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4B" w:rsidRDefault="005C0F82">
      <w:pPr>
        <w:jc w:val="center"/>
        <w:rPr>
          <w:rFonts w:ascii="Arial" w:hAnsi="Arial"/>
          <w:sz w:val="18"/>
          <w:szCs w:val="18"/>
        </w:rPr>
      </w:pPr>
      <w:r>
        <w:rPr>
          <w:rFonts w:ascii="Arial" w:hAnsi="Arial"/>
          <w:b/>
          <w:sz w:val="18"/>
          <w:szCs w:val="18"/>
        </w:rPr>
        <w:t>SMLOUVA O DÍLO</w:t>
      </w:r>
    </w:p>
    <w:p w:rsidR="009A004B" w:rsidRDefault="005C0F82">
      <w:pPr>
        <w:jc w:val="center"/>
        <w:rPr>
          <w:b/>
          <w:sz w:val="18"/>
          <w:szCs w:val="18"/>
        </w:rPr>
      </w:pPr>
      <w:r>
        <w:rPr>
          <w:rFonts w:ascii="Arial" w:hAnsi="Arial"/>
          <w:b/>
          <w:sz w:val="18"/>
          <w:szCs w:val="18"/>
        </w:rPr>
        <w:t xml:space="preserve">kterou níže uvedeného dne, měsíce a roku uzavírají ve smyslu </w:t>
      </w:r>
      <w:proofErr w:type="spellStart"/>
      <w:r>
        <w:rPr>
          <w:rFonts w:ascii="Arial" w:hAnsi="Arial"/>
          <w:b/>
          <w:sz w:val="18"/>
          <w:szCs w:val="18"/>
        </w:rPr>
        <w:t>ust</w:t>
      </w:r>
      <w:proofErr w:type="spellEnd"/>
      <w:r>
        <w:rPr>
          <w:rFonts w:ascii="Arial" w:hAnsi="Arial"/>
          <w:b/>
          <w:sz w:val="18"/>
          <w:szCs w:val="18"/>
        </w:rPr>
        <w:t xml:space="preserve">. § 2586 a násl. </w:t>
      </w:r>
    </w:p>
    <w:p w:rsidR="009A004B" w:rsidRDefault="005C0F82">
      <w:pPr>
        <w:jc w:val="center"/>
        <w:rPr>
          <w:b/>
          <w:sz w:val="18"/>
          <w:szCs w:val="18"/>
        </w:rPr>
      </w:pPr>
      <w:r>
        <w:rPr>
          <w:rFonts w:ascii="Arial" w:hAnsi="Arial"/>
          <w:b/>
          <w:sz w:val="18"/>
          <w:szCs w:val="18"/>
        </w:rPr>
        <w:t>zák. č. 89/2012 Sb., občanský zákoník, tyto smluvní strany</w:t>
      </w:r>
    </w:p>
    <w:p w:rsidR="009A004B" w:rsidRDefault="009A004B">
      <w:pPr>
        <w:rPr>
          <w:rFonts w:ascii="Arial" w:hAnsi="Arial"/>
          <w:sz w:val="18"/>
          <w:szCs w:val="18"/>
        </w:rPr>
      </w:pPr>
    </w:p>
    <w:p w:rsidR="009A004B" w:rsidRDefault="005C0F82">
      <w:pPr>
        <w:pStyle w:val="Numm2"/>
        <w:numPr>
          <w:ilvl w:val="0"/>
          <w:numId w:val="2"/>
        </w:numPr>
        <w:ind w:left="567" w:hanging="567"/>
      </w:pPr>
      <w:r>
        <w:rPr>
          <w:rFonts w:ascii="Arial" w:hAnsi="Arial"/>
          <w:b/>
          <w:sz w:val="18"/>
          <w:szCs w:val="18"/>
          <w:shd w:val="clear" w:color="auto" w:fill="FFFFFF"/>
        </w:rPr>
        <w:t xml:space="preserve"> </w:t>
      </w:r>
      <w:r w:rsidR="00DC5C63">
        <w:rPr>
          <w:rFonts w:ascii="Arial" w:hAnsi="Arial"/>
          <w:b/>
          <w:sz w:val="18"/>
          <w:szCs w:val="18"/>
          <w:shd w:val="clear" w:color="auto" w:fill="FFFFFF"/>
        </w:rPr>
        <w:t>VFU Brno ŠZP Nový Jičín</w:t>
      </w:r>
    </w:p>
    <w:p w:rsidR="009A004B" w:rsidRDefault="005C0F82">
      <w:pPr>
        <w:pStyle w:val="Numm2"/>
        <w:ind w:firstLine="567"/>
        <w:rPr>
          <w:rFonts w:ascii="Arial" w:hAnsi="Arial"/>
          <w:sz w:val="18"/>
          <w:szCs w:val="18"/>
        </w:rPr>
      </w:pPr>
      <w:r>
        <w:rPr>
          <w:rFonts w:ascii="Arial" w:hAnsi="Arial"/>
          <w:sz w:val="18"/>
          <w:szCs w:val="18"/>
          <w:shd w:val="clear" w:color="auto" w:fill="FFFFFF"/>
        </w:rPr>
        <w:tab/>
        <w:t>se sídlem</w:t>
      </w:r>
      <w:r w:rsidR="00DC5C63">
        <w:rPr>
          <w:rFonts w:ascii="Arial" w:hAnsi="Arial"/>
          <w:sz w:val="18"/>
          <w:szCs w:val="18"/>
          <w:shd w:val="clear" w:color="auto" w:fill="FFFFFF"/>
        </w:rPr>
        <w:t xml:space="preserve"> (adresa): E. Krásnohorské 178, 742</w:t>
      </w:r>
      <w:r w:rsidR="005E3D49">
        <w:rPr>
          <w:rFonts w:ascii="Arial" w:hAnsi="Arial"/>
          <w:sz w:val="18"/>
          <w:szCs w:val="18"/>
          <w:shd w:val="clear" w:color="auto" w:fill="FFFFFF"/>
        </w:rPr>
        <w:t xml:space="preserve"> </w:t>
      </w:r>
      <w:r w:rsidR="00DC5C63">
        <w:rPr>
          <w:rFonts w:ascii="Arial" w:hAnsi="Arial"/>
          <w:sz w:val="18"/>
          <w:szCs w:val="18"/>
          <w:shd w:val="clear" w:color="auto" w:fill="FFFFFF"/>
        </w:rPr>
        <w:t>42 Šenov u Nového Jičína</w:t>
      </w:r>
      <w:r>
        <w:rPr>
          <w:rFonts w:ascii="Arial" w:hAnsi="Arial"/>
          <w:sz w:val="18"/>
          <w:szCs w:val="18"/>
          <w:shd w:val="clear" w:color="auto" w:fill="FFFFFF"/>
        </w:rPr>
        <w:tab/>
      </w:r>
    </w:p>
    <w:p w:rsidR="009A004B" w:rsidRDefault="005C0F82" w:rsidP="00F056C8">
      <w:pPr>
        <w:pStyle w:val="Numm2"/>
        <w:ind w:firstLine="567"/>
      </w:pPr>
      <w:r>
        <w:rPr>
          <w:rFonts w:ascii="Arial" w:hAnsi="Arial"/>
          <w:sz w:val="18"/>
          <w:szCs w:val="18"/>
          <w:shd w:val="clear" w:color="auto" w:fill="FFFFFF"/>
        </w:rPr>
        <w:t xml:space="preserve">   </w:t>
      </w:r>
      <w:r w:rsidR="00DC5C63">
        <w:rPr>
          <w:rFonts w:ascii="Arial" w:hAnsi="Arial"/>
          <w:sz w:val="18"/>
          <w:szCs w:val="18"/>
          <w:shd w:val="clear" w:color="auto" w:fill="FFFFFF"/>
        </w:rPr>
        <w:t xml:space="preserve">IČ:  </w:t>
      </w:r>
      <w:r w:rsidR="00B86161">
        <w:rPr>
          <w:rFonts w:ascii="Arial" w:hAnsi="Arial"/>
          <w:sz w:val="18"/>
          <w:szCs w:val="18"/>
          <w:shd w:val="clear" w:color="auto" w:fill="FFFFFF"/>
        </w:rPr>
        <w:t>62157124</w:t>
      </w:r>
      <w:r>
        <w:rPr>
          <w:rFonts w:ascii="Arial" w:hAnsi="Arial"/>
          <w:sz w:val="18"/>
          <w:szCs w:val="18"/>
          <w:shd w:val="clear" w:color="auto" w:fill="FFFFFF"/>
        </w:rPr>
        <w:t xml:space="preserve">, DIČ: </w:t>
      </w:r>
      <w:r w:rsidR="00B86161">
        <w:rPr>
          <w:rFonts w:ascii="Arial" w:hAnsi="Arial"/>
          <w:sz w:val="18"/>
          <w:szCs w:val="18"/>
          <w:shd w:val="clear" w:color="auto" w:fill="FFFFFF"/>
        </w:rPr>
        <w:t>CZ62157124</w:t>
      </w:r>
      <w:r>
        <w:rPr>
          <w:rFonts w:ascii="Arial" w:hAnsi="Arial"/>
          <w:sz w:val="18"/>
          <w:szCs w:val="18"/>
          <w:shd w:val="clear" w:color="auto" w:fill="FFFFFF"/>
        </w:rPr>
        <w:t xml:space="preserve"> </w:t>
      </w:r>
    </w:p>
    <w:p w:rsidR="009A004B" w:rsidRDefault="00B86161">
      <w:pPr>
        <w:pStyle w:val="Numm2"/>
        <w:ind w:firstLine="567"/>
      </w:pPr>
      <w:r>
        <w:rPr>
          <w:rFonts w:ascii="Arial" w:hAnsi="Arial"/>
          <w:sz w:val="18"/>
          <w:szCs w:val="18"/>
          <w:shd w:val="clear" w:color="auto" w:fill="FFFFFF"/>
        </w:rPr>
        <w:t xml:space="preserve">   Zastoupen</w:t>
      </w:r>
      <w:r w:rsidR="005C0F82">
        <w:rPr>
          <w:rFonts w:ascii="Arial" w:hAnsi="Arial"/>
          <w:sz w:val="18"/>
          <w:szCs w:val="18"/>
          <w:shd w:val="clear" w:color="auto" w:fill="FFFFFF"/>
        </w:rPr>
        <w:t xml:space="preserve">:  </w:t>
      </w:r>
      <w:r>
        <w:rPr>
          <w:rFonts w:ascii="Arial" w:hAnsi="Arial"/>
          <w:sz w:val="18"/>
          <w:szCs w:val="18"/>
          <w:shd w:val="clear" w:color="auto" w:fill="FFFFFF"/>
        </w:rPr>
        <w:t>Ing. Radkem Haasem, ředitelem podniku</w:t>
      </w:r>
    </w:p>
    <w:p w:rsidR="009A004B" w:rsidRDefault="005C0F82">
      <w:pPr>
        <w:pStyle w:val="Numm2"/>
        <w:ind w:firstLine="567"/>
        <w:rPr>
          <w:rFonts w:ascii="Arial" w:hAnsi="Arial"/>
          <w:sz w:val="18"/>
          <w:szCs w:val="18"/>
          <w:shd w:val="clear" w:color="auto" w:fill="FFFFFF"/>
        </w:rPr>
      </w:pPr>
      <w:r>
        <w:rPr>
          <w:rFonts w:ascii="Arial" w:hAnsi="Arial"/>
          <w:sz w:val="18"/>
          <w:szCs w:val="18"/>
          <w:shd w:val="clear" w:color="auto" w:fill="FFFFFF"/>
        </w:rPr>
        <w:tab/>
      </w:r>
      <w:r w:rsidR="00B86161">
        <w:rPr>
          <w:rFonts w:ascii="Arial" w:hAnsi="Arial"/>
          <w:sz w:val="18"/>
          <w:szCs w:val="18"/>
          <w:shd w:val="clear" w:color="auto" w:fill="FFFFFF"/>
        </w:rPr>
        <w:t>k dalšímu jednání ve věcech technických ustanoven: Ing. Jan Mikš</w:t>
      </w:r>
      <w:r w:rsidR="009C1560">
        <w:rPr>
          <w:rFonts w:ascii="Arial" w:hAnsi="Arial"/>
          <w:sz w:val="18"/>
          <w:szCs w:val="18"/>
          <w:shd w:val="clear" w:color="auto" w:fill="FFFFFF"/>
        </w:rPr>
        <w:t xml:space="preserve">, </w:t>
      </w:r>
      <w:proofErr w:type="spellStart"/>
      <w:r w:rsidR="00AA427A">
        <w:rPr>
          <w:rFonts w:ascii="Arial" w:hAnsi="Arial"/>
          <w:sz w:val="18"/>
          <w:szCs w:val="18"/>
          <w:shd w:val="clear" w:color="auto" w:fill="FFFFFF"/>
        </w:rPr>
        <w:t>xxxxx</w:t>
      </w:r>
      <w:proofErr w:type="spellEnd"/>
    </w:p>
    <w:p w:rsidR="001C74DC" w:rsidRDefault="009C1560" w:rsidP="001C74DC">
      <w:pPr>
        <w:pStyle w:val="Numm2"/>
        <w:ind w:firstLine="567"/>
        <w:rPr>
          <w:rFonts w:ascii="Arial" w:hAnsi="Arial"/>
          <w:sz w:val="18"/>
          <w:szCs w:val="18"/>
          <w:shd w:val="clear" w:color="auto" w:fill="FFFFFF"/>
        </w:rPr>
      </w:pPr>
      <w:r>
        <w:rPr>
          <w:rFonts w:ascii="Arial" w:hAnsi="Arial"/>
          <w:sz w:val="18"/>
          <w:szCs w:val="18"/>
          <w:shd w:val="clear" w:color="auto" w:fill="FFFFFF"/>
        </w:rPr>
        <w:t xml:space="preserve">  email: </w:t>
      </w:r>
      <w:hyperlink r:id="rId9" w:history="1">
        <w:proofErr w:type="spellStart"/>
        <w:r w:rsidR="00AA427A">
          <w:rPr>
            <w:rStyle w:val="Hypertextovodkaz"/>
            <w:rFonts w:ascii="Arial" w:hAnsi="Arial"/>
            <w:sz w:val="18"/>
            <w:szCs w:val="18"/>
            <w:shd w:val="clear" w:color="auto" w:fill="FFFFFF"/>
          </w:rPr>
          <w:t>xxxxx</w:t>
        </w:r>
        <w:proofErr w:type="spellEnd"/>
      </w:hyperlink>
    </w:p>
    <w:p w:rsidR="009A004B" w:rsidRPr="001C74DC" w:rsidRDefault="005C0F82" w:rsidP="001C74DC">
      <w:pPr>
        <w:pStyle w:val="Numm2"/>
        <w:ind w:firstLine="705"/>
        <w:rPr>
          <w:rFonts w:ascii="Arial" w:hAnsi="Arial"/>
          <w:sz w:val="18"/>
          <w:szCs w:val="18"/>
          <w:shd w:val="clear" w:color="auto" w:fill="FFFFFF"/>
        </w:rPr>
      </w:pPr>
      <w:r>
        <w:rPr>
          <w:rFonts w:ascii="Arial" w:hAnsi="Arial"/>
          <w:sz w:val="18"/>
          <w:szCs w:val="18"/>
          <w:shd w:val="clear" w:color="auto" w:fill="FFFFFF"/>
        </w:rPr>
        <w:t>dále jen</w:t>
      </w:r>
      <w:r>
        <w:rPr>
          <w:rFonts w:ascii="Arial" w:hAnsi="Arial"/>
          <w:b/>
          <w:bCs/>
          <w:sz w:val="18"/>
          <w:szCs w:val="18"/>
          <w:shd w:val="clear" w:color="auto" w:fill="FFFFFF"/>
        </w:rPr>
        <w:t xml:space="preserve"> „objednatel“</w:t>
      </w:r>
    </w:p>
    <w:p w:rsidR="009A004B" w:rsidRDefault="005C0F82">
      <w:r>
        <w:rPr>
          <w:rFonts w:ascii="Arial" w:hAnsi="Arial"/>
          <w:sz w:val="18"/>
          <w:szCs w:val="18"/>
          <w:shd w:val="clear" w:color="auto" w:fill="FFFFFF"/>
        </w:rPr>
        <w:t xml:space="preserve">                                                                                     </w:t>
      </w:r>
      <w:r>
        <w:rPr>
          <w:rFonts w:ascii="Arial" w:hAnsi="Arial"/>
          <w:sz w:val="18"/>
          <w:szCs w:val="18"/>
          <w:shd w:val="clear" w:color="auto" w:fill="FFFFFF"/>
        </w:rPr>
        <w:tab/>
      </w:r>
    </w:p>
    <w:p w:rsidR="009A004B" w:rsidRDefault="009C1560">
      <w:pPr>
        <w:pStyle w:val="Numm2"/>
        <w:numPr>
          <w:ilvl w:val="0"/>
          <w:numId w:val="2"/>
        </w:numPr>
        <w:rPr>
          <w:rFonts w:ascii="Arial" w:hAnsi="Arial"/>
          <w:sz w:val="18"/>
          <w:szCs w:val="18"/>
        </w:rPr>
      </w:pPr>
      <w:r>
        <w:rPr>
          <w:rFonts w:ascii="Arial" w:hAnsi="Arial"/>
          <w:b/>
          <w:sz w:val="18"/>
          <w:szCs w:val="18"/>
          <w:shd w:val="clear" w:color="auto" w:fill="FFFFFF"/>
        </w:rPr>
        <w:t>Eko – Energy Silesia</w:t>
      </w:r>
      <w:r w:rsidR="005C0F82">
        <w:rPr>
          <w:rFonts w:ascii="Arial" w:hAnsi="Arial"/>
          <w:b/>
          <w:sz w:val="18"/>
          <w:szCs w:val="18"/>
          <w:shd w:val="clear" w:color="auto" w:fill="FFFFFF"/>
        </w:rPr>
        <w:t xml:space="preserve"> s.r.o.</w:t>
      </w:r>
    </w:p>
    <w:p w:rsidR="009A004B" w:rsidRDefault="005C0F82">
      <w:pPr>
        <w:pStyle w:val="Numm2"/>
        <w:rPr>
          <w:rFonts w:ascii="Arial" w:hAnsi="Arial"/>
          <w:sz w:val="18"/>
          <w:szCs w:val="18"/>
        </w:rPr>
      </w:pPr>
      <w:r>
        <w:rPr>
          <w:rFonts w:ascii="Arial" w:hAnsi="Arial"/>
          <w:sz w:val="18"/>
          <w:szCs w:val="18"/>
          <w:shd w:val="clear" w:color="auto" w:fill="FFFFFF"/>
        </w:rPr>
        <w:tab/>
        <w:t xml:space="preserve"> sídlem: </w:t>
      </w:r>
      <w:r w:rsidR="009C1560">
        <w:rPr>
          <w:rFonts w:ascii="Arial" w:hAnsi="Arial"/>
          <w:sz w:val="18"/>
          <w:szCs w:val="18"/>
          <w:shd w:val="clear" w:color="auto" w:fill="FFFFFF"/>
        </w:rPr>
        <w:t>Zámostní 1155/27, Slezská Ostrava, 710</w:t>
      </w:r>
      <w:r w:rsidR="005E3D49">
        <w:rPr>
          <w:rFonts w:ascii="Arial" w:hAnsi="Arial"/>
          <w:sz w:val="18"/>
          <w:szCs w:val="18"/>
          <w:shd w:val="clear" w:color="auto" w:fill="FFFFFF"/>
        </w:rPr>
        <w:t xml:space="preserve"> </w:t>
      </w:r>
      <w:r w:rsidR="009C1560">
        <w:rPr>
          <w:rFonts w:ascii="Arial" w:hAnsi="Arial"/>
          <w:sz w:val="18"/>
          <w:szCs w:val="18"/>
          <w:shd w:val="clear" w:color="auto" w:fill="FFFFFF"/>
        </w:rPr>
        <w:t>00 Ostrava</w:t>
      </w:r>
    </w:p>
    <w:p w:rsidR="009A004B" w:rsidRDefault="009C1560">
      <w:r>
        <w:rPr>
          <w:rFonts w:ascii="Arial" w:hAnsi="Arial"/>
          <w:sz w:val="18"/>
          <w:szCs w:val="18"/>
          <w:shd w:val="clear" w:color="auto" w:fill="FFFFFF"/>
        </w:rPr>
        <w:tab/>
        <w:t xml:space="preserve"> IČ: 08003149</w:t>
      </w:r>
      <w:r w:rsidR="009D41D8">
        <w:rPr>
          <w:rFonts w:ascii="Arial" w:hAnsi="Arial"/>
          <w:sz w:val="18"/>
          <w:szCs w:val="18"/>
          <w:shd w:val="clear" w:color="auto" w:fill="FFFFFF"/>
        </w:rPr>
        <w:t>, DIČ</w:t>
      </w:r>
      <w:r w:rsidR="005C0F82">
        <w:rPr>
          <w:rFonts w:ascii="Arial" w:hAnsi="Arial"/>
          <w:sz w:val="18"/>
          <w:szCs w:val="18"/>
          <w:shd w:val="clear" w:color="auto" w:fill="FFFFFF"/>
        </w:rPr>
        <w:t>: CZ0</w:t>
      </w:r>
      <w:r>
        <w:rPr>
          <w:rFonts w:ascii="Arial" w:hAnsi="Arial"/>
          <w:sz w:val="18"/>
          <w:szCs w:val="18"/>
          <w:shd w:val="clear" w:color="auto" w:fill="FFFFFF"/>
        </w:rPr>
        <w:t>8003149</w:t>
      </w:r>
    </w:p>
    <w:p w:rsidR="009A004B" w:rsidRDefault="005C0F82">
      <w:pPr>
        <w:rPr>
          <w:rFonts w:ascii="Arial" w:hAnsi="Arial"/>
          <w:sz w:val="18"/>
          <w:szCs w:val="18"/>
        </w:rPr>
      </w:pPr>
      <w:r>
        <w:rPr>
          <w:rFonts w:ascii="Arial" w:hAnsi="Arial"/>
          <w:sz w:val="18"/>
          <w:szCs w:val="18"/>
          <w:shd w:val="clear" w:color="auto" w:fill="FFFFFF"/>
        </w:rPr>
        <w:tab/>
        <w:t xml:space="preserve">Společnost je zapsaná v obchodním rejstříku vedeném Krajským soudem v Ostravě, oddíl C, vložka </w:t>
      </w:r>
      <w:r w:rsidR="009C1560">
        <w:rPr>
          <w:rFonts w:ascii="Arial" w:hAnsi="Arial"/>
          <w:sz w:val="18"/>
          <w:szCs w:val="18"/>
          <w:shd w:val="clear" w:color="auto" w:fill="FFFFFF"/>
        </w:rPr>
        <w:t>78004</w:t>
      </w:r>
    </w:p>
    <w:p w:rsidR="009A004B" w:rsidRDefault="00002AD3">
      <w:pPr>
        <w:rPr>
          <w:rFonts w:ascii="Arial" w:hAnsi="Arial"/>
          <w:sz w:val="18"/>
          <w:szCs w:val="18"/>
          <w:shd w:val="clear" w:color="auto" w:fill="FFFFFF"/>
        </w:rPr>
      </w:pPr>
      <w:r>
        <w:rPr>
          <w:rFonts w:ascii="Arial" w:hAnsi="Arial"/>
          <w:sz w:val="18"/>
          <w:szCs w:val="18"/>
          <w:shd w:val="clear" w:color="auto" w:fill="FFFFFF"/>
        </w:rPr>
        <w:tab/>
        <w:t>J</w:t>
      </w:r>
      <w:r w:rsidR="009C1560">
        <w:rPr>
          <w:rFonts w:ascii="Arial" w:hAnsi="Arial"/>
          <w:sz w:val="18"/>
          <w:szCs w:val="18"/>
          <w:shd w:val="clear" w:color="auto" w:fill="FFFFFF"/>
        </w:rPr>
        <w:t>ednatel</w:t>
      </w:r>
      <w:r w:rsidR="005C0F82">
        <w:rPr>
          <w:rFonts w:ascii="Arial" w:hAnsi="Arial"/>
          <w:sz w:val="18"/>
          <w:szCs w:val="18"/>
          <w:shd w:val="clear" w:color="auto" w:fill="FFFFFF"/>
        </w:rPr>
        <w:t xml:space="preserve">: </w:t>
      </w:r>
      <w:r w:rsidR="009C1560">
        <w:rPr>
          <w:rFonts w:ascii="Arial" w:hAnsi="Arial"/>
          <w:sz w:val="18"/>
          <w:szCs w:val="18"/>
          <w:shd w:val="clear" w:color="auto" w:fill="FFFFFF"/>
        </w:rPr>
        <w:t>Vladan Baier</w:t>
      </w:r>
    </w:p>
    <w:p w:rsidR="009C1560" w:rsidRDefault="009C1560">
      <w:pPr>
        <w:rPr>
          <w:rFonts w:ascii="Arial" w:hAnsi="Arial"/>
          <w:sz w:val="18"/>
          <w:szCs w:val="18"/>
          <w:shd w:val="clear" w:color="auto" w:fill="FFFFFF"/>
        </w:rPr>
      </w:pPr>
      <w:r>
        <w:rPr>
          <w:rFonts w:ascii="Arial" w:hAnsi="Arial"/>
          <w:sz w:val="18"/>
          <w:szCs w:val="18"/>
          <w:shd w:val="clear" w:color="auto" w:fill="FFFFFF"/>
        </w:rPr>
        <w:tab/>
        <w:t>ve věce</w:t>
      </w:r>
      <w:r w:rsidR="005E3D49">
        <w:rPr>
          <w:rFonts w:ascii="Arial" w:hAnsi="Arial"/>
          <w:sz w:val="18"/>
          <w:szCs w:val="18"/>
          <w:shd w:val="clear" w:color="auto" w:fill="FFFFFF"/>
        </w:rPr>
        <w:t>ch technických:</w:t>
      </w:r>
      <w:r w:rsidR="00274B26">
        <w:rPr>
          <w:rFonts w:ascii="Arial" w:hAnsi="Arial"/>
          <w:sz w:val="18"/>
          <w:szCs w:val="18"/>
          <w:shd w:val="clear" w:color="auto" w:fill="FFFFFF"/>
        </w:rPr>
        <w:t xml:space="preserve"> Zdeněk </w:t>
      </w:r>
      <w:proofErr w:type="spellStart"/>
      <w:r w:rsidR="00274B26">
        <w:rPr>
          <w:rFonts w:ascii="Arial" w:hAnsi="Arial"/>
          <w:sz w:val="18"/>
          <w:szCs w:val="18"/>
          <w:shd w:val="clear" w:color="auto" w:fill="FFFFFF"/>
        </w:rPr>
        <w:t>Bahenský</w:t>
      </w:r>
      <w:proofErr w:type="spellEnd"/>
      <w:r w:rsidR="00274B26">
        <w:rPr>
          <w:rFonts w:ascii="Arial" w:hAnsi="Arial"/>
          <w:sz w:val="18"/>
          <w:szCs w:val="18"/>
          <w:shd w:val="clear" w:color="auto" w:fill="FFFFFF"/>
        </w:rPr>
        <w:t xml:space="preserve">, email: </w:t>
      </w:r>
      <w:hyperlink r:id="rId10" w:history="1">
        <w:proofErr w:type="spellStart"/>
        <w:r w:rsidR="00AA427A">
          <w:rPr>
            <w:rStyle w:val="Hypertextovodkaz"/>
            <w:rFonts w:ascii="Arial" w:hAnsi="Arial"/>
            <w:sz w:val="18"/>
            <w:szCs w:val="18"/>
            <w:shd w:val="clear" w:color="auto" w:fill="FFFFFF"/>
          </w:rPr>
          <w:t>xxxxx</w:t>
        </w:r>
        <w:proofErr w:type="spellEnd"/>
      </w:hyperlink>
    </w:p>
    <w:p w:rsidR="009A004B" w:rsidRDefault="009C1560">
      <w:pPr>
        <w:rPr>
          <w:rFonts w:ascii="Arial" w:hAnsi="Arial"/>
          <w:sz w:val="18"/>
          <w:szCs w:val="18"/>
          <w:shd w:val="clear" w:color="auto" w:fill="FFFFFF"/>
        </w:rPr>
      </w:pPr>
      <w:r>
        <w:rPr>
          <w:rFonts w:ascii="Arial" w:hAnsi="Arial"/>
          <w:sz w:val="18"/>
          <w:szCs w:val="18"/>
          <w:shd w:val="clear" w:color="auto" w:fill="FFFFFF"/>
        </w:rPr>
        <w:tab/>
        <w:t xml:space="preserve">email: </w:t>
      </w:r>
      <w:hyperlink r:id="rId11" w:history="1">
        <w:proofErr w:type="spellStart"/>
        <w:r w:rsidR="00AA427A">
          <w:rPr>
            <w:rStyle w:val="Hypertextovodkaz"/>
            <w:rFonts w:ascii="Arial" w:hAnsi="Arial"/>
            <w:sz w:val="18"/>
            <w:szCs w:val="18"/>
            <w:shd w:val="clear" w:color="auto" w:fill="FFFFFF"/>
          </w:rPr>
          <w:t>xxxxx</w:t>
        </w:r>
        <w:proofErr w:type="spellEnd"/>
      </w:hyperlink>
    </w:p>
    <w:p w:rsidR="00DE2777" w:rsidRPr="00DE2777" w:rsidRDefault="00DE2777">
      <w:pPr>
        <w:rPr>
          <w:rFonts w:ascii="Arial" w:hAnsi="Arial"/>
          <w:sz w:val="18"/>
          <w:szCs w:val="18"/>
          <w:shd w:val="clear" w:color="auto" w:fill="FFFFFF"/>
        </w:rPr>
      </w:pPr>
      <w:r>
        <w:rPr>
          <w:rFonts w:ascii="Arial" w:hAnsi="Arial"/>
          <w:sz w:val="18"/>
          <w:szCs w:val="18"/>
          <w:shd w:val="clear" w:color="auto" w:fill="FFFFFF"/>
        </w:rPr>
        <w:tab/>
      </w:r>
      <w:r w:rsidRPr="00FF3883">
        <w:rPr>
          <w:rFonts w:ascii="Arial" w:hAnsi="Arial"/>
          <w:sz w:val="18"/>
          <w:szCs w:val="18"/>
          <w:shd w:val="clear" w:color="auto" w:fill="FFFFFF"/>
        </w:rPr>
        <w:t xml:space="preserve">bankovní spojení: </w:t>
      </w:r>
      <w:r w:rsidR="00AA427A">
        <w:rPr>
          <w:rFonts w:ascii="Arial" w:hAnsi="Arial"/>
          <w:sz w:val="18"/>
          <w:szCs w:val="18"/>
          <w:shd w:val="clear" w:color="auto" w:fill="FFFFFF"/>
        </w:rPr>
        <w:t>xxxxx</w:t>
      </w:r>
      <w:bookmarkStart w:id="0" w:name="_GoBack"/>
      <w:bookmarkEnd w:id="0"/>
    </w:p>
    <w:p w:rsidR="009A004B" w:rsidRDefault="005C0F82">
      <w:pPr>
        <w:ind w:left="567"/>
      </w:pPr>
      <w:r>
        <w:rPr>
          <w:rFonts w:ascii="Arial" w:hAnsi="Arial"/>
          <w:b/>
          <w:sz w:val="18"/>
          <w:szCs w:val="18"/>
          <w:shd w:val="clear" w:color="auto" w:fill="FFFFFF"/>
        </w:rPr>
        <w:t xml:space="preserve">    </w:t>
      </w:r>
      <w:r>
        <w:rPr>
          <w:rFonts w:ascii="Arial" w:hAnsi="Arial"/>
          <w:sz w:val="18"/>
          <w:szCs w:val="18"/>
        </w:rPr>
        <w:t xml:space="preserve">dále jen </w:t>
      </w:r>
      <w:r>
        <w:rPr>
          <w:rFonts w:ascii="Arial" w:hAnsi="Arial"/>
          <w:b/>
          <w:sz w:val="18"/>
          <w:szCs w:val="18"/>
        </w:rPr>
        <w:t>„zhotovitel“</w:t>
      </w:r>
    </w:p>
    <w:p w:rsidR="009A004B" w:rsidRDefault="009A004B">
      <w:pPr>
        <w:rPr>
          <w:rFonts w:ascii="Arial" w:hAnsi="Arial"/>
          <w:sz w:val="18"/>
          <w:szCs w:val="18"/>
        </w:rPr>
      </w:pPr>
    </w:p>
    <w:p w:rsidR="009A004B" w:rsidRDefault="009A004B">
      <w:pPr>
        <w:pStyle w:val="Numm1"/>
        <w:numPr>
          <w:ilvl w:val="0"/>
          <w:numId w:val="1"/>
        </w:numPr>
        <w:rPr>
          <w:rFonts w:ascii="Arial" w:hAnsi="Arial"/>
          <w:sz w:val="18"/>
          <w:szCs w:val="18"/>
        </w:rPr>
      </w:pPr>
    </w:p>
    <w:p w:rsidR="009A004B" w:rsidRDefault="005C0F82">
      <w:pPr>
        <w:jc w:val="center"/>
        <w:rPr>
          <w:b/>
          <w:sz w:val="18"/>
          <w:szCs w:val="18"/>
        </w:rPr>
      </w:pPr>
      <w:r>
        <w:rPr>
          <w:rFonts w:ascii="Arial" w:hAnsi="Arial"/>
          <w:b/>
          <w:sz w:val="18"/>
          <w:szCs w:val="18"/>
        </w:rPr>
        <w:t>Předmět a obsah smlouvy</w:t>
      </w:r>
    </w:p>
    <w:p w:rsidR="009A004B" w:rsidRDefault="005C0F82">
      <w:pPr>
        <w:pStyle w:val="Numm2"/>
        <w:numPr>
          <w:ilvl w:val="1"/>
          <w:numId w:val="1"/>
        </w:numPr>
        <w:jc w:val="both"/>
        <w:rPr>
          <w:sz w:val="18"/>
          <w:szCs w:val="18"/>
        </w:rPr>
      </w:pPr>
      <w:r>
        <w:rPr>
          <w:rFonts w:ascii="Arial" w:hAnsi="Arial"/>
          <w:sz w:val="18"/>
          <w:szCs w:val="18"/>
        </w:rPr>
        <w:t xml:space="preserve">Předmětem této smlouvy je závazek zhotovitele zhotovit pro objednatele a objednateli předat na svůj náklad a nebezpečí dílo, dílo dodat objednateli na místo dodání, provést jeho montáž nebo/a instalaci, a zprovoznit dílo, jakož i zaškolit obsluhující personál objednatele.  </w:t>
      </w:r>
    </w:p>
    <w:p w:rsidR="009A004B" w:rsidRDefault="005C0F82">
      <w:pPr>
        <w:pStyle w:val="Numm2"/>
        <w:numPr>
          <w:ilvl w:val="1"/>
          <w:numId w:val="1"/>
        </w:numPr>
        <w:jc w:val="both"/>
        <w:rPr>
          <w:sz w:val="18"/>
          <w:szCs w:val="18"/>
        </w:rPr>
      </w:pPr>
      <w:r>
        <w:rPr>
          <w:rFonts w:ascii="Arial" w:hAnsi="Arial"/>
          <w:b/>
          <w:sz w:val="18"/>
          <w:szCs w:val="18"/>
        </w:rPr>
        <w:t>Dílem</w:t>
      </w:r>
      <w:r>
        <w:rPr>
          <w:rFonts w:ascii="Arial" w:hAnsi="Arial"/>
          <w:sz w:val="18"/>
          <w:szCs w:val="18"/>
        </w:rPr>
        <w:t xml:space="preserve"> dle této smlouvy se rozumí: </w:t>
      </w:r>
    </w:p>
    <w:p w:rsidR="009A004B" w:rsidRDefault="008537F2">
      <w:pPr>
        <w:pStyle w:val="Numm3"/>
        <w:numPr>
          <w:ilvl w:val="2"/>
          <w:numId w:val="1"/>
        </w:numPr>
        <w:rPr>
          <w:rFonts w:ascii="Arial" w:hAnsi="Arial"/>
          <w:sz w:val="18"/>
          <w:szCs w:val="18"/>
        </w:rPr>
      </w:pPr>
      <w:r>
        <w:rPr>
          <w:rFonts w:ascii="Arial" w:hAnsi="Arial"/>
          <w:b/>
          <w:sz w:val="18"/>
          <w:szCs w:val="18"/>
        </w:rPr>
        <w:t xml:space="preserve">Oprava vytápění bytového domu Kunín </w:t>
      </w:r>
      <w:proofErr w:type="gramStart"/>
      <w:r>
        <w:rPr>
          <w:rFonts w:ascii="Arial" w:hAnsi="Arial"/>
          <w:b/>
          <w:sz w:val="18"/>
          <w:szCs w:val="18"/>
        </w:rPr>
        <w:t>č.p.</w:t>
      </w:r>
      <w:proofErr w:type="gramEnd"/>
      <w:r>
        <w:rPr>
          <w:rFonts w:ascii="Arial" w:hAnsi="Arial"/>
          <w:b/>
          <w:sz w:val="18"/>
          <w:szCs w:val="18"/>
        </w:rPr>
        <w:t>1</w:t>
      </w:r>
      <w:r w:rsidR="00432643">
        <w:rPr>
          <w:rFonts w:ascii="Arial" w:hAnsi="Arial"/>
          <w:b/>
          <w:sz w:val="18"/>
          <w:szCs w:val="18"/>
        </w:rPr>
        <w:t>6</w:t>
      </w:r>
      <w:r w:rsidR="00847158">
        <w:rPr>
          <w:rFonts w:ascii="Arial" w:hAnsi="Arial"/>
          <w:b/>
          <w:sz w:val="18"/>
          <w:szCs w:val="18"/>
        </w:rPr>
        <w:t xml:space="preserve"> – byt č. 2, 3, 4, 6.</w:t>
      </w:r>
    </w:p>
    <w:p w:rsidR="009A004B" w:rsidRDefault="005C0F82">
      <w:pPr>
        <w:pStyle w:val="Numm2"/>
        <w:spacing w:after="120"/>
        <w:ind w:left="567"/>
        <w:jc w:val="both"/>
        <w:rPr>
          <w:sz w:val="18"/>
          <w:szCs w:val="18"/>
        </w:rPr>
      </w:pPr>
      <w:r>
        <w:rPr>
          <w:rFonts w:ascii="Arial" w:hAnsi="Arial"/>
          <w:sz w:val="18"/>
          <w:szCs w:val="18"/>
        </w:rPr>
        <w:t>Bližší technický popis z hlediska vlastnosti a funkčnosti díla:</w:t>
      </w:r>
    </w:p>
    <w:p w:rsidR="008537F2" w:rsidRDefault="008537F2">
      <w:pPr>
        <w:spacing w:after="120"/>
        <w:ind w:left="567"/>
        <w:jc w:val="both"/>
        <w:rPr>
          <w:rFonts w:ascii="Arial" w:hAnsi="Arial"/>
          <w:sz w:val="18"/>
          <w:szCs w:val="18"/>
        </w:rPr>
      </w:pPr>
      <w:r>
        <w:rPr>
          <w:rFonts w:ascii="Arial" w:hAnsi="Arial"/>
          <w:sz w:val="18"/>
          <w:szCs w:val="18"/>
        </w:rPr>
        <w:t>Předmětem díla je oprava vytápění v bytech</w:t>
      </w:r>
      <w:r w:rsidR="00874CC0">
        <w:rPr>
          <w:rFonts w:ascii="Arial" w:hAnsi="Arial"/>
          <w:sz w:val="18"/>
          <w:szCs w:val="18"/>
        </w:rPr>
        <w:t xml:space="preserve"> výměnou</w:t>
      </w:r>
      <w:r>
        <w:rPr>
          <w:rFonts w:ascii="Arial" w:hAnsi="Arial"/>
          <w:sz w:val="18"/>
          <w:szCs w:val="18"/>
        </w:rPr>
        <w:t xml:space="preserve"> </w:t>
      </w:r>
      <w:proofErr w:type="spellStart"/>
      <w:r>
        <w:rPr>
          <w:rFonts w:ascii="Arial" w:hAnsi="Arial"/>
          <w:sz w:val="18"/>
          <w:szCs w:val="18"/>
        </w:rPr>
        <w:t>pl</w:t>
      </w:r>
      <w:proofErr w:type="spellEnd"/>
      <w:r>
        <w:rPr>
          <w:rFonts w:ascii="Arial" w:hAnsi="Arial"/>
          <w:sz w:val="18"/>
          <w:szCs w:val="18"/>
        </w:rPr>
        <w:t xml:space="preserve">. </w:t>
      </w:r>
      <w:r w:rsidR="00874CC0">
        <w:rPr>
          <w:rFonts w:ascii="Arial" w:hAnsi="Arial"/>
          <w:sz w:val="18"/>
          <w:szCs w:val="18"/>
        </w:rPr>
        <w:t>k</w:t>
      </w:r>
      <w:r>
        <w:rPr>
          <w:rFonts w:ascii="Arial" w:hAnsi="Arial"/>
          <w:sz w:val="18"/>
          <w:szCs w:val="18"/>
        </w:rPr>
        <w:t>otlů</w:t>
      </w:r>
      <w:r w:rsidR="00874CC0">
        <w:rPr>
          <w:rFonts w:ascii="Arial" w:hAnsi="Arial"/>
          <w:sz w:val="18"/>
          <w:szCs w:val="18"/>
        </w:rPr>
        <w:t xml:space="preserve"> s připojením na </w:t>
      </w:r>
      <w:proofErr w:type="spellStart"/>
      <w:r w:rsidR="00874CC0">
        <w:rPr>
          <w:rFonts w:ascii="Arial" w:hAnsi="Arial"/>
          <w:sz w:val="18"/>
          <w:szCs w:val="18"/>
        </w:rPr>
        <w:t>stáv</w:t>
      </w:r>
      <w:proofErr w:type="spellEnd"/>
      <w:r w:rsidR="00874CC0">
        <w:rPr>
          <w:rFonts w:ascii="Arial" w:hAnsi="Arial"/>
          <w:sz w:val="18"/>
          <w:szCs w:val="18"/>
        </w:rPr>
        <w:t>. rozvody UT a TV</w:t>
      </w:r>
      <w:r>
        <w:rPr>
          <w:rFonts w:ascii="Arial" w:hAnsi="Arial"/>
          <w:sz w:val="18"/>
          <w:szCs w:val="18"/>
        </w:rPr>
        <w:t>, řízení teploty termostatem,</w:t>
      </w:r>
      <w:r w:rsidR="00874CC0">
        <w:rPr>
          <w:rFonts w:ascii="Arial" w:hAnsi="Arial"/>
          <w:sz w:val="18"/>
          <w:szCs w:val="18"/>
        </w:rPr>
        <w:t xml:space="preserve"> odtah spalin</w:t>
      </w:r>
      <w:r>
        <w:rPr>
          <w:rFonts w:ascii="Arial" w:hAnsi="Arial"/>
          <w:sz w:val="18"/>
          <w:szCs w:val="18"/>
        </w:rPr>
        <w:t>, filtrace a úprava TV dle p</w:t>
      </w:r>
      <w:r w:rsidR="00CB32BE">
        <w:rPr>
          <w:rFonts w:ascii="Arial" w:hAnsi="Arial"/>
          <w:sz w:val="18"/>
          <w:szCs w:val="18"/>
        </w:rPr>
        <w:t>oložkového rozpočtu 220221-1-103</w:t>
      </w:r>
    </w:p>
    <w:p w:rsidR="009A004B" w:rsidRDefault="008537F2">
      <w:pPr>
        <w:spacing w:after="120"/>
        <w:ind w:left="567"/>
        <w:jc w:val="both"/>
      </w:pPr>
      <w:r>
        <w:rPr>
          <w:rFonts w:ascii="Arial" w:hAnsi="Arial"/>
          <w:sz w:val="18"/>
          <w:szCs w:val="18"/>
        </w:rPr>
        <w:t>Opravy spočívají v provedení o</w:t>
      </w:r>
      <w:r w:rsidR="005C0F82">
        <w:rPr>
          <w:rFonts w:ascii="Arial" w:hAnsi="Arial"/>
          <w:sz w:val="18"/>
          <w:szCs w:val="18"/>
        </w:rPr>
        <w:t>p</w:t>
      </w:r>
      <w:r w:rsidR="00D9505F">
        <w:rPr>
          <w:rFonts w:ascii="Arial" w:hAnsi="Arial"/>
          <w:sz w:val="18"/>
          <w:szCs w:val="18"/>
        </w:rPr>
        <w:t>rav technického zařízení</w:t>
      </w:r>
      <w:r>
        <w:rPr>
          <w:rFonts w:ascii="Arial" w:hAnsi="Arial"/>
          <w:sz w:val="18"/>
          <w:szCs w:val="18"/>
        </w:rPr>
        <w:t xml:space="preserve"> v místnostech </w:t>
      </w:r>
      <w:r w:rsidR="00C7328A">
        <w:rPr>
          <w:rFonts w:ascii="Arial" w:hAnsi="Arial"/>
          <w:sz w:val="18"/>
          <w:szCs w:val="18"/>
        </w:rPr>
        <w:t xml:space="preserve">stávajících vadných </w:t>
      </w:r>
      <w:proofErr w:type="spellStart"/>
      <w:r>
        <w:rPr>
          <w:rFonts w:ascii="Arial" w:hAnsi="Arial"/>
          <w:sz w:val="18"/>
          <w:szCs w:val="18"/>
        </w:rPr>
        <w:t>pl</w:t>
      </w:r>
      <w:proofErr w:type="spellEnd"/>
      <w:r>
        <w:rPr>
          <w:rFonts w:ascii="Arial" w:hAnsi="Arial"/>
          <w:sz w:val="18"/>
          <w:szCs w:val="18"/>
        </w:rPr>
        <w:t xml:space="preserve">. </w:t>
      </w:r>
      <w:r w:rsidR="00874CC0">
        <w:rPr>
          <w:rFonts w:ascii="Arial" w:hAnsi="Arial"/>
          <w:sz w:val="18"/>
          <w:szCs w:val="18"/>
        </w:rPr>
        <w:t>s</w:t>
      </w:r>
      <w:r>
        <w:rPr>
          <w:rFonts w:ascii="Arial" w:hAnsi="Arial"/>
          <w:sz w:val="18"/>
          <w:szCs w:val="18"/>
        </w:rPr>
        <w:t>potřebičů</w:t>
      </w:r>
      <w:r w:rsidR="00874CC0">
        <w:rPr>
          <w:rFonts w:ascii="Arial" w:hAnsi="Arial"/>
          <w:sz w:val="18"/>
          <w:szCs w:val="18"/>
        </w:rPr>
        <w:t>, b</w:t>
      </w:r>
      <w:r w:rsidR="00C7328A">
        <w:rPr>
          <w:rFonts w:ascii="Arial" w:hAnsi="Arial"/>
          <w:sz w:val="18"/>
          <w:szCs w:val="18"/>
        </w:rPr>
        <w:t>yt</w:t>
      </w:r>
      <w:r w:rsidR="00874CC0">
        <w:rPr>
          <w:rFonts w:ascii="Arial" w:hAnsi="Arial"/>
          <w:sz w:val="18"/>
          <w:szCs w:val="18"/>
        </w:rPr>
        <w:t>y</w:t>
      </w:r>
      <w:r w:rsidR="00C7328A">
        <w:rPr>
          <w:rFonts w:ascii="Arial" w:hAnsi="Arial"/>
          <w:sz w:val="18"/>
          <w:szCs w:val="18"/>
        </w:rPr>
        <w:t xml:space="preserve"> v nadzemních</w:t>
      </w:r>
      <w:r w:rsidR="00D9505F">
        <w:rPr>
          <w:rFonts w:ascii="Arial" w:hAnsi="Arial"/>
          <w:sz w:val="18"/>
          <w:szCs w:val="18"/>
        </w:rPr>
        <w:t xml:space="preserve"> podlaží</w:t>
      </w:r>
      <w:r w:rsidR="00C7328A">
        <w:rPr>
          <w:rFonts w:ascii="Arial" w:hAnsi="Arial"/>
          <w:sz w:val="18"/>
          <w:szCs w:val="18"/>
        </w:rPr>
        <w:t>ch</w:t>
      </w:r>
      <w:r w:rsidR="005C0F82">
        <w:rPr>
          <w:rFonts w:ascii="Arial" w:hAnsi="Arial"/>
          <w:sz w:val="18"/>
          <w:szCs w:val="18"/>
        </w:rPr>
        <w:t>. Zejména, nikoliv však výlučně, jde o realizaci následujících prací a dodávek:</w:t>
      </w:r>
    </w:p>
    <w:p w:rsidR="009A004B" w:rsidRPr="00882CE2" w:rsidRDefault="008537F2" w:rsidP="00882CE2">
      <w:pPr>
        <w:pStyle w:val="Odstavecseseznamem"/>
        <w:numPr>
          <w:ilvl w:val="0"/>
          <w:numId w:val="3"/>
        </w:numPr>
        <w:spacing w:after="120" w:line="240" w:lineRule="auto"/>
        <w:jc w:val="both"/>
        <w:rPr>
          <w:rFonts w:ascii="Arial" w:hAnsi="Arial"/>
          <w:sz w:val="18"/>
          <w:szCs w:val="18"/>
        </w:rPr>
      </w:pPr>
      <w:r>
        <w:rPr>
          <w:rFonts w:ascii="Arial" w:hAnsi="Arial" w:cs="Arial"/>
          <w:sz w:val="18"/>
          <w:szCs w:val="18"/>
        </w:rPr>
        <w:t xml:space="preserve">demontáž </w:t>
      </w:r>
      <w:r w:rsidR="00CB32BE">
        <w:rPr>
          <w:rFonts w:ascii="Arial" w:hAnsi="Arial" w:cs="Arial"/>
          <w:sz w:val="18"/>
          <w:szCs w:val="18"/>
        </w:rPr>
        <w:t>stávajících vadných</w:t>
      </w:r>
      <w:r>
        <w:rPr>
          <w:rFonts w:ascii="Arial" w:hAnsi="Arial" w:cs="Arial"/>
          <w:sz w:val="18"/>
          <w:szCs w:val="18"/>
        </w:rPr>
        <w:t xml:space="preserve"> kotlů,</w:t>
      </w:r>
      <w:r w:rsidR="00882CE2">
        <w:rPr>
          <w:rFonts w:ascii="Arial" w:hAnsi="Arial" w:cs="Arial"/>
          <w:sz w:val="18"/>
          <w:szCs w:val="18"/>
        </w:rPr>
        <w:t xml:space="preserve"> uzavíracích a vypouštěcích armatur</w:t>
      </w:r>
      <w:r w:rsidR="00C7328A">
        <w:rPr>
          <w:rFonts w:ascii="Arial" w:hAnsi="Arial" w:cs="Arial"/>
          <w:sz w:val="18"/>
          <w:szCs w:val="18"/>
        </w:rPr>
        <w:t xml:space="preserve"> včetně odtahu spalin</w:t>
      </w:r>
    </w:p>
    <w:p w:rsidR="009A004B" w:rsidRDefault="008537F2">
      <w:pPr>
        <w:pStyle w:val="Odstavecseseznamem"/>
        <w:numPr>
          <w:ilvl w:val="0"/>
          <w:numId w:val="3"/>
        </w:numPr>
        <w:spacing w:after="120" w:line="240" w:lineRule="auto"/>
        <w:jc w:val="both"/>
        <w:rPr>
          <w:rFonts w:ascii="Arial" w:hAnsi="Arial"/>
          <w:sz w:val="18"/>
          <w:szCs w:val="18"/>
        </w:rPr>
      </w:pPr>
      <w:r>
        <w:rPr>
          <w:rFonts w:ascii="Arial" w:hAnsi="Arial" w:cs="Arial"/>
          <w:sz w:val="18"/>
          <w:szCs w:val="18"/>
        </w:rPr>
        <w:t>montáž plynových kondenzačních kotlů</w:t>
      </w:r>
      <w:r w:rsidR="009601FB">
        <w:rPr>
          <w:rFonts w:ascii="Arial" w:hAnsi="Arial" w:cs="Arial"/>
          <w:sz w:val="18"/>
          <w:szCs w:val="18"/>
        </w:rPr>
        <w:t xml:space="preserve"> včetně</w:t>
      </w:r>
      <w:r w:rsidR="005C1EB7">
        <w:rPr>
          <w:rFonts w:ascii="Arial" w:hAnsi="Arial" w:cs="Arial"/>
          <w:sz w:val="18"/>
          <w:szCs w:val="18"/>
        </w:rPr>
        <w:t xml:space="preserve"> odt</w:t>
      </w:r>
      <w:r w:rsidR="00882CE2">
        <w:rPr>
          <w:rFonts w:ascii="Arial" w:hAnsi="Arial" w:cs="Arial"/>
          <w:sz w:val="18"/>
          <w:szCs w:val="18"/>
        </w:rPr>
        <w:t>ahu spalin</w:t>
      </w:r>
    </w:p>
    <w:p w:rsidR="009A004B" w:rsidRDefault="005C0F82">
      <w:pPr>
        <w:pStyle w:val="Odstavecseseznamem"/>
        <w:numPr>
          <w:ilvl w:val="0"/>
          <w:numId w:val="3"/>
        </w:numPr>
        <w:spacing w:after="120" w:line="240" w:lineRule="auto"/>
        <w:jc w:val="both"/>
        <w:rPr>
          <w:rFonts w:ascii="Arial" w:hAnsi="Arial"/>
          <w:sz w:val="18"/>
          <w:szCs w:val="18"/>
        </w:rPr>
      </w:pPr>
      <w:r>
        <w:rPr>
          <w:rFonts w:ascii="Arial" w:hAnsi="Arial" w:cs="Arial"/>
          <w:sz w:val="18"/>
          <w:szCs w:val="18"/>
        </w:rPr>
        <w:t xml:space="preserve">montáž </w:t>
      </w:r>
      <w:r w:rsidR="00C7328A">
        <w:rPr>
          <w:rFonts w:ascii="Arial" w:hAnsi="Arial" w:cs="Arial"/>
          <w:sz w:val="18"/>
          <w:szCs w:val="18"/>
        </w:rPr>
        <w:t xml:space="preserve">spojovacích </w:t>
      </w:r>
      <w:r>
        <w:rPr>
          <w:rFonts w:ascii="Arial" w:hAnsi="Arial" w:cs="Arial"/>
          <w:sz w:val="18"/>
          <w:szCs w:val="18"/>
        </w:rPr>
        <w:t>potrubí</w:t>
      </w:r>
      <w:r w:rsidR="008537F2">
        <w:rPr>
          <w:rFonts w:ascii="Arial" w:hAnsi="Arial" w:cs="Arial"/>
          <w:sz w:val="18"/>
          <w:szCs w:val="18"/>
        </w:rPr>
        <w:t xml:space="preserve"> pro</w:t>
      </w:r>
      <w:r w:rsidR="00C7328A">
        <w:rPr>
          <w:rFonts w:ascii="Arial" w:hAnsi="Arial" w:cs="Arial"/>
          <w:sz w:val="18"/>
          <w:szCs w:val="18"/>
        </w:rPr>
        <w:t xml:space="preserve"> </w:t>
      </w:r>
      <w:proofErr w:type="gramStart"/>
      <w:r w:rsidR="00C7328A">
        <w:rPr>
          <w:rFonts w:ascii="Arial" w:hAnsi="Arial" w:cs="Arial"/>
          <w:sz w:val="18"/>
          <w:szCs w:val="18"/>
        </w:rPr>
        <w:t>UT</w:t>
      </w:r>
      <w:proofErr w:type="gramEnd"/>
      <w:r w:rsidR="00C7328A">
        <w:rPr>
          <w:rFonts w:ascii="Arial" w:hAnsi="Arial" w:cs="Arial"/>
          <w:sz w:val="18"/>
          <w:szCs w:val="18"/>
        </w:rPr>
        <w:t xml:space="preserve"> a</w:t>
      </w:r>
      <w:r w:rsidR="008537F2">
        <w:rPr>
          <w:rFonts w:ascii="Arial" w:hAnsi="Arial" w:cs="Arial"/>
          <w:sz w:val="18"/>
          <w:szCs w:val="18"/>
        </w:rPr>
        <w:t xml:space="preserve"> TV</w:t>
      </w:r>
      <w:r w:rsidR="00C7328A">
        <w:rPr>
          <w:rFonts w:ascii="Arial" w:hAnsi="Arial" w:cs="Arial"/>
          <w:sz w:val="18"/>
          <w:szCs w:val="18"/>
        </w:rPr>
        <w:t xml:space="preserve"> k novému </w:t>
      </w:r>
      <w:proofErr w:type="spellStart"/>
      <w:r w:rsidR="00C7328A">
        <w:rPr>
          <w:rFonts w:ascii="Arial" w:hAnsi="Arial" w:cs="Arial"/>
          <w:sz w:val="18"/>
          <w:szCs w:val="18"/>
        </w:rPr>
        <w:t>pl</w:t>
      </w:r>
      <w:proofErr w:type="spellEnd"/>
      <w:r w:rsidR="00C7328A">
        <w:rPr>
          <w:rFonts w:ascii="Arial" w:hAnsi="Arial" w:cs="Arial"/>
          <w:sz w:val="18"/>
          <w:szCs w:val="18"/>
        </w:rPr>
        <w:t>.</w:t>
      </w:r>
      <w:r w:rsidR="00CB32BE">
        <w:rPr>
          <w:rFonts w:ascii="Arial" w:hAnsi="Arial" w:cs="Arial"/>
          <w:sz w:val="18"/>
          <w:szCs w:val="18"/>
        </w:rPr>
        <w:t xml:space="preserve"> s</w:t>
      </w:r>
      <w:r w:rsidR="00C7328A">
        <w:rPr>
          <w:rFonts w:ascii="Arial" w:hAnsi="Arial" w:cs="Arial"/>
          <w:sz w:val="18"/>
          <w:szCs w:val="18"/>
        </w:rPr>
        <w:t>potřebiči</w:t>
      </w:r>
      <w:r w:rsidR="00CB32BE">
        <w:rPr>
          <w:rFonts w:ascii="Arial" w:hAnsi="Arial" w:cs="Arial"/>
          <w:sz w:val="18"/>
          <w:szCs w:val="18"/>
        </w:rPr>
        <w:t>, filtr</w:t>
      </w:r>
      <w:r w:rsidR="00C7328A">
        <w:rPr>
          <w:rFonts w:ascii="Arial" w:hAnsi="Arial" w:cs="Arial"/>
          <w:sz w:val="18"/>
          <w:szCs w:val="18"/>
        </w:rPr>
        <w:t xml:space="preserve"> a </w:t>
      </w:r>
      <w:r w:rsidR="00847158">
        <w:rPr>
          <w:rFonts w:ascii="Arial" w:hAnsi="Arial" w:cs="Arial"/>
          <w:sz w:val="18"/>
          <w:szCs w:val="18"/>
        </w:rPr>
        <w:t>ú</w:t>
      </w:r>
      <w:r w:rsidR="00CB32BE">
        <w:rPr>
          <w:rFonts w:ascii="Arial" w:hAnsi="Arial" w:cs="Arial"/>
          <w:sz w:val="18"/>
          <w:szCs w:val="18"/>
        </w:rPr>
        <w:t>pravna</w:t>
      </w:r>
      <w:r w:rsidR="00C7328A">
        <w:rPr>
          <w:rFonts w:ascii="Arial" w:hAnsi="Arial" w:cs="Arial"/>
          <w:sz w:val="18"/>
          <w:szCs w:val="18"/>
        </w:rPr>
        <w:t xml:space="preserve"> na straně TV</w:t>
      </w:r>
    </w:p>
    <w:p w:rsidR="009A004B" w:rsidRPr="00C7328A" w:rsidRDefault="00C7328A" w:rsidP="00C7328A">
      <w:pPr>
        <w:pStyle w:val="Odstavecseseznamem"/>
        <w:numPr>
          <w:ilvl w:val="0"/>
          <w:numId w:val="3"/>
        </w:numPr>
        <w:tabs>
          <w:tab w:val="left" w:pos="1134"/>
        </w:tabs>
        <w:spacing w:after="120" w:line="240" w:lineRule="auto"/>
        <w:jc w:val="both"/>
        <w:rPr>
          <w:rFonts w:ascii="Arial" w:hAnsi="Arial"/>
          <w:sz w:val="18"/>
          <w:szCs w:val="18"/>
        </w:rPr>
      </w:pPr>
      <w:r>
        <w:rPr>
          <w:rFonts w:ascii="Arial" w:hAnsi="Arial" w:cs="Arial"/>
          <w:sz w:val="18"/>
          <w:szCs w:val="18"/>
        </w:rPr>
        <w:t>montáž prostorových termostatů</w:t>
      </w:r>
    </w:p>
    <w:p w:rsidR="009A004B" w:rsidRDefault="005C0F82">
      <w:pPr>
        <w:pStyle w:val="Odstavecseseznamem"/>
        <w:numPr>
          <w:ilvl w:val="0"/>
          <w:numId w:val="3"/>
        </w:numPr>
        <w:tabs>
          <w:tab w:val="left" w:pos="1134"/>
        </w:tabs>
        <w:spacing w:after="120" w:line="240" w:lineRule="auto"/>
        <w:jc w:val="both"/>
        <w:rPr>
          <w:rFonts w:ascii="Arial" w:hAnsi="Arial"/>
          <w:sz w:val="18"/>
          <w:szCs w:val="18"/>
        </w:rPr>
      </w:pPr>
      <w:r>
        <w:rPr>
          <w:rFonts w:ascii="Arial" w:hAnsi="Arial" w:cs="Arial"/>
          <w:sz w:val="18"/>
          <w:szCs w:val="18"/>
        </w:rPr>
        <w:t>napuštění otopného systému a provedení funkční zkoušky</w:t>
      </w:r>
    </w:p>
    <w:p w:rsidR="009A004B" w:rsidRDefault="005C0F82">
      <w:pPr>
        <w:spacing w:after="240" w:line="240" w:lineRule="auto"/>
        <w:ind w:left="567"/>
        <w:jc w:val="both"/>
        <w:rPr>
          <w:rFonts w:ascii="Arial" w:hAnsi="Arial"/>
          <w:sz w:val="18"/>
          <w:szCs w:val="18"/>
        </w:rPr>
      </w:pPr>
      <w:r>
        <w:rPr>
          <w:rFonts w:ascii="Arial" w:hAnsi="Arial"/>
          <w:sz w:val="18"/>
          <w:szCs w:val="18"/>
        </w:rPr>
        <w:lastRenderedPageBreak/>
        <w:t xml:space="preserve">Realizací díla se rozumí úplné, funkční a bezvadné provedení všech řemeslných prací a konstrukcí, včetně dodávek potřebných materiálů a zařízení nezbytných pro řádné dokončení díla, dále provedení všech činností souvisejících s dodávkou prací, jejichž provedení je pro řádné dokončení díla nezbytné. </w:t>
      </w:r>
    </w:p>
    <w:p w:rsidR="009A004B" w:rsidRDefault="005C0F82">
      <w:pPr>
        <w:pStyle w:val="Numm2"/>
        <w:numPr>
          <w:ilvl w:val="1"/>
          <w:numId w:val="1"/>
        </w:numPr>
        <w:jc w:val="both"/>
        <w:rPr>
          <w:sz w:val="18"/>
          <w:szCs w:val="18"/>
        </w:rPr>
      </w:pPr>
      <w:r>
        <w:rPr>
          <w:rFonts w:ascii="Arial" w:hAnsi="Arial"/>
          <w:sz w:val="18"/>
          <w:szCs w:val="18"/>
        </w:rPr>
        <w:t>Předmětem této smlouvy je rovněž závazek objednatele uhradit zhotoviteli za zhotovení díla cenu díla, a to řádně a včas v souladu s článkem 2</w:t>
      </w:r>
      <w:r w:rsidR="009601FB">
        <w:rPr>
          <w:rFonts w:ascii="Arial" w:hAnsi="Arial"/>
          <w:sz w:val="18"/>
          <w:szCs w:val="18"/>
        </w:rPr>
        <w:t>,</w:t>
      </w:r>
      <w:r>
        <w:rPr>
          <w:rFonts w:ascii="Arial" w:hAnsi="Arial"/>
          <w:sz w:val="18"/>
          <w:szCs w:val="18"/>
        </w:rPr>
        <w:t xml:space="preserve"> této smlouvy. Objednatel se zhotoviteli zavazuje cenu díla řádně a včas uhradit.</w:t>
      </w:r>
    </w:p>
    <w:p w:rsidR="009A004B" w:rsidRDefault="009A004B">
      <w:pPr>
        <w:rPr>
          <w:rFonts w:ascii="Arial" w:hAnsi="Arial"/>
          <w:sz w:val="18"/>
          <w:szCs w:val="18"/>
        </w:rPr>
      </w:pPr>
    </w:p>
    <w:p w:rsidR="009A004B" w:rsidRDefault="009A004B">
      <w:pPr>
        <w:pStyle w:val="Numm1"/>
        <w:numPr>
          <w:ilvl w:val="0"/>
          <w:numId w:val="1"/>
        </w:numPr>
        <w:rPr>
          <w:rFonts w:ascii="Arial" w:hAnsi="Arial"/>
          <w:sz w:val="18"/>
          <w:szCs w:val="18"/>
        </w:rPr>
      </w:pPr>
    </w:p>
    <w:p w:rsidR="009A004B" w:rsidRDefault="005C0F82">
      <w:pPr>
        <w:pStyle w:val="FettZentriert"/>
        <w:rPr>
          <w:sz w:val="18"/>
          <w:szCs w:val="18"/>
        </w:rPr>
      </w:pPr>
      <w:r>
        <w:rPr>
          <w:rFonts w:ascii="Arial" w:hAnsi="Arial"/>
          <w:sz w:val="18"/>
          <w:szCs w:val="18"/>
        </w:rPr>
        <w:t>Cena díla</w:t>
      </w:r>
    </w:p>
    <w:p w:rsidR="009A004B" w:rsidRDefault="005C0F82">
      <w:pPr>
        <w:pStyle w:val="Numm2"/>
        <w:numPr>
          <w:ilvl w:val="1"/>
          <w:numId w:val="1"/>
        </w:numPr>
        <w:jc w:val="both"/>
        <w:rPr>
          <w:rFonts w:ascii="Arial" w:hAnsi="Arial"/>
          <w:sz w:val="18"/>
          <w:szCs w:val="18"/>
        </w:rPr>
      </w:pPr>
      <w:r>
        <w:rPr>
          <w:rFonts w:ascii="Arial" w:hAnsi="Arial"/>
          <w:sz w:val="18"/>
          <w:szCs w:val="18"/>
        </w:rPr>
        <w:t xml:space="preserve">Smluvní strany se dohodly na </w:t>
      </w:r>
      <w:r w:rsidR="00847158">
        <w:rPr>
          <w:rFonts w:ascii="Arial" w:hAnsi="Arial"/>
          <w:b/>
          <w:sz w:val="18"/>
          <w:szCs w:val="18"/>
        </w:rPr>
        <w:t xml:space="preserve">celkové </w:t>
      </w:r>
      <w:r>
        <w:rPr>
          <w:rFonts w:ascii="Arial" w:hAnsi="Arial"/>
          <w:b/>
          <w:sz w:val="18"/>
          <w:szCs w:val="18"/>
        </w:rPr>
        <w:t xml:space="preserve">ceně díla </w:t>
      </w:r>
      <w:r>
        <w:rPr>
          <w:rFonts w:ascii="Arial" w:hAnsi="Arial"/>
          <w:sz w:val="18"/>
          <w:szCs w:val="18"/>
        </w:rPr>
        <w:t>specifikovaného v článku 1.2</w:t>
      </w:r>
      <w:r w:rsidR="009601FB">
        <w:rPr>
          <w:rFonts w:ascii="Arial" w:hAnsi="Arial"/>
          <w:sz w:val="18"/>
          <w:szCs w:val="18"/>
        </w:rPr>
        <w:t>,</w:t>
      </w:r>
      <w:r>
        <w:rPr>
          <w:rFonts w:ascii="Arial" w:hAnsi="Arial"/>
          <w:sz w:val="18"/>
          <w:szCs w:val="18"/>
        </w:rPr>
        <w:t xml:space="preserve"> této smlouvy, a to v celkové výši:</w:t>
      </w:r>
      <w:r>
        <w:rPr>
          <w:rFonts w:ascii="Arial" w:hAnsi="Arial"/>
          <w:sz w:val="18"/>
          <w:szCs w:val="18"/>
          <w:shd w:val="clear" w:color="auto" w:fill="FFFFFF"/>
        </w:rPr>
        <w:t xml:space="preserve"> </w:t>
      </w:r>
      <w:r w:rsidR="00432643">
        <w:rPr>
          <w:rFonts w:ascii="Arial" w:hAnsi="Arial"/>
          <w:b/>
          <w:bCs/>
          <w:sz w:val="18"/>
          <w:szCs w:val="18"/>
          <w:shd w:val="clear" w:color="auto" w:fill="FFFFFF"/>
        </w:rPr>
        <w:t>403 407</w:t>
      </w:r>
      <w:r w:rsidR="00432643">
        <w:rPr>
          <w:rFonts w:ascii="Arial" w:hAnsi="Arial"/>
          <w:b/>
          <w:sz w:val="18"/>
          <w:szCs w:val="18"/>
          <w:shd w:val="clear" w:color="auto" w:fill="FFFFFF"/>
        </w:rPr>
        <w:t>,50</w:t>
      </w:r>
      <w:r>
        <w:rPr>
          <w:rFonts w:ascii="Arial" w:hAnsi="Arial"/>
          <w:b/>
          <w:sz w:val="18"/>
          <w:szCs w:val="18"/>
          <w:shd w:val="clear" w:color="auto" w:fill="FFFFFF"/>
        </w:rPr>
        <w:t xml:space="preserve"> </w:t>
      </w:r>
      <w:r>
        <w:rPr>
          <w:rFonts w:ascii="Arial" w:hAnsi="Arial"/>
          <w:b/>
          <w:sz w:val="18"/>
          <w:szCs w:val="18"/>
        </w:rPr>
        <w:t>Kč bez DPH</w:t>
      </w:r>
      <w:r>
        <w:rPr>
          <w:rFonts w:ascii="Arial" w:hAnsi="Arial"/>
          <w:sz w:val="18"/>
          <w:szCs w:val="18"/>
        </w:rPr>
        <w:t>. Tato c</w:t>
      </w:r>
      <w:r w:rsidR="00847158">
        <w:rPr>
          <w:rFonts w:ascii="Arial" w:hAnsi="Arial"/>
          <w:sz w:val="18"/>
          <w:szCs w:val="18"/>
        </w:rPr>
        <w:t xml:space="preserve">ena </w:t>
      </w:r>
      <w:r w:rsidR="00F056C8">
        <w:rPr>
          <w:rFonts w:ascii="Arial" w:hAnsi="Arial"/>
          <w:sz w:val="18"/>
          <w:szCs w:val="18"/>
        </w:rPr>
        <w:t>vychází z položkového rozpočtu</w:t>
      </w:r>
      <w:r>
        <w:rPr>
          <w:rFonts w:ascii="Arial" w:hAnsi="Arial"/>
          <w:sz w:val="18"/>
          <w:szCs w:val="18"/>
        </w:rPr>
        <w:t>. Sjednaná cena díla zahrnuje veškeré případné daně, cla, pop</w:t>
      </w:r>
      <w:r w:rsidR="009601FB">
        <w:rPr>
          <w:rFonts w:ascii="Arial" w:hAnsi="Arial"/>
          <w:sz w:val="18"/>
          <w:szCs w:val="18"/>
        </w:rPr>
        <w:t xml:space="preserve">latky, jakož i balení a značení </w:t>
      </w:r>
      <w:r>
        <w:rPr>
          <w:rFonts w:ascii="Arial" w:hAnsi="Arial"/>
          <w:sz w:val="18"/>
          <w:szCs w:val="18"/>
        </w:rPr>
        <w:t xml:space="preserve">vztahující se k dílu. V  ceně díla jsou zahrnuty rovněž náklady zhotovitele na dopravu, montáž nebo/a instalaci, zprovoznění. </w:t>
      </w:r>
      <w:r w:rsidR="00D41D77">
        <w:rPr>
          <w:rFonts w:ascii="Arial" w:hAnsi="Arial"/>
          <w:sz w:val="18"/>
          <w:szCs w:val="18"/>
        </w:rPr>
        <w:t>Případné vícepráce budou realizovány až po odsouhlasení cenové nabídky</w:t>
      </w:r>
      <w:r w:rsidR="009601FB">
        <w:rPr>
          <w:rFonts w:ascii="Arial" w:hAnsi="Arial"/>
          <w:sz w:val="18"/>
          <w:szCs w:val="18"/>
        </w:rPr>
        <w:t xml:space="preserve">-položkového </w:t>
      </w:r>
      <w:r w:rsidR="00E90F83">
        <w:rPr>
          <w:rFonts w:ascii="Arial" w:hAnsi="Arial"/>
          <w:sz w:val="18"/>
          <w:szCs w:val="18"/>
        </w:rPr>
        <w:t xml:space="preserve">rozpočtu </w:t>
      </w:r>
      <w:r w:rsidR="00D41D77">
        <w:rPr>
          <w:rFonts w:ascii="Arial" w:hAnsi="Arial"/>
          <w:sz w:val="18"/>
          <w:szCs w:val="18"/>
        </w:rPr>
        <w:t xml:space="preserve">oběma stranami </w:t>
      </w:r>
      <w:r w:rsidR="00E90F83">
        <w:rPr>
          <w:rFonts w:ascii="Arial" w:hAnsi="Arial"/>
          <w:sz w:val="18"/>
          <w:szCs w:val="18"/>
        </w:rPr>
        <w:t>s vyznačením termínu zhotovení</w:t>
      </w:r>
      <w:r w:rsidR="00D41D77">
        <w:rPr>
          <w:rFonts w:ascii="Arial" w:hAnsi="Arial"/>
          <w:sz w:val="18"/>
          <w:szCs w:val="18"/>
        </w:rPr>
        <w:t>.</w:t>
      </w:r>
    </w:p>
    <w:p w:rsidR="009A004B" w:rsidRDefault="005C0F82">
      <w:pPr>
        <w:pStyle w:val="Numm2"/>
        <w:numPr>
          <w:ilvl w:val="1"/>
          <w:numId w:val="1"/>
        </w:numPr>
        <w:jc w:val="both"/>
        <w:rPr>
          <w:rFonts w:ascii="Arial" w:hAnsi="Arial"/>
          <w:sz w:val="18"/>
          <w:szCs w:val="18"/>
        </w:rPr>
      </w:pPr>
      <w:r>
        <w:rPr>
          <w:rFonts w:ascii="Arial" w:hAnsi="Arial"/>
          <w:sz w:val="18"/>
          <w:szCs w:val="18"/>
        </w:rPr>
        <w:t>K ceně díla je zhotovitel oprávněn vyúčtovat DPH v zákonné výši k datu zdanitelného plnění, je-li tuzemským plátcem DPH. Objednatel je plátcem daně z přidané hodnoty v případě, že zhotovitel uplatní režim přenesené daňové povinnosti dle §</w:t>
      </w:r>
      <w:r w:rsidR="009601FB">
        <w:rPr>
          <w:rFonts w:ascii="Arial" w:hAnsi="Arial"/>
          <w:sz w:val="18"/>
          <w:szCs w:val="18"/>
        </w:rPr>
        <w:t xml:space="preserve"> </w:t>
      </w:r>
      <w:r>
        <w:rPr>
          <w:rFonts w:ascii="Arial" w:hAnsi="Arial"/>
          <w:sz w:val="18"/>
          <w:szCs w:val="18"/>
        </w:rPr>
        <w:t>92</w:t>
      </w:r>
      <w:r w:rsidR="009601FB">
        <w:rPr>
          <w:rFonts w:ascii="Arial" w:hAnsi="Arial"/>
          <w:sz w:val="18"/>
          <w:szCs w:val="18"/>
        </w:rPr>
        <w:t xml:space="preserve"> </w:t>
      </w:r>
      <w:r>
        <w:rPr>
          <w:rFonts w:ascii="Arial" w:hAnsi="Arial"/>
          <w:sz w:val="18"/>
          <w:szCs w:val="18"/>
        </w:rPr>
        <w:t>a</w:t>
      </w:r>
      <w:r w:rsidR="009601FB">
        <w:rPr>
          <w:rFonts w:ascii="Arial" w:hAnsi="Arial"/>
          <w:sz w:val="18"/>
          <w:szCs w:val="18"/>
        </w:rPr>
        <w:t>)</w:t>
      </w:r>
      <w:r>
        <w:rPr>
          <w:rFonts w:ascii="Arial" w:hAnsi="Arial"/>
          <w:sz w:val="18"/>
          <w:szCs w:val="18"/>
        </w:rPr>
        <w:t xml:space="preserve"> zákona č. 235/2004 Sb., o dani z přidané hodnoty, v platném znění.</w:t>
      </w:r>
    </w:p>
    <w:p w:rsidR="009A004B" w:rsidRDefault="005C0F82">
      <w:pPr>
        <w:pStyle w:val="Numm2"/>
        <w:numPr>
          <w:ilvl w:val="1"/>
          <w:numId w:val="1"/>
        </w:numPr>
        <w:jc w:val="both"/>
        <w:rPr>
          <w:rFonts w:ascii="Arial" w:hAnsi="Arial"/>
          <w:sz w:val="18"/>
          <w:szCs w:val="18"/>
        </w:rPr>
      </w:pPr>
      <w:r>
        <w:rPr>
          <w:rFonts w:ascii="Arial" w:hAnsi="Arial"/>
          <w:sz w:val="18"/>
          <w:szCs w:val="18"/>
        </w:rPr>
        <w:t xml:space="preserve">Zhotovitel je oprávněn vyúčtovat objednateli cenu díla po jeho řádném předání a převzetí na základě řádného účetního dokladu. Cena díla je splatnou, není-li ve faktuře stanovena doba delší, uplynutím </w:t>
      </w:r>
      <w:proofErr w:type="gramStart"/>
      <w:r>
        <w:rPr>
          <w:rFonts w:ascii="Arial" w:hAnsi="Arial"/>
          <w:sz w:val="18"/>
          <w:szCs w:val="18"/>
        </w:rPr>
        <w:t>10-ti</w:t>
      </w:r>
      <w:proofErr w:type="gramEnd"/>
      <w:r>
        <w:rPr>
          <w:rFonts w:ascii="Arial" w:hAnsi="Arial"/>
          <w:sz w:val="18"/>
          <w:szCs w:val="18"/>
        </w:rPr>
        <w:t xml:space="preserve"> dnů ode dne doručení řádného, bezvadného účetního dokladu – faktury – objednateli. Bez doručení řádného a bezvadného účetního dokladu objednateli se nemůže stát cena díla splatnou. Součástí bezvadné faktury zhotovitele musí být rovněž kopie předávacího protokolu podepsaného osobou k tomu určenou objednatelem v záhlaví této smlouvy či osobou oprávněnou jednat na základě zvláštního oprávnění (statutární orgán, osoba vybavená plnou mocí).</w:t>
      </w:r>
    </w:p>
    <w:p w:rsidR="009A004B" w:rsidRDefault="005C0F82">
      <w:pPr>
        <w:pStyle w:val="Numm2"/>
        <w:numPr>
          <w:ilvl w:val="1"/>
          <w:numId w:val="1"/>
        </w:numPr>
        <w:spacing w:after="0" w:line="240" w:lineRule="auto"/>
        <w:jc w:val="both"/>
        <w:rPr>
          <w:rFonts w:ascii="Arial" w:hAnsi="Arial"/>
          <w:sz w:val="18"/>
          <w:szCs w:val="18"/>
        </w:rPr>
      </w:pPr>
      <w:r>
        <w:rPr>
          <w:rFonts w:ascii="Arial" w:hAnsi="Arial"/>
          <w:sz w:val="18"/>
          <w:szCs w:val="18"/>
        </w:rPr>
        <w:t xml:space="preserve">Zhotovitel je oprávněn požadovat </w:t>
      </w:r>
      <w:r w:rsidR="00F056C8">
        <w:rPr>
          <w:rFonts w:ascii="Arial" w:hAnsi="Arial"/>
          <w:sz w:val="18"/>
          <w:szCs w:val="18"/>
        </w:rPr>
        <w:t xml:space="preserve">po objednateli zálohu ve výši: </w:t>
      </w:r>
      <w:r w:rsidR="00432643">
        <w:rPr>
          <w:rFonts w:ascii="Arial" w:hAnsi="Arial"/>
          <w:b/>
          <w:sz w:val="18"/>
          <w:szCs w:val="18"/>
        </w:rPr>
        <w:t>21</w:t>
      </w:r>
      <w:r w:rsidRPr="009D41D8">
        <w:rPr>
          <w:rFonts w:ascii="Arial" w:hAnsi="Arial"/>
          <w:b/>
          <w:sz w:val="18"/>
          <w:szCs w:val="18"/>
        </w:rPr>
        <w:t>0</w:t>
      </w:r>
      <w:r w:rsidR="009601FB" w:rsidRPr="009D41D8">
        <w:rPr>
          <w:rFonts w:ascii="Arial" w:hAnsi="Arial"/>
          <w:b/>
          <w:sz w:val="18"/>
          <w:szCs w:val="18"/>
        </w:rPr>
        <w:t xml:space="preserve"> </w:t>
      </w:r>
      <w:r w:rsidRPr="009D41D8">
        <w:rPr>
          <w:rFonts w:ascii="Arial" w:hAnsi="Arial"/>
          <w:b/>
          <w:sz w:val="18"/>
          <w:szCs w:val="18"/>
        </w:rPr>
        <w:t>000,- Kč</w:t>
      </w:r>
      <w:r>
        <w:rPr>
          <w:rFonts w:ascii="Arial" w:hAnsi="Arial"/>
          <w:sz w:val="18"/>
          <w:szCs w:val="18"/>
        </w:rPr>
        <w:t xml:space="preserve"> </w:t>
      </w:r>
      <w:r w:rsidR="00E269A5">
        <w:rPr>
          <w:rFonts w:ascii="Arial" w:hAnsi="Arial"/>
          <w:sz w:val="18"/>
          <w:szCs w:val="18"/>
        </w:rPr>
        <w:t xml:space="preserve">s datem splatnosti: </w:t>
      </w:r>
      <w:proofErr w:type="gramStart"/>
      <w:r w:rsidR="00432643">
        <w:rPr>
          <w:rFonts w:ascii="Arial" w:hAnsi="Arial"/>
          <w:b/>
          <w:sz w:val="18"/>
          <w:szCs w:val="18"/>
        </w:rPr>
        <w:t>26</w:t>
      </w:r>
      <w:r w:rsidR="00882CE2">
        <w:rPr>
          <w:rFonts w:ascii="Arial" w:hAnsi="Arial"/>
          <w:b/>
          <w:sz w:val="18"/>
          <w:szCs w:val="18"/>
        </w:rPr>
        <w:t>.</w:t>
      </w:r>
      <w:r w:rsidR="00432643">
        <w:rPr>
          <w:rFonts w:ascii="Arial" w:hAnsi="Arial"/>
          <w:b/>
          <w:sz w:val="18"/>
          <w:szCs w:val="18"/>
        </w:rPr>
        <w:t>6</w:t>
      </w:r>
      <w:r w:rsidR="00882CE2">
        <w:rPr>
          <w:rFonts w:ascii="Arial" w:hAnsi="Arial"/>
          <w:b/>
          <w:sz w:val="18"/>
          <w:szCs w:val="18"/>
        </w:rPr>
        <w:t>.2020</w:t>
      </w:r>
      <w:proofErr w:type="gramEnd"/>
      <w:r w:rsidR="003D435A">
        <w:rPr>
          <w:rFonts w:ascii="Arial" w:hAnsi="Arial"/>
          <w:sz w:val="18"/>
          <w:szCs w:val="18"/>
        </w:rPr>
        <w:t>.</w:t>
      </w:r>
    </w:p>
    <w:p w:rsidR="009A004B" w:rsidRDefault="009A004B">
      <w:pPr>
        <w:pStyle w:val="Numm2"/>
        <w:spacing w:after="0" w:line="240" w:lineRule="auto"/>
        <w:jc w:val="both"/>
        <w:rPr>
          <w:rFonts w:ascii="Arial" w:hAnsi="Arial"/>
          <w:sz w:val="18"/>
          <w:szCs w:val="18"/>
        </w:rPr>
      </w:pPr>
    </w:p>
    <w:p w:rsidR="009A004B" w:rsidRDefault="009A004B">
      <w:pPr>
        <w:pStyle w:val="Numm2"/>
        <w:spacing w:after="0" w:line="240" w:lineRule="auto"/>
        <w:jc w:val="both"/>
        <w:rPr>
          <w:rFonts w:ascii="Arial" w:hAnsi="Arial"/>
          <w:sz w:val="18"/>
          <w:szCs w:val="18"/>
        </w:rPr>
      </w:pPr>
    </w:p>
    <w:p w:rsidR="009A004B" w:rsidRDefault="009A004B">
      <w:pPr>
        <w:pStyle w:val="Numm1"/>
        <w:numPr>
          <w:ilvl w:val="0"/>
          <w:numId w:val="1"/>
        </w:numPr>
        <w:rPr>
          <w:rFonts w:ascii="Arial" w:hAnsi="Arial"/>
          <w:sz w:val="18"/>
          <w:szCs w:val="18"/>
        </w:rPr>
      </w:pPr>
    </w:p>
    <w:p w:rsidR="009A004B" w:rsidRDefault="005C0F82">
      <w:pPr>
        <w:jc w:val="center"/>
        <w:rPr>
          <w:b/>
          <w:sz w:val="18"/>
          <w:szCs w:val="18"/>
        </w:rPr>
      </w:pPr>
      <w:r>
        <w:rPr>
          <w:rFonts w:ascii="Arial" w:hAnsi="Arial"/>
          <w:b/>
          <w:sz w:val="18"/>
          <w:szCs w:val="18"/>
        </w:rPr>
        <w:t>Předání a převzetí díla, přechod vlastnického práva k dílu</w:t>
      </w:r>
    </w:p>
    <w:p w:rsidR="009A004B" w:rsidRDefault="005C0F82">
      <w:pPr>
        <w:pStyle w:val="Numm2"/>
        <w:numPr>
          <w:ilvl w:val="1"/>
          <w:numId w:val="1"/>
        </w:numPr>
        <w:jc w:val="both"/>
        <w:rPr>
          <w:sz w:val="18"/>
          <w:szCs w:val="18"/>
        </w:rPr>
      </w:pPr>
      <w:r>
        <w:rPr>
          <w:rFonts w:ascii="Arial" w:hAnsi="Arial"/>
          <w:sz w:val="18"/>
          <w:szCs w:val="18"/>
        </w:rPr>
        <w:t xml:space="preserve">Smluvní strany se dohodly, že </w:t>
      </w:r>
      <w:r w:rsidR="00F056C8">
        <w:rPr>
          <w:rFonts w:ascii="Arial" w:hAnsi="Arial"/>
          <w:b/>
          <w:sz w:val="18"/>
          <w:szCs w:val="18"/>
        </w:rPr>
        <w:t xml:space="preserve">místem plnění </w:t>
      </w:r>
      <w:r w:rsidR="00E269A5">
        <w:rPr>
          <w:rFonts w:ascii="Arial" w:hAnsi="Arial"/>
          <w:b/>
          <w:sz w:val="18"/>
          <w:szCs w:val="18"/>
        </w:rPr>
        <w:t xml:space="preserve">této smlouvy </w:t>
      </w:r>
      <w:r w:rsidR="00F056C8">
        <w:rPr>
          <w:rFonts w:ascii="Arial" w:hAnsi="Arial"/>
          <w:b/>
          <w:sz w:val="18"/>
          <w:szCs w:val="18"/>
        </w:rPr>
        <w:t>je bytový dům Kunín 1</w:t>
      </w:r>
      <w:r w:rsidR="00432643">
        <w:rPr>
          <w:rFonts w:ascii="Arial" w:hAnsi="Arial"/>
          <w:b/>
          <w:sz w:val="18"/>
          <w:szCs w:val="18"/>
        </w:rPr>
        <w:t>6</w:t>
      </w:r>
      <w:r>
        <w:rPr>
          <w:rFonts w:ascii="Arial" w:hAnsi="Arial"/>
          <w:sz w:val="18"/>
          <w:szCs w:val="18"/>
        </w:rPr>
        <w:t>. Zhotovitel je povinen př</w:t>
      </w:r>
      <w:r w:rsidR="00F056C8">
        <w:rPr>
          <w:rFonts w:ascii="Arial" w:hAnsi="Arial"/>
          <w:sz w:val="18"/>
          <w:szCs w:val="18"/>
        </w:rPr>
        <w:t>edmět díla zhotovit</w:t>
      </w:r>
      <w:r w:rsidR="0086616F">
        <w:rPr>
          <w:rFonts w:ascii="Arial" w:hAnsi="Arial"/>
          <w:sz w:val="18"/>
          <w:szCs w:val="18"/>
        </w:rPr>
        <w:t xml:space="preserve"> a provést na vlastní náklady </w:t>
      </w:r>
      <w:r>
        <w:rPr>
          <w:rFonts w:ascii="Arial" w:hAnsi="Arial"/>
          <w:sz w:val="18"/>
          <w:szCs w:val="18"/>
        </w:rPr>
        <w:t xml:space="preserve">jeho montáž nebo/a instalaci a zaškolit obsluhující personál objednatele.  </w:t>
      </w:r>
    </w:p>
    <w:p w:rsidR="009A004B" w:rsidRDefault="005C0F82">
      <w:pPr>
        <w:pStyle w:val="Numm2"/>
        <w:numPr>
          <w:ilvl w:val="1"/>
          <w:numId w:val="1"/>
        </w:numPr>
        <w:jc w:val="both"/>
        <w:rPr>
          <w:sz w:val="18"/>
          <w:szCs w:val="18"/>
        </w:rPr>
      </w:pPr>
      <w:r>
        <w:rPr>
          <w:rFonts w:ascii="Arial" w:hAnsi="Arial"/>
          <w:sz w:val="18"/>
          <w:szCs w:val="18"/>
        </w:rPr>
        <w:t>Nebezpečí škody na díle přechází ze zhotovitele na objednatele okamžikem předání a převzetí díla objednatelem v sídle objednatele.</w:t>
      </w:r>
    </w:p>
    <w:p w:rsidR="009A004B" w:rsidRPr="00847158" w:rsidRDefault="005C0F82" w:rsidP="00847158">
      <w:pPr>
        <w:pStyle w:val="Numm2"/>
        <w:numPr>
          <w:ilvl w:val="1"/>
          <w:numId w:val="1"/>
        </w:numPr>
        <w:jc w:val="both"/>
        <w:rPr>
          <w:rFonts w:ascii="Arial" w:hAnsi="Arial"/>
          <w:sz w:val="18"/>
          <w:szCs w:val="18"/>
        </w:rPr>
      </w:pPr>
      <w:r>
        <w:rPr>
          <w:rFonts w:ascii="Arial" w:hAnsi="Arial"/>
          <w:sz w:val="18"/>
          <w:szCs w:val="18"/>
        </w:rPr>
        <w:t xml:space="preserve">Smluvní strany se dohodly na </w:t>
      </w:r>
      <w:r>
        <w:rPr>
          <w:rFonts w:ascii="Arial" w:hAnsi="Arial"/>
          <w:b/>
          <w:sz w:val="18"/>
          <w:szCs w:val="18"/>
        </w:rPr>
        <w:t>termínu zhotovení díla specifikovaného v článku 1.</w:t>
      </w:r>
      <w:r w:rsidR="00EF48CA">
        <w:rPr>
          <w:rFonts w:ascii="Arial" w:hAnsi="Arial"/>
          <w:b/>
          <w:sz w:val="18"/>
          <w:szCs w:val="18"/>
        </w:rPr>
        <w:t xml:space="preserve">2 </w:t>
      </w:r>
      <w:r w:rsidR="00432643">
        <w:rPr>
          <w:rFonts w:ascii="Arial" w:hAnsi="Arial"/>
          <w:b/>
          <w:sz w:val="18"/>
          <w:szCs w:val="18"/>
        </w:rPr>
        <w:t xml:space="preserve">této smlouvy v termínu: </w:t>
      </w:r>
      <w:r w:rsidR="00432643">
        <w:rPr>
          <w:rFonts w:ascii="Arial" w:hAnsi="Arial"/>
          <w:b/>
          <w:sz w:val="18"/>
          <w:szCs w:val="18"/>
        </w:rPr>
        <w:br/>
        <w:t xml:space="preserve">do </w:t>
      </w:r>
      <w:proofErr w:type="gramStart"/>
      <w:r w:rsidR="00432643">
        <w:rPr>
          <w:rFonts w:ascii="Arial" w:hAnsi="Arial"/>
          <w:b/>
          <w:sz w:val="18"/>
          <w:szCs w:val="18"/>
        </w:rPr>
        <w:t>1</w:t>
      </w:r>
      <w:r w:rsidR="00882CE2">
        <w:rPr>
          <w:rFonts w:ascii="Arial" w:hAnsi="Arial"/>
          <w:b/>
          <w:sz w:val="18"/>
          <w:szCs w:val="18"/>
        </w:rPr>
        <w:t>0</w:t>
      </w:r>
      <w:r w:rsidR="00E90F83">
        <w:rPr>
          <w:rFonts w:ascii="Arial" w:hAnsi="Arial"/>
          <w:b/>
          <w:sz w:val="18"/>
          <w:szCs w:val="18"/>
        </w:rPr>
        <w:t>.</w:t>
      </w:r>
      <w:r w:rsidR="00432643">
        <w:rPr>
          <w:rFonts w:ascii="Arial" w:hAnsi="Arial"/>
          <w:b/>
          <w:sz w:val="18"/>
          <w:szCs w:val="18"/>
        </w:rPr>
        <w:t>8</w:t>
      </w:r>
      <w:r w:rsidR="00882CE2">
        <w:rPr>
          <w:rFonts w:ascii="Arial" w:hAnsi="Arial"/>
          <w:b/>
          <w:sz w:val="18"/>
          <w:szCs w:val="18"/>
        </w:rPr>
        <w:t>.2020</w:t>
      </w:r>
      <w:proofErr w:type="gramEnd"/>
      <w:r w:rsidR="00EF48CA">
        <w:rPr>
          <w:rFonts w:ascii="Arial" w:hAnsi="Arial"/>
          <w:b/>
          <w:sz w:val="18"/>
          <w:szCs w:val="18"/>
        </w:rPr>
        <w:t xml:space="preserve"> bude </w:t>
      </w:r>
      <w:r w:rsidR="00F056C8">
        <w:rPr>
          <w:rFonts w:ascii="Arial" w:hAnsi="Arial"/>
          <w:b/>
          <w:sz w:val="18"/>
          <w:szCs w:val="18"/>
        </w:rPr>
        <w:t xml:space="preserve">připraveno k </w:t>
      </w:r>
      <w:r w:rsidR="00EF48CA">
        <w:rPr>
          <w:rFonts w:ascii="Arial" w:hAnsi="Arial"/>
          <w:b/>
          <w:sz w:val="18"/>
          <w:szCs w:val="18"/>
        </w:rPr>
        <w:t>zprovozněn</w:t>
      </w:r>
      <w:r w:rsidR="00432643">
        <w:rPr>
          <w:rFonts w:ascii="Arial" w:hAnsi="Arial"/>
          <w:b/>
          <w:sz w:val="18"/>
          <w:szCs w:val="18"/>
        </w:rPr>
        <w:t>í a do 2</w:t>
      </w:r>
      <w:r w:rsidR="00882CE2">
        <w:rPr>
          <w:rFonts w:ascii="Arial" w:hAnsi="Arial"/>
          <w:b/>
          <w:sz w:val="18"/>
          <w:szCs w:val="18"/>
        </w:rPr>
        <w:t>0.</w:t>
      </w:r>
      <w:r w:rsidR="00432643">
        <w:rPr>
          <w:rFonts w:ascii="Arial" w:hAnsi="Arial"/>
          <w:b/>
          <w:sz w:val="18"/>
          <w:szCs w:val="18"/>
        </w:rPr>
        <w:t>8</w:t>
      </w:r>
      <w:r w:rsidR="00882CE2">
        <w:rPr>
          <w:rFonts w:ascii="Arial" w:hAnsi="Arial"/>
          <w:b/>
          <w:sz w:val="18"/>
          <w:szCs w:val="18"/>
        </w:rPr>
        <w:t>.2020</w:t>
      </w:r>
      <w:r>
        <w:rPr>
          <w:rFonts w:ascii="Arial" w:hAnsi="Arial"/>
          <w:b/>
          <w:sz w:val="18"/>
          <w:szCs w:val="18"/>
        </w:rPr>
        <w:t xml:space="preserve"> budou dokončeny dokončovací práce, např.</w:t>
      </w:r>
      <w:r w:rsidR="0086616F">
        <w:rPr>
          <w:rFonts w:ascii="Arial" w:hAnsi="Arial"/>
          <w:b/>
          <w:sz w:val="18"/>
          <w:szCs w:val="18"/>
        </w:rPr>
        <w:t xml:space="preserve"> </w:t>
      </w:r>
      <w:r>
        <w:rPr>
          <w:rFonts w:ascii="Arial" w:hAnsi="Arial"/>
          <w:b/>
          <w:sz w:val="18"/>
          <w:szCs w:val="18"/>
        </w:rPr>
        <w:t xml:space="preserve"> úklid</w:t>
      </w:r>
      <w:r w:rsidR="00E269A5">
        <w:rPr>
          <w:rFonts w:ascii="Arial" w:hAnsi="Arial"/>
          <w:b/>
          <w:sz w:val="18"/>
          <w:szCs w:val="18"/>
        </w:rPr>
        <w:t xml:space="preserve"> </w:t>
      </w:r>
      <w:r w:rsidR="0086616F">
        <w:rPr>
          <w:rFonts w:ascii="Arial" w:hAnsi="Arial"/>
          <w:b/>
          <w:sz w:val="18"/>
          <w:szCs w:val="18"/>
        </w:rPr>
        <w:t xml:space="preserve">a to </w:t>
      </w:r>
      <w:r w:rsidR="00432643">
        <w:rPr>
          <w:rFonts w:ascii="Arial" w:hAnsi="Arial"/>
          <w:b/>
          <w:sz w:val="18"/>
          <w:szCs w:val="18"/>
        </w:rPr>
        <w:t>v případě podpisu smlouvy do 25</w:t>
      </w:r>
      <w:r w:rsidR="00EF48CA">
        <w:rPr>
          <w:rFonts w:ascii="Arial" w:hAnsi="Arial"/>
          <w:b/>
          <w:sz w:val="18"/>
          <w:szCs w:val="18"/>
        </w:rPr>
        <w:t>.</w:t>
      </w:r>
      <w:r w:rsidR="00432643">
        <w:rPr>
          <w:rFonts w:ascii="Arial" w:hAnsi="Arial"/>
          <w:b/>
          <w:sz w:val="18"/>
          <w:szCs w:val="18"/>
        </w:rPr>
        <w:t>6</w:t>
      </w:r>
      <w:r w:rsidR="00EF48CA">
        <w:rPr>
          <w:rFonts w:ascii="Arial" w:hAnsi="Arial"/>
          <w:b/>
          <w:sz w:val="18"/>
          <w:szCs w:val="18"/>
        </w:rPr>
        <w:t>.20</w:t>
      </w:r>
      <w:r w:rsidR="00882CE2">
        <w:rPr>
          <w:rFonts w:ascii="Arial" w:hAnsi="Arial"/>
          <w:b/>
          <w:sz w:val="18"/>
          <w:szCs w:val="18"/>
        </w:rPr>
        <w:t>20</w:t>
      </w:r>
      <w:r w:rsidR="00EF48CA">
        <w:rPr>
          <w:rFonts w:ascii="Arial" w:hAnsi="Arial"/>
          <w:b/>
          <w:sz w:val="18"/>
          <w:szCs w:val="18"/>
        </w:rPr>
        <w:t xml:space="preserve"> a připsání zálohové platby do </w:t>
      </w:r>
      <w:r w:rsidR="00847158">
        <w:rPr>
          <w:rFonts w:ascii="Arial" w:hAnsi="Arial"/>
          <w:b/>
          <w:sz w:val="18"/>
          <w:szCs w:val="18"/>
        </w:rPr>
        <w:t>26</w:t>
      </w:r>
      <w:r w:rsidR="00EF48CA">
        <w:rPr>
          <w:rFonts w:ascii="Arial" w:hAnsi="Arial"/>
          <w:b/>
          <w:sz w:val="18"/>
          <w:szCs w:val="18"/>
        </w:rPr>
        <w:t>.</w:t>
      </w:r>
      <w:r w:rsidR="00847158">
        <w:rPr>
          <w:rFonts w:ascii="Arial" w:hAnsi="Arial"/>
          <w:b/>
          <w:sz w:val="18"/>
          <w:szCs w:val="18"/>
        </w:rPr>
        <w:t>6</w:t>
      </w:r>
      <w:r w:rsidR="00882CE2">
        <w:rPr>
          <w:rFonts w:ascii="Arial" w:hAnsi="Arial"/>
          <w:b/>
          <w:sz w:val="18"/>
          <w:szCs w:val="18"/>
        </w:rPr>
        <w:t>.2020</w:t>
      </w:r>
      <w:r w:rsidR="00EF48CA">
        <w:rPr>
          <w:rFonts w:ascii="Arial" w:hAnsi="Arial"/>
          <w:b/>
          <w:sz w:val="18"/>
          <w:szCs w:val="18"/>
        </w:rPr>
        <w:t xml:space="preserve"> na účet zhotovitele.</w:t>
      </w:r>
      <w:r w:rsidR="00847158">
        <w:rPr>
          <w:rFonts w:ascii="Arial" w:hAnsi="Arial"/>
          <w:sz w:val="18"/>
          <w:szCs w:val="18"/>
        </w:rPr>
        <w:t xml:space="preserve"> </w:t>
      </w:r>
      <w:r w:rsidRPr="00847158">
        <w:rPr>
          <w:rFonts w:ascii="Arial" w:hAnsi="Arial"/>
          <w:sz w:val="18"/>
          <w:szCs w:val="18"/>
        </w:rPr>
        <w:t>Zhot</w:t>
      </w:r>
      <w:r w:rsidR="00E269A5" w:rsidRPr="00847158">
        <w:rPr>
          <w:rFonts w:ascii="Arial" w:hAnsi="Arial"/>
          <w:sz w:val="18"/>
          <w:szCs w:val="18"/>
        </w:rPr>
        <w:t>ovitel je povinen alespoň 2 dny</w:t>
      </w:r>
      <w:r w:rsidRPr="00847158">
        <w:rPr>
          <w:rFonts w:ascii="Arial" w:hAnsi="Arial"/>
          <w:sz w:val="18"/>
          <w:szCs w:val="18"/>
        </w:rPr>
        <w:t xml:space="preserve"> před faktickým dodáním zařízení a jeho instalací v místě montáže informovat pověřenou osobu objednatele písemnou zprávou o předpokládaném te</w:t>
      </w:r>
      <w:r w:rsidR="00E269A5" w:rsidRPr="00847158">
        <w:rPr>
          <w:rFonts w:ascii="Arial" w:hAnsi="Arial"/>
          <w:sz w:val="18"/>
          <w:szCs w:val="18"/>
        </w:rPr>
        <w:t>rmínu instalace zařízení v místě montáže</w:t>
      </w:r>
      <w:r w:rsidRPr="00847158">
        <w:rPr>
          <w:rFonts w:ascii="Arial" w:hAnsi="Arial"/>
          <w:sz w:val="18"/>
          <w:szCs w:val="18"/>
        </w:rPr>
        <w:t xml:space="preserve"> objednatele a o předpokládaném termínu zaškolení zaměstnanců objednatele. </w:t>
      </w:r>
    </w:p>
    <w:p w:rsidR="009A004B" w:rsidRDefault="005C0F82">
      <w:pPr>
        <w:pStyle w:val="Numm2"/>
        <w:numPr>
          <w:ilvl w:val="1"/>
          <w:numId w:val="1"/>
        </w:numPr>
        <w:jc w:val="both"/>
        <w:rPr>
          <w:rFonts w:ascii="Arial" w:hAnsi="Arial"/>
          <w:sz w:val="18"/>
          <w:szCs w:val="18"/>
        </w:rPr>
      </w:pPr>
      <w:r>
        <w:rPr>
          <w:rFonts w:ascii="Arial" w:hAnsi="Arial"/>
          <w:sz w:val="18"/>
          <w:szCs w:val="18"/>
        </w:rPr>
        <w:t>Zhotovitel je povinen zhotovit dílo a doručit jej včetně příslušenství, provést jeho montáž nebo/a instalaci, to vše bez jakýchkoli vad a v kvalitě odpovídající účelu využití díla.</w:t>
      </w:r>
    </w:p>
    <w:p w:rsidR="009A004B" w:rsidRDefault="005C0F82">
      <w:pPr>
        <w:pStyle w:val="Numm2"/>
        <w:numPr>
          <w:ilvl w:val="1"/>
          <w:numId w:val="1"/>
        </w:numPr>
        <w:jc w:val="both"/>
        <w:rPr>
          <w:sz w:val="18"/>
          <w:szCs w:val="18"/>
        </w:rPr>
      </w:pPr>
      <w:r>
        <w:rPr>
          <w:rFonts w:ascii="Arial" w:hAnsi="Arial"/>
          <w:sz w:val="18"/>
          <w:szCs w:val="18"/>
        </w:rPr>
        <w:t>Dílo se předává v den dokončení montáže díla v sídle objednatele na základě předávacího protokolu. Veškeré případně zjištěné nedostatky a připomínky obou smluvních stran musí být uvedeny do předávacího protokolu spolu se způsobem a termínem jejich odstranění. Dílo se považuje za předané podpisem předávacího protokolu oprávněnými zástupci smluvních stran.</w:t>
      </w:r>
    </w:p>
    <w:p w:rsidR="009A004B" w:rsidRDefault="009A004B">
      <w:pPr>
        <w:rPr>
          <w:rFonts w:ascii="Arial" w:hAnsi="Arial"/>
          <w:sz w:val="18"/>
          <w:szCs w:val="18"/>
        </w:rPr>
      </w:pPr>
    </w:p>
    <w:p w:rsidR="009A004B" w:rsidRDefault="009A004B">
      <w:pPr>
        <w:pStyle w:val="Numm1"/>
        <w:numPr>
          <w:ilvl w:val="0"/>
          <w:numId w:val="1"/>
        </w:numPr>
        <w:rPr>
          <w:rFonts w:ascii="Arial" w:hAnsi="Arial"/>
          <w:sz w:val="18"/>
          <w:szCs w:val="18"/>
        </w:rPr>
      </w:pPr>
    </w:p>
    <w:p w:rsidR="009A004B" w:rsidRDefault="005C0F82">
      <w:pPr>
        <w:jc w:val="center"/>
        <w:rPr>
          <w:b/>
          <w:sz w:val="18"/>
          <w:szCs w:val="18"/>
        </w:rPr>
      </w:pPr>
      <w:r>
        <w:rPr>
          <w:rFonts w:ascii="Arial" w:hAnsi="Arial"/>
          <w:b/>
          <w:sz w:val="18"/>
          <w:szCs w:val="18"/>
        </w:rPr>
        <w:t>Záruční podmínky, prodlení, odstoupení od smlouvy</w:t>
      </w:r>
    </w:p>
    <w:p w:rsidR="009A004B" w:rsidRDefault="005C0F82">
      <w:pPr>
        <w:pStyle w:val="Numm2"/>
        <w:numPr>
          <w:ilvl w:val="1"/>
          <w:numId w:val="1"/>
        </w:numPr>
        <w:jc w:val="both"/>
        <w:rPr>
          <w:rFonts w:ascii="Arial" w:hAnsi="Arial"/>
          <w:sz w:val="18"/>
          <w:szCs w:val="18"/>
        </w:rPr>
      </w:pPr>
      <w:r>
        <w:rPr>
          <w:rFonts w:ascii="Arial" w:hAnsi="Arial"/>
          <w:sz w:val="18"/>
          <w:szCs w:val="18"/>
        </w:rPr>
        <w:t xml:space="preserve">Dojde-li k prodlení zhotovitele s řádným a včasným zhotovením díla, dodáním díla do sídla objednatele, jeho montáží nebo/a instalaci a zprovozněním, nebo/a zaškolením personálu objednatele a jeho finálním předáním, je zhotovitel povinen </w:t>
      </w:r>
      <w:r>
        <w:rPr>
          <w:rFonts w:ascii="Arial" w:hAnsi="Arial"/>
          <w:sz w:val="18"/>
          <w:szCs w:val="18"/>
        </w:rPr>
        <w:lastRenderedPageBreak/>
        <w:t>uhradit objednateli smluvní pokutu ve výši 0,05</w:t>
      </w:r>
      <w:r w:rsidR="008E5A29">
        <w:rPr>
          <w:rFonts w:ascii="Arial" w:hAnsi="Arial"/>
          <w:sz w:val="18"/>
          <w:szCs w:val="18"/>
        </w:rPr>
        <w:t xml:space="preserve"> </w:t>
      </w:r>
      <w:r>
        <w:rPr>
          <w:rFonts w:ascii="Arial" w:hAnsi="Arial"/>
          <w:sz w:val="18"/>
          <w:szCs w:val="18"/>
        </w:rPr>
        <w:t xml:space="preserve">% z ceny díla bez DPH za každý započatý den prodlení s řádným a včasným dokončením a předáním díla. </w:t>
      </w:r>
    </w:p>
    <w:p w:rsidR="009A004B" w:rsidRDefault="005C0F82">
      <w:pPr>
        <w:pStyle w:val="Numm2"/>
        <w:numPr>
          <w:ilvl w:val="1"/>
          <w:numId w:val="1"/>
        </w:numPr>
        <w:jc w:val="both"/>
        <w:rPr>
          <w:sz w:val="18"/>
          <w:szCs w:val="18"/>
        </w:rPr>
      </w:pPr>
      <w:r>
        <w:rPr>
          <w:rFonts w:ascii="Arial" w:hAnsi="Arial"/>
          <w:sz w:val="18"/>
          <w:szCs w:val="18"/>
        </w:rPr>
        <w:t>Vedle záruky za vady díla při jejím převzetí v rozsahu občanského zákoníku poskytuje zhotovitel objednateli záruku n</w:t>
      </w:r>
      <w:r w:rsidR="00DC5C63">
        <w:rPr>
          <w:rFonts w:ascii="Arial" w:hAnsi="Arial"/>
          <w:sz w:val="18"/>
          <w:szCs w:val="18"/>
        </w:rPr>
        <w:t>a provedené práce a to po dobu 3</w:t>
      </w:r>
      <w:r>
        <w:rPr>
          <w:rFonts w:ascii="Arial" w:hAnsi="Arial"/>
          <w:sz w:val="18"/>
          <w:szCs w:val="18"/>
        </w:rPr>
        <w:t xml:space="preserve">0 měsíců a na dodané výrobky 24 měsíců nebo dle záručních lhůt výrobců (záruční doba) ode dne předání a převzetí díla objednateli. Záruka se vztahuje na veškeré vady, které se na díle objeví v průběhu záruční doby. Výjimkou ze záruky je případ závad, které se na věci objeví v důsledku nevhodného počínání objednatele nebo v důsledku havárií a podobných událostí. </w:t>
      </w:r>
    </w:p>
    <w:p w:rsidR="009A004B" w:rsidRDefault="005C0F82">
      <w:pPr>
        <w:pStyle w:val="Numm2"/>
        <w:numPr>
          <w:ilvl w:val="1"/>
          <w:numId w:val="1"/>
        </w:numPr>
        <w:jc w:val="both"/>
        <w:rPr>
          <w:sz w:val="18"/>
          <w:szCs w:val="18"/>
        </w:rPr>
      </w:pPr>
      <w:r>
        <w:rPr>
          <w:rFonts w:ascii="Arial" w:hAnsi="Arial"/>
          <w:sz w:val="18"/>
          <w:szCs w:val="18"/>
        </w:rPr>
        <w:t xml:space="preserve">Zhotovitel nese odpovědnost za vady díla dle českých právních předpisů. V případě reklamace objednatele je zhotovitel povinen odstranit vadu díla ve lhůtě </w:t>
      </w:r>
      <w:proofErr w:type="gramStart"/>
      <w:r>
        <w:rPr>
          <w:rFonts w:ascii="Arial" w:hAnsi="Arial"/>
          <w:sz w:val="18"/>
          <w:szCs w:val="18"/>
        </w:rPr>
        <w:t>10-ti</w:t>
      </w:r>
      <w:proofErr w:type="gramEnd"/>
      <w:r>
        <w:rPr>
          <w:rFonts w:ascii="Arial" w:hAnsi="Arial"/>
          <w:sz w:val="18"/>
          <w:szCs w:val="18"/>
        </w:rPr>
        <w:t xml:space="preserve"> dnů ode dne nahlášení závady. Dostane-li se zhotovitel do prodlení s odstraněním vady díla, je objednatel oprávněn odstranit si závadu prostřednictvím třetí osoby a náklady takto vynaložené vyúčtovat zhotoviteli. Objednatel je však oprávněn od této smlouvy odstoupit, jsou-li vady neodstranitelné, či jestliže je těchto závad více (alespoň 3 vady současně) anebo se na téže věci vyskytly vady opakovaně – opakovaným výskytem vad se rozumí alespoň 3 stejné či různé vady. Vada se považuje za neodstranitelnou, nebyla-li odstraněna ani do </w:t>
      </w:r>
      <w:proofErr w:type="gramStart"/>
      <w:r>
        <w:rPr>
          <w:rFonts w:ascii="Arial" w:hAnsi="Arial"/>
          <w:sz w:val="18"/>
          <w:szCs w:val="18"/>
        </w:rPr>
        <w:t>30-ti</w:t>
      </w:r>
      <w:proofErr w:type="gramEnd"/>
      <w:r>
        <w:rPr>
          <w:rFonts w:ascii="Arial" w:hAnsi="Arial"/>
          <w:sz w:val="18"/>
          <w:szCs w:val="18"/>
        </w:rPr>
        <w:t xml:space="preserve"> dnů ode dne reklamace anebo vyskytla-li se na věci potřetí.</w:t>
      </w:r>
    </w:p>
    <w:p w:rsidR="009A004B" w:rsidRDefault="005C0F82">
      <w:pPr>
        <w:pStyle w:val="Numm2"/>
        <w:numPr>
          <w:ilvl w:val="1"/>
          <w:numId w:val="1"/>
        </w:numPr>
        <w:jc w:val="both"/>
        <w:rPr>
          <w:sz w:val="18"/>
          <w:szCs w:val="18"/>
        </w:rPr>
      </w:pPr>
      <w:r>
        <w:rPr>
          <w:rFonts w:ascii="Arial" w:hAnsi="Arial"/>
          <w:sz w:val="18"/>
          <w:szCs w:val="18"/>
        </w:rPr>
        <w:t xml:space="preserve">Zhotovitel je v případě uplatnění reklamace objednatele s požadavkem na opravu předmětu díla povinen a) vyslat zaměstnance či pověřit třetí osobu opravou díla v sídle objednatele, a to na vlastní náklady, b) zajistit přepravce, který vyzvedne vadné dílo v sídle objednatele, vadné dílo či jeho část převeze do sídla zhotovitele či jeho pracoviště či do sídla třetí osoby, kde bude oprava realizována, a následně zajistí přepravce, který přepraví opravené dílo zpět do sídla objednatele a dílo nainstaluje a zprovozní, to vše na náklady zhotovitele. </w:t>
      </w:r>
    </w:p>
    <w:p w:rsidR="009A004B" w:rsidRDefault="005C0F82">
      <w:pPr>
        <w:pStyle w:val="Numm2"/>
        <w:numPr>
          <w:ilvl w:val="1"/>
          <w:numId w:val="1"/>
        </w:numPr>
        <w:jc w:val="both"/>
        <w:rPr>
          <w:rFonts w:ascii="Arial" w:hAnsi="Arial"/>
          <w:sz w:val="18"/>
          <w:szCs w:val="18"/>
        </w:rPr>
      </w:pPr>
      <w:r>
        <w:rPr>
          <w:rFonts w:ascii="Arial" w:hAnsi="Arial"/>
          <w:sz w:val="18"/>
          <w:szCs w:val="18"/>
        </w:rPr>
        <w:t xml:space="preserve">Zhotovitel se zavazuje zajistit pozáruční servis díla, a to po dobu </w:t>
      </w:r>
      <w:proofErr w:type="gramStart"/>
      <w:r>
        <w:rPr>
          <w:rFonts w:ascii="Arial" w:hAnsi="Arial"/>
          <w:sz w:val="18"/>
          <w:szCs w:val="18"/>
        </w:rPr>
        <w:t>10-ti</w:t>
      </w:r>
      <w:proofErr w:type="gramEnd"/>
      <w:r>
        <w:rPr>
          <w:rFonts w:ascii="Arial" w:hAnsi="Arial"/>
          <w:sz w:val="18"/>
          <w:szCs w:val="18"/>
        </w:rPr>
        <w:t xml:space="preserve"> let ode dne převzetí díla objednatelem. Zhotovitel se zavazuje zajistit případné náhradní díly na dílo po dobu </w:t>
      </w:r>
      <w:proofErr w:type="gramStart"/>
      <w:r>
        <w:rPr>
          <w:rFonts w:ascii="Arial" w:hAnsi="Arial"/>
          <w:sz w:val="18"/>
          <w:szCs w:val="18"/>
        </w:rPr>
        <w:t>10-ti</w:t>
      </w:r>
      <w:proofErr w:type="gramEnd"/>
      <w:r>
        <w:rPr>
          <w:rFonts w:ascii="Arial" w:hAnsi="Arial"/>
          <w:sz w:val="18"/>
          <w:szCs w:val="18"/>
        </w:rPr>
        <w:t xml:space="preserve"> let ode dne převzetí díla objednatelem. V případě porušení povinnosti dle tohoto článku a odstavce je objednatel oprávněn vyúčtovat zhotoviteli smluvní pokutu odpovídající 0,05</w:t>
      </w:r>
      <w:r w:rsidR="008E5A29">
        <w:rPr>
          <w:rFonts w:ascii="Arial" w:hAnsi="Arial"/>
          <w:sz w:val="18"/>
          <w:szCs w:val="18"/>
        </w:rPr>
        <w:t xml:space="preserve"> </w:t>
      </w:r>
      <w:r>
        <w:rPr>
          <w:rFonts w:ascii="Arial" w:hAnsi="Arial"/>
          <w:sz w:val="18"/>
          <w:szCs w:val="18"/>
        </w:rPr>
        <w:t xml:space="preserve">% </w:t>
      </w:r>
      <w:r w:rsidR="00002AD3">
        <w:rPr>
          <w:rFonts w:ascii="Arial" w:hAnsi="Arial"/>
          <w:sz w:val="18"/>
          <w:szCs w:val="18"/>
        </w:rPr>
        <w:t xml:space="preserve">ceny díla </w:t>
      </w:r>
      <w:r>
        <w:rPr>
          <w:rFonts w:ascii="Arial" w:hAnsi="Arial"/>
          <w:sz w:val="18"/>
          <w:szCs w:val="18"/>
        </w:rPr>
        <w:t>bez DPH.</w:t>
      </w:r>
    </w:p>
    <w:p w:rsidR="009A004B" w:rsidRDefault="009A004B">
      <w:pPr>
        <w:pStyle w:val="Nadpisvelk"/>
        <w:jc w:val="left"/>
        <w:rPr>
          <w:rFonts w:ascii="Arial" w:hAnsi="Arial"/>
          <w:caps w:val="0"/>
          <w:sz w:val="18"/>
          <w:szCs w:val="18"/>
        </w:rPr>
      </w:pPr>
    </w:p>
    <w:p w:rsidR="009A004B" w:rsidRDefault="009A004B">
      <w:pPr>
        <w:pStyle w:val="Numm1"/>
        <w:numPr>
          <w:ilvl w:val="0"/>
          <w:numId w:val="1"/>
        </w:numPr>
        <w:rPr>
          <w:rFonts w:ascii="Arial" w:hAnsi="Arial"/>
          <w:sz w:val="18"/>
          <w:szCs w:val="18"/>
        </w:rPr>
      </w:pPr>
    </w:p>
    <w:p w:rsidR="009A004B" w:rsidRDefault="005C0F82">
      <w:pPr>
        <w:jc w:val="center"/>
        <w:rPr>
          <w:b/>
          <w:sz w:val="18"/>
          <w:szCs w:val="18"/>
        </w:rPr>
      </w:pPr>
      <w:r>
        <w:rPr>
          <w:rFonts w:ascii="Arial" w:hAnsi="Arial"/>
          <w:b/>
          <w:sz w:val="18"/>
          <w:szCs w:val="18"/>
        </w:rPr>
        <w:t>Prohlášení zhotovitele k právům duševního vlastnictví a ke shodě s právními předpisy</w:t>
      </w:r>
    </w:p>
    <w:p w:rsidR="009A004B" w:rsidRDefault="005C0F82">
      <w:pPr>
        <w:pStyle w:val="Numm2"/>
        <w:numPr>
          <w:ilvl w:val="1"/>
          <w:numId w:val="1"/>
        </w:numPr>
        <w:jc w:val="both"/>
        <w:rPr>
          <w:sz w:val="18"/>
          <w:szCs w:val="18"/>
        </w:rPr>
      </w:pPr>
      <w:r>
        <w:rPr>
          <w:rFonts w:ascii="Arial" w:hAnsi="Arial"/>
          <w:sz w:val="18"/>
          <w:szCs w:val="18"/>
        </w:rPr>
        <w:t>Zhotovitel prohlašuje, že zhotovením díla neporušuje průmyslová práva ani jiná práva třetích osob z duševního vlastnictví. Zhotovitel rovněž prohla</w:t>
      </w:r>
      <w:r w:rsidR="0086616F">
        <w:rPr>
          <w:rFonts w:ascii="Arial" w:hAnsi="Arial"/>
          <w:sz w:val="18"/>
          <w:szCs w:val="18"/>
        </w:rPr>
        <w:t>šuje, že dílo a jeho součásti jsou</w:t>
      </w:r>
      <w:r>
        <w:rPr>
          <w:rFonts w:ascii="Arial" w:hAnsi="Arial"/>
          <w:sz w:val="18"/>
          <w:szCs w:val="18"/>
        </w:rPr>
        <w:t xml:space="preserve"> v jeho výlučném vlastnictví. Zhotovitel dále prohlašuje, že objednatel držením a provozováním</w:t>
      </w:r>
      <w:r w:rsidR="00F87A41">
        <w:rPr>
          <w:rFonts w:ascii="Arial" w:hAnsi="Arial"/>
          <w:sz w:val="18"/>
          <w:szCs w:val="18"/>
        </w:rPr>
        <w:t xml:space="preserve"> díla na území České</w:t>
      </w:r>
      <w:r>
        <w:rPr>
          <w:rFonts w:ascii="Arial" w:hAnsi="Arial"/>
          <w:sz w:val="18"/>
          <w:szCs w:val="18"/>
        </w:rPr>
        <w:t xml:space="preserve"> republiky nezasáhne do práv třetích osob vyplývajících z průmyslových práv či jiných práv z duševního vlastnictví. </w:t>
      </w:r>
    </w:p>
    <w:p w:rsidR="009A004B" w:rsidRDefault="005C0F82">
      <w:pPr>
        <w:pStyle w:val="Numm2"/>
        <w:numPr>
          <w:ilvl w:val="1"/>
          <w:numId w:val="1"/>
        </w:numPr>
        <w:jc w:val="both"/>
        <w:rPr>
          <w:sz w:val="18"/>
          <w:szCs w:val="18"/>
        </w:rPr>
      </w:pPr>
      <w:r>
        <w:rPr>
          <w:rFonts w:ascii="Arial" w:hAnsi="Arial"/>
          <w:sz w:val="18"/>
          <w:szCs w:val="18"/>
        </w:rPr>
        <w:t>Zhotovitel prohlašuje, že dílo splňuje veškeré požadavky kladené právním řádem Evropské unie a České republiky pro obecnou bezpečnost výrobků a dále prohlašuje, že zhotovitel je držitelem osvědčení o shodě dodávaného zařízení s právními předpisy Evropské unie. Zhotovitel prohlašuje, že dílo splňuje technické normy, zejména ČSN a EN.</w:t>
      </w:r>
    </w:p>
    <w:p w:rsidR="009A004B" w:rsidRDefault="009A004B">
      <w:pPr>
        <w:pStyle w:val="Numm2"/>
        <w:jc w:val="both"/>
        <w:rPr>
          <w:sz w:val="18"/>
          <w:szCs w:val="18"/>
        </w:rPr>
      </w:pPr>
    </w:p>
    <w:p w:rsidR="009A004B" w:rsidRDefault="009A004B">
      <w:pPr>
        <w:pStyle w:val="Numm1"/>
        <w:numPr>
          <w:ilvl w:val="0"/>
          <w:numId w:val="1"/>
        </w:numPr>
        <w:rPr>
          <w:rFonts w:ascii="Arial" w:hAnsi="Arial"/>
          <w:sz w:val="18"/>
          <w:szCs w:val="18"/>
        </w:rPr>
      </w:pPr>
    </w:p>
    <w:p w:rsidR="009A004B" w:rsidRDefault="005C0F82">
      <w:pPr>
        <w:pStyle w:val="FettZentriert"/>
        <w:rPr>
          <w:sz w:val="18"/>
          <w:szCs w:val="18"/>
        </w:rPr>
      </w:pPr>
      <w:r>
        <w:rPr>
          <w:rFonts w:ascii="Arial" w:hAnsi="Arial"/>
          <w:sz w:val="18"/>
          <w:szCs w:val="18"/>
        </w:rPr>
        <w:t>Závěrečná ustanovení</w:t>
      </w:r>
    </w:p>
    <w:p w:rsidR="009A004B" w:rsidRDefault="00D41D77">
      <w:pPr>
        <w:pStyle w:val="Numm2"/>
        <w:numPr>
          <w:ilvl w:val="1"/>
          <w:numId w:val="1"/>
        </w:numPr>
        <w:jc w:val="both"/>
        <w:rPr>
          <w:rFonts w:ascii="Arial" w:hAnsi="Arial"/>
          <w:sz w:val="18"/>
          <w:szCs w:val="18"/>
        </w:rPr>
      </w:pPr>
      <w:r>
        <w:rPr>
          <w:rFonts w:ascii="Arial" w:hAnsi="Arial"/>
          <w:sz w:val="18"/>
          <w:szCs w:val="18"/>
          <w:shd w:val="clear" w:color="auto" w:fill="FFFFFF"/>
        </w:rPr>
        <w:t>Součástí této smlouvy je položkový rozpočet -</w:t>
      </w:r>
      <w:r w:rsidR="005C0F82">
        <w:rPr>
          <w:rFonts w:ascii="Arial" w:hAnsi="Arial"/>
          <w:sz w:val="18"/>
          <w:szCs w:val="18"/>
          <w:shd w:val="clear" w:color="auto" w:fill="FFFFFF"/>
        </w:rPr>
        <w:t xml:space="preserve"> cenová nabídka zhotovitele </w:t>
      </w:r>
      <w:r w:rsidR="004A5F32">
        <w:rPr>
          <w:rFonts w:ascii="Arial" w:hAnsi="Arial"/>
          <w:sz w:val="18"/>
          <w:szCs w:val="18"/>
          <w:shd w:val="clear" w:color="auto" w:fill="FFFFFF"/>
        </w:rPr>
        <w:t xml:space="preserve">na částku </w:t>
      </w:r>
      <w:r w:rsidR="00CB32BE">
        <w:rPr>
          <w:rFonts w:ascii="Arial" w:hAnsi="Arial"/>
          <w:b/>
          <w:sz w:val="18"/>
          <w:szCs w:val="18"/>
          <w:shd w:val="clear" w:color="auto" w:fill="FFFFFF"/>
        </w:rPr>
        <w:t>403</w:t>
      </w:r>
      <w:r w:rsidR="0086616F" w:rsidRPr="004A5F32">
        <w:rPr>
          <w:rFonts w:ascii="Arial" w:hAnsi="Arial"/>
          <w:b/>
          <w:sz w:val="18"/>
          <w:szCs w:val="18"/>
          <w:shd w:val="clear" w:color="auto" w:fill="FFFFFF"/>
        </w:rPr>
        <w:t xml:space="preserve"> </w:t>
      </w:r>
      <w:r w:rsidR="00CB32BE">
        <w:rPr>
          <w:rFonts w:ascii="Arial" w:hAnsi="Arial"/>
          <w:b/>
          <w:sz w:val="18"/>
          <w:szCs w:val="18"/>
          <w:shd w:val="clear" w:color="auto" w:fill="FFFFFF"/>
        </w:rPr>
        <w:t>407</w:t>
      </w:r>
      <w:r w:rsidRPr="004A5F32">
        <w:rPr>
          <w:rFonts w:ascii="Arial" w:hAnsi="Arial"/>
          <w:b/>
          <w:sz w:val="18"/>
          <w:szCs w:val="18"/>
          <w:shd w:val="clear" w:color="auto" w:fill="FFFFFF"/>
        </w:rPr>
        <w:t>,</w:t>
      </w:r>
      <w:r w:rsidR="00CB32BE">
        <w:rPr>
          <w:rFonts w:ascii="Arial" w:hAnsi="Arial"/>
          <w:b/>
          <w:sz w:val="18"/>
          <w:szCs w:val="18"/>
          <w:shd w:val="clear" w:color="auto" w:fill="FFFFFF"/>
        </w:rPr>
        <w:t>50</w:t>
      </w:r>
      <w:r>
        <w:rPr>
          <w:rFonts w:ascii="Arial" w:hAnsi="Arial"/>
          <w:sz w:val="18"/>
          <w:szCs w:val="18"/>
          <w:shd w:val="clear" w:color="auto" w:fill="FFFFFF"/>
        </w:rPr>
        <w:t xml:space="preserve"> Kč bez DPH</w:t>
      </w:r>
      <w:r w:rsidR="0086616F">
        <w:rPr>
          <w:rFonts w:ascii="Arial" w:hAnsi="Arial"/>
          <w:sz w:val="18"/>
          <w:szCs w:val="18"/>
          <w:shd w:val="clear" w:color="auto" w:fill="FFFFFF"/>
        </w:rPr>
        <w:t>.</w:t>
      </w:r>
    </w:p>
    <w:p w:rsidR="009A004B" w:rsidRDefault="005C0F82">
      <w:pPr>
        <w:pStyle w:val="Numm2"/>
        <w:numPr>
          <w:ilvl w:val="1"/>
          <w:numId w:val="1"/>
        </w:numPr>
        <w:jc w:val="both"/>
        <w:rPr>
          <w:sz w:val="18"/>
          <w:szCs w:val="18"/>
        </w:rPr>
      </w:pPr>
      <w:r>
        <w:rPr>
          <w:rFonts w:ascii="Arial" w:hAnsi="Arial"/>
          <w:sz w:val="18"/>
          <w:szCs w:val="18"/>
        </w:rPr>
        <w:t>Objednatel je oprávněn od této smlouvy odstoupit kdykoli, bez důvodu či z jakéhokoli důvodu, a to bez jakýchkoli sankcí včetně případných nároků zhotovitele na náhradu škody, odstupné</w:t>
      </w:r>
      <w:r w:rsidR="00D63239">
        <w:rPr>
          <w:rFonts w:ascii="Arial" w:hAnsi="Arial"/>
          <w:sz w:val="18"/>
          <w:szCs w:val="18"/>
        </w:rPr>
        <w:t>ho</w:t>
      </w:r>
      <w:r>
        <w:rPr>
          <w:rFonts w:ascii="Arial" w:hAnsi="Arial"/>
          <w:sz w:val="18"/>
          <w:szCs w:val="18"/>
        </w:rPr>
        <w:t xml:space="preserve"> či jiných finančních nároků, a to do okamžiku zahájení prací. Po zahájení prací je objednatel rovněž oprávněn kdykoli od této smlouvy odstoupit, je však povinen nahradit zhotoviteli to, o co se vlivem rozpracovaného díla obohatil. Objednatel je též oprávněn bez jakýchkoli sankcí a finanční odpovědnosti kdykoli oznámit zhotoviteli, že pozastavuje zhotovování díla. V takovém případě je povinen uhradit zhotoviteli náklady, které zhotovitel měl na rozpracované dílo.  </w:t>
      </w:r>
    </w:p>
    <w:p w:rsidR="009A004B" w:rsidRDefault="005C0F82">
      <w:pPr>
        <w:pStyle w:val="Numm2"/>
        <w:numPr>
          <w:ilvl w:val="1"/>
          <w:numId w:val="1"/>
        </w:numPr>
        <w:jc w:val="both"/>
        <w:rPr>
          <w:rFonts w:ascii="Arial" w:hAnsi="Arial"/>
          <w:sz w:val="18"/>
          <w:szCs w:val="18"/>
        </w:rPr>
      </w:pPr>
      <w:r>
        <w:rPr>
          <w:rFonts w:ascii="Arial" w:hAnsi="Arial"/>
          <w:sz w:val="18"/>
          <w:szCs w:val="18"/>
        </w:rPr>
        <w:t>Tato smlouva nahrazuje veškerá předchozí ústní i písemná ujednání ve vztahu k předmětu a obsahu této smlouvy a je úplným projevem vůle smluvních stran k předmětu této smlouvy.</w:t>
      </w:r>
    </w:p>
    <w:p w:rsidR="009A004B" w:rsidRDefault="005C0F82">
      <w:pPr>
        <w:pStyle w:val="Numm2"/>
        <w:numPr>
          <w:ilvl w:val="1"/>
          <w:numId w:val="1"/>
        </w:numPr>
        <w:jc w:val="both"/>
        <w:rPr>
          <w:sz w:val="18"/>
          <w:szCs w:val="18"/>
        </w:rPr>
      </w:pPr>
      <w:r>
        <w:rPr>
          <w:rFonts w:ascii="Arial" w:hAnsi="Arial"/>
          <w:sz w:val="18"/>
          <w:szCs w:val="18"/>
        </w:rPr>
        <w:t xml:space="preserve">Změny a doplňky této smlouvy vyžadují formu písemného dodatku, podepsaného oběma smluvními stranami. </w:t>
      </w:r>
    </w:p>
    <w:p w:rsidR="009A004B" w:rsidRDefault="005C0F82">
      <w:pPr>
        <w:pStyle w:val="Numm2"/>
        <w:numPr>
          <w:ilvl w:val="1"/>
          <w:numId w:val="1"/>
        </w:numPr>
        <w:jc w:val="both"/>
        <w:rPr>
          <w:sz w:val="18"/>
          <w:szCs w:val="18"/>
        </w:rPr>
      </w:pPr>
      <w:r>
        <w:rPr>
          <w:rFonts w:ascii="Arial" w:hAnsi="Arial"/>
          <w:sz w:val="18"/>
          <w:szCs w:val="18"/>
        </w:rPr>
        <w:t>Práva a povinnosti z této smlouvy se vztahují v plném rozsahu i na případné právní nástupce obou smluvních stran.</w:t>
      </w:r>
    </w:p>
    <w:p w:rsidR="009A004B" w:rsidRDefault="005C0F82">
      <w:pPr>
        <w:pStyle w:val="Numm2"/>
        <w:numPr>
          <w:ilvl w:val="1"/>
          <w:numId w:val="1"/>
        </w:numPr>
        <w:jc w:val="both"/>
        <w:rPr>
          <w:sz w:val="18"/>
          <w:szCs w:val="18"/>
        </w:rPr>
      </w:pPr>
      <w:r>
        <w:rPr>
          <w:rFonts w:ascii="Arial" w:hAnsi="Arial"/>
          <w:sz w:val="18"/>
          <w:szCs w:val="18"/>
        </w:rPr>
        <w:t>Tato smlouva se řídí českým právním řádem.</w:t>
      </w:r>
    </w:p>
    <w:p w:rsidR="009A004B" w:rsidRDefault="005C0F82">
      <w:pPr>
        <w:pStyle w:val="Numm2"/>
        <w:numPr>
          <w:ilvl w:val="1"/>
          <w:numId w:val="1"/>
        </w:numPr>
        <w:jc w:val="both"/>
        <w:rPr>
          <w:sz w:val="18"/>
          <w:szCs w:val="18"/>
        </w:rPr>
      </w:pPr>
      <w:r>
        <w:rPr>
          <w:rFonts w:ascii="Arial" w:hAnsi="Arial"/>
          <w:sz w:val="18"/>
          <w:szCs w:val="18"/>
        </w:rPr>
        <w:lastRenderedPageBreak/>
        <w:t>Doručování písemností dle této smlouvy je možné písemně prostřednictvím doručovatele pošty do sídla účastníků této smlouvy uvedených v záhlaví této smlouvy. Nedojde-li k doručení písemnosti druhé smluvní straně či bude-li sporným datum doručení písemnosti, považuje se za termín doručení třetí den po prokazatelném odeslání písemnosti. Doručování je možné rovněž prostřednictvím emailu. Elektronické adresy účastníků této smlouvy, na které je možné činit právní úkony i bez certifikovaného podpisu, jsou uvedeny v záhlaví této smlouvy.  Emailová zpráva je prokazatelně doručená v případě, kdy bude doručení prokázáno: a) odesláním emailové zprávy a souča</w:t>
      </w:r>
      <w:r w:rsidR="00D63239">
        <w:rPr>
          <w:rFonts w:ascii="Arial" w:hAnsi="Arial"/>
          <w:sz w:val="18"/>
          <w:szCs w:val="18"/>
        </w:rPr>
        <w:t>sně b) doručením doručenky odesí</w:t>
      </w:r>
      <w:r>
        <w:rPr>
          <w:rFonts w:ascii="Arial" w:hAnsi="Arial"/>
          <w:sz w:val="18"/>
          <w:szCs w:val="18"/>
        </w:rPr>
        <w:t>lateli o přijetí zprávy do emailové schránky adresáta, c) při současném splnění podmínky, že adresátem nebo/a odesílatelem budou emailové adresy uvedené v záhlaví této smlouvy.</w:t>
      </w:r>
    </w:p>
    <w:p w:rsidR="009A004B" w:rsidRDefault="005C0F82">
      <w:pPr>
        <w:pStyle w:val="Numm2"/>
        <w:numPr>
          <w:ilvl w:val="1"/>
          <w:numId w:val="1"/>
        </w:numPr>
        <w:jc w:val="both"/>
        <w:rPr>
          <w:sz w:val="18"/>
          <w:szCs w:val="18"/>
        </w:rPr>
      </w:pPr>
      <w:r>
        <w:rPr>
          <w:rFonts w:ascii="Arial" w:hAnsi="Arial"/>
          <w:sz w:val="18"/>
          <w:szCs w:val="18"/>
        </w:rPr>
        <w:t>Vznikne-li kterékoli smluvní straně nárok na úhradu smluvní pokuty dle této smlouvy, není vznikem takového nároku dotčeno právo na náhradu škody, které náleží poškozené straně vedle případného nároku na smluvní pokutu.</w:t>
      </w:r>
    </w:p>
    <w:p w:rsidR="009A004B" w:rsidRDefault="005C0F82">
      <w:pPr>
        <w:pStyle w:val="Numm2"/>
        <w:numPr>
          <w:ilvl w:val="1"/>
          <w:numId w:val="1"/>
        </w:numPr>
        <w:jc w:val="both"/>
        <w:rPr>
          <w:sz w:val="18"/>
          <w:szCs w:val="18"/>
        </w:rPr>
      </w:pPr>
      <w:r>
        <w:rPr>
          <w:rFonts w:ascii="Arial" w:hAnsi="Arial"/>
          <w:sz w:val="18"/>
          <w:szCs w:val="18"/>
        </w:rPr>
        <w:t>V případě, že se některé z ustanovení této smlouvy stane neplatným nebo neúčinným, nebude tím dotčena platnost nebo účinnost ostatních ustanovení. Neplatné či neúčinné ustanovení bude nahrazeno takovým platným a účinným ustanovením, které se právně přípustným způsobem co nejvíce přibližuje hospodářskému účelu zamýšlenému oběma smluvními stranami při uzavření této smlouvy. Totéž platí pro případné mezery ve smlouvě.</w:t>
      </w:r>
    </w:p>
    <w:p w:rsidR="009A004B" w:rsidRPr="00D63239" w:rsidRDefault="005C0F82">
      <w:pPr>
        <w:pStyle w:val="Numm2"/>
        <w:numPr>
          <w:ilvl w:val="1"/>
          <w:numId w:val="1"/>
        </w:numPr>
        <w:jc w:val="both"/>
        <w:rPr>
          <w:sz w:val="18"/>
          <w:szCs w:val="18"/>
        </w:rPr>
      </w:pPr>
      <w:r>
        <w:rPr>
          <w:rFonts w:ascii="Arial" w:hAnsi="Arial"/>
          <w:sz w:val="18"/>
          <w:szCs w:val="18"/>
        </w:rPr>
        <w:t>Smlouva nabývá platnosti dnem p</w:t>
      </w:r>
      <w:r w:rsidR="00D63239">
        <w:rPr>
          <w:rFonts w:ascii="Arial" w:hAnsi="Arial"/>
          <w:sz w:val="18"/>
          <w:szCs w:val="18"/>
        </w:rPr>
        <w:t xml:space="preserve">odpisu oběma smluvními stranami a účinnosti dnem uveřejnění v Národním registru smluv. </w:t>
      </w:r>
      <w:r w:rsidR="00D63239" w:rsidRPr="00D63239">
        <w:rPr>
          <w:rFonts w:ascii="Arial" w:hAnsi="Arial" w:cs="Arial"/>
          <w:iCs/>
          <w:color w:val="000000"/>
          <w:sz w:val="18"/>
          <w:szCs w:val="18"/>
          <w:shd w:val="clear" w:color="auto" w:fill="FFFFFF"/>
        </w:rPr>
        <w:t xml:space="preserve">Smluvní strany berou na vědomí povinnost uveřejnění smlouvy podle zákona č. 340/2015 </w:t>
      </w:r>
      <w:proofErr w:type="gramStart"/>
      <w:r w:rsidR="00D63239" w:rsidRPr="00D63239">
        <w:rPr>
          <w:rFonts w:ascii="Arial" w:hAnsi="Arial" w:cs="Arial"/>
          <w:iCs/>
          <w:color w:val="000000"/>
          <w:sz w:val="18"/>
          <w:szCs w:val="18"/>
          <w:shd w:val="clear" w:color="auto" w:fill="FFFFFF"/>
        </w:rPr>
        <w:t>Sb.,o registru</w:t>
      </w:r>
      <w:proofErr w:type="gramEnd"/>
      <w:r w:rsidR="00D63239" w:rsidRPr="00D63239">
        <w:rPr>
          <w:rFonts w:ascii="Arial" w:hAnsi="Arial" w:cs="Arial"/>
          <w:iCs/>
          <w:color w:val="000000"/>
          <w:sz w:val="18"/>
          <w:szCs w:val="18"/>
          <w:shd w:val="clear" w:color="auto" w:fill="FFFFFF"/>
        </w:rPr>
        <w:t xml:space="preserve"> smluv, v platném znění.</w:t>
      </w:r>
    </w:p>
    <w:p w:rsidR="009A004B" w:rsidRDefault="005C0F82">
      <w:pPr>
        <w:pStyle w:val="Numm2"/>
        <w:numPr>
          <w:ilvl w:val="1"/>
          <w:numId w:val="1"/>
        </w:numPr>
        <w:jc w:val="both"/>
        <w:rPr>
          <w:sz w:val="18"/>
          <w:szCs w:val="18"/>
        </w:rPr>
      </w:pPr>
      <w:r>
        <w:rPr>
          <w:rFonts w:ascii="Arial" w:hAnsi="Arial"/>
          <w:sz w:val="18"/>
          <w:szCs w:val="18"/>
        </w:rPr>
        <w:t>Smlou</w:t>
      </w:r>
      <w:r w:rsidR="00D41D77">
        <w:rPr>
          <w:rFonts w:ascii="Arial" w:hAnsi="Arial"/>
          <w:sz w:val="18"/>
          <w:szCs w:val="18"/>
        </w:rPr>
        <w:t>va je vyhotovena celkem ve čtyřech</w:t>
      </w:r>
      <w:r>
        <w:rPr>
          <w:rFonts w:ascii="Arial" w:hAnsi="Arial"/>
          <w:sz w:val="18"/>
          <w:szCs w:val="18"/>
        </w:rPr>
        <w:t xml:space="preserve"> stejnopisech, z nichž objednatel obdrž</w:t>
      </w:r>
      <w:r w:rsidR="00D41D77">
        <w:rPr>
          <w:rFonts w:ascii="Arial" w:hAnsi="Arial"/>
          <w:sz w:val="18"/>
          <w:szCs w:val="18"/>
        </w:rPr>
        <w:t>í dva, a zhotovitel obdrží dva</w:t>
      </w:r>
      <w:r>
        <w:rPr>
          <w:rFonts w:ascii="Arial" w:hAnsi="Arial"/>
          <w:sz w:val="18"/>
          <w:szCs w:val="18"/>
        </w:rPr>
        <w:t xml:space="preserve"> stejnopis</w:t>
      </w:r>
      <w:r w:rsidR="00D41D77">
        <w:rPr>
          <w:rFonts w:ascii="Arial" w:hAnsi="Arial"/>
          <w:sz w:val="18"/>
          <w:szCs w:val="18"/>
        </w:rPr>
        <w:t>y</w:t>
      </w:r>
      <w:r>
        <w:rPr>
          <w:rFonts w:ascii="Arial" w:hAnsi="Arial"/>
          <w:sz w:val="18"/>
          <w:szCs w:val="18"/>
        </w:rPr>
        <w:t>. Každý ze stejnopisů je považován za originál smlouvy.</w:t>
      </w:r>
    </w:p>
    <w:p w:rsidR="009A004B" w:rsidRDefault="005C0F82">
      <w:pPr>
        <w:rPr>
          <w:rFonts w:ascii="Arial" w:hAnsi="Arial"/>
          <w:sz w:val="18"/>
          <w:szCs w:val="18"/>
        </w:rPr>
      </w:pPr>
      <w:r>
        <w:rPr>
          <w:rFonts w:ascii="Arial" w:hAnsi="Arial"/>
          <w:sz w:val="18"/>
          <w:szCs w:val="18"/>
        </w:rPr>
        <w:t>Smluvní strany prohlašují, že tato smlouva tak, jak byla sepsána, odpovídá jejich pravé vůli, a na důkaz toho připojují své podpisy.</w:t>
      </w:r>
    </w:p>
    <w:p w:rsidR="009A004B" w:rsidRDefault="009A004B">
      <w:pPr>
        <w:rPr>
          <w:sz w:val="18"/>
          <w:szCs w:val="18"/>
        </w:rPr>
      </w:pPr>
    </w:p>
    <w:p w:rsidR="009A004B" w:rsidRDefault="009A004B">
      <w:pPr>
        <w:rPr>
          <w:sz w:val="18"/>
          <w:szCs w:val="18"/>
        </w:rPr>
      </w:pPr>
    </w:p>
    <w:p w:rsidR="009A004B" w:rsidRDefault="009A004B">
      <w:pPr>
        <w:rPr>
          <w:sz w:val="18"/>
          <w:szCs w:val="18"/>
        </w:rPr>
      </w:pPr>
    </w:p>
    <w:tbl>
      <w:tblPr>
        <w:tblW w:w="10410" w:type="dxa"/>
        <w:tblBorders>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4170"/>
        <w:gridCol w:w="2205"/>
        <w:gridCol w:w="4035"/>
      </w:tblGrid>
      <w:tr w:rsidR="009A004B">
        <w:tc>
          <w:tcPr>
            <w:tcW w:w="4170" w:type="dxa"/>
            <w:tcBorders>
              <w:bottom w:val="single" w:sz="4" w:space="0" w:color="00000A"/>
            </w:tcBorders>
            <w:shd w:val="clear" w:color="auto" w:fill="auto"/>
          </w:tcPr>
          <w:p w:rsidR="009A004B" w:rsidRDefault="009A004B">
            <w:pPr>
              <w:rPr>
                <w:rFonts w:ascii="Arial" w:hAnsi="Arial"/>
                <w:sz w:val="18"/>
                <w:szCs w:val="18"/>
              </w:rPr>
            </w:pPr>
          </w:p>
          <w:p w:rsidR="009A004B" w:rsidRDefault="005C0F82">
            <w:pPr>
              <w:rPr>
                <w:rFonts w:ascii="Arial" w:hAnsi="Arial"/>
                <w:sz w:val="18"/>
                <w:szCs w:val="18"/>
              </w:rPr>
            </w:pPr>
            <w:r>
              <w:rPr>
                <w:rFonts w:ascii="Arial" w:hAnsi="Arial"/>
                <w:sz w:val="18"/>
                <w:szCs w:val="18"/>
              </w:rPr>
              <w:t>V___________________dne _____________</w:t>
            </w:r>
          </w:p>
          <w:p w:rsidR="009A004B" w:rsidRDefault="009A004B">
            <w:pPr>
              <w:rPr>
                <w:rFonts w:ascii="Arial" w:hAnsi="Arial"/>
                <w:sz w:val="18"/>
                <w:szCs w:val="18"/>
              </w:rPr>
            </w:pPr>
          </w:p>
          <w:p w:rsidR="009A004B" w:rsidRDefault="009A004B">
            <w:pPr>
              <w:rPr>
                <w:rFonts w:ascii="Arial" w:hAnsi="Arial"/>
                <w:sz w:val="18"/>
                <w:szCs w:val="18"/>
              </w:rPr>
            </w:pPr>
          </w:p>
          <w:p w:rsidR="009A004B" w:rsidRDefault="009A004B">
            <w:pPr>
              <w:rPr>
                <w:rFonts w:ascii="Arial" w:hAnsi="Arial"/>
                <w:sz w:val="18"/>
                <w:szCs w:val="18"/>
              </w:rPr>
            </w:pPr>
          </w:p>
        </w:tc>
        <w:tc>
          <w:tcPr>
            <w:tcW w:w="2205" w:type="dxa"/>
            <w:tcBorders>
              <w:bottom w:val="single" w:sz="4" w:space="0" w:color="00000A"/>
            </w:tcBorders>
            <w:shd w:val="clear" w:color="auto" w:fill="auto"/>
          </w:tcPr>
          <w:p w:rsidR="009A004B" w:rsidRDefault="005C0F82">
            <w:pPr>
              <w:rPr>
                <w:rFonts w:ascii="Arial" w:hAnsi="Arial"/>
                <w:sz w:val="18"/>
                <w:szCs w:val="18"/>
              </w:rPr>
            </w:pPr>
            <w:r>
              <w:rPr>
                <w:rFonts w:ascii="Arial" w:hAnsi="Arial"/>
                <w:sz w:val="18"/>
                <w:szCs w:val="18"/>
              </w:rPr>
              <w:t xml:space="preserve">             </w:t>
            </w:r>
          </w:p>
        </w:tc>
        <w:tc>
          <w:tcPr>
            <w:tcW w:w="4035" w:type="dxa"/>
            <w:tcBorders>
              <w:bottom w:val="single" w:sz="4" w:space="0" w:color="00000A"/>
            </w:tcBorders>
            <w:shd w:val="clear" w:color="auto" w:fill="auto"/>
          </w:tcPr>
          <w:p w:rsidR="009A004B" w:rsidRDefault="009A004B">
            <w:pPr>
              <w:rPr>
                <w:rFonts w:ascii="Arial" w:hAnsi="Arial"/>
                <w:sz w:val="18"/>
                <w:szCs w:val="18"/>
              </w:rPr>
            </w:pPr>
          </w:p>
          <w:p w:rsidR="009A004B" w:rsidRDefault="005C0F82">
            <w:pPr>
              <w:rPr>
                <w:rFonts w:ascii="Arial" w:hAnsi="Arial"/>
                <w:sz w:val="18"/>
                <w:szCs w:val="18"/>
              </w:rPr>
            </w:pPr>
            <w:r>
              <w:rPr>
                <w:rFonts w:ascii="Arial" w:hAnsi="Arial"/>
                <w:sz w:val="18"/>
                <w:szCs w:val="18"/>
              </w:rPr>
              <w:t>V __________________dne _______________</w:t>
            </w:r>
          </w:p>
          <w:p w:rsidR="009A004B" w:rsidRDefault="009A004B">
            <w:pPr>
              <w:rPr>
                <w:rFonts w:ascii="Arial" w:hAnsi="Arial"/>
                <w:sz w:val="18"/>
                <w:szCs w:val="18"/>
              </w:rPr>
            </w:pPr>
          </w:p>
          <w:p w:rsidR="009A004B" w:rsidRDefault="009A004B">
            <w:pPr>
              <w:rPr>
                <w:rFonts w:ascii="Arial" w:hAnsi="Arial"/>
                <w:sz w:val="18"/>
                <w:szCs w:val="18"/>
              </w:rPr>
            </w:pPr>
          </w:p>
        </w:tc>
      </w:tr>
      <w:tr w:rsidR="009A004B">
        <w:tc>
          <w:tcPr>
            <w:tcW w:w="4170" w:type="dxa"/>
            <w:tcBorders>
              <w:top w:val="single" w:sz="4" w:space="0" w:color="00000A"/>
              <w:bottom w:val="single" w:sz="4" w:space="0" w:color="00000A"/>
            </w:tcBorders>
            <w:shd w:val="clear" w:color="auto" w:fill="auto"/>
          </w:tcPr>
          <w:p w:rsidR="009A004B" w:rsidRDefault="009A004B">
            <w:pPr>
              <w:spacing w:after="0" w:line="240" w:lineRule="auto"/>
              <w:jc w:val="center"/>
              <w:rPr>
                <w:rFonts w:ascii="Arial" w:hAnsi="Arial"/>
                <w:sz w:val="18"/>
                <w:szCs w:val="18"/>
              </w:rPr>
            </w:pPr>
          </w:p>
          <w:p w:rsidR="009A004B" w:rsidRDefault="00E269A5">
            <w:pPr>
              <w:spacing w:after="0" w:line="240" w:lineRule="auto"/>
              <w:jc w:val="center"/>
              <w:rPr>
                <w:rFonts w:ascii="Arial" w:hAnsi="Arial"/>
                <w:sz w:val="18"/>
                <w:szCs w:val="18"/>
              </w:rPr>
            </w:pPr>
            <w:r>
              <w:rPr>
                <w:rFonts w:ascii="Arial" w:hAnsi="Arial"/>
                <w:sz w:val="18"/>
                <w:szCs w:val="18"/>
                <w:shd w:val="clear" w:color="auto" w:fill="FFFFFF"/>
              </w:rPr>
              <w:t>Vladan Baier</w:t>
            </w:r>
          </w:p>
          <w:p w:rsidR="009A004B" w:rsidRDefault="00E269A5">
            <w:pPr>
              <w:spacing w:after="0" w:line="240" w:lineRule="auto"/>
              <w:jc w:val="center"/>
              <w:rPr>
                <w:rFonts w:ascii="Arial" w:hAnsi="Arial"/>
                <w:sz w:val="18"/>
                <w:szCs w:val="18"/>
              </w:rPr>
            </w:pPr>
            <w:r>
              <w:rPr>
                <w:rFonts w:ascii="Arial" w:hAnsi="Arial"/>
                <w:sz w:val="18"/>
                <w:szCs w:val="18"/>
                <w:shd w:val="clear" w:color="auto" w:fill="FFFFFF"/>
              </w:rPr>
              <w:t>jednatel</w:t>
            </w:r>
          </w:p>
          <w:p w:rsidR="009A004B" w:rsidRDefault="00E269A5">
            <w:pPr>
              <w:spacing w:after="0" w:line="240" w:lineRule="auto"/>
              <w:jc w:val="center"/>
              <w:rPr>
                <w:rFonts w:ascii="Arial" w:hAnsi="Arial"/>
                <w:sz w:val="18"/>
                <w:szCs w:val="18"/>
              </w:rPr>
            </w:pPr>
            <w:r>
              <w:rPr>
                <w:rFonts w:ascii="Arial" w:hAnsi="Arial"/>
                <w:sz w:val="18"/>
                <w:szCs w:val="18"/>
                <w:shd w:val="clear" w:color="auto" w:fill="FFFFFF"/>
              </w:rPr>
              <w:t>Eko – Energy Silesia</w:t>
            </w:r>
            <w:r w:rsidR="005C0F82">
              <w:rPr>
                <w:rFonts w:ascii="Arial" w:hAnsi="Arial"/>
                <w:sz w:val="18"/>
                <w:szCs w:val="18"/>
                <w:shd w:val="clear" w:color="auto" w:fill="FFFFFF"/>
              </w:rPr>
              <w:t xml:space="preserve"> s.r.o.</w:t>
            </w:r>
          </w:p>
        </w:tc>
        <w:tc>
          <w:tcPr>
            <w:tcW w:w="2205" w:type="dxa"/>
            <w:tcBorders>
              <w:top w:val="single" w:sz="4" w:space="0" w:color="00000A"/>
              <w:bottom w:val="single" w:sz="4" w:space="0" w:color="00000A"/>
            </w:tcBorders>
            <w:shd w:val="clear" w:color="auto" w:fill="auto"/>
          </w:tcPr>
          <w:p w:rsidR="009A004B" w:rsidRDefault="009A004B">
            <w:pPr>
              <w:spacing w:after="0" w:line="240" w:lineRule="auto"/>
              <w:jc w:val="center"/>
              <w:rPr>
                <w:rFonts w:ascii="Arial" w:hAnsi="Arial"/>
                <w:sz w:val="18"/>
                <w:szCs w:val="18"/>
              </w:rPr>
            </w:pPr>
          </w:p>
          <w:p w:rsidR="009A004B" w:rsidRDefault="009A004B">
            <w:pPr>
              <w:spacing w:after="0" w:line="240" w:lineRule="auto"/>
              <w:jc w:val="center"/>
            </w:pPr>
          </w:p>
          <w:p w:rsidR="009A004B" w:rsidRDefault="009A004B">
            <w:pPr>
              <w:spacing w:after="0" w:line="240" w:lineRule="auto"/>
              <w:jc w:val="center"/>
            </w:pPr>
          </w:p>
          <w:p w:rsidR="009A004B" w:rsidRDefault="009A004B">
            <w:pPr>
              <w:spacing w:after="0" w:line="240" w:lineRule="auto"/>
              <w:jc w:val="center"/>
              <w:rPr>
                <w:rFonts w:ascii="Arial" w:hAnsi="Arial"/>
                <w:sz w:val="18"/>
                <w:szCs w:val="18"/>
              </w:rPr>
            </w:pPr>
          </w:p>
        </w:tc>
        <w:tc>
          <w:tcPr>
            <w:tcW w:w="4035" w:type="dxa"/>
            <w:tcBorders>
              <w:top w:val="single" w:sz="4" w:space="0" w:color="00000A"/>
              <w:bottom w:val="single" w:sz="4" w:space="0" w:color="00000A"/>
            </w:tcBorders>
            <w:shd w:val="clear" w:color="auto" w:fill="auto"/>
          </w:tcPr>
          <w:p w:rsidR="009A004B" w:rsidRDefault="009A004B">
            <w:pPr>
              <w:spacing w:after="0" w:line="240" w:lineRule="auto"/>
              <w:jc w:val="center"/>
              <w:rPr>
                <w:rFonts w:ascii="Arial" w:hAnsi="Arial"/>
                <w:sz w:val="18"/>
                <w:szCs w:val="18"/>
              </w:rPr>
            </w:pPr>
          </w:p>
          <w:p w:rsidR="009A004B" w:rsidRDefault="00E269A5">
            <w:pPr>
              <w:spacing w:after="0" w:line="240" w:lineRule="auto"/>
              <w:jc w:val="center"/>
            </w:pPr>
            <w:r>
              <w:rPr>
                <w:rFonts w:ascii="Arial" w:hAnsi="Arial"/>
                <w:sz w:val="18"/>
                <w:szCs w:val="18"/>
                <w:shd w:val="clear" w:color="auto" w:fill="FFFFFF"/>
              </w:rPr>
              <w:t>Ing. Radek Haas</w:t>
            </w:r>
          </w:p>
          <w:p w:rsidR="009A004B" w:rsidRDefault="00D63239">
            <w:pPr>
              <w:spacing w:after="0" w:line="240" w:lineRule="auto"/>
              <w:jc w:val="center"/>
            </w:pPr>
            <w:r>
              <w:rPr>
                <w:rFonts w:ascii="Arial" w:hAnsi="Arial"/>
                <w:sz w:val="18"/>
                <w:szCs w:val="18"/>
                <w:shd w:val="clear" w:color="auto" w:fill="FFFFFF"/>
              </w:rPr>
              <w:t>ř</w:t>
            </w:r>
            <w:r w:rsidR="00E269A5">
              <w:rPr>
                <w:rFonts w:ascii="Arial" w:hAnsi="Arial"/>
                <w:sz w:val="18"/>
                <w:szCs w:val="18"/>
                <w:shd w:val="clear" w:color="auto" w:fill="FFFFFF"/>
              </w:rPr>
              <w:t>editel podniku</w:t>
            </w:r>
          </w:p>
          <w:p w:rsidR="009A004B" w:rsidRDefault="005C0F82">
            <w:pPr>
              <w:spacing w:after="0" w:line="240" w:lineRule="auto"/>
              <w:jc w:val="center"/>
            </w:pPr>
            <w:r>
              <w:rPr>
                <w:rFonts w:ascii="Arial" w:hAnsi="Arial"/>
                <w:sz w:val="18"/>
                <w:szCs w:val="18"/>
                <w:shd w:val="clear" w:color="auto" w:fill="FFFFFF"/>
              </w:rPr>
              <w:t xml:space="preserve"> </w:t>
            </w:r>
            <w:r w:rsidR="00E269A5">
              <w:rPr>
                <w:rFonts w:ascii="Arial" w:hAnsi="Arial"/>
                <w:sz w:val="18"/>
                <w:szCs w:val="18"/>
                <w:shd w:val="clear" w:color="auto" w:fill="FFFFFF"/>
              </w:rPr>
              <w:t>VFU Brno ŠZP Nový Jičín</w:t>
            </w:r>
          </w:p>
        </w:tc>
      </w:tr>
    </w:tbl>
    <w:p w:rsidR="009A004B" w:rsidRDefault="009A004B">
      <w:pPr>
        <w:sectPr w:rsidR="009A004B">
          <w:footerReference w:type="default" r:id="rId12"/>
          <w:pgSz w:w="11906" w:h="16838"/>
          <w:pgMar w:top="1388" w:right="761" w:bottom="765" w:left="765" w:header="0" w:footer="708" w:gutter="0"/>
          <w:pgNumType w:start="1"/>
          <w:cols w:space="708"/>
          <w:formProt w:val="0"/>
          <w:docGrid w:linePitch="240" w:charSpace="-2049"/>
        </w:sectPr>
      </w:pPr>
    </w:p>
    <w:p w:rsidR="009A004B" w:rsidRDefault="009A004B"/>
    <w:p w:rsidR="009A004B" w:rsidRDefault="009A004B"/>
    <w:sectPr w:rsidR="009A004B" w:rsidSect="009A004B">
      <w:type w:val="continuous"/>
      <w:pgSz w:w="11906" w:h="16838"/>
      <w:pgMar w:top="1388" w:right="761" w:bottom="765" w:left="765" w:header="0" w:footer="708"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98" w:rsidRDefault="00E65198" w:rsidP="009A004B">
      <w:pPr>
        <w:spacing w:after="0" w:line="240" w:lineRule="auto"/>
      </w:pPr>
      <w:r>
        <w:separator/>
      </w:r>
    </w:p>
  </w:endnote>
  <w:endnote w:type="continuationSeparator" w:id="0">
    <w:p w:rsidR="00E65198" w:rsidRDefault="00E65198" w:rsidP="009A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4B" w:rsidRDefault="009A004B">
    <w:pPr>
      <w:pStyle w:val="Pta"/>
      <w:jc w:val="center"/>
      <w:rPr>
        <w:sz w:val="16"/>
        <w:szCs w:val="16"/>
      </w:rPr>
    </w:pPr>
  </w:p>
  <w:p w:rsidR="009A004B" w:rsidRDefault="009A004B">
    <w:pPr>
      <w:pStyle w:val="Pta"/>
      <w:jc w:val="center"/>
      <w:rPr>
        <w:sz w:val="16"/>
        <w:szCs w:val="16"/>
      </w:rPr>
    </w:pPr>
  </w:p>
  <w:p w:rsidR="009A004B" w:rsidRDefault="005C0F82">
    <w:pPr>
      <w:pStyle w:val="Pta"/>
    </w:pPr>
    <w:r>
      <w:rPr>
        <w:sz w:val="16"/>
        <w:szCs w:val="16"/>
      </w:rPr>
      <w:t>Parafy osob odpovědných za obsah smlouvy: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98" w:rsidRDefault="00E65198" w:rsidP="009A004B">
      <w:pPr>
        <w:spacing w:after="0" w:line="240" w:lineRule="auto"/>
      </w:pPr>
      <w:r>
        <w:separator/>
      </w:r>
    </w:p>
  </w:footnote>
  <w:footnote w:type="continuationSeparator" w:id="0">
    <w:p w:rsidR="00E65198" w:rsidRDefault="00E65198" w:rsidP="009A0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09A9"/>
    <w:multiLevelType w:val="hybridMultilevel"/>
    <w:tmpl w:val="D95088BA"/>
    <w:lvl w:ilvl="0" w:tplc="A00ED74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2D0A0670"/>
    <w:multiLevelType w:val="multilevel"/>
    <w:tmpl w:val="5ABAE3C6"/>
    <w:lvl w:ilvl="0">
      <w:start w:val="1"/>
      <w:numFmt w:val="decimal"/>
      <w:lvlText w:val="%1)"/>
      <w:lvlJc w:val="left"/>
      <w:pPr>
        <w:tabs>
          <w:tab w:val="num" w:pos="705"/>
        </w:tabs>
        <w:ind w:left="705" w:hanging="705"/>
      </w:pPr>
      <w:rPr>
        <w:rFonts w:ascii="Arial" w:hAnsi="Arial"/>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3657812"/>
    <w:multiLevelType w:val="multilevel"/>
    <w:tmpl w:val="DF8E07DE"/>
    <w:lvl w:ilvl="0">
      <w:start w:val="1"/>
      <w:numFmt w:val="decimal"/>
      <w:suff w:val="nothing"/>
      <w:lvlText w:val="Článek %1"/>
      <w:lvlJc w:val="left"/>
      <w:pPr>
        <w:ind w:left="567" w:hanging="567"/>
      </w:pPr>
    </w:lvl>
    <w:lvl w:ilvl="1">
      <w:start w:val="1"/>
      <w:numFmt w:val="decimal"/>
      <w:lvlText w:val="%1.%2"/>
      <w:lvlJc w:val="left"/>
      <w:pPr>
        <w:tabs>
          <w:tab w:val="num" w:pos="567"/>
        </w:tabs>
        <w:ind w:left="567" w:hanging="567"/>
      </w:pPr>
      <w:rPr>
        <w:rFonts w:ascii="Arial" w:hAnsi="Arial" w:cs="Arial" w:hint="default"/>
        <w:sz w:val="18"/>
        <w:szCs w:val="18"/>
      </w:r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41E6D5E"/>
    <w:multiLevelType w:val="multilevel"/>
    <w:tmpl w:val="D66451F8"/>
    <w:lvl w:ilvl="0">
      <w:start w:val="1"/>
      <w:numFmt w:val="lowerLetter"/>
      <w:lvlText w:val="%1)"/>
      <w:lvlJc w:val="left"/>
      <w:pPr>
        <w:ind w:left="1069" w:hanging="360"/>
      </w:p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
    <w:nsid w:val="77567EA9"/>
    <w:multiLevelType w:val="multilevel"/>
    <w:tmpl w:val="BD6C8A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4B"/>
    <w:rsid w:val="00002AD3"/>
    <w:rsid w:val="00071D4B"/>
    <w:rsid w:val="00106B9A"/>
    <w:rsid w:val="001146E5"/>
    <w:rsid w:val="001B5672"/>
    <w:rsid w:val="001C74DC"/>
    <w:rsid w:val="002515C3"/>
    <w:rsid w:val="00274B26"/>
    <w:rsid w:val="002C7928"/>
    <w:rsid w:val="002E6974"/>
    <w:rsid w:val="003D435A"/>
    <w:rsid w:val="00432643"/>
    <w:rsid w:val="00436B07"/>
    <w:rsid w:val="00463B66"/>
    <w:rsid w:val="004A5F32"/>
    <w:rsid w:val="004B617B"/>
    <w:rsid w:val="005C0F82"/>
    <w:rsid w:val="005C1EB7"/>
    <w:rsid w:val="005E3D49"/>
    <w:rsid w:val="00847158"/>
    <w:rsid w:val="008537F2"/>
    <w:rsid w:val="0086616F"/>
    <w:rsid w:val="00874CC0"/>
    <w:rsid w:val="00882CE2"/>
    <w:rsid w:val="008C1470"/>
    <w:rsid w:val="008D3166"/>
    <w:rsid w:val="008E5A29"/>
    <w:rsid w:val="008F7E61"/>
    <w:rsid w:val="009601FB"/>
    <w:rsid w:val="009701A3"/>
    <w:rsid w:val="00976562"/>
    <w:rsid w:val="009A004B"/>
    <w:rsid w:val="009C1560"/>
    <w:rsid w:val="009D41D8"/>
    <w:rsid w:val="00A05656"/>
    <w:rsid w:val="00A841F4"/>
    <w:rsid w:val="00AA427A"/>
    <w:rsid w:val="00B86161"/>
    <w:rsid w:val="00BC39DF"/>
    <w:rsid w:val="00BF4D96"/>
    <w:rsid w:val="00C6207D"/>
    <w:rsid w:val="00C67A60"/>
    <w:rsid w:val="00C7328A"/>
    <w:rsid w:val="00CB32BE"/>
    <w:rsid w:val="00D41D77"/>
    <w:rsid w:val="00D63239"/>
    <w:rsid w:val="00D9505F"/>
    <w:rsid w:val="00DA19A1"/>
    <w:rsid w:val="00DC5C63"/>
    <w:rsid w:val="00DD671A"/>
    <w:rsid w:val="00DE2777"/>
    <w:rsid w:val="00E269A5"/>
    <w:rsid w:val="00E65198"/>
    <w:rsid w:val="00E90F83"/>
    <w:rsid w:val="00EF48CA"/>
    <w:rsid w:val="00F056C8"/>
    <w:rsid w:val="00F15814"/>
    <w:rsid w:val="00F87A41"/>
    <w:rsid w:val="00FF3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cs-CZ" w:eastAsia="cs-CZ"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1004"/>
    <w:pPr>
      <w:suppressAutoHyphens/>
      <w:spacing w:after="160" w:line="252" w:lineRule="auto"/>
    </w:pPr>
    <w:rPr>
      <w:rFonts w:asciiTheme="minorHAnsi" w:eastAsiaTheme="minorHAnsi" w:hAnsiTheme="minorHAnsi" w:cstheme="minorBidi"/>
      <w:color w:val="00000A"/>
      <w:sz w:val="22"/>
      <w:szCs w:val="22"/>
      <w:lang w:eastAsia="en-US"/>
    </w:rPr>
  </w:style>
  <w:style w:type="paragraph" w:styleId="Nadpis1">
    <w:name w:val="heading 1"/>
    <w:basedOn w:val="Normln"/>
    <w:qFormat/>
    <w:rsid w:val="00E11B76"/>
    <w:pPr>
      <w:keepNext/>
      <w:outlineLvl w:val="0"/>
    </w:pPr>
    <w:rPr>
      <w:b/>
    </w:rPr>
  </w:style>
  <w:style w:type="paragraph" w:styleId="Nadpis2">
    <w:name w:val="heading 2"/>
    <w:basedOn w:val="Normln"/>
    <w:qFormat/>
    <w:rsid w:val="00E11B76"/>
    <w:pPr>
      <w:keepNext/>
      <w:outlineLvl w:val="1"/>
    </w:pPr>
    <w:rPr>
      <w:b/>
    </w:rPr>
  </w:style>
  <w:style w:type="paragraph" w:styleId="Nadpis3">
    <w:name w:val="heading 3"/>
    <w:basedOn w:val="Normln"/>
    <w:qFormat/>
    <w:rsid w:val="006066AB"/>
    <w:pPr>
      <w:outlineLvl w:val="2"/>
    </w:pPr>
    <w:rPr>
      <w:b/>
    </w:rPr>
  </w:style>
  <w:style w:type="paragraph" w:styleId="Nadpis4">
    <w:name w:val="heading 4"/>
    <w:basedOn w:val="Normln"/>
    <w:qFormat/>
    <w:rsid w:val="00E11B76"/>
    <w:pPr>
      <w:keepNext/>
      <w:outlineLvl w:val="3"/>
    </w:pPr>
    <w:rPr>
      <w:b/>
    </w:rPr>
  </w:style>
  <w:style w:type="paragraph" w:styleId="Nadpis5">
    <w:name w:val="heading 5"/>
    <w:basedOn w:val="Normln"/>
    <w:qFormat/>
    <w:rsid w:val="00E11B76"/>
    <w:pPr>
      <w:outlineLvl w:val="4"/>
    </w:pPr>
  </w:style>
  <w:style w:type="paragraph" w:styleId="Nadpis6">
    <w:name w:val="heading 6"/>
    <w:basedOn w:val="Normln"/>
    <w:qFormat/>
    <w:rsid w:val="00E11B76"/>
    <w:pPr>
      <w:outlineLvl w:val="5"/>
    </w:pPr>
  </w:style>
  <w:style w:type="paragraph" w:styleId="Nadpis7">
    <w:name w:val="heading 7"/>
    <w:basedOn w:val="Normln"/>
    <w:qFormat/>
    <w:rsid w:val="00E11B76"/>
    <w:pPr>
      <w:outlineLvl w:val="6"/>
    </w:pPr>
  </w:style>
  <w:style w:type="paragraph" w:styleId="Nadpis8">
    <w:name w:val="heading 8"/>
    <w:basedOn w:val="Normln"/>
    <w:qFormat/>
    <w:rsid w:val="00E11B76"/>
    <w:pPr>
      <w:outlineLvl w:val="7"/>
    </w:pPr>
  </w:style>
  <w:style w:type="paragraph" w:styleId="Nadpis9">
    <w:name w:val="heading 9"/>
    <w:basedOn w:val="Normln"/>
    <w:qFormat/>
    <w:rsid w:val="00E11B76"/>
    <w:pPr>
      <w:ind w:left="709"/>
      <w:outlineLvl w:val="8"/>
    </w:pPr>
    <w:rPr>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qFormat/>
    <w:rsid w:val="00E11B76"/>
    <w:rPr>
      <w:sz w:val="16"/>
    </w:rPr>
  </w:style>
  <w:style w:type="character" w:styleId="slostrnky">
    <w:name w:val="page number"/>
    <w:basedOn w:val="Standardnpsmoodstavce"/>
    <w:qFormat/>
    <w:rsid w:val="00CB14E6"/>
  </w:style>
  <w:style w:type="character" w:customStyle="1" w:styleId="ZpatChar">
    <w:name w:val="Zápatí Char"/>
    <w:link w:val="Pta"/>
    <w:uiPriority w:val="99"/>
    <w:qFormat/>
    <w:rsid w:val="00D40C83"/>
    <w:rPr>
      <w:rFonts w:ascii="Times New Roman" w:eastAsia="Calibri" w:hAnsi="Times New Roman"/>
      <w:sz w:val="22"/>
      <w:szCs w:val="22"/>
      <w:lang w:eastAsia="en-US"/>
    </w:rPr>
  </w:style>
  <w:style w:type="character" w:customStyle="1" w:styleId="TextbublinyChar">
    <w:name w:val="Text bubliny Char"/>
    <w:link w:val="Textbubliny"/>
    <w:qFormat/>
    <w:rsid w:val="00450B53"/>
    <w:rPr>
      <w:rFonts w:ascii="Tahoma" w:eastAsia="Calibri" w:hAnsi="Tahoma" w:cs="Tahoma"/>
      <w:sz w:val="16"/>
      <w:szCs w:val="16"/>
      <w:lang w:eastAsia="en-US"/>
    </w:rPr>
  </w:style>
  <w:style w:type="character" w:customStyle="1" w:styleId="Internetovodkaz">
    <w:name w:val="Internetový odkaz"/>
    <w:basedOn w:val="Standardnpsmoodstavce"/>
    <w:unhideWhenUsed/>
    <w:rsid w:val="004E12D0"/>
    <w:rPr>
      <w:color w:val="0000FF" w:themeColor="hyperlink"/>
      <w:u w:val="single"/>
    </w:rPr>
  </w:style>
  <w:style w:type="character" w:customStyle="1" w:styleId="ListLabel1">
    <w:name w:val="ListLabel 1"/>
    <w:qFormat/>
    <w:rsid w:val="00E11B76"/>
    <w:rPr>
      <w:sz w:val="20"/>
    </w:rPr>
  </w:style>
  <w:style w:type="character" w:customStyle="1" w:styleId="ListLabel2">
    <w:name w:val="ListLabel 2"/>
    <w:qFormat/>
    <w:rsid w:val="00E11B76"/>
    <w:rPr>
      <w:sz w:val="16"/>
    </w:rPr>
  </w:style>
  <w:style w:type="character" w:customStyle="1" w:styleId="ListLabel3">
    <w:name w:val="ListLabel 3"/>
    <w:qFormat/>
    <w:rsid w:val="00E11B76"/>
    <w:rPr>
      <w:b/>
    </w:rPr>
  </w:style>
  <w:style w:type="character" w:customStyle="1" w:styleId="ListLabel4">
    <w:name w:val="ListLabel 4"/>
    <w:qFormat/>
    <w:rsid w:val="00E11B76"/>
    <w:rPr>
      <w:rFonts w:eastAsia="Calibri"/>
    </w:rPr>
  </w:style>
  <w:style w:type="character" w:customStyle="1" w:styleId="ListLabel5">
    <w:name w:val="ListLabel 5"/>
    <w:qFormat/>
    <w:rsid w:val="00E11B76"/>
    <w:rPr>
      <w:rFonts w:cs="Courier New"/>
    </w:rPr>
  </w:style>
  <w:style w:type="character" w:customStyle="1" w:styleId="ListLabel6">
    <w:name w:val="ListLabel 6"/>
    <w:qFormat/>
    <w:rsid w:val="00E11B76"/>
    <w:rPr>
      <w:b/>
    </w:rPr>
  </w:style>
  <w:style w:type="character" w:customStyle="1" w:styleId="ListLabel7">
    <w:name w:val="ListLabel 7"/>
    <w:qFormat/>
    <w:rsid w:val="00E11B76"/>
    <w:rPr>
      <w:rFonts w:cs="Courier New"/>
    </w:rPr>
  </w:style>
  <w:style w:type="character" w:customStyle="1" w:styleId="ListLabel8">
    <w:name w:val="ListLabel 8"/>
    <w:qFormat/>
    <w:rsid w:val="00E11B76"/>
    <w:rPr>
      <w:rFonts w:cs="Wingdings"/>
    </w:rPr>
  </w:style>
  <w:style w:type="character" w:customStyle="1" w:styleId="ListLabel9">
    <w:name w:val="ListLabel 9"/>
    <w:qFormat/>
    <w:rsid w:val="00E11B76"/>
    <w:rPr>
      <w:rFonts w:cs="Symbol"/>
    </w:rPr>
  </w:style>
  <w:style w:type="character" w:customStyle="1" w:styleId="ListLabel10">
    <w:name w:val="ListLabel 10"/>
    <w:qFormat/>
    <w:rsid w:val="00E11B76"/>
    <w:rPr>
      <w:b/>
    </w:rPr>
  </w:style>
  <w:style w:type="character" w:customStyle="1" w:styleId="ListLabel11">
    <w:name w:val="ListLabel 11"/>
    <w:qFormat/>
    <w:rsid w:val="00E11B76"/>
    <w:rPr>
      <w:rFonts w:cs="Courier New"/>
    </w:rPr>
  </w:style>
  <w:style w:type="character" w:customStyle="1" w:styleId="ListLabel12">
    <w:name w:val="ListLabel 12"/>
    <w:qFormat/>
    <w:rsid w:val="00E11B76"/>
    <w:rPr>
      <w:rFonts w:cs="Wingdings"/>
    </w:rPr>
  </w:style>
  <w:style w:type="character" w:customStyle="1" w:styleId="ListLabel13">
    <w:name w:val="ListLabel 13"/>
    <w:qFormat/>
    <w:rsid w:val="00E11B76"/>
    <w:rPr>
      <w:rFonts w:cs="Symbol"/>
    </w:rPr>
  </w:style>
  <w:style w:type="character" w:customStyle="1" w:styleId="ListLabel14">
    <w:name w:val="ListLabel 14"/>
    <w:qFormat/>
    <w:rsid w:val="00E11B76"/>
    <w:rPr>
      <w:b/>
    </w:rPr>
  </w:style>
  <w:style w:type="character" w:customStyle="1" w:styleId="ListLabel15">
    <w:name w:val="ListLabel 15"/>
    <w:qFormat/>
    <w:rsid w:val="00E11B76"/>
    <w:rPr>
      <w:rFonts w:cs="Courier New"/>
    </w:rPr>
  </w:style>
  <w:style w:type="character" w:customStyle="1" w:styleId="ListLabel16">
    <w:name w:val="ListLabel 16"/>
    <w:qFormat/>
    <w:rsid w:val="00E11B76"/>
    <w:rPr>
      <w:rFonts w:cs="Wingdings"/>
    </w:rPr>
  </w:style>
  <w:style w:type="character" w:customStyle="1" w:styleId="ListLabel17">
    <w:name w:val="ListLabel 17"/>
    <w:qFormat/>
    <w:rsid w:val="00E11B76"/>
    <w:rPr>
      <w:rFonts w:cs="Symbol"/>
    </w:rPr>
  </w:style>
  <w:style w:type="character" w:customStyle="1" w:styleId="ListLabel18">
    <w:name w:val="ListLabel 18"/>
    <w:qFormat/>
    <w:rsid w:val="00E11B76"/>
    <w:rPr>
      <w:b/>
    </w:rPr>
  </w:style>
  <w:style w:type="character" w:customStyle="1" w:styleId="ListLabel19">
    <w:name w:val="ListLabel 19"/>
    <w:qFormat/>
    <w:rsid w:val="00E11B76"/>
    <w:rPr>
      <w:rFonts w:cs="Courier New"/>
    </w:rPr>
  </w:style>
  <w:style w:type="character" w:customStyle="1" w:styleId="ListLabel20">
    <w:name w:val="ListLabel 20"/>
    <w:qFormat/>
    <w:rsid w:val="00E11B76"/>
    <w:rPr>
      <w:rFonts w:cs="Wingdings"/>
    </w:rPr>
  </w:style>
  <w:style w:type="character" w:customStyle="1" w:styleId="ListLabel21">
    <w:name w:val="ListLabel 21"/>
    <w:qFormat/>
    <w:rsid w:val="00E11B76"/>
    <w:rPr>
      <w:rFonts w:cs="Symbol"/>
    </w:rPr>
  </w:style>
  <w:style w:type="character" w:customStyle="1" w:styleId="ListLabel22">
    <w:name w:val="ListLabel 22"/>
    <w:qFormat/>
    <w:rsid w:val="00E11B76"/>
    <w:rPr>
      <w:b/>
    </w:rPr>
  </w:style>
  <w:style w:type="character" w:customStyle="1" w:styleId="ListLabel23">
    <w:name w:val="ListLabel 23"/>
    <w:qFormat/>
    <w:rsid w:val="00E11B76"/>
    <w:rPr>
      <w:rFonts w:cs="Courier New"/>
    </w:rPr>
  </w:style>
  <w:style w:type="character" w:customStyle="1" w:styleId="ListLabel24">
    <w:name w:val="ListLabel 24"/>
    <w:qFormat/>
    <w:rsid w:val="00E11B76"/>
    <w:rPr>
      <w:rFonts w:cs="Wingdings"/>
    </w:rPr>
  </w:style>
  <w:style w:type="character" w:customStyle="1" w:styleId="ListLabel25">
    <w:name w:val="ListLabel 25"/>
    <w:qFormat/>
    <w:rsid w:val="00E11B76"/>
    <w:rPr>
      <w:rFonts w:cs="Symbol"/>
    </w:rPr>
  </w:style>
  <w:style w:type="character" w:customStyle="1" w:styleId="ListLabel26">
    <w:name w:val="ListLabel 26"/>
    <w:qFormat/>
    <w:rsid w:val="00E11B76"/>
    <w:rPr>
      <w:b/>
    </w:rPr>
  </w:style>
  <w:style w:type="character" w:customStyle="1" w:styleId="ListLabel27">
    <w:name w:val="ListLabel 27"/>
    <w:qFormat/>
    <w:rsid w:val="00E11B76"/>
    <w:rPr>
      <w:rFonts w:cs="Courier New"/>
    </w:rPr>
  </w:style>
  <w:style w:type="character" w:customStyle="1" w:styleId="ListLabel28">
    <w:name w:val="ListLabel 28"/>
    <w:qFormat/>
    <w:rsid w:val="00E11B76"/>
    <w:rPr>
      <w:rFonts w:cs="Wingdings"/>
    </w:rPr>
  </w:style>
  <w:style w:type="character" w:customStyle="1" w:styleId="ListLabel29">
    <w:name w:val="ListLabel 29"/>
    <w:qFormat/>
    <w:rsid w:val="00E11B76"/>
    <w:rPr>
      <w:rFonts w:cs="Symbol"/>
    </w:rPr>
  </w:style>
  <w:style w:type="character" w:customStyle="1" w:styleId="ListLabel30">
    <w:name w:val="ListLabel 30"/>
    <w:qFormat/>
    <w:rsid w:val="00E11B76"/>
    <w:rPr>
      <w:b/>
    </w:rPr>
  </w:style>
  <w:style w:type="character" w:customStyle="1" w:styleId="ListLabel31">
    <w:name w:val="ListLabel 31"/>
    <w:qFormat/>
    <w:rsid w:val="00E11B76"/>
    <w:rPr>
      <w:rFonts w:cs="Courier New"/>
    </w:rPr>
  </w:style>
  <w:style w:type="character" w:customStyle="1" w:styleId="ListLabel32">
    <w:name w:val="ListLabel 32"/>
    <w:qFormat/>
    <w:rsid w:val="00E11B76"/>
    <w:rPr>
      <w:rFonts w:cs="Wingdings"/>
    </w:rPr>
  </w:style>
  <w:style w:type="character" w:customStyle="1" w:styleId="ListLabel33">
    <w:name w:val="ListLabel 33"/>
    <w:qFormat/>
    <w:rsid w:val="00E11B76"/>
    <w:rPr>
      <w:rFonts w:cs="Symbol"/>
    </w:rPr>
  </w:style>
  <w:style w:type="character" w:customStyle="1" w:styleId="ListLabel34">
    <w:name w:val="ListLabel 34"/>
    <w:qFormat/>
    <w:rsid w:val="00E11B76"/>
    <w:rPr>
      <w:b/>
    </w:rPr>
  </w:style>
  <w:style w:type="character" w:customStyle="1" w:styleId="ListLabel35">
    <w:name w:val="ListLabel 35"/>
    <w:qFormat/>
    <w:rsid w:val="00E11B76"/>
    <w:rPr>
      <w:rFonts w:cs="Courier New"/>
    </w:rPr>
  </w:style>
  <w:style w:type="character" w:customStyle="1" w:styleId="ListLabel36">
    <w:name w:val="ListLabel 36"/>
    <w:qFormat/>
    <w:rsid w:val="00E11B76"/>
    <w:rPr>
      <w:rFonts w:cs="Wingdings"/>
    </w:rPr>
  </w:style>
  <w:style w:type="character" w:customStyle="1" w:styleId="ListLabel37">
    <w:name w:val="ListLabel 37"/>
    <w:qFormat/>
    <w:rsid w:val="00E11B76"/>
    <w:rPr>
      <w:rFonts w:cs="Symbol"/>
    </w:rPr>
  </w:style>
  <w:style w:type="character" w:customStyle="1" w:styleId="ListLabel38">
    <w:name w:val="ListLabel 38"/>
    <w:qFormat/>
    <w:rsid w:val="00E11B76"/>
    <w:rPr>
      <w:b/>
    </w:rPr>
  </w:style>
  <w:style w:type="character" w:customStyle="1" w:styleId="ListLabel39">
    <w:name w:val="ListLabel 39"/>
    <w:qFormat/>
    <w:rsid w:val="00E11B76"/>
    <w:rPr>
      <w:rFonts w:cs="Courier New"/>
    </w:rPr>
  </w:style>
  <w:style w:type="character" w:customStyle="1" w:styleId="ListLabel40">
    <w:name w:val="ListLabel 40"/>
    <w:qFormat/>
    <w:rsid w:val="00E11B76"/>
    <w:rPr>
      <w:rFonts w:cs="Wingdings"/>
    </w:rPr>
  </w:style>
  <w:style w:type="character" w:customStyle="1" w:styleId="ListLabel41">
    <w:name w:val="ListLabel 41"/>
    <w:qFormat/>
    <w:rsid w:val="00E11B76"/>
    <w:rPr>
      <w:rFonts w:cs="Symbol"/>
    </w:rPr>
  </w:style>
  <w:style w:type="character" w:customStyle="1" w:styleId="ListLabel42">
    <w:name w:val="ListLabel 42"/>
    <w:qFormat/>
    <w:rsid w:val="00E11B76"/>
    <w:rPr>
      <w:b/>
      <w:sz w:val="18"/>
    </w:rPr>
  </w:style>
  <w:style w:type="character" w:customStyle="1" w:styleId="ListLabel43">
    <w:name w:val="ListLabel 43"/>
    <w:qFormat/>
    <w:rsid w:val="00E11B76"/>
    <w:rPr>
      <w:rFonts w:cs="Courier New"/>
    </w:rPr>
  </w:style>
  <w:style w:type="character" w:customStyle="1" w:styleId="ListLabel44">
    <w:name w:val="ListLabel 44"/>
    <w:qFormat/>
    <w:rsid w:val="00E11B76"/>
    <w:rPr>
      <w:rFonts w:cs="Wingdings"/>
    </w:rPr>
  </w:style>
  <w:style w:type="character" w:customStyle="1" w:styleId="ListLabel45">
    <w:name w:val="ListLabel 45"/>
    <w:qFormat/>
    <w:rsid w:val="00E11B76"/>
    <w:rPr>
      <w:rFonts w:cs="Symbol"/>
    </w:rPr>
  </w:style>
  <w:style w:type="character" w:customStyle="1" w:styleId="ListLabel46">
    <w:name w:val="ListLabel 46"/>
    <w:qFormat/>
    <w:rsid w:val="00E11B76"/>
    <w:rPr>
      <w:rFonts w:ascii="Arial" w:hAnsi="Arial"/>
      <w:b/>
      <w:sz w:val="18"/>
    </w:rPr>
  </w:style>
  <w:style w:type="character" w:customStyle="1" w:styleId="ListLabel47">
    <w:name w:val="ListLabel 47"/>
    <w:qFormat/>
    <w:rsid w:val="00E11B76"/>
    <w:rPr>
      <w:rFonts w:cs="Courier New"/>
    </w:rPr>
  </w:style>
  <w:style w:type="character" w:customStyle="1" w:styleId="ListLabel48">
    <w:name w:val="ListLabel 48"/>
    <w:qFormat/>
    <w:rsid w:val="00E11B76"/>
    <w:rPr>
      <w:rFonts w:cs="Wingdings"/>
    </w:rPr>
  </w:style>
  <w:style w:type="character" w:customStyle="1" w:styleId="ListLabel49">
    <w:name w:val="ListLabel 49"/>
    <w:qFormat/>
    <w:rsid w:val="00E11B76"/>
    <w:rPr>
      <w:rFonts w:cs="Symbol"/>
    </w:rPr>
  </w:style>
  <w:style w:type="character" w:customStyle="1" w:styleId="ListLabel50">
    <w:name w:val="ListLabel 50"/>
    <w:qFormat/>
    <w:rsid w:val="009A004B"/>
    <w:rPr>
      <w:rFonts w:ascii="Arial" w:hAnsi="Arial"/>
      <w:b/>
      <w:sz w:val="18"/>
    </w:rPr>
  </w:style>
  <w:style w:type="character" w:customStyle="1" w:styleId="ListLabel51">
    <w:name w:val="ListLabel 51"/>
    <w:qFormat/>
    <w:rsid w:val="009A004B"/>
    <w:rPr>
      <w:rFonts w:cs="Courier New"/>
    </w:rPr>
  </w:style>
  <w:style w:type="character" w:customStyle="1" w:styleId="ListLabel52">
    <w:name w:val="ListLabel 52"/>
    <w:qFormat/>
    <w:rsid w:val="009A004B"/>
    <w:rPr>
      <w:rFonts w:cs="Wingdings"/>
    </w:rPr>
  </w:style>
  <w:style w:type="character" w:customStyle="1" w:styleId="ListLabel53">
    <w:name w:val="ListLabel 53"/>
    <w:qFormat/>
    <w:rsid w:val="009A004B"/>
    <w:rPr>
      <w:rFonts w:cs="Symbol"/>
    </w:rPr>
  </w:style>
  <w:style w:type="character" w:customStyle="1" w:styleId="ListLabel54">
    <w:name w:val="ListLabel 54"/>
    <w:qFormat/>
    <w:rsid w:val="009A004B"/>
    <w:rPr>
      <w:rFonts w:cs="Courier New"/>
    </w:rPr>
  </w:style>
  <w:style w:type="character" w:customStyle="1" w:styleId="ListLabel55">
    <w:name w:val="ListLabel 55"/>
    <w:qFormat/>
    <w:rsid w:val="009A004B"/>
    <w:rPr>
      <w:rFonts w:cs="Wingdings"/>
    </w:rPr>
  </w:style>
  <w:style w:type="character" w:customStyle="1" w:styleId="ListLabel56">
    <w:name w:val="ListLabel 56"/>
    <w:qFormat/>
    <w:rsid w:val="009A004B"/>
    <w:rPr>
      <w:rFonts w:cs="Symbol"/>
    </w:rPr>
  </w:style>
  <w:style w:type="character" w:customStyle="1" w:styleId="ListLabel57">
    <w:name w:val="ListLabel 57"/>
    <w:qFormat/>
    <w:rsid w:val="009A004B"/>
    <w:rPr>
      <w:rFonts w:cs="Courier New"/>
    </w:rPr>
  </w:style>
  <w:style w:type="character" w:customStyle="1" w:styleId="ListLabel58">
    <w:name w:val="ListLabel 58"/>
    <w:qFormat/>
    <w:rsid w:val="009A004B"/>
    <w:rPr>
      <w:rFonts w:cs="Wingdings"/>
    </w:rPr>
  </w:style>
  <w:style w:type="paragraph" w:customStyle="1" w:styleId="Nadpis">
    <w:name w:val="Nadpis"/>
    <w:basedOn w:val="Normln"/>
    <w:next w:val="Telotextu"/>
    <w:qFormat/>
    <w:rsid w:val="00E11B76"/>
    <w:pPr>
      <w:keepNext/>
      <w:spacing w:before="240" w:after="120"/>
    </w:pPr>
    <w:rPr>
      <w:rFonts w:ascii="Liberation Sans" w:eastAsia="Microsoft YaHei" w:hAnsi="Liberation Sans" w:cs="Mangal"/>
      <w:sz w:val="28"/>
      <w:szCs w:val="28"/>
    </w:rPr>
  </w:style>
  <w:style w:type="paragraph" w:customStyle="1" w:styleId="Telotextu">
    <w:name w:val="Telo textu"/>
    <w:basedOn w:val="Normln"/>
    <w:rsid w:val="009A004B"/>
    <w:pPr>
      <w:spacing w:after="140" w:line="288" w:lineRule="auto"/>
    </w:pPr>
  </w:style>
  <w:style w:type="paragraph" w:customStyle="1" w:styleId="Zoznam">
    <w:name w:val="Zoznam"/>
    <w:basedOn w:val="Tlotextu"/>
    <w:rsid w:val="00E11B76"/>
    <w:rPr>
      <w:rFonts w:cs="Mangal"/>
    </w:rPr>
  </w:style>
  <w:style w:type="paragraph" w:customStyle="1" w:styleId="Popis">
    <w:name w:val="Popis"/>
    <w:basedOn w:val="Normln"/>
    <w:rsid w:val="009A004B"/>
    <w:pPr>
      <w:suppressLineNumbers/>
      <w:spacing w:before="120" w:after="120"/>
    </w:pPr>
    <w:rPr>
      <w:rFonts w:cs="Mangal"/>
      <w:i/>
      <w:iCs/>
      <w:sz w:val="24"/>
      <w:szCs w:val="24"/>
    </w:rPr>
  </w:style>
  <w:style w:type="paragraph" w:customStyle="1" w:styleId="Index">
    <w:name w:val="Index"/>
    <w:basedOn w:val="Normln"/>
    <w:qFormat/>
    <w:rsid w:val="009A004B"/>
    <w:pPr>
      <w:suppressLineNumbers/>
    </w:pPr>
    <w:rPr>
      <w:rFonts w:cs="Mangal"/>
    </w:rPr>
  </w:style>
  <w:style w:type="paragraph" w:customStyle="1" w:styleId="Tlotextu">
    <w:name w:val="Tělo textu"/>
    <w:basedOn w:val="Normln"/>
    <w:qFormat/>
    <w:rsid w:val="00E11B76"/>
    <w:pPr>
      <w:spacing w:after="140" w:line="288" w:lineRule="auto"/>
    </w:pPr>
  </w:style>
  <w:style w:type="paragraph" w:customStyle="1" w:styleId="Popisek">
    <w:name w:val="Popisek"/>
    <w:basedOn w:val="Normln"/>
    <w:qFormat/>
    <w:rsid w:val="00E11B76"/>
    <w:pPr>
      <w:suppressLineNumbers/>
      <w:spacing w:before="120" w:after="120"/>
    </w:pPr>
    <w:rPr>
      <w:rFonts w:cs="Mangal"/>
      <w:i/>
      <w:iCs/>
      <w:sz w:val="24"/>
      <w:szCs w:val="24"/>
    </w:rPr>
  </w:style>
  <w:style w:type="paragraph" w:customStyle="1" w:styleId="Rejstk">
    <w:name w:val="Rejstřík"/>
    <w:basedOn w:val="Normln"/>
    <w:qFormat/>
    <w:rsid w:val="00E11B76"/>
    <w:pPr>
      <w:suppressLineNumbers/>
    </w:pPr>
    <w:rPr>
      <w:rFonts w:cs="Mangal"/>
    </w:rPr>
  </w:style>
  <w:style w:type="paragraph" w:styleId="Normlnodsazen">
    <w:name w:val="Normal Indent"/>
    <w:basedOn w:val="Normln"/>
    <w:qFormat/>
    <w:rsid w:val="006066AB"/>
    <w:pPr>
      <w:ind w:left="709"/>
    </w:pPr>
  </w:style>
  <w:style w:type="paragraph" w:customStyle="1" w:styleId="Pta">
    <w:name w:val="Päta"/>
    <w:basedOn w:val="Normln"/>
    <w:link w:val="ZpatChar"/>
    <w:uiPriority w:val="99"/>
    <w:rsid w:val="006066AB"/>
    <w:pPr>
      <w:tabs>
        <w:tab w:val="center" w:pos="4819"/>
        <w:tab w:val="right" w:pos="9071"/>
      </w:tabs>
    </w:pPr>
  </w:style>
  <w:style w:type="paragraph" w:customStyle="1" w:styleId="Hlavika">
    <w:name w:val="Hlavička"/>
    <w:basedOn w:val="Normln"/>
    <w:rsid w:val="00E11B76"/>
    <w:pPr>
      <w:tabs>
        <w:tab w:val="center" w:pos="4536"/>
        <w:tab w:val="right" w:pos="9072"/>
      </w:tabs>
    </w:pPr>
  </w:style>
  <w:style w:type="paragraph" w:styleId="Textpoznpodarou">
    <w:name w:val="footnote text"/>
    <w:basedOn w:val="Normln"/>
    <w:semiHidden/>
    <w:qFormat/>
    <w:rsid w:val="00E11B76"/>
    <w:rPr>
      <w:sz w:val="20"/>
    </w:rPr>
  </w:style>
  <w:style w:type="paragraph" w:customStyle="1" w:styleId="Notzap">
    <w:name w:val="Notzap"/>
    <w:basedOn w:val="Normln"/>
    <w:qFormat/>
    <w:rsid w:val="006066AB"/>
    <w:pPr>
      <w:tabs>
        <w:tab w:val="right" w:leader="hyphen" w:pos="9072"/>
      </w:tabs>
    </w:pPr>
  </w:style>
  <w:style w:type="paragraph" w:customStyle="1" w:styleId="odstavec1">
    <w:name w:val="odstavec 1"/>
    <w:basedOn w:val="Normln"/>
    <w:qFormat/>
    <w:rsid w:val="00E11B76"/>
    <w:pPr>
      <w:ind w:left="426" w:hanging="426"/>
    </w:pPr>
  </w:style>
  <w:style w:type="paragraph" w:customStyle="1" w:styleId="odstavec2">
    <w:name w:val="odstavec 2"/>
    <w:basedOn w:val="odstavec1"/>
    <w:qFormat/>
    <w:rsid w:val="00E11B76"/>
    <w:pPr>
      <w:ind w:left="709" w:hanging="284"/>
    </w:pPr>
  </w:style>
  <w:style w:type="paragraph" w:customStyle="1" w:styleId="Nadpisvelk">
    <w:name w:val="Nadpis velký"/>
    <w:basedOn w:val="Normln"/>
    <w:qFormat/>
    <w:rsid w:val="00E11B76"/>
    <w:pPr>
      <w:jc w:val="center"/>
    </w:pPr>
    <w:rPr>
      <w:b/>
      <w:caps/>
      <w:sz w:val="28"/>
    </w:rPr>
  </w:style>
  <w:style w:type="paragraph" w:customStyle="1" w:styleId="Nadpismal">
    <w:name w:val="Nadpis malý"/>
    <w:basedOn w:val="Nadpisvelk"/>
    <w:qFormat/>
    <w:rsid w:val="00E11B76"/>
    <w:rPr>
      <w:sz w:val="24"/>
    </w:rPr>
  </w:style>
  <w:style w:type="paragraph" w:customStyle="1" w:styleId="adresa">
    <w:name w:val="adresa"/>
    <w:basedOn w:val="Normln"/>
    <w:qFormat/>
    <w:rsid w:val="00E11B76"/>
    <w:pPr>
      <w:ind w:left="5103"/>
    </w:pPr>
  </w:style>
  <w:style w:type="paragraph" w:customStyle="1" w:styleId="Odsazentlatextu">
    <w:name w:val="Odsazení těla textu"/>
    <w:basedOn w:val="Normln"/>
    <w:qFormat/>
    <w:rsid w:val="00E11B76"/>
    <w:pPr>
      <w:ind w:left="357"/>
    </w:pPr>
  </w:style>
  <w:style w:type="paragraph" w:customStyle="1" w:styleId="Aufzaehlung">
    <w:name w:val="Aufzaehlung"/>
    <w:basedOn w:val="Normln"/>
    <w:qFormat/>
    <w:rsid w:val="00E11B76"/>
    <w:pPr>
      <w:tabs>
        <w:tab w:val="left" w:pos="851"/>
      </w:tabs>
      <w:ind w:left="851"/>
    </w:pPr>
  </w:style>
  <w:style w:type="paragraph" w:customStyle="1" w:styleId="FettZentriert">
    <w:name w:val="Fett+Zentriert"/>
    <w:basedOn w:val="Normln"/>
    <w:qFormat/>
    <w:rsid w:val="00E11B76"/>
    <w:pPr>
      <w:jc w:val="center"/>
    </w:pPr>
    <w:rPr>
      <w:b/>
    </w:rPr>
  </w:style>
  <w:style w:type="paragraph" w:customStyle="1" w:styleId="Aufzaehlung2">
    <w:name w:val="Aufzaehlung 2"/>
    <w:basedOn w:val="Aufzaehlung"/>
    <w:qFormat/>
    <w:rsid w:val="00E11B76"/>
    <w:pPr>
      <w:tabs>
        <w:tab w:val="left" w:pos="1560"/>
      </w:tabs>
      <w:ind w:left="1560"/>
    </w:pPr>
  </w:style>
  <w:style w:type="paragraph" w:customStyle="1" w:styleId="FuzeileErsteSeite">
    <w:name w:val="FußzeileErsteSeite"/>
    <w:basedOn w:val="Pta"/>
    <w:qFormat/>
    <w:rsid w:val="00E11B76"/>
    <w:rPr>
      <w:lang w:eastAsia="de-DE"/>
    </w:rPr>
  </w:style>
  <w:style w:type="paragraph" w:customStyle="1" w:styleId="Nzov">
    <w:name w:val="Názov"/>
    <w:basedOn w:val="Normln"/>
    <w:qFormat/>
    <w:rsid w:val="00E11B76"/>
    <w:pPr>
      <w:spacing w:before="4200"/>
      <w:jc w:val="center"/>
      <w:outlineLvl w:val="0"/>
    </w:pPr>
    <w:rPr>
      <w:b/>
      <w:sz w:val="36"/>
    </w:rPr>
  </w:style>
  <w:style w:type="paragraph" w:customStyle="1" w:styleId="Numm1">
    <w:name w:val="Numm§ 1"/>
    <w:basedOn w:val="Normln"/>
    <w:qFormat/>
    <w:rsid w:val="00E11B76"/>
    <w:pPr>
      <w:jc w:val="center"/>
    </w:pPr>
    <w:rPr>
      <w:b/>
    </w:rPr>
  </w:style>
  <w:style w:type="paragraph" w:customStyle="1" w:styleId="Numm2">
    <w:name w:val="Numm§ 2"/>
    <w:basedOn w:val="Normln"/>
    <w:qFormat/>
    <w:rsid w:val="00E11B76"/>
  </w:style>
  <w:style w:type="paragraph" w:customStyle="1" w:styleId="Numm3">
    <w:name w:val="Numm§ 3"/>
    <w:basedOn w:val="Normln"/>
    <w:qFormat/>
    <w:rsid w:val="00E11B76"/>
  </w:style>
  <w:style w:type="paragraph" w:styleId="Obsah1">
    <w:name w:val="toc 1"/>
    <w:basedOn w:val="Normln"/>
    <w:autoRedefine/>
    <w:semiHidden/>
    <w:rsid w:val="00E11B76"/>
    <w:pPr>
      <w:tabs>
        <w:tab w:val="left" w:pos="426"/>
        <w:tab w:val="right" w:leader="dot" w:pos="7359"/>
      </w:tabs>
      <w:spacing w:before="240"/>
      <w:ind w:left="425" w:right="1134" w:hanging="425"/>
    </w:pPr>
    <w:rPr>
      <w:b/>
    </w:rPr>
  </w:style>
  <w:style w:type="paragraph" w:styleId="Obsah2">
    <w:name w:val="toc 2"/>
    <w:basedOn w:val="Normln"/>
    <w:autoRedefine/>
    <w:semiHidden/>
    <w:rsid w:val="00E11B76"/>
    <w:pPr>
      <w:tabs>
        <w:tab w:val="left" w:pos="993"/>
        <w:tab w:val="right" w:leader="dot" w:pos="7359"/>
      </w:tabs>
      <w:ind w:left="992" w:right="1134" w:hanging="567"/>
    </w:pPr>
  </w:style>
  <w:style w:type="paragraph" w:styleId="Obsah3">
    <w:name w:val="toc 3"/>
    <w:basedOn w:val="Normln"/>
    <w:autoRedefine/>
    <w:semiHidden/>
    <w:rsid w:val="00E11B76"/>
    <w:pPr>
      <w:tabs>
        <w:tab w:val="left" w:pos="1701"/>
        <w:tab w:val="right" w:leader="dot" w:pos="7371"/>
      </w:tabs>
      <w:ind w:left="1701" w:right="1134" w:hanging="709"/>
    </w:pPr>
  </w:style>
  <w:style w:type="paragraph" w:styleId="Obsah4">
    <w:name w:val="toc 4"/>
    <w:basedOn w:val="Normln"/>
    <w:autoRedefine/>
    <w:semiHidden/>
    <w:rsid w:val="00E11B76"/>
    <w:pPr>
      <w:ind w:left="720"/>
    </w:pPr>
  </w:style>
  <w:style w:type="paragraph" w:styleId="Obsah5">
    <w:name w:val="toc 5"/>
    <w:basedOn w:val="Normln"/>
    <w:autoRedefine/>
    <w:semiHidden/>
    <w:rsid w:val="00E11B76"/>
    <w:pPr>
      <w:ind w:left="960"/>
    </w:pPr>
  </w:style>
  <w:style w:type="paragraph" w:styleId="Obsah6">
    <w:name w:val="toc 6"/>
    <w:basedOn w:val="Normln"/>
    <w:autoRedefine/>
    <w:semiHidden/>
    <w:rsid w:val="00E11B76"/>
    <w:pPr>
      <w:ind w:left="1200"/>
    </w:pPr>
  </w:style>
  <w:style w:type="paragraph" w:styleId="Obsah7">
    <w:name w:val="toc 7"/>
    <w:basedOn w:val="Normln"/>
    <w:autoRedefine/>
    <w:semiHidden/>
    <w:rsid w:val="00E11B76"/>
    <w:pPr>
      <w:ind w:left="1440"/>
    </w:pPr>
  </w:style>
  <w:style w:type="paragraph" w:styleId="Obsah8">
    <w:name w:val="toc 8"/>
    <w:basedOn w:val="Normln"/>
    <w:autoRedefine/>
    <w:semiHidden/>
    <w:rsid w:val="00E11B76"/>
    <w:pPr>
      <w:ind w:left="1680"/>
    </w:pPr>
  </w:style>
  <w:style w:type="paragraph" w:styleId="Obsah9">
    <w:name w:val="toc 9"/>
    <w:basedOn w:val="Normln"/>
    <w:autoRedefine/>
    <w:semiHidden/>
    <w:rsid w:val="00E11B76"/>
    <w:pPr>
      <w:ind w:left="1920"/>
    </w:pPr>
  </w:style>
  <w:style w:type="paragraph" w:customStyle="1" w:styleId="TeilABC">
    <w:name w:val="Teil A B C ..."/>
    <w:basedOn w:val="Normln"/>
    <w:qFormat/>
    <w:rsid w:val="00E11B76"/>
    <w:rPr>
      <w:b/>
    </w:rPr>
  </w:style>
  <w:style w:type="paragraph" w:styleId="Textbubliny">
    <w:name w:val="Balloon Text"/>
    <w:basedOn w:val="Normln"/>
    <w:link w:val="TextbublinyChar"/>
    <w:qFormat/>
    <w:rsid w:val="00450B53"/>
    <w:rPr>
      <w:rFonts w:ascii="Tahoma" w:hAnsi="Tahoma" w:cs="Tahoma"/>
      <w:sz w:val="16"/>
      <w:szCs w:val="16"/>
    </w:rPr>
  </w:style>
  <w:style w:type="paragraph" w:styleId="Textvbloku">
    <w:name w:val="Block Text"/>
    <w:basedOn w:val="Normln"/>
    <w:unhideWhenUsed/>
    <w:qFormat/>
    <w:rsid w:val="007A2501"/>
    <w:pPr>
      <w:pBdr>
        <w:top w:val="single" w:sz="2" w:space="10" w:color="7C8F97" w:shadow="1"/>
        <w:left w:val="single" w:sz="2" w:space="10" w:color="7C8F97" w:shadow="1"/>
        <w:bottom w:val="single" w:sz="2" w:space="10" w:color="7C8F97" w:shadow="1"/>
        <w:right w:val="single" w:sz="2" w:space="10" w:color="7C8F97" w:shadow="1"/>
      </w:pBdr>
      <w:ind w:left="1152" w:right="1152"/>
    </w:pPr>
    <w:rPr>
      <w:rFonts w:ascii="Arial" w:eastAsia="SimSun" w:hAnsi="Arial"/>
      <w:i/>
      <w:iCs/>
      <w:color w:val="7C8F97"/>
      <w:sz w:val="20"/>
      <w:lang w:eastAsia="pl-PL"/>
    </w:rPr>
  </w:style>
  <w:style w:type="paragraph" w:styleId="Odstavecseseznamem">
    <w:name w:val="List Paragraph"/>
    <w:basedOn w:val="Normln"/>
    <w:uiPriority w:val="34"/>
    <w:qFormat/>
    <w:rsid w:val="00816391"/>
    <w:pPr>
      <w:ind w:left="720"/>
      <w:contextualSpacing/>
    </w:pPr>
  </w:style>
  <w:style w:type="paragraph" w:customStyle="1" w:styleId="Citcie">
    <w:name w:val="Citácie"/>
    <w:basedOn w:val="Normln"/>
    <w:qFormat/>
    <w:rsid w:val="00E11B76"/>
  </w:style>
  <w:style w:type="paragraph" w:customStyle="1" w:styleId="Podnzov">
    <w:name w:val="Podnázov"/>
    <w:basedOn w:val="Nadpis"/>
    <w:rsid w:val="00E11B76"/>
  </w:style>
  <w:style w:type="table" w:styleId="Mkatabulky">
    <w:name w:val="Table Grid"/>
    <w:basedOn w:val="Normlntabulka"/>
    <w:rsid w:val="009D3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nhideWhenUsed/>
    <w:rsid w:val="00DE27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cs-CZ" w:eastAsia="cs-CZ"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1004"/>
    <w:pPr>
      <w:suppressAutoHyphens/>
      <w:spacing w:after="160" w:line="252" w:lineRule="auto"/>
    </w:pPr>
    <w:rPr>
      <w:rFonts w:asciiTheme="minorHAnsi" w:eastAsiaTheme="minorHAnsi" w:hAnsiTheme="minorHAnsi" w:cstheme="minorBidi"/>
      <w:color w:val="00000A"/>
      <w:sz w:val="22"/>
      <w:szCs w:val="22"/>
      <w:lang w:eastAsia="en-US"/>
    </w:rPr>
  </w:style>
  <w:style w:type="paragraph" w:styleId="Nadpis1">
    <w:name w:val="heading 1"/>
    <w:basedOn w:val="Normln"/>
    <w:qFormat/>
    <w:rsid w:val="00E11B76"/>
    <w:pPr>
      <w:keepNext/>
      <w:outlineLvl w:val="0"/>
    </w:pPr>
    <w:rPr>
      <w:b/>
    </w:rPr>
  </w:style>
  <w:style w:type="paragraph" w:styleId="Nadpis2">
    <w:name w:val="heading 2"/>
    <w:basedOn w:val="Normln"/>
    <w:qFormat/>
    <w:rsid w:val="00E11B76"/>
    <w:pPr>
      <w:keepNext/>
      <w:outlineLvl w:val="1"/>
    </w:pPr>
    <w:rPr>
      <w:b/>
    </w:rPr>
  </w:style>
  <w:style w:type="paragraph" w:styleId="Nadpis3">
    <w:name w:val="heading 3"/>
    <w:basedOn w:val="Normln"/>
    <w:qFormat/>
    <w:rsid w:val="006066AB"/>
    <w:pPr>
      <w:outlineLvl w:val="2"/>
    </w:pPr>
    <w:rPr>
      <w:b/>
    </w:rPr>
  </w:style>
  <w:style w:type="paragraph" w:styleId="Nadpis4">
    <w:name w:val="heading 4"/>
    <w:basedOn w:val="Normln"/>
    <w:qFormat/>
    <w:rsid w:val="00E11B76"/>
    <w:pPr>
      <w:keepNext/>
      <w:outlineLvl w:val="3"/>
    </w:pPr>
    <w:rPr>
      <w:b/>
    </w:rPr>
  </w:style>
  <w:style w:type="paragraph" w:styleId="Nadpis5">
    <w:name w:val="heading 5"/>
    <w:basedOn w:val="Normln"/>
    <w:qFormat/>
    <w:rsid w:val="00E11B76"/>
    <w:pPr>
      <w:outlineLvl w:val="4"/>
    </w:pPr>
  </w:style>
  <w:style w:type="paragraph" w:styleId="Nadpis6">
    <w:name w:val="heading 6"/>
    <w:basedOn w:val="Normln"/>
    <w:qFormat/>
    <w:rsid w:val="00E11B76"/>
    <w:pPr>
      <w:outlineLvl w:val="5"/>
    </w:pPr>
  </w:style>
  <w:style w:type="paragraph" w:styleId="Nadpis7">
    <w:name w:val="heading 7"/>
    <w:basedOn w:val="Normln"/>
    <w:qFormat/>
    <w:rsid w:val="00E11B76"/>
    <w:pPr>
      <w:outlineLvl w:val="6"/>
    </w:pPr>
  </w:style>
  <w:style w:type="paragraph" w:styleId="Nadpis8">
    <w:name w:val="heading 8"/>
    <w:basedOn w:val="Normln"/>
    <w:qFormat/>
    <w:rsid w:val="00E11B76"/>
    <w:pPr>
      <w:outlineLvl w:val="7"/>
    </w:pPr>
  </w:style>
  <w:style w:type="paragraph" w:styleId="Nadpis9">
    <w:name w:val="heading 9"/>
    <w:basedOn w:val="Normln"/>
    <w:qFormat/>
    <w:rsid w:val="00E11B76"/>
    <w:pPr>
      <w:ind w:left="709"/>
      <w:outlineLvl w:val="8"/>
    </w:pPr>
    <w:rPr>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qFormat/>
    <w:rsid w:val="00E11B76"/>
    <w:rPr>
      <w:sz w:val="16"/>
    </w:rPr>
  </w:style>
  <w:style w:type="character" w:styleId="slostrnky">
    <w:name w:val="page number"/>
    <w:basedOn w:val="Standardnpsmoodstavce"/>
    <w:qFormat/>
    <w:rsid w:val="00CB14E6"/>
  </w:style>
  <w:style w:type="character" w:customStyle="1" w:styleId="ZpatChar">
    <w:name w:val="Zápatí Char"/>
    <w:link w:val="Pta"/>
    <w:uiPriority w:val="99"/>
    <w:qFormat/>
    <w:rsid w:val="00D40C83"/>
    <w:rPr>
      <w:rFonts w:ascii="Times New Roman" w:eastAsia="Calibri" w:hAnsi="Times New Roman"/>
      <w:sz w:val="22"/>
      <w:szCs w:val="22"/>
      <w:lang w:eastAsia="en-US"/>
    </w:rPr>
  </w:style>
  <w:style w:type="character" w:customStyle="1" w:styleId="TextbublinyChar">
    <w:name w:val="Text bubliny Char"/>
    <w:link w:val="Textbubliny"/>
    <w:qFormat/>
    <w:rsid w:val="00450B53"/>
    <w:rPr>
      <w:rFonts w:ascii="Tahoma" w:eastAsia="Calibri" w:hAnsi="Tahoma" w:cs="Tahoma"/>
      <w:sz w:val="16"/>
      <w:szCs w:val="16"/>
      <w:lang w:eastAsia="en-US"/>
    </w:rPr>
  </w:style>
  <w:style w:type="character" w:customStyle="1" w:styleId="Internetovodkaz">
    <w:name w:val="Internetový odkaz"/>
    <w:basedOn w:val="Standardnpsmoodstavce"/>
    <w:unhideWhenUsed/>
    <w:rsid w:val="004E12D0"/>
    <w:rPr>
      <w:color w:val="0000FF" w:themeColor="hyperlink"/>
      <w:u w:val="single"/>
    </w:rPr>
  </w:style>
  <w:style w:type="character" w:customStyle="1" w:styleId="ListLabel1">
    <w:name w:val="ListLabel 1"/>
    <w:qFormat/>
    <w:rsid w:val="00E11B76"/>
    <w:rPr>
      <w:sz w:val="20"/>
    </w:rPr>
  </w:style>
  <w:style w:type="character" w:customStyle="1" w:styleId="ListLabel2">
    <w:name w:val="ListLabel 2"/>
    <w:qFormat/>
    <w:rsid w:val="00E11B76"/>
    <w:rPr>
      <w:sz w:val="16"/>
    </w:rPr>
  </w:style>
  <w:style w:type="character" w:customStyle="1" w:styleId="ListLabel3">
    <w:name w:val="ListLabel 3"/>
    <w:qFormat/>
    <w:rsid w:val="00E11B76"/>
    <w:rPr>
      <w:b/>
    </w:rPr>
  </w:style>
  <w:style w:type="character" w:customStyle="1" w:styleId="ListLabel4">
    <w:name w:val="ListLabel 4"/>
    <w:qFormat/>
    <w:rsid w:val="00E11B76"/>
    <w:rPr>
      <w:rFonts w:eastAsia="Calibri"/>
    </w:rPr>
  </w:style>
  <w:style w:type="character" w:customStyle="1" w:styleId="ListLabel5">
    <w:name w:val="ListLabel 5"/>
    <w:qFormat/>
    <w:rsid w:val="00E11B76"/>
    <w:rPr>
      <w:rFonts w:cs="Courier New"/>
    </w:rPr>
  </w:style>
  <w:style w:type="character" w:customStyle="1" w:styleId="ListLabel6">
    <w:name w:val="ListLabel 6"/>
    <w:qFormat/>
    <w:rsid w:val="00E11B76"/>
    <w:rPr>
      <w:b/>
    </w:rPr>
  </w:style>
  <w:style w:type="character" w:customStyle="1" w:styleId="ListLabel7">
    <w:name w:val="ListLabel 7"/>
    <w:qFormat/>
    <w:rsid w:val="00E11B76"/>
    <w:rPr>
      <w:rFonts w:cs="Courier New"/>
    </w:rPr>
  </w:style>
  <w:style w:type="character" w:customStyle="1" w:styleId="ListLabel8">
    <w:name w:val="ListLabel 8"/>
    <w:qFormat/>
    <w:rsid w:val="00E11B76"/>
    <w:rPr>
      <w:rFonts w:cs="Wingdings"/>
    </w:rPr>
  </w:style>
  <w:style w:type="character" w:customStyle="1" w:styleId="ListLabel9">
    <w:name w:val="ListLabel 9"/>
    <w:qFormat/>
    <w:rsid w:val="00E11B76"/>
    <w:rPr>
      <w:rFonts w:cs="Symbol"/>
    </w:rPr>
  </w:style>
  <w:style w:type="character" w:customStyle="1" w:styleId="ListLabel10">
    <w:name w:val="ListLabel 10"/>
    <w:qFormat/>
    <w:rsid w:val="00E11B76"/>
    <w:rPr>
      <w:b/>
    </w:rPr>
  </w:style>
  <w:style w:type="character" w:customStyle="1" w:styleId="ListLabel11">
    <w:name w:val="ListLabel 11"/>
    <w:qFormat/>
    <w:rsid w:val="00E11B76"/>
    <w:rPr>
      <w:rFonts w:cs="Courier New"/>
    </w:rPr>
  </w:style>
  <w:style w:type="character" w:customStyle="1" w:styleId="ListLabel12">
    <w:name w:val="ListLabel 12"/>
    <w:qFormat/>
    <w:rsid w:val="00E11B76"/>
    <w:rPr>
      <w:rFonts w:cs="Wingdings"/>
    </w:rPr>
  </w:style>
  <w:style w:type="character" w:customStyle="1" w:styleId="ListLabel13">
    <w:name w:val="ListLabel 13"/>
    <w:qFormat/>
    <w:rsid w:val="00E11B76"/>
    <w:rPr>
      <w:rFonts w:cs="Symbol"/>
    </w:rPr>
  </w:style>
  <w:style w:type="character" w:customStyle="1" w:styleId="ListLabel14">
    <w:name w:val="ListLabel 14"/>
    <w:qFormat/>
    <w:rsid w:val="00E11B76"/>
    <w:rPr>
      <w:b/>
    </w:rPr>
  </w:style>
  <w:style w:type="character" w:customStyle="1" w:styleId="ListLabel15">
    <w:name w:val="ListLabel 15"/>
    <w:qFormat/>
    <w:rsid w:val="00E11B76"/>
    <w:rPr>
      <w:rFonts w:cs="Courier New"/>
    </w:rPr>
  </w:style>
  <w:style w:type="character" w:customStyle="1" w:styleId="ListLabel16">
    <w:name w:val="ListLabel 16"/>
    <w:qFormat/>
    <w:rsid w:val="00E11B76"/>
    <w:rPr>
      <w:rFonts w:cs="Wingdings"/>
    </w:rPr>
  </w:style>
  <w:style w:type="character" w:customStyle="1" w:styleId="ListLabel17">
    <w:name w:val="ListLabel 17"/>
    <w:qFormat/>
    <w:rsid w:val="00E11B76"/>
    <w:rPr>
      <w:rFonts w:cs="Symbol"/>
    </w:rPr>
  </w:style>
  <w:style w:type="character" w:customStyle="1" w:styleId="ListLabel18">
    <w:name w:val="ListLabel 18"/>
    <w:qFormat/>
    <w:rsid w:val="00E11B76"/>
    <w:rPr>
      <w:b/>
    </w:rPr>
  </w:style>
  <w:style w:type="character" w:customStyle="1" w:styleId="ListLabel19">
    <w:name w:val="ListLabel 19"/>
    <w:qFormat/>
    <w:rsid w:val="00E11B76"/>
    <w:rPr>
      <w:rFonts w:cs="Courier New"/>
    </w:rPr>
  </w:style>
  <w:style w:type="character" w:customStyle="1" w:styleId="ListLabel20">
    <w:name w:val="ListLabel 20"/>
    <w:qFormat/>
    <w:rsid w:val="00E11B76"/>
    <w:rPr>
      <w:rFonts w:cs="Wingdings"/>
    </w:rPr>
  </w:style>
  <w:style w:type="character" w:customStyle="1" w:styleId="ListLabel21">
    <w:name w:val="ListLabel 21"/>
    <w:qFormat/>
    <w:rsid w:val="00E11B76"/>
    <w:rPr>
      <w:rFonts w:cs="Symbol"/>
    </w:rPr>
  </w:style>
  <w:style w:type="character" w:customStyle="1" w:styleId="ListLabel22">
    <w:name w:val="ListLabel 22"/>
    <w:qFormat/>
    <w:rsid w:val="00E11B76"/>
    <w:rPr>
      <w:b/>
    </w:rPr>
  </w:style>
  <w:style w:type="character" w:customStyle="1" w:styleId="ListLabel23">
    <w:name w:val="ListLabel 23"/>
    <w:qFormat/>
    <w:rsid w:val="00E11B76"/>
    <w:rPr>
      <w:rFonts w:cs="Courier New"/>
    </w:rPr>
  </w:style>
  <w:style w:type="character" w:customStyle="1" w:styleId="ListLabel24">
    <w:name w:val="ListLabel 24"/>
    <w:qFormat/>
    <w:rsid w:val="00E11B76"/>
    <w:rPr>
      <w:rFonts w:cs="Wingdings"/>
    </w:rPr>
  </w:style>
  <w:style w:type="character" w:customStyle="1" w:styleId="ListLabel25">
    <w:name w:val="ListLabel 25"/>
    <w:qFormat/>
    <w:rsid w:val="00E11B76"/>
    <w:rPr>
      <w:rFonts w:cs="Symbol"/>
    </w:rPr>
  </w:style>
  <w:style w:type="character" w:customStyle="1" w:styleId="ListLabel26">
    <w:name w:val="ListLabel 26"/>
    <w:qFormat/>
    <w:rsid w:val="00E11B76"/>
    <w:rPr>
      <w:b/>
    </w:rPr>
  </w:style>
  <w:style w:type="character" w:customStyle="1" w:styleId="ListLabel27">
    <w:name w:val="ListLabel 27"/>
    <w:qFormat/>
    <w:rsid w:val="00E11B76"/>
    <w:rPr>
      <w:rFonts w:cs="Courier New"/>
    </w:rPr>
  </w:style>
  <w:style w:type="character" w:customStyle="1" w:styleId="ListLabel28">
    <w:name w:val="ListLabel 28"/>
    <w:qFormat/>
    <w:rsid w:val="00E11B76"/>
    <w:rPr>
      <w:rFonts w:cs="Wingdings"/>
    </w:rPr>
  </w:style>
  <w:style w:type="character" w:customStyle="1" w:styleId="ListLabel29">
    <w:name w:val="ListLabel 29"/>
    <w:qFormat/>
    <w:rsid w:val="00E11B76"/>
    <w:rPr>
      <w:rFonts w:cs="Symbol"/>
    </w:rPr>
  </w:style>
  <w:style w:type="character" w:customStyle="1" w:styleId="ListLabel30">
    <w:name w:val="ListLabel 30"/>
    <w:qFormat/>
    <w:rsid w:val="00E11B76"/>
    <w:rPr>
      <w:b/>
    </w:rPr>
  </w:style>
  <w:style w:type="character" w:customStyle="1" w:styleId="ListLabel31">
    <w:name w:val="ListLabel 31"/>
    <w:qFormat/>
    <w:rsid w:val="00E11B76"/>
    <w:rPr>
      <w:rFonts w:cs="Courier New"/>
    </w:rPr>
  </w:style>
  <w:style w:type="character" w:customStyle="1" w:styleId="ListLabel32">
    <w:name w:val="ListLabel 32"/>
    <w:qFormat/>
    <w:rsid w:val="00E11B76"/>
    <w:rPr>
      <w:rFonts w:cs="Wingdings"/>
    </w:rPr>
  </w:style>
  <w:style w:type="character" w:customStyle="1" w:styleId="ListLabel33">
    <w:name w:val="ListLabel 33"/>
    <w:qFormat/>
    <w:rsid w:val="00E11B76"/>
    <w:rPr>
      <w:rFonts w:cs="Symbol"/>
    </w:rPr>
  </w:style>
  <w:style w:type="character" w:customStyle="1" w:styleId="ListLabel34">
    <w:name w:val="ListLabel 34"/>
    <w:qFormat/>
    <w:rsid w:val="00E11B76"/>
    <w:rPr>
      <w:b/>
    </w:rPr>
  </w:style>
  <w:style w:type="character" w:customStyle="1" w:styleId="ListLabel35">
    <w:name w:val="ListLabel 35"/>
    <w:qFormat/>
    <w:rsid w:val="00E11B76"/>
    <w:rPr>
      <w:rFonts w:cs="Courier New"/>
    </w:rPr>
  </w:style>
  <w:style w:type="character" w:customStyle="1" w:styleId="ListLabel36">
    <w:name w:val="ListLabel 36"/>
    <w:qFormat/>
    <w:rsid w:val="00E11B76"/>
    <w:rPr>
      <w:rFonts w:cs="Wingdings"/>
    </w:rPr>
  </w:style>
  <w:style w:type="character" w:customStyle="1" w:styleId="ListLabel37">
    <w:name w:val="ListLabel 37"/>
    <w:qFormat/>
    <w:rsid w:val="00E11B76"/>
    <w:rPr>
      <w:rFonts w:cs="Symbol"/>
    </w:rPr>
  </w:style>
  <w:style w:type="character" w:customStyle="1" w:styleId="ListLabel38">
    <w:name w:val="ListLabel 38"/>
    <w:qFormat/>
    <w:rsid w:val="00E11B76"/>
    <w:rPr>
      <w:b/>
    </w:rPr>
  </w:style>
  <w:style w:type="character" w:customStyle="1" w:styleId="ListLabel39">
    <w:name w:val="ListLabel 39"/>
    <w:qFormat/>
    <w:rsid w:val="00E11B76"/>
    <w:rPr>
      <w:rFonts w:cs="Courier New"/>
    </w:rPr>
  </w:style>
  <w:style w:type="character" w:customStyle="1" w:styleId="ListLabel40">
    <w:name w:val="ListLabel 40"/>
    <w:qFormat/>
    <w:rsid w:val="00E11B76"/>
    <w:rPr>
      <w:rFonts w:cs="Wingdings"/>
    </w:rPr>
  </w:style>
  <w:style w:type="character" w:customStyle="1" w:styleId="ListLabel41">
    <w:name w:val="ListLabel 41"/>
    <w:qFormat/>
    <w:rsid w:val="00E11B76"/>
    <w:rPr>
      <w:rFonts w:cs="Symbol"/>
    </w:rPr>
  </w:style>
  <w:style w:type="character" w:customStyle="1" w:styleId="ListLabel42">
    <w:name w:val="ListLabel 42"/>
    <w:qFormat/>
    <w:rsid w:val="00E11B76"/>
    <w:rPr>
      <w:b/>
      <w:sz w:val="18"/>
    </w:rPr>
  </w:style>
  <w:style w:type="character" w:customStyle="1" w:styleId="ListLabel43">
    <w:name w:val="ListLabel 43"/>
    <w:qFormat/>
    <w:rsid w:val="00E11B76"/>
    <w:rPr>
      <w:rFonts w:cs="Courier New"/>
    </w:rPr>
  </w:style>
  <w:style w:type="character" w:customStyle="1" w:styleId="ListLabel44">
    <w:name w:val="ListLabel 44"/>
    <w:qFormat/>
    <w:rsid w:val="00E11B76"/>
    <w:rPr>
      <w:rFonts w:cs="Wingdings"/>
    </w:rPr>
  </w:style>
  <w:style w:type="character" w:customStyle="1" w:styleId="ListLabel45">
    <w:name w:val="ListLabel 45"/>
    <w:qFormat/>
    <w:rsid w:val="00E11B76"/>
    <w:rPr>
      <w:rFonts w:cs="Symbol"/>
    </w:rPr>
  </w:style>
  <w:style w:type="character" w:customStyle="1" w:styleId="ListLabel46">
    <w:name w:val="ListLabel 46"/>
    <w:qFormat/>
    <w:rsid w:val="00E11B76"/>
    <w:rPr>
      <w:rFonts w:ascii="Arial" w:hAnsi="Arial"/>
      <w:b/>
      <w:sz w:val="18"/>
    </w:rPr>
  </w:style>
  <w:style w:type="character" w:customStyle="1" w:styleId="ListLabel47">
    <w:name w:val="ListLabel 47"/>
    <w:qFormat/>
    <w:rsid w:val="00E11B76"/>
    <w:rPr>
      <w:rFonts w:cs="Courier New"/>
    </w:rPr>
  </w:style>
  <w:style w:type="character" w:customStyle="1" w:styleId="ListLabel48">
    <w:name w:val="ListLabel 48"/>
    <w:qFormat/>
    <w:rsid w:val="00E11B76"/>
    <w:rPr>
      <w:rFonts w:cs="Wingdings"/>
    </w:rPr>
  </w:style>
  <w:style w:type="character" w:customStyle="1" w:styleId="ListLabel49">
    <w:name w:val="ListLabel 49"/>
    <w:qFormat/>
    <w:rsid w:val="00E11B76"/>
    <w:rPr>
      <w:rFonts w:cs="Symbol"/>
    </w:rPr>
  </w:style>
  <w:style w:type="character" w:customStyle="1" w:styleId="ListLabel50">
    <w:name w:val="ListLabel 50"/>
    <w:qFormat/>
    <w:rsid w:val="009A004B"/>
    <w:rPr>
      <w:rFonts w:ascii="Arial" w:hAnsi="Arial"/>
      <w:b/>
      <w:sz w:val="18"/>
    </w:rPr>
  </w:style>
  <w:style w:type="character" w:customStyle="1" w:styleId="ListLabel51">
    <w:name w:val="ListLabel 51"/>
    <w:qFormat/>
    <w:rsid w:val="009A004B"/>
    <w:rPr>
      <w:rFonts w:cs="Courier New"/>
    </w:rPr>
  </w:style>
  <w:style w:type="character" w:customStyle="1" w:styleId="ListLabel52">
    <w:name w:val="ListLabel 52"/>
    <w:qFormat/>
    <w:rsid w:val="009A004B"/>
    <w:rPr>
      <w:rFonts w:cs="Wingdings"/>
    </w:rPr>
  </w:style>
  <w:style w:type="character" w:customStyle="1" w:styleId="ListLabel53">
    <w:name w:val="ListLabel 53"/>
    <w:qFormat/>
    <w:rsid w:val="009A004B"/>
    <w:rPr>
      <w:rFonts w:cs="Symbol"/>
    </w:rPr>
  </w:style>
  <w:style w:type="character" w:customStyle="1" w:styleId="ListLabel54">
    <w:name w:val="ListLabel 54"/>
    <w:qFormat/>
    <w:rsid w:val="009A004B"/>
    <w:rPr>
      <w:rFonts w:cs="Courier New"/>
    </w:rPr>
  </w:style>
  <w:style w:type="character" w:customStyle="1" w:styleId="ListLabel55">
    <w:name w:val="ListLabel 55"/>
    <w:qFormat/>
    <w:rsid w:val="009A004B"/>
    <w:rPr>
      <w:rFonts w:cs="Wingdings"/>
    </w:rPr>
  </w:style>
  <w:style w:type="character" w:customStyle="1" w:styleId="ListLabel56">
    <w:name w:val="ListLabel 56"/>
    <w:qFormat/>
    <w:rsid w:val="009A004B"/>
    <w:rPr>
      <w:rFonts w:cs="Symbol"/>
    </w:rPr>
  </w:style>
  <w:style w:type="character" w:customStyle="1" w:styleId="ListLabel57">
    <w:name w:val="ListLabel 57"/>
    <w:qFormat/>
    <w:rsid w:val="009A004B"/>
    <w:rPr>
      <w:rFonts w:cs="Courier New"/>
    </w:rPr>
  </w:style>
  <w:style w:type="character" w:customStyle="1" w:styleId="ListLabel58">
    <w:name w:val="ListLabel 58"/>
    <w:qFormat/>
    <w:rsid w:val="009A004B"/>
    <w:rPr>
      <w:rFonts w:cs="Wingdings"/>
    </w:rPr>
  </w:style>
  <w:style w:type="paragraph" w:customStyle="1" w:styleId="Nadpis">
    <w:name w:val="Nadpis"/>
    <w:basedOn w:val="Normln"/>
    <w:next w:val="Telotextu"/>
    <w:qFormat/>
    <w:rsid w:val="00E11B76"/>
    <w:pPr>
      <w:keepNext/>
      <w:spacing w:before="240" w:after="120"/>
    </w:pPr>
    <w:rPr>
      <w:rFonts w:ascii="Liberation Sans" w:eastAsia="Microsoft YaHei" w:hAnsi="Liberation Sans" w:cs="Mangal"/>
      <w:sz w:val="28"/>
      <w:szCs w:val="28"/>
    </w:rPr>
  </w:style>
  <w:style w:type="paragraph" w:customStyle="1" w:styleId="Telotextu">
    <w:name w:val="Telo textu"/>
    <w:basedOn w:val="Normln"/>
    <w:rsid w:val="009A004B"/>
    <w:pPr>
      <w:spacing w:after="140" w:line="288" w:lineRule="auto"/>
    </w:pPr>
  </w:style>
  <w:style w:type="paragraph" w:customStyle="1" w:styleId="Zoznam">
    <w:name w:val="Zoznam"/>
    <w:basedOn w:val="Tlotextu"/>
    <w:rsid w:val="00E11B76"/>
    <w:rPr>
      <w:rFonts w:cs="Mangal"/>
    </w:rPr>
  </w:style>
  <w:style w:type="paragraph" w:customStyle="1" w:styleId="Popis">
    <w:name w:val="Popis"/>
    <w:basedOn w:val="Normln"/>
    <w:rsid w:val="009A004B"/>
    <w:pPr>
      <w:suppressLineNumbers/>
      <w:spacing w:before="120" w:after="120"/>
    </w:pPr>
    <w:rPr>
      <w:rFonts w:cs="Mangal"/>
      <w:i/>
      <w:iCs/>
      <w:sz w:val="24"/>
      <w:szCs w:val="24"/>
    </w:rPr>
  </w:style>
  <w:style w:type="paragraph" w:customStyle="1" w:styleId="Index">
    <w:name w:val="Index"/>
    <w:basedOn w:val="Normln"/>
    <w:qFormat/>
    <w:rsid w:val="009A004B"/>
    <w:pPr>
      <w:suppressLineNumbers/>
    </w:pPr>
    <w:rPr>
      <w:rFonts w:cs="Mangal"/>
    </w:rPr>
  </w:style>
  <w:style w:type="paragraph" w:customStyle="1" w:styleId="Tlotextu">
    <w:name w:val="Tělo textu"/>
    <w:basedOn w:val="Normln"/>
    <w:qFormat/>
    <w:rsid w:val="00E11B76"/>
    <w:pPr>
      <w:spacing w:after="140" w:line="288" w:lineRule="auto"/>
    </w:pPr>
  </w:style>
  <w:style w:type="paragraph" w:customStyle="1" w:styleId="Popisek">
    <w:name w:val="Popisek"/>
    <w:basedOn w:val="Normln"/>
    <w:qFormat/>
    <w:rsid w:val="00E11B76"/>
    <w:pPr>
      <w:suppressLineNumbers/>
      <w:spacing w:before="120" w:after="120"/>
    </w:pPr>
    <w:rPr>
      <w:rFonts w:cs="Mangal"/>
      <w:i/>
      <w:iCs/>
      <w:sz w:val="24"/>
      <w:szCs w:val="24"/>
    </w:rPr>
  </w:style>
  <w:style w:type="paragraph" w:customStyle="1" w:styleId="Rejstk">
    <w:name w:val="Rejstřík"/>
    <w:basedOn w:val="Normln"/>
    <w:qFormat/>
    <w:rsid w:val="00E11B76"/>
    <w:pPr>
      <w:suppressLineNumbers/>
    </w:pPr>
    <w:rPr>
      <w:rFonts w:cs="Mangal"/>
    </w:rPr>
  </w:style>
  <w:style w:type="paragraph" w:styleId="Normlnodsazen">
    <w:name w:val="Normal Indent"/>
    <w:basedOn w:val="Normln"/>
    <w:qFormat/>
    <w:rsid w:val="006066AB"/>
    <w:pPr>
      <w:ind w:left="709"/>
    </w:pPr>
  </w:style>
  <w:style w:type="paragraph" w:customStyle="1" w:styleId="Pta">
    <w:name w:val="Päta"/>
    <w:basedOn w:val="Normln"/>
    <w:link w:val="ZpatChar"/>
    <w:uiPriority w:val="99"/>
    <w:rsid w:val="006066AB"/>
    <w:pPr>
      <w:tabs>
        <w:tab w:val="center" w:pos="4819"/>
        <w:tab w:val="right" w:pos="9071"/>
      </w:tabs>
    </w:pPr>
  </w:style>
  <w:style w:type="paragraph" w:customStyle="1" w:styleId="Hlavika">
    <w:name w:val="Hlavička"/>
    <w:basedOn w:val="Normln"/>
    <w:rsid w:val="00E11B76"/>
    <w:pPr>
      <w:tabs>
        <w:tab w:val="center" w:pos="4536"/>
        <w:tab w:val="right" w:pos="9072"/>
      </w:tabs>
    </w:pPr>
  </w:style>
  <w:style w:type="paragraph" w:styleId="Textpoznpodarou">
    <w:name w:val="footnote text"/>
    <w:basedOn w:val="Normln"/>
    <w:semiHidden/>
    <w:qFormat/>
    <w:rsid w:val="00E11B76"/>
    <w:rPr>
      <w:sz w:val="20"/>
    </w:rPr>
  </w:style>
  <w:style w:type="paragraph" w:customStyle="1" w:styleId="Notzap">
    <w:name w:val="Notzap"/>
    <w:basedOn w:val="Normln"/>
    <w:qFormat/>
    <w:rsid w:val="006066AB"/>
    <w:pPr>
      <w:tabs>
        <w:tab w:val="right" w:leader="hyphen" w:pos="9072"/>
      </w:tabs>
    </w:pPr>
  </w:style>
  <w:style w:type="paragraph" w:customStyle="1" w:styleId="odstavec1">
    <w:name w:val="odstavec 1"/>
    <w:basedOn w:val="Normln"/>
    <w:qFormat/>
    <w:rsid w:val="00E11B76"/>
    <w:pPr>
      <w:ind w:left="426" w:hanging="426"/>
    </w:pPr>
  </w:style>
  <w:style w:type="paragraph" w:customStyle="1" w:styleId="odstavec2">
    <w:name w:val="odstavec 2"/>
    <w:basedOn w:val="odstavec1"/>
    <w:qFormat/>
    <w:rsid w:val="00E11B76"/>
    <w:pPr>
      <w:ind w:left="709" w:hanging="284"/>
    </w:pPr>
  </w:style>
  <w:style w:type="paragraph" w:customStyle="1" w:styleId="Nadpisvelk">
    <w:name w:val="Nadpis velký"/>
    <w:basedOn w:val="Normln"/>
    <w:qFormat/>
    <w:rsid w:val="00E11B76"/>
    <w:pPr>
      <w:jc w:val="center"/>
    </w:pPr>
    <w:rPr>
      <w:b/>
      <w:caps/>
      <w:sz w:val="28"/>
    </w:rPr>
  </w:style>
  <w:style w:type="paragraph" w:customStyle="1" w:styleId="Nadpismal">
    <w:name w:val="Nadpis malý"/>
    <w:basedOn w:val="Nadpisvelk"/>
    <w:qFormat/>
    <w:rsid w:val="00E11B76"/>
    <w:rPr>
      <w:sz w:val="24"/>
    </w:rPr>
  </w:style>
  <w:style w:type="paragraph" w:customStyle="1" w:styleId="adresa">
    <w:name w:val="adresa"/>
    <w:basedOn w:val="Normln"/>
    <w:qFormat/>
    <w:rsid w:val="00E11B76"/>
    <w:pPr>
      <w:ind w:left="5103"/>
    </w:pPr>
  </w:style>
  <w:style w:type="paragraph" w:customStyle="1" w:styleId="Odsazentlatextu">
    <w:name w:val="Odsazení těla textu"/>
    <w:basedOn w:val="Normln"/>
    <w:qFormat/>
    <w:rsid w:val="00E11B76"/>
    <w:pPr>
      <w:ind w:left="357"/>
    </w:pPr>
  </w:style>
  <w:style w:type="paragraph" w:customStyle="1" w:styleId="Aufzaehlung">
    <w:name w:val="Aufzaehlung"/>
    <w:basedOn w:val="Normln"/>
    <w:qFormat/>
    <w:rsid w:val="00E11B76"/>
    <w:pPr>
      <w:tabs>
        <w:tab w:val="left" w:pos="851"/>
      </w:tabs>
      <w:ind w:left="851"/>
    </w:pPr>
  </w:style>
  <w:style w:type="paragraph" w:customStyle="1" w:styleId="FettZentriert">
    <w:name w:val="Fett+Zentriert"/>
    <w:basedOn w:val="Normln"/>
    <w:qFormat/>
    <w:rsid w:val="00E11B76"/>
    <w:pPr>
      <w:jc w:val="center"/>
    </w:pPr>
    <w:rPr>
      <w:b/>
    </w:rPr>
  </w:style>
  <w:style w:type="paragraph" w:customStyle="1" w:styleId="Aufzaehlung2">
    <w:name w:val="Aufzaehlung 2"/>
    <w:basedOn w:val="Aufzaehlung"/>
    <w:qFormat/>
    <w:rsid w:val="00E11B76"/>
    <w:pPr>
      <w:tabs>
        <w:tab w:val="left" w:pos="1560"/>
      </w:tabs>
      <w:ind w:left="1560"/>
    </w:pPr>
  </w:style>
  <w:style w:type="paragraph" w:customStyle="1" w:styleId="FuzeileErsteSeite">
    <w:name w:val="FußzeileErsteSeite"/>
    <w:basedOn w:val="Pta"/>
    <w:qFormat/>
    <w:rsid w:val="00E11B76"/>
    <w:rPr>
      <w:lang w:eastAsia="de-DE"/>
    </w:rPr>
  </w:style>
  <w:style w:type="paragraph" w:customStyle="1" w:styleId="Nzov">
    <w:name w:val="Názov"/>
    <w:basedOn w:val="Normln"/>
    <w:qFormat/>
    <w:rsid w:val="00E11B76"/>
    <w:pPr>
      <w:spacing w:before="4200"/>
      <w:jc w:val="center"/>
      <w:outlineLvl w:val="0"/>
    </w:pPr>
    <w:rPr>
      <w:b/>
      <w:sz w:val="36"/>
    </w:rPr>
  </w:style>
  <w:style w:type="paragraph" w:customStyle="1" w:styleId="Numm1">
    <w:name w:val="Numm§ 1"/>
    <w:basedOn w:val="Normln"/>
    <w:qFormat/>
    <w:rsid w:val="00E11B76"/>
    <w:pPr>
      <w:jc w:val="center"/>
    </w:pPr>
    <w:rPr>
      <w:b/>
    </w:rPr>
  </w:style>
  <w:style w:type="paragraph" w:customStyle="1" w:styleId="Numm2">
    <w:name w:val="Numm§ 2"/>
    <w:basedOn w:val="Normln"/>
    <w:qFormat/>
    <w:rsid w:val="00E11B76"/>
  </w:style>
  <w:style w:type="paragraph" w:customStyle="1" w:styleId="Numm3">
    <w:name w:val="Numm§ 3"/>
    <w:basedOn w:val="Normln"/>
    <w:qFormat/>
    <w:rsid w:val="00E11B76"/>
  </w:style>
  <w:style w:type="paragraph" w:styleId="Obsah1">
    <w:name w:val="toc 1"/>
    <w:basedOn w:val="Normln"/>
    <w:autoRedefine/>
    <w:semiHidden/>
    <w:rsid w:val="00E11B76"/>
    <w:pPr>
      <w:tabs>
        <w:tab w:val="left" w:pos="426"/>
        <w:tab w:val="right" w:leader="dot" w:pos="7359"/>
      </w:tabs>
      <w:spacing w:before="240"/>
      <w:ind w:left="425" w:right="1134" w:hanging="425"/>
    </w:pPr>
    <w:rPr>
      <w:b/>
    </w:rPr>
  </w:style>
  <w:style w:type="paragraph" w:styleId="Obsah2">
    <w:name w:val="toc 2"/>
    <w:basedOn w:val="Normln"/>
    <w:autoRedefine/>
    <w:semiHidden/>
    <w:rsid w:val="00E11B76"/>
    <w:pPr>
      <w:tabs>
        <w:tab w:val="left" w:pos="993"/>
        <w:tab w:val="right" w:leader="dot" w:pos="7359"/>
      </w:tabs>
      <w:ind w:left="992" w:right="1134" w:hanging="567"/>
    </w:pPr>
  </w:style>
  <w:style w:type="paragraph" w:styleId="Obsah3">
    <w:name w:val="toc 3"/>
    <w:basedOn w:val="Normln"/>
    <w:autoRedefine/>
    <w:semiHidden/>
    <w:rsid w:val="00E11B76"/>
    <w:pPr>
      <w:tabs>
        <w:tab w:val="left" w:pos="1701"/>
        <w:tab w:val="right" w:leader="dot" w:pos="7371"/>
      </w:tabs>
      <w:ind w:left="1701" w:right="1134" w:hanging="709"/>
    </w:pPr>
  </w:style>
  <w:style w:type="paragraph" w:styleId="Obsah4">
    <w:name w:val="toc 4"/>
    <w:basedOn w:val="Normln"/>
    <w:autoRedefine/>
    <w:semiHidden/>
    <w:rsid w:val="00E11B76"/>
    <w:pPr>
      <w:ind w:left="720"/>
    </w:pPr>
  </w:style>
  <w:style w:type="paragraph" w:styleId="Obsah5">
    <w:name w:val="toc 5"/>
    <w:basedOn w:val="Normln"/>
    <w:autoRedefine/>
    <w:semiHidden/>
    <w:rsid w:val="00E11B76"/>
    <w:pPr>
      <w:ind w:left="960"/>
    </w:pPr>
  </w:style>
  <w:style w:type="paragraph" w:styleId="Obsah6">
    <w:name w:val="toc 6"/>
    <w:basedOn w:val="Normln"/>
    <w:autoRedefine/>
    <w:semiHidden/>
    <w:rsid w:val="00E11B76"/>
    <w:pPr>
      <w:ind w:left="1200"/>
    </w:pPr>
  </w:style>
  <w:style w:type="paragraph" w:styleId="Obsah7">
    <w:name w:val="toc 7"/>
    <w:basedOn w:val="Normln"/>
    <w:autoRedefine/>
    <w:semiHidden/>
    <w:rsid w:val="00E11B76"/>
    <w:pPr>
      <w:ind w:left="1440"/>
    </w:pPr>
  </w:style>
  <w:style w:type="paragraph" w:styleId="Obsah8">
    <w:name w:val="toc 8"/>
    <w:basedOn w:val="Normln"/>
    <w:autoRedefine/>
    <w:semiHidden/>
    <w:rsid w:val="00E11B76"/>
    <w:pPr>
      <w:ind w:left="1680"/>
    </w:pPr>
  </w:style>
  <w:style w:type="paragraph" w:styleId="Obsah9">
    <w:name w:val="toc 9"/>
    <w:basedOn w:val="Normln"/>
    <w:autoRedefine/>
    <w:semiHidden/>
    <w:rsid w:val="00E11B76"/>
    <w:pPr>
      <w:ind w:left="1920"/>
    </w:pPr>
  </w:style>
  <w:style w:type="paragraph" w:customStyle="1" w:styleId="TeilABC">
    <w:name w:val="Teil A B C ..."/>
    <w:basedOn w:val="Normln"/>
    <w:qFormat/>
    <w:rsid w:val="00E11B76"/>
    <w:rPr>
      <w:b/>
    </w:rPr>
  </w:style>
  <w:style w:type="paragraph" w:styleId="Textbubliny">
    <w:name w:val="Balloon Text"/>
    <w:basedOn w:val="Normln"/>
    <w:link w:val="TextbublinyChar"/>
    <w:qFormat/>
    <w:rsid w:val="00450B53"/>
    <w:rPr>
      <w:rFonts w:ascii="Tahoma" w:hAnsi="Tahoma" w:cs="Tahoma"/>
      <w:sz w:val="16"/>
      <w:szCs w:val="16"/>
    </w:rPr>
  </w:style>
  <w:style w:type="paragraph" w:styleId="Textvbloku">
    <w:name w:val="Block Text"/>
    <w:basedOn w:val="Normln"/>
    <w:unhideWhenUsed/>
    <w:qFormat/>
    <w:rsid w:val="007A2501"/>
    <w:pPr>
      <w:pBdr>
        <w:top w:val="single" w:sz="2" w:space="10" w:color="7C8F97" w:shadow="1"/>
        <w:left w:val="single" w:sz="2" w:space="10" w:color="7C8F97" w:shadow="1"/>
        <w:bottom w:val="single" w:sz="2" w:space="10" w:color="7C8F97" w:shadow="1"/>
        <w:right w:val="single" w:sz="2" w:space="10" w:color="7C8F97" w:shadow="1"/>
      </w:pBdr>
      <w:ind w:left="1152" w:right="1152"/>
    </w:pPr>
    <w:rPr>
      <w:rFonts w:ascii="Arial" w:eastAsia="SimSun" w:hAnsi="Arial"/>
      <w:i/>
      <w:iCs/>
      <w:color w:val="7C8F97"/>
      <w:sz w:val="20"/>
      <w:lang w:eastAsia="pl-PL"/>
    </w:rPr>
  </w:style>
  <w:style w:type="paragraph" w:styleId="Odstavecseseznamem">
    <w:name w:val="List Paragraph"/>
    <w:basedOn w:val="Normln"/>
    <w:uiPriority w:val="34"/>
    <w:qFormat/>
    <w:rsid w:val="00816391"/>
    <w:pPr>
      <w:ind w:left="720"/>
      <w:contextualSpacing/>
    </w:pPr>
  </w:style>
  <w:style w:type="paragraph" w:customStyle="1" w:styleId="Citcie">
    <w:name w:val="Citácie"/>
    <w:basedOn w:val="Normln"/>
    <w:qFormat/>
    <w:rsid w:val="00E11B76"/>
  </w:style>
  <w:style w:type="paragraph" w:customStyle="1" w:styleId="Podnzov">
    <w:name w:val="Podnázov"/>
    <w:basedOn w:val="Nadpis"/>
    <w:rsid w:val="00E11B76"/>
  </w:style>
  <w:style w:type="table" w:styleId="Mkatabulky">
    <w:name w:val="Table Grid"/>
    <w:basedOn w:val="Normlntabulka"/>
    <w:rsid w:val="009D3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nhideWhenUsed/>
    <w:rsid w:val="00DE27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koenergy@gmx.de" TargetMode="External"/><Relationship Id="rId5" Type="http://schemas.openxmlformats.org/officeDocument/2006/relationships/settings" Target="settings.xml"/><Relationship Id="rId10" Type="http://schemas.openxmlformats.org/officeDocument/2006/relationships/hyperlink" Target="mailto:technikeek@yandex.com" TargetMode="External"/><Relationship Id="rId4" Type="http://schemas.microsoft.com/office/2007/relationships/stylesWithEffects" Target="stylesWithEffects.xml"/><Relationship Id="rId9" Type="http://schemas.openxmlformats.org/officeDocument/2006/relationships/hyperlink" Target="mailto:miks@szpn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47B33-4BC8-413B-AFD3-B12E355C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1872</Words>
  <Characters>11045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Tydys</dc:creator>
  <cp:lastModifiedBy>PC-Kristýna</cp:lastModifiedBy>
  <cp:revision>4</cp:revision>
  <cp:lastPrinted>2020-04-16T07:15:00Z</cp:lastPrinted>
  <dcterms:created xsi:type="dcterms:W3CDTF">2020-06-23T11:28:00Z</dcterms:created>
  <dcterms:modified xsi:type="dcterms:W3CDTF">2020-06-30T06:27:00Z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