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3D" w:rsidRDefault="00300706">
      <w:pPr>
        <w:pStyle w:val="Nadpis10"/>
        <w:keepNext/>
        <w:keepLines/>
        <w:framePr w:w="3394" w:h="456" w:wrap="none" w:hAnchor="page" w:x="4417" w:y="2180"/>
        <w:spacing w:after="0"/>
        <w:ind w:firstLine="0"/>
      </w:pPr>
      <w:bookmarkStart w:id="0" w:name="bookmark0"/>
      <w:r>
        <w:t>SMLOUVA O DÍLO</w:t>
      </w:r>
      <w:bookmarkEnd w:id="0"/>
    </w:p>
    <w:p w:rsidR="00CF623D" w:rsidRDefault="0030070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116205</wp:posOffset>
            </wp:positionH>
            <wp:positionV relativeFrom="margin">
              <wp:posOffset>0</wp:posOffset>
            </wp:positionV>
            <wp:extent cx="1737360" cy="20847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3736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23D" w:rsidRDefault="00CF623D">
      <w:pPr>
        <w:spacing w:line="360" w:lineRule="exact"/>
      </w:pPr>
    </w:p>
    <w:p w:rsidR="00CF623D" w:rsidRDefault="00CF623D">
      <w:pPr>
        <w:spacing w:line="360" w:lineRule="exact"/>
      </w:pPr>
    </w:p>
    <w:p w:rsidR="00CF623D" w:rsidRDefault="00CF623D">
      <w:pPr>
        <w:spacing w:line="360" w:lineRule="exact"/>
      </w:pPr>
    </w:p>
    <w:p w:rsidR="00CF623D" w:rsidRDefault="00CF623D">
      <w:pPr>
        <w:spacing w:line="360" w:lineRule="exact"/>
      </w:pPr>
    </w:p>
    <w:p w:rsidR="00CF623D" w:rsidRDefault="00CF623D">
      <w:pPr>
        <w:spacing w:line="360" w:lineRule="exact"/>
      </w:pPr>
    </w:p>
    <w:p w:rsidR="00CF623D" w:rsidRDefault="00CF623D">
      <w:pPr>
        <w:spacing w:line="360" w:lineRule="exact"/>
      </w:pPr>
    </w:p>
    <w:p w:rsidR="00CF623D" w:rsidRDefault="00CF623D">
      <w:pPr>
        <w:spacing w:line="360" w:lineRule="exact"/>
      </w:pPr>
    </w:p>
    <w:p w:rsidR="00CF623D" w:rsidRDefault="00CF623D">
      <w:pPr>
        <w:spacing w:after="402" w:line="1" w:lineRule="exact"/>
      </w:pPr>
    </w:p>
    <w:p w:rsidR="00CF623D" w:rsidRDefault="00CF623D">
      <w:pPr>
        <w:spacing w:line="1" w:lineRule="exact"/>
        <w:sectPr w:rsidR="00CF623D">
          <w:pgSz w:w="11900" w:h="16840"/>
          <w:pgMar w:top="174" w:right="1023" w:bottom="4371" w:left="183" w:header="0" w:footer="3943" w:gutter="0"/>
          <w:pgNumType w:start="1"/>
          <w:cols w:space="720"/>
          <w:noEndnote/>
          <w:docGrid w:linePitch="360"/>
        </w:sectPr>
      </w:pPr>
    </w:p>
    <w:p w:rsidR="00CF623D" w:rsidRDefault="00300706">
      <w:pPr>
        <w:pStyle w:val="Zkladntext1"/>
        <w:spacing w:after="40"/>
        <w:ind w:firstLine="520"/>
      </w:pPr>
      <w:r>
        <w:lastRenderedPageBreak/>
        <w:t>uzavřená níže uvedeného dne, měsíce a roku ve smyslu ustanovení dle § 2586 a násl. zákona č. 89/2012</w:t>
      </w:r>
    </w:p>
    <w:p w:rsidR="00CF623D" w:rsidRDefault="00300706">
      <w:pPr>
        <w:pStyle w:val="Zkladntext1"/>
        <w:spacing w:after="40"/>
        <w:ind w:firstLine="520"/>
      </w:pPr>
      <w:r>
        <w:t xml:space="preserve">Sb., občanského zákoníku, v platném znění (dále jen </w:t>
      </w:r>
      <w:r>
        <w:rPr>
          <w:b/>
          <w:bCs/>
        </w:rPr>
        <w:t xml:space="preserve">„občanský zákoník“) </w:t>
      </w:r>
      <w:r>
        <w:t xml:space="preserve">tuto Smlouvu o dílo (dále </w:t>
      </w:r>
      <w:r>
        <w:t>jen</w:t>
      </w:r>
    </w:p>
    <w:p w:rsidR="00CF623D" w:rsidRDefault="00300706">
      <w:pPr>
        <w:pStyle w:val="Zkladntext1"/>
        <w:spacing w:after="1540"/>
        <w:jc w:val="center"/>
      </w:pPr>
      <w:r>
        <w:rPr>
          <w:b/>
          <w:bCs/>
        </w:rPr>
        <w:t>„Smlouva“).</w:t>
      </w:r>
    </w:p>
    <w:p w:rsidR="00CF623D" w:rsidRDefault="00300706">
      <w:pPr>
        <w:pStyle w:val="Nadpis10"/>
        <w:keepNext/>
        <w:keepLines/>
        <w:spacing w:after="220"/>
        <w:ind w:firstLine="520"/>
      </w:pPr>
      <w:bookmarkStart w:id="1" w:name="bookmark2"/>
      <w:r>
        <w:t>I. Smluvní strany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5726"/>
      </w:tblGrid>
      <w:tr w:rsidR="00CF623D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1766" w:type="dxa"/>
            <w:shd w:val="clear" w:color="auto" w:fill="auto"/>
          </w:tcPr>
          <w:p w:rsidR="00CF623D" w:rsidRDefault="00300706">
            <w:pPr>
              <w:pStyle w:val="Jin0"/>
              <w:spacing w:after="0"/>
            </w:pPr>
            <w:r>
              <w:t>1. Objednatel</w:t>
            </w:r>
          </w:p>
        </w:tc>
        <w:tc>
          <w:tcPr>
            <w:tcW w:w="5726" w:type="dxa"/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340"/>
            </w:pPr>
            <w:r>
              <w:rPr>
                <w:b/>
                <w:bCs/>
              </w:rPr>
              <w:t>Astronomický ústav AV ČR, v.v.i.</w:t>
            </w:r>
          </w:p>
          <w:p w:rsidR="00CF623D" w:rsidRDefault="00300706">
            <w:pPr>
              <w:pStyle w:val="Jin0"/>
              <w:tabs>
                <w:tab w:val="left" w:pos="2471"/>
              </w:tabs>
              <w:spacing w:after="0"/>
              <w:ind w:firstLine="340"/>
            </w:pPr>
            <w:r>
              <w:t>Sídlo:</w:t>
            </w:r>
            <w:r>
              <w:tab/>
              <w:t>Fryčova 298, 251 65 Ondřejov</w:t>
            </w:r>
          </w:p>
          <w:p w:rsidR="00CF623D" w:rsidRDefault="00300706">
            <w:pPr>
              <w:pStyle w:val="Jin0"/>
              <w:tabs>
                <w:tab w:val="left" w:pos="2385"/>
              </w:tabs>
              <w:spacing w:after="0"/>
              <w:ind w:firstLine="340"/>
            </w:pPr>
            <w:r>
              <w:t>IČO:</w:t>
            </w:r>
            <w:r>
              <w:tab/>
              <w:t>679 85 815</w:t>
            </w:r>
          </w:p>
          <w:p w:rsidR="00CF623D" w:rsidRDefault="002E7D98">
            <w:pPr>
              <w:pStyle w:val="Jin0"/>
              <w:tabs>
                <w:tab w:val="left" w:pos="2390"/>
              </w:tabs>
              <w:spacing w:after="0"/>
              <w:ind w:firstLine="340"/>
            </w:pPr>
            <w:r>
              <w:t>DIČ:</w:t>
            </w:r>
            <w:r>
              <w:tab/>
              <w:t>DIČ:CZ67985815</w:t>
            </w:r>
          </w:p>
          <w:p w:rsidR="00CF623D" w:rsidRDefault="00300706">
            <w:pPr>
              <w:pStyle w:val="Jin0"/>
              <w:tabs>
                <w:tab w:val="left" w:pos="2390"/>
                <w:tab w:val="right" w:pos="5644"/>
              </w:tabs>
              <w:spacing w:after="0"/>
              <w:ind w:firstLine="340"/>
            </w:pPr>
            <w:r>
              <w:t>Bankovní spojení:</w:t>
            </w:r>
            <w:r>
              <w:tab/>
              <w:t>ČNB Na Příkopě 28,</w:t>
            </w:r>
            <w:r>
              <w:tab/>
              <w:t>110 03 Praha 1</w:t>
            </w:r>
          </w:p>
          <w:p w:rsidR="00CF623D" w:rsidRDefault="00300706">
            <w:pPr>
              <w:pStyle w:val="Jin0"/>
              <w:tabs>
                <w:tab w:val="left" w:pos="2399"/>
              </w:tabs>
              <w:spacing w:after="0"/>
              <w:ind w:firstLine="340"/>
            </w:pPr>
            <w:r>
              <w:t>Číslo účtu:</w:t>
            </w:r>
            <w:r>
              <w:tab/>
              <w:t>69025011/0710</w:t>
            </w:r>
          </w:p>
          <w:p w:rsidR="00CF623D" w:rsidRDefault="00300706">
            <w:pPr>
              <w:pStyle w:val="Jin0"/>
              <w:tabs>
                <w:tab w:val="left" w:pos="2399"/>
                <w:tab w:val="right" w:pos="4295"/>
                <w:tab w:val="right" w:pos="5423"/>
              </w:tabs>
              <w:spacing w:after="0"/>
              <w:ind w:firstLine="340"/>
            </w:pPr>
            <w:r>
              <w:t>Zastoupený :</w:t>
            </w:r>
            <w:r>
              <w:tab/>
              <w:t xml:space="preserve">Libuše </w:t>
            </w:r>
            <w:r>
              <w:t>Kronusová</w:t>
            </w:r>
            <w:r>
              <w:tab/>
              <w:t>-</w:t>
            </w:r>
            <w:r>
              <w:tab/>
              <w:t>vedoucí THS</w:t>
            </w:r>
          </w:p>
        </w:tc>
      </w:tr>
    </w:tbl>
    <w:p w:rsidR="00CF623D" w:rsidRDefault="00300706">
      <w:pPr>
        <w:pStyle w:val="Titulektabulky0"/>
      </w:pPr>
      <w:r>
        <w:t>Zapsaná v rejstříku v.v.i u MŠMT.</w:t>
      </w:r>
    </w:p>
    <w:p w:rsidR="00CF623D" w:rsidRDefault="00CF623D">
      <w:pPr>
        <w:spacing w:after="1079" w:line="1" w:lineRule="exact"/>
      </w:pPr>
    </w:p>
    <w:p w:rsidR="00CF623D" w:rsidRDefault="00CF623D">
      <w:pPr>
        <w:spacing w:line="1" w:lineRule="exact"/>
      </w:pPr>
    </w:p>
    <w:p w:rsidR="00CF623D" w:rsidRDefault="00300706">
      <w:pPr>
        <w:pStyle w:val="Titulektabulky0"/>
        <w:ind w:left="10"/>
      </w:pPr>
      <w:r>
        <w:rPr>
          <w:b/>
          <w:bCs/>
        </w:rPr>
        <w:t xml:space="preserve">2. </w:t>
      </w:r>
      <w:r>
        <w:t xml:space="preserve">Zhotovitel </w:t>
      </w:r>
      <w:r>
        <w:rPr>
          <w:b/>
          <w:bCs/>
          <w:lang w:val="en-US" w:eastAsia="en-US" w:bidi="en-US"/>
        </w:rPr>
        <w:t xml:space="preserve">Stangl </w:t>
      </w:r>
      <w:r>
        <w:rPr>
          <w:b/>
          <w:bCs/>
        </w:rPr>
        <w:t xml:space="preserve">Technik Česko </w:t>
      </w:r>
      <w:r>
        <w:rPr>
          <w:b/>
          <w:bCs/>
          <w:lang w:val="en-US" w:eastAsia="en-US" w:bidi="en-US"/>
        </w:rPr>
        <w:t xml:space="preserve">spot, </w:t>
      </w:r>
      <w:r>
        <w:rPr>
          <w:b/>
          <w:bCs/>
        </w:rPr>
        <w:t>s 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4258"/>
      </w:tblGrid>
      <w:tr w:rsidR="00CF623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003" w:type="dxa"/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left="2140"/>
            </w:pPr>
            <w:r>
              <w:t>Sídlo:</w:t>
            </w:r>
          </w:p>
        </w:tc>
        <w:tc>
          <w:tcPr>
            <w:tcW w:w="4258" w:type="dxa"/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260"/>
              <w:jc w:val="both"/>
            </w:pPr>
            <w:r>
              <w:t>Dobronická 1256, 148 00 Praha 4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003" w:type="dxa"/>
            <w:shd w:val="clear" w:color="auto" w:fill="auto"/>
          </w:tcPr>
          <w:p w:rsidR="00CF623D" w:rsidRDefault="00300706">
            <w:pPr>
              <w:pStyle w:val="Jin0"/>
              <w:spacing w:after="0"/>
              <w:ind w:left="2140"/>
            </w:pPr>
            <w:r>
              <w:t>IČ:</w:t>
            </w:r>
          </w:p>
        </w:tc>
        <w:tc>
          <w:tcPr>
            <w:tcW w:w="4258" w:type="dxa"/>
            <w:shd w:val="clear" w:color="auto" w:fill="auto"/>
          </w:tcPr>
          <w:p w:rsidR="00CF623D" w:rsidRDefault="00300706">
            <w:pPr>
              <w:pStyle w:val="Jin0"/>
              <w:spacing w:after="0"/>
              <w:ind w:firstLine="260"/>
            </w:pPr>
            <w:r>
              <w:t>29039347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003" w:type="dxa"/>
            <w:shd w:val="clear" w:color="auto" w:fill="auto"/>
          </w:tcPr>
          <w:p w:rsidR="00CF623D" w:rsidRDefault="00300706">
            <w:pPr>
              <w:pStyle w:val="Jin0"/>
              <w:spacing w:after="0"/>
              <w:ind w:left="2140"/>
            </w:pPr>
            <w:r>
              <w:t>DIČ:</w:t>
            </w:r>
          </w:p>
        </w:tc>
        <w:tc>
          <w:tcPr>
            <w:tcW w:w="4258" w:type="dxa"/>
            <w:shd w:val="clear" w:color="auto" w:fill="auto"/>
          </w:tcPr>
          <w:p w:rsidR="00CF623D" w:rsidRDefault="00300706">
            <w:pPr>
              <w:pStyle w:val="Jin0"/>
              <w:spacing w:after="0"/>
              <w:ind w:firstLine="260"/>
            </w:pPr>
            <w:r>
              <w:t>CZ 290 39 347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003" w:type="dxa"/>
            <w:shd w:val="clear" w:color="auto" w:fill="auto"/>
          </w:tcPr>
          <w:p w:rsidR="00CF623D" w:rsidRDefault="00300706">
            <w:pPr>
              <w:pStyle w:val="Jin0"/>
              <w:spacing w:after="0"/>
              <w:ind w:left="2140"/>
            </w:pPr>
            <w:r>
              <w:t>Bankovní spojení:</w:t>
            </w:r>
          </w:p>
          <w:p w:rsidR="00CF623D" w:rsidRDefault="00300706">
            <w:pPr>
              <w:pStyle w:val="Jin0"/>
              <w:spacing w:after="0"/>
              <w:ind w:left="2140"/>
            </w:pPr>
            <w:r>
              <w:t>Číslo účtu:</w:t>
            </w:r>
          </w:p>
        </w:tc>
        <w:tc>
          <w:tcPr>
            <w:tcW w:w="4258" w:type="dxa"/>
            <w:shd w:val="clear" w:color="auto" w:fill="auto"/>
          </w:tcPr>
          <w:p w:rsidR="00CF623D" w:rsidRDefault="00300706">
            <w:pPr>
              <w:pStyle w:val="Jin0"/>
              <w:spacing w:after="0"/>
              <w:ind w:left="260"/>
            </w:pPr>
            <w:r>
              <w:t>Česká spořitelna, a.s. 4300342/0800</w:t>
            </w:r>
          </w:p>
        </w:tc>
      </w:tr>
    </w:tbl>
    <w:p w:rsidR="00CF623D" w:rsidRDefault="00CF623D">
      <w:pPr>
        <w:spacing w:after="219" w:line="1" w:lineRule="exact"/>
      </w:pPr>
    </w:p>
    <w:p w:rsidR="00CF623D" w:rsidRDefault="00300706">
      <w:pPr>
        <w:pStyle w:val="Zkladntext1"/>
        <w:spacing w:after="220"/>
        <w:ind w:left="2700"/>
      </w:pPr>
      <w:r>
        <w:t xml:space="preserve">Zastoupený : Ing. Martin Horák, </w:t>
      </w:r>
      <w:r>
        <w:rPr>
          <w:lang w:val="en-US" w:eastAsia="en-US" w:bidi="en-US"/>
        </w:rPr>
        <w:t xml:space="preserve">Ing. </w:t>
      </w:r>
      <w:r>
        <w:t>Jan Kodytek -jednatelé</w:t>
      </w:r>
    </w:p>
    <w:p w:rsidR="00CF623D" w:rsidRDefault="00300706">
      <w:pPr>
        <w:pStyle w:val="Zkladntext1"/>
        <w:spacing w:after="220"/>
        <w:ind w:left="360"/>
        <w:sectPr w:rsidR="00CF623D">
          <w:type w:val="continuous"/>
          <w:pgSz w:w="11900" w:h="16840"/>
          <w:pgMar w:top="174" w:right="1023" w:bottom="174" w:left="893" w:header="0" w:footer="3" w:gutter="0"/>
          <w:cols w:space="720"/>
          <w:noEndnote/>
          <w:docGrid w:linePitch="360"/>
        </w:sectPr>
      </w:pPr>
      <w:r>
        <w:t>Zapsaná v obchodním rejstříku vedeném Městským soudem v Praze, oddíl C, vložka 161974 (dále jen „zhotovitel“).</w:t>
      </w:r>
    </w:p>
    <w:p w:rsidR="00CF623D" w:rsidRDefault="00300706">
      <w:pPr>
        <w:pStyle w:val="Nadpis10"/>
        <w:keepNext/>
        <w:keepLines/>
        <w:ind w:firstLine="280"/>
        <w:jc w:val="both"/>
      </w:pPr>
      <w:bookmarkStart w:id="2" w:name="bookmark8"/>
      <w:r>
        <w:lastRenderedPageBreak/>
        <w:t>II. Předmět plnění, vlastnosti díla</w:t>
      </w:r>
      <w:bookmarkEnd w:id="2"/>
    </w:p>
    <w:p w:rsidR="00CF623D" w:rsidRDefault="00300706">
      <w:pPr>
        <w:pStyle w:val="Zkladntext1"/>
        <w:spacing w:line="252" w:lineRule="auto"/>
        <w:ind w:left="840" w:hanging="560"/>
        <w:jc w:val="both"/>
      </w:pPr>
      <w:r>
        <w:t>1. Zhotovitel se zavazuje</w:t>
      </w:r>
      <w:r>
        <w:t xml:space="preserve"> za podmínek stanovených touto smlouvou, zhotovit pro objednatele níže specifikované dílo.</w:t>
      </w:r>
    </w:p>
    <w:p w:rsidR="00CF623D" w:rsidRDefault="00300706">
      <w:pPr>
        <w:pStyle w:val="Zkladntext1"/>
        <w:spacing w:after="0"/>
        <w:ind w:firstLine="280"/>
        <w:jc w:val="both"/>
      </w:pPr>
      <w:r>
        <w:rPr>
          <w:b/>
          <w:bCs/>
        </w:rPr>
        <w:t>Popis díla</w:t>
      </w:r>
    </w:p>
    <w:p w:rsidR="00CF623D" w:rsidRDefault="00300706">
      <w:pPr>
        <w:pStyle w:val="Zkladntext1"/>
        <w:tabs>
          <w:tab w:val="left" w:leader="dot" w:pos="3096"/>
        </w:tabs>
        <w:spacing w:after="0"/>
        <w:ind w:firstLine="840"/>
        <w:jc w:val="both"/>
      </w:pPr>
      <w:r>
        <w:t>Předmět díla:</w:t>
      </w:r>
      <w:r>
        <w:tab/>
        <w:t>dle přílohy č. 1</w:t>
      </w:r>
    </w:p>
    <w:p w:rsidR="00CF623D" w:rsidRDefault="00300706">
      <w:pPr>
        <w:pStyle w:val="Zkladntext1"/>
        <w:tabs>
          <w:tab w:val="right" w:leader="dot" w:pos="4368"/>
          <w:tab w:val="left" w:pos="4573"/>
        </w:tabs>
        <w:spacing w:after="0"/>
        <w:ind w:firstLine="840"/>
        <w:jc w:val="both"/>
      </w:pPr>
      <w:r>
        <w:t>Místo plnění:</w:t>
      </w:r>
      <w:r>
        <w:tab/>
        <w:t xml:space="preserve"> Astronomický</w:t>
      </w:r>
      <w:r>
        <w:tab/>
        <w:t>ústav AV ČR, v.v.i., Boční II 1401/1 a,141 31 Praha 4</w:t>
      </w:r>
    </w:p>
    <w:p w:rsidR="00CF623D" w:rsidRDefault="00300706">
      <w:pPr>
        <w:pStyle w:val="Zkladntext1"/>
        <w:spacing w:after="480"/>
        <w:ind w:left="840" w:firstLine="20"/>
        <w:jc w:val="both"/>
      </w:pPr>
      <w:r>
        <w:t>Objednatel se uzavřením této smlouvy zava</w:t>
      </w:r>
      <w:r>
        <w:t>zuje zaplatit za dílo cenu dle čl. IV. odst. 1. této smlouvy. Dokončené dílo (předmět díla) musí odpovídat všem technickým požadavkům a technickým a bezpečnostním normám.</w:t>
      </w:r>
    </w:p>
    <w:p w:rsidR="00CF623D" w:rsidRDefault="00300706">
      <w:pPr>
        <w:pStyle w:val="Nadpis10"/>
        <w:keepNext/>
        <w:keepLines/>
        <w:numPr>
          <w:ilvl w:val="0"/>
          <w:numId w:val="1"/>
        </w:numPr>
        <w:tabs>
          <w:tab w:val="left" w:pos="875"/>
        </w:tabs>
        <w:ind w:firstLine="200"/>
        <w:jc w:val="both"/>
      </w:pPr>
      <w:bookmarkStart w:id="3" w:name="bookmark10"/>
      <w:r>
        <w:t>Termíny plnění</w:t>
      </w:r>
      <w:bookmarkEnd w:id="3"/>
    </w:p>
    <w:p w:rsidR="00CF623D" w:rsidRDefault="00300706">
      <w:pPr>
        <w:pStyle w:val="Zkladntext1"/>
        <w:numPr>
          <w:ilvl w:val="0"/>
          <w:numId w:val="2"/>
        </w:numPr>
        <w:tabs>
          <w:tab w:val="left" w:pos="875"/>
        </w:tabs>
        <w:spacing w:after="240"/>
        <w:ind w:firstLine="280"/>
        <w:jc w:val="both"/>
      </w:pPr>
      <w:r>
        <w:t xml:space="preserve">Zhotovitel se zavazuje provést dílo dle této smlouvy v následujících </w:t>
      </w:r>
      <w:r>
        <w:t>termínech:</w:t>
      </w:r>
    </w:p>
    <w:p w:rsidR="00CF623D" w:rsidRDefault="00300706">
      <w:pPr>
        <w:pStyle w:val="Zkladntext1"/>
        <w:spacing w:after="0"/>
        <w:ind w:left="16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3475990</wp:posOffset>
                </wp:positionH>
                <wp:positionV relativeFrom="paragraph">
                  <wp:posOffset>12700</wp:posOffset>
                </wp:positionV>
                <wp:extent cx="585470" cy="3048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23D" w:rsidRDefault="00300706">
                            <w:pPr>
                              <w:pStyle w:val="Zkladntext1"/>
                              <w:spacing w:after="0"/>
                            </w:pPr>
                            <w:r>
                              <w:t>1.6.2020</w:t>
                            </w:r>
                          </w:p>
                          <w:p w:rsidR="00CF623D" w:rsidRDefault="00300706">
                            <w:pPr>
                              <w:pStyle w:val="Zkladntext1"/>
                              <w:spacing w:after="0"/>
                            </w:pPr>
                            <w:r>
                              <w:t>15.6.2020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69999999999999pt;margin-top:1.pt;width:46.100000000000001pt;height:2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1.6.2020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15.6.2020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Termín zahájení</w:t>
      </w:r>
    </w:p>
    <w:p w:rsidR="00CF623D" w:rsidRDefault="00300706">
      <w:pPr>
        <w:pStyle w:val="Zkladntext1"/>
        <w:spacing w:after="480"/>
        <w:ind w:left="1680"/>
        <w:jc w:val="both"/>
      </w:pPr>
      <w:r>
        <w:t>Termín dokončení</w:t>
      </w:r>
    </w:p>
    <w:p w:rsidR="00CF623D" w:rsidRDefault="00300706">
      <w:pPr>
        <w:pStyle w:val="Nadpis10"/>
        <w:keepNext/>
        <w:keepLines/>
        <w:numPr>
          <w:ilvl w:val="0"/>
          <w:numId w:val="1"/>
        </w:numPr>
        <w:tabs>
          <w:tab w:val="left" w:pos="875"/>
        </w:tabs>
        <w:ind w:firstLine="200"/>
        <w:jc w:val="both"/>
      </w:pPr>
      <w:bookmarkStart w:id="4" w:name="bookmark12"/>
      <w:r>
        <w:rPr>
          <w:u w:val="single"/>
        </w:rPr>
        <w:t>Cena plnění a platební podmínky</w:t>
      </w:r>
      <w:bookmarkEnd w:id="4"/>
    </w:p>
    <w:p w:rsidR="00CF623D" w:rsidRDefault="00300706">
      <w:pPr>
        <w:pStyle w:val="Zkladntext1"/>
        <w:numPr>
          <w:ilvl w:val="0"/>
          <w:numId w:val="3"/>
        </w:numPr>
        <w:tabs>
          <w:tab w:val="left" w:pos="875"/>
        </w:tabs>
        <w:spacing w:after="240"/>
        <w:ind w:firstLine="280"/>
        <w:jc w:val="both"/>
      </w:pPr>
      <w:r>
        <w:t>Cena díla specifikovaného v čl. II., odst. 1., této smlouvy činí celkem</w:t>
      </w:r>
    </w:p>
    <w:p w:rsidR="00CF623D" w:rsidRDefault="00300706">
      <w:pPr>
        <w:pStyle w:val="Zkladntext1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218 118,- Kč bez DPH</w:t>
      </w:r>
    </w:p>
    <w:p w:rsidR="00CF623D" w:rsidRDefault="00300706">
      <w:pPr>
        <w:pStyle w:val="Zkladntext1"/>
        <w:spacing w:after="240"/>
        <w:ind w:left="2020"/>
        <w:jc w:val="both"/>
      </w:pPr>
      <w:r>
        <w:t>(slovy: dvěstěosmnácttisícjednostoosmnáct korun českých bez DPH).</w:t>
      </w:r>
    </w:p>
    <w:p w:rsidR="00CF623D" w:rsidRDefault="00300706">
      <w:pPr>
        <w:pStyle w:val="Zkladntext1"/>
        <w:numPr>
          <w:ilvl w:val="0"/>
          <w:numId w:val="3"/>
        </w:numPr>
        <w:tabs>
          <w:tab w:val="left" w:pos="875"/>
        </w:tabs>
        <w:ind w:left="840" w:hanging="560"/>
        <w:jc w:val="both"/>
      </w:pPr>
      <w:r>
        <w:t>Cena za dílo dle odst. 1 tohoto článku je úplná a konečná a zahrnuje veškeré náklady a poplatky spojené s provedením díla. Cena díla je podrobně specifikována v příloze č.2 této smlouvy.</w:t>
      </w:r>
    </w:p>
    <w:p w:rsidR="00CF623D" w:rsidRDefault="00300706">
      <w:pPr>
        <w:pStyle w:val="Zkladntext1"/>
        <w:numPr>
          <w:ilvl w:val="0"/>
          <w:numId w:val="3"/>
        </w:numPr>
        <w:tabs>
          <w:tab w:val="left" w:pos="875"/>
        </w:tabs>
        <w:spacing w:line="252" w:lineRule="auto"/>
        <w:ind w:left="840" w:hanging="560"/>
        <w:jc w:val="both"/>
      </w:pPr>
      <w:r>
        <w:t xml:space="preserve">Objednatel se zavazuje uhradit veškeré vícenáklady vzniklé z jeho </w:t>
      </w:r>
      <w:r>
        <w:t>písemných požadavků, které půjdou nad rámec této smlouvy.</w:t>
      </w:r>
    </w:p>
    <w:p w:rsidR="00CF623D" w:rsidRDefault="00300706">
      <w:pPr>
        <w:pStyle w:val="Zkladntext1"/>
        <w:numPr>
          <w:ilvl w:val="0"/>
          <w:numId w:val="3"/>
        </w:numPr>
        <w:tabs>
          <w:tab w:val="left" w:pos="875"/>
        </w:tabs>
        <w:ind w:firstLine="280"/>
        <w:jc w:val="both"/>
      </w:pPr>
      <w:r>
        <w:t>Daň z přidané hodnoty bude účtována v souladu s platnými právními předpisy.</w:t>
      </w:r>
    </w:p>
    <w:p w:rsidR="00CF623D" w:rsidRDefault="00300706">
      <w:pPr>
        <w:pStyle w:val="Zkladntext1"/>
        <w:numPr>
          <w:ilvl w:val="0"/>
          <w:numId w:val="3"/>
        </w:numPr>
        <w:tabs>
          <w:tab w:val="left" w:pos="875"/>
        </w:tabs>
        <w:ind w:left="840" w:hanging="560"/>
        <w:jc w:val="both"/>
      </w:pPr>
      <w:r>
        <w:t>Úhrada díla bude prováděna na základě měsíčních daňových dokladů - faktur a konečné faktury, jejichž přílohami bude vždy s</w:t>
      </w:r>
      <w:r>
        <w:t>oupis provedených prací za příslušný měsíc, potvrzený oprávněným zástupcem objednatele.</w:t>
      </w:r>
    </w:p>
    <w:p w:rsidR="00CF623D" w:rsidRDefault="00300706">
      <w:pPr>
        <w:pStyle w:val="Zkladntext1"/>
        <w:ind w:left="840" w:firstLine="20"/>
        <w:jc w:val="both"/>
      </w:pPr>
      <w:r>
        <w:t>Soupisy provedených prací zpracuje zhotovitel a předloží objednateli k odsouhlasení vždy k poslednímu dni kalendářního měsíce. Objednatel ověří jejich správnost a vrátí</w:t>
      </w:r>
      <w:r>
        <w:t xml:space="preserve"> je zhotoviteli do 3 pracovních dnů poté.</w:t>
      </w:r>
    </w:p>
    <w:p w:rsidR="00CF623D" w:rsidRDefault="00300706">
      <w:pPr>
        <w:pStyle w:val="Zkladntext1"/>
        <w:numPr>
          <w:ilvl w:val="0"/>
          <w:numId w:val="3"/>
        </w:numPr>
        <w:tabs>
          <w:tab w:val="left" w:pos="875"/>
        </w:tabs>
        <w:ind w:firstLine="280"/>
        <w:jc w:val="both"/>
      </w:pPr>
      <w:r>
        <w:t xml:space="preserve">Splatnost faktur činí </w:t>
      </w:r>
      <w:r>
        <w:rPr>
          <w:b/>
          <w:bCs/>
        </w:rPr>
        <w:t xml:space="preserve">14 dnů </w:t>
      </w:r>
      <w:r>
        <w:rPr>
          <w:u w:val="single"/>
        </w:rPr>
        <w:t>od data vystavení faktury</w:t>
      </w:r>
      <w:r>
        <w:t xml:space="preserve"> /po jejich doručení objednateli.</w:t>
      </w:r>
    </w:p>
    <w:p w:rsidR="00CF623D" w:rsidRDefault="00300706">
      <w:pPr>
        <w:pStyle w:val="Zkladntext1"/>
        <w:ind w:left="840" w:firstLine="20"/>
        <w:jc w:val="both"/>
      </w:pPr>
      <w:r>
        <w:t>V případě výskytu drobných vad a nedodělků při předání díla specifikovaných v předávacím protokolu je objednatel oprávněn poza</w:t>
      </w:r>
      <w:r>
        <w:t>stavit 5% z celkové sjednané ceny díla bez DPH až do odstranění všech vad uvedených v předávacím protokolu.</w:t>
      </w:r>
    </w:p>
    <w:p w:rsidR="00CF623D" w:rsidRDefault="00300706">
      <w:pPr>
        <w:pStyle w:val="Zkladntext1"/>
        <w:spacing w:after="480"/>
        <w:ind w:left="840" w:firstLine="20"/>
        <w:jc w:val="both"/>
      </w:pPr>
      <w:r>
        <w:t>Pozastavená částka (5% z ceny díla v případě vad a nedodělků) bude uvolněna na základě žádosti, jejíž přílohou bude protokol o odstranění vad a nedo</w:t>
      </w:r>
      <w:r>
        <w:t>dělků.</w:t>
      </w:r>
    </w:p>
    <w:p w:rsidR="00CF623D" w:rsidRDefault="00300706">
      <w:pPr>
        <w:pStyle w:val="Nadpis10"/>
        <w:keepNext/>
        <w:keepLines/>
        <w:numPr>
          <w:ilvl w:val="0"/>
          <w:numId w:val="1"/>
        </w:numPr>
        <w:tabs>
          <w:tab w:val="left" w:pos="875"/>
        </w:tabs>
        <w:ind w:firstLine="280"/>
        <w:jc w:val="both"/>
      </w:pPr>
      <w:bookmarkStart w:id="5" w:name="bookmark14"/>
      <w:r>
        <w:t>Provádění díla</w:t>
      </w:r>
      <w:bookmarkEnd w:id="5"/>
    </w:p>
    <w:p w:rsidR="00CF623D" w:rsidRDefault="00300706">
      <w:pPr>
        <w:pStyle w:val="Zkladntext1"/>
        <w:numPr>
          <w:ilvl w:val="0"/>
          <w:numId w:val="4"/>
        </w:numPr>
        <w:tabs>
          <w:tab w:val="left" w:pos="875"/>
        </w:tabs>
        <w:ind w:firstLine="280"/>
        <w:jc w:val="both"/>
      </w:pPr>
      <w:r>
        <w:t>V průběhu provádění díla bude veden stavební deník</w:t>
      </w:r>
    </w:p>
    <w:p w:rsidR="00CF623D" w:rsidRDefault="00300706">
      <w:pPr>
        <w:pStyle w:val="Zkladntext1"/>
        <w:numPr>
          <w:ilvl w:val="0"/>
          <w:numId w:val="4"/>
        </w:numPr>
        <w:tabs>
          <w:tab w:val="left" w:pos="875"/>
        </w:tabs>
        <w:spacing w:after="240"/>
        <w:ind w:left="840" w:hanging="560"/>
        <w:jc w:val="both"/>
      </w:pPr>
      <w:r>
        <w:t>Zhotovitel je povinen průběžně, nejméně však jednou za 7 dní informovat objednatele formou zápisů ve stavebním deníku o stavu prováděných prací a o všech skutečnostech, které mohou mí</w:t>
      </w:r>
      <w:r>
        <w:t>t pro objednatele v souvislosti s prováděním díla význam. O skutečnostech zásadních pro objednatele v souvislosti s prováděním díla (zejména jakékoliv skutečnosti ohrožující včasné a řádné dodání díla) je zhotovitel povinen informovat objednatele neprodlen</w:t>
      </w:r>
      <w:r>
        <w:t>ě.</w:t>
      </w:r>
    </w:p>
    <w:p w:rsidR="00CF623D" w:rsidRDefault="00300706">
      <w:pPr>
        <w:pStyle w:val="Zkladntext1"/>
        <w:numPr>
          <w:ilvl w:val="0"/>
          <w:numId w:val="4"/>
        </w:numPr>
        <w:tabs>
          <w:tab w:val="left" w:pos="856"/>
        </w:tabs>
        <w:spacing w:after="480"/>
        <w:ind w:left="860" w:hanging="560"/>
        <w:jc w:val="both"/>
      </w:pPr>
      <w:r>
        <w:t xml:space="preserve">Objednatel je oprávněn kontrolovat provádění díla, a to kdykoliv a zhotovitel je povinen mu kontrolu v </w:t>
      </w:r>
      <w:r>
        <w:lastRenderedPageBreak/>
        <w:t>plném rozsahu umožnit. Provedení kontroly a případné zjištění vad objednatelem nemá vliv na odpovědnost zhotovitele za vady díla.</w:t>
      </w:r>
    </w:p>
    <w:p w:rsidR="00CF623D" w:rsidRDefault="00300706">
      <w:pPr>
        <w:pStyle w:val="Nadpis10"/>
        <w:keepNext/>
        <w:keepLines/>
        <w:ind w:firstLine="180"/>
        <w:jc w:val="both"/>
      </w:pPr>
      <w:bookmarkStart w:id="6" w:name="bookmark16"/>
      <w:r>
        <w:t xml:space="preserve">VI. Dokončení a </w:t>
      </w:r>
      <w:r>
        <w:t>předání díla</w:t>
      </w:r>
      <w:bookmarkEnd w:id="6"/>
    </w:p>
    <w:p w:rsidR="00CF623D" w:rsidRDefault="00300706">
      <w:pPr>
        <w:pStyle w:val="Zkladntext1"/>
        <w:numPr>
          <w:ilvl w:val="0"/>
          <w:numId w:val="5"/>
        </w:numPr>
        <w:tabs>
          <w:tab w:val="left" w:pos="856"/>
        </w:tabs>
        <w:ind w:left="860" w:hanging="560"/>
        <w:jc w:val="both"/>
      </w:pPr>
      <w:r>
        <w:t>Zhotovitel splní svou povinnost provést dílo jeho řádným dokončením a předáním předmětu díla bez vad, s výjimkou uvedenou v čí. VI odst. 4 této smlouvy, objednateli.</w:t>
      </w:r>
    </w:p>
    <w:p w:rsidR="00CF623D" w:rsidRDefault="00300706">
      <w:pPr>
        <w:pStyle w:val="Zkladntext1"/>
        <w:numPr>
          <w:ilvl w:val="0"/>
          <w:numId w:val="5"/>
        </w:numPr>
        <w:tabs>
          <w:tab w:val="left" w:pos="856"/>
        </w:tabs>
        <w:ind w:left="860" w:hanging="560"/>
        <w:jc w:val="both"/>
      </w:pPr>
      <w:r>
        <w:t>Zhotovitel splní svůj závazek předat dokončený předmět díla okamžikem, kdy ob</w:t>
      </w:r>
      <w:r>
        <w:t>jednatel nebo jím pověřená osoba převezme dílo v místě jeho provedení, přičemž o předání řádně dokončeného předmětu díla (s výjimkou případu uvedeného v článku VI. odst. 7.) bude sepsán předávací protokol a podepsán oprávněnými zástupci obou smluvních stra</w:t>
      </w:r>
      <w:r>
        <w:t>n.</w:t>
      </w:r>
    </w:p>
    <w:p w:rsidR="00CF623D" w:rsidRDefault="00300706">
      <w:pPr>
        <w:pStyle w:val="Zkladntext1"/>
        <w:numPr>
          <w:ilvl w:val="0"/>
          <w:numId w:val="5"/>
        </w:numPr>
        <w:tabs>
          <w:tab w:val="left" w:pos="856"/>
        </w:tabs>
        <w:ind w:left="860" w:hanging="560"/>
        <w:jc w:val="both"/>
      </w:pPr>
      <w:r>
        <w:t>Objednatel se zavazuje převzít dílo i v případě, bude-li vykazovat pouze drobné vady a nedodělky, které nebudou bránit v jeho užívání. V případě, že dílo bude předáno s drobnými vadami a nedodělky, budou tyto specifikovány v předávacím protokolu spolu s</w:t>
      </w:r>
      <w:r>
        <w:t xml:space="preserve"> uvedením lhůty k jejich odstranění.</w:t>
      </w:r>
    </w:p>
    <w:p w:rsidR="00CF623D" w:rsidRDefault="00300706">
      <w:pPr>
        <w:pStyle w:val="Zkladntext1"/>
        <w:numPr>
          <w:ilvl w:val="0"/>
          <w:numId w:val="5"/>
        </w:numPr>
        <w:tabs>
          <w:tab w:val="left" w:pos="856"/>
        </w:tabs>
        <w:ind w:left="860" w:hanging="560"/>
        <w:jc w:val="both"/>
      </w:pPr>
      <w:r>
        <w:t>V případě převzetí díla s drobnými vady a nedodělky bude sepsán a oběma smluvními stranami potvrzen protokol o jejich odstranění.</w:t>
      </w:r>
    </w:p>
    <w:p w:rsidR="00CF623D" w:rsidRDefault="00300706">
      <w:pPr>
        <w:pStyle w:val="Zkladntext1"/>
        <w:numPr>
          <w:ilvl w:val="0"/>
          <w:numId w:val="5"/>
        </w:numPr>
        <w:tabs>
          <w:tab w:val="left" w:pos="856"/>
        </w:tabs>
        <w:ind w:left="860" w:hanging="560"/>
        <w:jc w:val="both"/>
      </w:pPr>
      <w:r>
        <w:t>Nebezpečí škody na díle (předmětu díla) přechází na objednatele okamžikem předání díla (p</w:t>
      </w:r>
      <w:r>
        <w:t xml:space="preserve">ředmětu díla) objednateli. Vlastnické právo k předmětu díla přechází na objednatele po zaplacení celkové ceny díla zhotoviteli. Zhotovitel je povinen předat objednateli předmět díla dle čl. II. </w:t>
      </w:r>
      <w:r>
        <w:rPr>
          <w:lang w:val="en-US" w:eastAsia="en-US" w:bidi="en-US"/>
        </w:rPr>
        <w:t xml:space="preserve">a </w:t>
      </w:r>
      <w:r>
        <w:t>VI. této smlouvy kompletně, tj. se všemi jeho součástmi a př</w:t>
      </w:r>
      <w:r>
        <w:t>íslušenstvími.</w:t>
      </w:r>
    </w:p>
    <w:p w:rsidR="00CF623D" w:rsidRDefault="00300706">
      <w:pPr>
        <w:pStyle w:val="Zkladntext1"/>
        <w:numPr>
          <w:ilvl w:val="0"/>
          <w:numId w:val="5"/>
        </w:numPr>
        <w:tabs>
          <w:tab w:val="left" w:pos="846"/>
          <w:tab w:val="left" w:pos="856"/>
        </w:tabs>
        <w:ind w:firstLine="280"/>
        <w:jc w:val="both"/>
      </w:pPr>
      <w:r>
        <w:t>Objednatel je povinen převzít dílo i v případě, že zhotovitel dílo dokončí před termínem plnění.</w:t>
      </w:r>
    </w:p>
    <w:p w:rsidR="00CF623D" w:rsidRDefault="00300706">
      <w:pPr>
        <w:pStyle w:val="Zkladntext1"/>
        <w:numPr>
          <w:ilvl w:val="0"/>
          <w:numId w:val="5"/>
        </w:numPr>
        <w:tabs>
          <w:tab w:val="left" w:pos="846"/>
          <w:tab w:val="left" w:pos="856"/>
        </w:tabs>
        <w:spacing w:after="0"/>
        <w:ind w:firstLine="280"/>
        <w:jc w:val="both"/>
      </w:pPr>
      <w:r>
        <w:t>V případě, že objednatel převzetí díla v dohodnutém termínu bezdůvodně nezahájí, bude tento termín</w:t>
      </w:r>
    </w:p>
    <w:p w:rsidR="00CF623D" w:rsidRDefault="00300706">
      <w:pPr>
        <w:pStyle w:val="Zkladntext1"/>
        <w:spacing w:after="480"/>
        <w:ind w:left="860" w:firstLine="20"/>
        <w:jc w:val="both"/>
      </w:pPr>
      <w:r>
        <w:t>považován za převzetí díla objednatelem. Zhot</w:t>
      </w:r>
      <w:r>
        <w:t>ovitel se tímto nezbavuje povinnosti odstranit případné vady a nedodělky na zhotoveném díle.</w:t>
      </w:r>
    </w:p>
    <w:p w:rsidR="00CF623D" w:rsidRDefault="00300706">
      <w:pPr>
        <w:pStyle w:val="Nadpis10"/>
        <w:keepNext/>
        <w:keepLines/>
        <w:numPr>
          <w:ilvl w:val="0"/>
          <w:numId w:val="6"/>
        </w:numPr>
        <w:tabs>
          <w:tab w:val="left" w:pos="856"/>
        </w:tabs>
        <w:ind w:firstLine="0"/>
        <w:jc w:val="both"/>
      </w:pPr>
      <w:bookmarkStart w:id="7" w:name="bookmark18"/>
      <w:r>
        <w:t>Součinnost objednatele</w:t>
      </w:r>
      <w:bookmarkEnd w:id="7"/>
    </w:p>
    <w:p w:rsidR="00CF623D" w:rsidRDefault="00300706">
      <w:pPr>
        <w:pStyle w:val="Zkladntext1"/>
        <w:numPr>
          <w:ilvl w:val="0"/>
          <w:numId w:val="7"/>
        </w:numPr>
        <w:tabs>
          <w:tab w:val="left" w:pos="856"/>
        </w:tabs>
        <w:ind w:left="860" w:hanging="560"/>
        <w:jc w:val="both"/>
      </w:pPr>
      <w:r>
        <w:t>Smluvní strany prohlašují, že prostory budou předány zhotoviteli do 1.6.2020. O převzetí prostor bude proveden zhotovitelem zápis do stavebn</w:t>
      </w:r>
      <w:r>
        <w:t>ího deníku.</w:t>
      </w:r>
    </w:p>
    <w:p w:rsidR="00CF623D" w:rsidRDefault="00300706">
      <w:pPr>
        <w:pStyle w:val="Zkladntext1"/>
        <w:numPr>
          <w:ilvl w:val="0"/>
          <w:numId w:val="7"/>
        </w:numPr>
        <w:tabs>
          <w:tab w:val="left" w:pos="856"/>
        </w:tabs>
        <w:ind w:left="860" w:hanging="560"/>
        <w:jc w:val="both"/>
      </w:pPr>
      <w:r>
        <w:t>Po dobu prací zhotovitele na díle zajistí objednatel zhotoviteli nepřetržitý přístup do prostorů místa plnění předmětu díla.</w:t>
      </w:r>
    </w:p>
    <w:p w:rsidR="00CF623D" w:rsidRDefault="00300706">
      <w:pPr>
        <w:pStyle w:val="Zkladntext1"/>
        <w:numPr>
          <w:ilvl w:val="0"/>
          <w:numId w:val="7"/>
        </w:numPr>
        <w:tabs>
          <w:tab w:val="left" w:pos="856"/>
        </w:tabs>
        <w:ind w:left="860" w:hanging="560"/>
        <w:jc w:val="both"/>
      </w:pPr>
      <w:r>
        <w:t xml:space="preserve">Objednatel zajistí, že v průběhu realizace díla nebudou v místě plnění díla vykonávány žádné práce, které by mohly </w:t>
      </w:r>
      <w:r>
        <w:t>poškodit dílo dodávané zhotovitelem.</w:t>
      </w:r>
    </w:p>
    <w:p w:rsidR="00CF623D" w:rsidRDefault="00300706">
      <w:pPr>
        <w:pStyle w:val="Zkladntext1"/>
        <w:numPr>
          <w:ilvl w:val="0"/>
          <w:numId w:val="7"/>
        </w:numPr>
        <w:tabs>
          <w:tab w:val="left" w:pos="846"/>
          <w:tab w:val="left" w:pos="856"/>
        </w:tabs>
        <w:ind w:firstLine="280"/>
        <w:jc w:val="both"/>
      </w:pPr>
      <w:r>
        <w:t>Objednatel zajistí pro zhotovitele přístup ke zdroji elektrické energie a vody.</w:t>
      </w:r>
    </w:p>
    <w:p w:rsidR="00CF623D" w:rsidRDefault="00300706">
      <w:pPr>
        <w:pStyle w:val="Zkladntext1"/>
        <w:numPr>
          <w:ilvl w:val="0"/>
          <w:numId w:val="7"/>
        </w:numPr>
        <w:tabs>
          <w:tab w:val="left" w:pos="846"/>
          <w:tab w:val="left" w:pos="856"/>
        </w:tabs>
        <w:spacing w:after="0"/>
        <w:ind w:firstLine="280"/>
        <w:jc w:val="both"/>
      </w:pPr>
      <w:r>
        <w:t>Prodlení objednatele s plněním povinností dle tohoto článku smlouvy má za následek posunutí</w:t>
      </w:r>
    </w:p>
    <w:p w:rsidR="00CF623D" w:rsidRDefault="00300706">
      <w:pPr>
        <w:pStyle w:val="Zkladntext1"/>
        <w:spacing w:after="480"/>
        <w:ind w:firstLine="860"/>
        <w:jc w:val="both"/>
      </w:pPr>
      <w:r>
        <w:t>termínu dokončení díla, na kterém se obě smluvn</w:t>
      </w:r>
      <w:r>
        <w:t>í strany dohodnou.</w:t>
      </w:r>
    </w:p>
    <w:p w:rsidR="00CF623D" w:rsidRDefault="00300706">
      <w:pPr>
        <w:pStyle w:val="Nadpis10"/>
        <w:keepNext/>
        <w:keepLines/>
        <w:numPr>
          <w:ilvl w:val="0"/>
          <w:numId w:val="6"/>
        </w:numPr>
        <w:tabs>
          <w:tab w:val="left" w:pos="856"/>
        </w:tabs>
        <w:ind w:firstLine="0"/>
      </w:pPr>
      <w:bookmarkStart w:id="8" w:name="bookmark20"/>
      <w:r>
        <w:t>Nabytí vlastnického práva</w:t>
      </w:r>
      <w:bookmarkEnd w:id="8"/>
    </w:p>
    <w:p w:rsidR="00CF623D" w:rsidRDefault="00300706">
      <w:pPr>
        <w:pStyle w:val="Zkladntext1"/>
        <w:numPr>
          <w:ilvl w:val="0"/>
          <w:numId w:val="8"/>
        </w:numPr>
        <w:tabs>
          <w:tab w:val="left" w:pos="856"/>
        </w:tabs>
        <w:spacing w:after="480" w:line="252" w:lineRule="auto"/>
        <w:ind w:left="860" w:hanging="560"/>
        <w:jc w:val="both"/>
      </w:pPr>
      <w:r>
        <w:t>Objednatel nabývá vlastnická práva k provedenému dílu a zboží po zaplacení celkové ceny díla zhotoviteli.</w:t>
      </w:r>
    </w:p>
    <w:p w:rsidR="00CF623D" w:rsidRDefault="00300706">
      <w:pPr>
        <w:pStyle w:val="Nadpis10"/>
        <w:keepNext/>
        <w:keepLines/>
        <w:numPr>
          <w:ilvl w:val="0"/>
          <w:numId w:val="6"/>
        </w:numPr>
        <w:tabs>
          <w:tab w:val="left" w:pos="1087"/>
        </w:tabs>
        <w:ind w:firstLine="180"/>
        <w:jc w:val="both"/>
      </w:pPr>
      <w:bookmarkStart w:id="9" w:name="bookmark22"/>
      <w:r>
        <w:t>Doklady vztahující se k předmětu díla</w:t>
      </w:r>
      <w:bookmarkEnd w:id="9"/>
    </w:p>
    <w:p w:rsidR="00CF623D" w:rsidRDefault="00300706">
      <w:pPr>
        <w:pStyle w:val="Zkladntext1"/>
        <w:numPr>
          <w:ilvl w:val="0"/>
          <w:numId w:val="9"/>
        </w:numPr>
        <w:tabs>
          <w:tab w:val="left" w:pos="856"/>
        </w:tabs>
        <w:spacing w:after="0"/>
        <w:ind w:left="860" w:hanging="560"/>
        <w:jc w:val="both"/>
      </w:pPr>
      <w:r>
        <w:t xml:space="preserve">Spolu s dílem (předmětem díla), je zhotovitel povinen předat </w:t>
      </w:r>
      <w:r>
        <w:t>objednateli doklady vztahující se k předmětu díla, a to zejména, nikoliv však výlučně:</w:t>
      </w:r>
    </w:p>
    <w:p w:rsidR="00CF623D" w:rsidRDefault="00300706">
      <w:pPr>
        <w:pStyle w:val="Zkladntext1"/>
        <w:numPr>
          <w:ilvl w:val="0"/>
          <w:numId w:val="10"/>
        </w:numPr>
        <w:tabs>
          <w:tab w:val="left" w:pos="1561"/>
        </w:tabs>
        <w:spacing w:after="0"/>
        <w:ind w:firstLine="980"/>
        <w:jc w:val="both"/>
      </w:pPr>
      <w:r>
        <w:t>Prohlášení o shodě a certifikáty k použitým materiálům</w:t>
      </w:r>
    </w:p>
    <w:p w:rsidR="00CF623D" w:rsidRDefault="00300706">
      <w:pPr>
        <w:pStyle w:val="Zkladntext1"/>
        <w:numPr>
          <w:ilvl w:val="0"/>
          <w:numId w:val="10"/>
        </w:numPr>
        <w:tabs>
          <w:tab w:val="left" w:pos="1561"/>
        </w:tabs>
        <w:spacing w:after="0"/>
        <w:ind w:firstLine="980"/>
        <w:jc w:val="both"/>
      </w:pPr>
      <w:r>
        <w:t>Veškeré revize, zkoušky a dokumenty, pokud budou požadovány</w:t>
      </w:r>
    </w:p>
    <w:p w:rsidR="00CF623D" w:rsidRDefault="00300706">
      <w:pPr>
        <w:pStyle w:val="Zkladntext1"/>
        <w:numPr>
          <w:ilvl w:val="0"/>
          <w:numId w:val="10"/>
        </w:numPr>
        <w:tabs>
          <w:tab w:val="left" w:pos="1561"/>
        </w:tabs>
        <w:ind w:firstLine="980"/>
        <w:jc w:val="both"/>
      </w:pPr>
      <w:r>
        <w:t>Záruční listy a ostatní doklady k předanému dílu</w:t>
      </w:r>
      <w:r>
        <w:br w:type="page"/>
      </w:r>
    </w:p>
    <w:p w:rsidR="00CF623D" w:rsidRDefault="00300706">
      <w:pPr>
        <w:pStyle w:val="Zkladntext1"/>
        <w:numPr>
          <w:ilvl w:val="0"/>
          <w:numId w:val="10"/>
        </w:numPr>
        <w:tabs>
          <w:tab w:val="left" w:pos="1301"/>
        </w:tabs>
        <w:spacing w:after="220"/>
        <w:ind w:firstLine="720"/>
        <w:jc w:val="both"/>
      </w:pPr>
      <w:r>
        <w:lastRenderedPageBreak/>
        <w:t>Veškerou dokumentaci o skutečném provedení díla (zákres)</w:t>
      </w:r>
    </w:p>
    <w:p w:rsidR="00CF623D" w:rsidRDefault="00300706">
      <w:pPr>
        <w:pStyle w:val="Zkladntext1"/>
        <w:numPr>
          <w:ilvl w:val="0"/>
          <w:numId w:val="9"/>
        </w:numPr>
        <w:tabs>
          <w:tab w:val="left" w:pos="566"/>
        </w:tabs>
        <w:spacing w:after="0"/>
        <w:ind w:left="580" w:hanging="580"/>
        <w:jc w:val="both"/>
      </w:pPr>
      <w:r>
        <w:t>Předání úplných a bezchybných dokladů je podmínkou řádného předání díla (předmětu díla). Zhotovitel nesplní svou povinnost dokončit a předat dílo objednateli dříve, než předá objednateli veškeré dokl</w:t>
      </w:r>
      <w:r>
        <w:t>ady bez vad. V případě, že budou doklady vykazovat vady, je objednatel oprávněn je vrátit zhotoviteli na jeho náklady nebo zhotovitele vyzvat k dodání dokladů bez vad. Zhotovitel je povinen bez zbytečného odkladu, nejpozději do 14 dnů od jejich vrácení neb</w:t>
      </w:r>
      <w:r>
        <w:t>o od výzvy objednatele, dodat objednateli úplné doklady bez vad.</w:t>
      </w:r>
    </w:p>
    <w:p w:rsidR="00CF623D" w:rsidRDefault="00300706">
      <w:pPr>
        <w:spacing w:line="1" w:lineRule="exact"/>
        <w:sectPr w:rsidR="00CF623D">
          <w:pgSz w:w="11900" w:h="16840"/>
          <w:pgMar w:top="1124" w:right="959" w:bottom="977" w:left="957" w:header="0" w:footer="549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28600" distB="8890" distL="0" distR="0" simplePos="0" relativeHeight="125829380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228600</wp:posOffset>
                </wp:positionV>
                <wp:extent cx="243840" cy="2590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23D" w:rsidRDefault="00300706">
                            <w:pPr>
                              <w:pStyle w:val="Nadpis10"/>
                              <w:keepNext/>
                              <w:keepLines/>
                              <w:spacing w:after="0"/>
                              <w:ind w:firstLine="0"/>
                            </w:pPr>
                            <w:bookmarkStart w:id="10" w:name="bookmark4"/>
                            <w:r>
                              <w:t>X.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2.050000000000004pt;margin-top:18.pt;width:19.199999999999999pt;height:20.400000000000002pt;z-index:-125829373;mso-wrap-distance-left:0;mso-wrap-distance-top:18.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X.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2" behindDoc="0" locked="0" layoutInCell="1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231775</wp:posOffset>
                </wp:positionV>
                <wp:extent cx="1822450" cy="2654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23D" w:rsidRDefault="00300706">
                            <w:pPr>
                              <w:pStyle w:val="Nadpis10"/>
                              <w:keepNext/>
                              <w:keepLines/>
                              <w:spacing w:after="0"/>
                              <w:ind w:firstLine="0"/>
                            </w:pPr>
                            <w:bookmarkStart w:id="11" w:name="bookmark6"/>
                            <w:r>
                              <w:t>Záruka za jakost</w:t>
                            </w:r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6.350000000000009pt;margin-top:18.25pt;width:143.5pt;height:20.900000000000002pt;z-index:-125829371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Záruka za jakost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623D" w:rsidRDefault="00CF623D">
      <w:pPr>
        <w:spacing w:line="121" w:lineRule="exact"/>
        <w:rPr>
          <w:sz w:val="10"/>
          <w:szCs w:val="10"/>
        </w:rPr>
      </w:pPr>
    </w:p>
    <w:p w:rsidR="00CF623D" w:rsidRDefault="00CF623D">
      <w:pPr>
        <w:spacing w:line="1" w:lineRule="exact"/>
        <w:sectPr w:rsidR="00CF623D">
          <w:type w:val="continuous"/>
          <w:pgSz w:w="11900" w:h="16840"/>
          <w:pgMar w:top="1047" w:right="0" w:bottom="4146" w:left="0" w:header="0" w:footer="3" w:gutter="0"/>
          <w:cols w:space="720"/>
          <w:noEndnote/>
          <w:docGrid w:linePitch="360"/>
        </w:sectPr>
      </w:pPr>
    </w:p>
    <w:p w:rsidR="00CF623D" w:rsidRDefault="00300706">
      <w:pPr>
        <w:pStyle w:val="Zkladntext1"/>
        <w:numPr>
          <w:ilvl w:val="0"/>
          <w:numId w:val="11"/>
        </w:numPr>
        <w:tabs>
          <w:tab w:val="left" w:pos="559"/>
          <w:tab w:val="left" w:pos="566"/>
          <w:tab w:val="left" w:pos="2551"/>
        </w:tabs>
        <w:jc w:val="both"/>
      </w:pPr>
      <w:r>
        <w:lastRenderedPageBreak/>
        <w:t>Záruční doba počíná</w:t>
      </w:r>
      <w:r>
        <w:tab/>
        <w:t>běžet předáním díla objednateli dle čl. VI. této smlouvy.</w:t>
      </w:r>
    </w:p>
    <w:p w:rsidR="00CF623D" w:rsidRDefault="00300706">
      <w:pPr>
        <w:pStyle w:val="Zkladntext1"/>
        <w:numPr>
          <w:ilvl w:val="0"/>
          <w:numId w:val="11"/>
        </w:numPr>
        <w:tabs>
          <w:tab w:val="left" w:pos="559"/>
          <w:tab w:val="left" w:pos="566"/>
          <w:tab w:val="left" w:pos="2560"/>
        </w:tabs>
      </w:pPr>
      <w:r>
        <w:t>Záruční doba na dílo</w:t>
      </w:r>
      <w:r>
        <w:tab/>
      </w:r>
      <w:r>
        <w:t xml:space="preserve">(předmět díla) dle této smlouvy činí </w:t>
      </w:r>
      <w:r>
        <w:rPr>
          <w:b/>
          <w:bCs/>
        </w:rPr>
        <w:t xml:space="preserve">60 měsíců, </w:t>
      </w:r>
      <w:r>
        <w:t>není-li dále uvedeno jinak.</w:t>
      </w:r>
    </w:p>
    <w:p w:rsidR="00CF623D" w:rsidRDefault="00300706">
      <w:pPr>
        <w:pStyle w:val="Zkladntext1"/>
        <w:numPr>
          <w:ilvl w:val="0"/>
          <w:numId w:val="11"/>
        </w:numPr>
        <w:tabs>
          <w:tab w:val="left" w:pos="559"/>
          <w:tab w:val="left" w:pos="566"/>
          <w:tab w:val="left" w:pos="2556"/>
          <w:tab w:val="right" w:pos="9576"/>
        </w:tabs>
        <w:spacing w:after="0"/>
        <w:jc w:val="both"/>
      </w:pPr>
      <w:r>
        <w:t>Poskytnutím záruční</w:t>
      </w:r>
      <w:r>
        <w:tab/>
        <w:t>doby zhotovitel přejímá závazek, že předmět díla bude po stanovenou</w:t>
      </w:r>
      <w:r>
        <w:tab/>
        <w:t>dobu</w:t>
      </w:r>
    </w:p>
    <w:p w:rsidR="00CF623D" w:rsidRDefault="00300706">
      <w:pPr>
        <w:pStyle w:val="Zkladntext1"/>
        <w:tabs>
          <w:tab w:val="left" w:pos="2627"/>
        </w:tabs>
        <w:spacing w:after="0"/>
        <w:ind w:firstLine="580"/>
        <w:jc w:val="both"/>
      </w:pPr>
      <w:r>
        <w:t>způsobilý pro použití</w:t>
      </w:r>
      <w:r>
        <w:tab/>
        <w:t>nejen ke sjednanému účelu, ale i účelu obvyklému. Dále zhotovitel</w:t>
      </w:r>
      <w:r>
        <w:t xml:space="preserve"> odpovídá</w:t>
      </w:r>
    </w:p>
    <w:p w:rsidR="00CF623D" w:rsidRDefault="00300706">
      <w:pPr>
        <w:pStyle w:val="Zkladntext1"/>
        <w:ind w:left="580" w:firstLine="20"/>
        <w:jc w:val="both"/>
      </w:pPr>
      <w:r>
        <w:t>za to, že předané dílo si uchová po dobu záruční lhůty vzhled a užitné vlastnosti a bude způsobilé k užívání bez závad.</w:t>
      </w:r>
    </w:p>
    <w:p w:rsidR="00CF623D" w:rsidRDefault="00300706">
      <w:pPr>
        <w:pStyle w:val="Zkladntext1"/>
        <w:numPr>
          <w:ilvl w:val="0"/>
          <w:numId w:val="11"/>
        </w:numPr>
        <w:tabs>
          <w:tab w:val="left" w:pos="559"/>
        </w:tabs>
        <w:ind w:left="580" w:hanging="580"/>
        <w:jc w:val="both"/>
      </w:pPr>
      <w:r>
        <w:t xml:space="preserve">Objednatel je povinen oznámit zhotoviteli vadu díla, která se projeví v záruční době po převzetí díla, písemně s popisem vady </w:t>
      </w:r>
      <w:r>
        <w:t>a bez zbytečného odkladu.</w:t>
      </w:r>
    </w:p>
    <w:p w:rsidR="00CF623D" w:rsidRDefault="00300706">
      <w:pPr>
        <w:pStyle w:val="Zkladntext1"/>
        <w:numPr>
          <w:ilvl w:val="0"/>
          <w:numId w:val="11"/>
        </w:numPr>
        <w:tabs>
          <w:tab w:val="left" w:pos="559"/>
        </w:tabs>
        <w:ind w:left="580" w:hanging="580"/>
        <w:jc w:val="both"/>
      </w:pPr>
      <w:r>
        <w:t>Vady reklamované v záruční lhůtě dle předchozího odstavce tohoto článku odstraní zhotovitel do 5 pracovních dní od doručení reklamace zhotoviteli. Nebude-li z technických či jiných důvodů možné vadu v této lhůtě odstranit, dohodne</w:t>
      </w:r>
      <w:r>
        <w:t xml:space="preserve"> zhotovitel s objednatelem jiný reálný termín pro odstranění vady.</w:t>
      </w:r>
    </w:p>
    <w:p w:rsidR="00CF623D" w:rsidRDefault="00300706">
      <w:pPr>
        <w:pStyle w:val="Zkladntext1"/>
        <w:numPr>
          <w:ilvl w:val="0"/>
          <w:numId w:val="11"/>
        </w:numPr>
        <w:tabs>
          <w:tab w:val="left" w:pos="559"/>
        </w:tabs>
      </w:pPr>
      <w:r>
        <w:t>Vady reklamované při převzetí díla nebo v záruční lhůtě odstraňuje zhotovitel bezúplatně.</w:t>
      </w:r>
    </w:p>
    <w:p w:rsidR="00CF623D" w:rsidRDefault="00300706">
      <w:pPr>
        <w:pStyle w:val="Zkladntext1"/>
        <w:numPr>
          <w:ilvl w:val="0"/>
          <w:numId w:val="11"/>
        </w:numPr>
        <w:tabs>
          <w:tab w:val="left" w:pos="559"/>
        </w:tabs>
        <w:ind w:left="580" w:hanging="580"/>
        <w:jc w:val="both"/>
      </w:pPr>
      <w:r>
        <w:t>Záruka podle odst. 1, odst. 2 a odst.3 tohoto článku se nevztahuje na vady, které se objeví nebo bu</w:t>
      </w:r>
      <w:r>
        <w:t>dou částečně nebo zcela způsobeny tím, že objednatel nedodrží pokyny pro užívání a údržbu předmětu díla, nebo je užívá jiným způsobem, než pro který byl výrobek určen a uzpůsoben.</w:t>
      </w:r>
    </w:p>
    <w:p w:rsidR="00CF623D" w:rsidRDefault="00300706">
      <w:pPr>
        <w:pStyle w:val="Zkladntext1"/>
        <w:numPr>
          <w:ilvl w:val="0"/>
          <w:numId w:val="11"/>
        </w:numPr>
        <w:tabs>
          <w:tab w:val="left" w:pos="559"/>
        </w:tabs>
        <w:spacing w:after="0"/>
        <w:ind w:left="580" w:hanging="580"/>
        <w:jc w:val="both"/>
      </w:pPr>
      <w:r>
        <w:t>Záruka podle odst. 1, odst. 2 a odst. 3 tohoto článku se nevztahuje na vady,</w:t>
      </w:r>
      <w:r>
        <w:t xml:space="preserve"> které se objeví nebo budou částečně nebo zcela způsobeny běžným opotřebením které budou způsobeny montáží a opravami provedenými neoprávněnými osobami.</w:t>
      </w:r>
    </w:p>
    <w:p w:rsidR="00CF623D" w:rsidRDefault="0030070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41300" distB="6350" distL="0" distR="0" simplePos="0" relativeHeight="125829384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241300</wp:posOffset>
                </wp:positionV>
                <wp:extent cx="307975" cy="2590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23D" w:rsidRDefault="00300706">
                            <w:pPr>
                              <w:pStyle w:val="Nadpis10"/>
                              <w:keepNext/>
                              <w:keepLines/>
                              <w:spacing w:after="0"/>
                              <w:ind w:firstLine="0"/>
                            </w:pPr>
                            <w:bookmarkStart w:id="12" w:name="bookmark24"/>
                            <w:r>
                              <w:t>XI.</w:t>
                            </w:r>
                            <w:bookmarkEnd w:id="1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6.75pt;margin-top:19.pt;width:24.25pt;height:20.400000000000002pt;z-index:-125829369;mso-wrap-distance-left:0;mso-wrap-distance-top:19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4" w:name="bookmark2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XI.</w:t>
                      </w:r>
                      <w:bookmarkEnd w:id="2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0" distL="0" distR="0" simplePos="0" relativeHeight="125829386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241300</wp:posOffset>
                </wp:positionV>
                <wp:extent cx="1774190" cy="2654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23D" w:rsidRDefault="00300706">
                            <w:pPr>
                              <w:pStyle w:val="Nadpis10"/>
                              <w:keepNext/>
                              <w:keepLines/>
                              <w:spacing w:after="0"/>
                              <w:ind w:firstLine="0"/>
                            </w:pPr>
                            <w:bookmarkStart w:id="13" w:name="bookmark26"/>
                            <w:r>
                              <w:t>Smluvní pokuty.</w:t>
                            </w:r>
                            <w:bookmarkEnd w:id="1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6.600000000000009pt;margin-top:19.pt;width:139.70000000000002pt;height:20.900000000000002pt;z-index:-125829367;mso-wrap-distance-left:0;mso-wrap-distance-top:19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6" w:name="bookmark2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Smluvní pokuty.</w:t>
                      </w:r>
                      <w:bookmarkEnd w:id="2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623D" w:rsidRDefault="00300706">
      <w:pPr>
        <w:pStyle w:val="Zkladntext1"/>
        <w:numPr>
          <w:ilvl w:val="0"/>
          <w:numId w:val="12"/>
        </w:numPr>
        <w:tabs>
          <w:tab w:val="left" w:pos="566"/>
        </w:tabs>
        <w:spacing w:after="120"/>
        <w:ind w:left="580" w:hanging="580"/>
        <w:jc w:val="both"/>
      </w:pPr>
      <w:r>
        <w:t xml:space="preserve">Pokud zhotovitel nepředá dílo v termínech dle článku </w:t>
      </w:r>
      <w:r>
        <w:rPr>
          <w:lang w:val="en-US" w:eastAsia="en-US" w:bidi="en-US"/>
        </w:rPr>
        <w:t xml:space="preserve">III. </w:t>
      </w:r>
      <w:r>
        <w:t xml:space="preserve">odst. 1. této </w:t>
      </w:r>
      <w:r>
        <w:t>smlouvy je objednatel oprávněn účtovat zhotoviteli smluvní pokutu ve výši 0,05 % z dohodnuté celkové ceny díla za každý den prodlení.</w:t>
      </w:r>
    </w:p>
    <w:p w:rsidR="00CF623D" w:rsidRDefault="00300706">
      <w:pPr>
        <w:pStyle w:val="Zkladntext1"/>
        <w:numPr>
          <w:ilvl w:val="0"/>
          <w:numId w:val="12"/>
        </w:numPr>
        <w:tabs>
          <w:tab w:val="left" w:pos="566"/>
        </w:tabs>
        <w:spacing w:after="120"/>
        <w:ind w:left="580" w:hanging="580"/>
      </w:pPr>
      <w:r>
        <w:t>V případě nezaplacení daňového dokladu v dohodnutých lhůtách splatnosti je zhotovitel oprávněn účtovat objednateli smluvní</w:t>
      </w:r>
      <w:r>
        <w:t xml:space="preserve"> pokutu ve výši 0,05 % z dlužné částky za každý den prodlení.</w:t>
      </w:r>
    </w:p>
    <w:p w:rsidR="00CF623D" w:rsidRDefault="00300706">
      <w:pPr>
        <w:pStyle w:val="Zkladntext1"/>
        <w:numPr>
          <w:ilvl w:val="0"/>
          <w:numId w:val="12"/>
        </w:numPr>
        <w:tabs>
          <w:tab w:val="left" w:pos="566"/>
          <w:tab w:val="left" w:pos="576"/>
        </w:tabs>
        <w:spacing w:after="120"/>
        <w:jc w:val="both"/>
      </w:pPr>
      <w:r>
        <w:t>Zaplacením smluvní pokuty není dotčeno právo věřitele na náhradu škody.</w:t>
      </w:r>
    </w:p>
    <w:p w:rsidR="00CF623D" w:rsidRDefault="00300706">
      <w:pPr>
        <w:pStyle w:val="Zkladntext1"/>
        <w:numPr>
          <w:ilvl w:val="0"/>
          <w:numId w:val="12"/>
        </w:numPr>
        <w:tabs>
          <w:tab w:val="left" w:pos="566"/>
          <w:tab w:val="left" w:pos="576"/>
        </w:tabs>
        <w:spacing w:after="120"/>
        <w:jc w:val="both"/>
      </w:pPr>
      <w:r>
        <w:t>Smluvní pokuty jsou splatné do 14 dnů od doručení jejich vyúčtování druhé smluvní straně</w:t>
      </w:r>
    </w:p>
    <w:p w:rsidR="00CF623D" w:rsidRDefault="00300706">
      <w:pPr>
        <w:pStyle w:val="Zkladntext1"/>
        <w:numPr>
          <w:ilvl w:val="0"/>
          <w:numId w:val="12"/>
        </w:numPr>
        <w:tabs>
          <w:tab w:val="left" w:pos="566"/>
        </w:tabs>
        <w:spacing w:after="120"/>
        <w:jc w:val="both"/>
      </w:pPr>
      <w:r>
        <w:t>Maximální výše všech smluvních po</w:t>
      </w:r>
      <w:r>
        <w:t>kut nepřekročí 10% ceny díla bez DPH</w:t>
      </w:r>
      <w:r>
        <w:br w:type="page"/>
      </w:r>
    </w:p>
    <w:p w:rsidR="00CF623D" w:rsidRDefault="00300706">
      <w:pPr>
        <w:pStyle w:val="Nadpis10"/>
        <w:keepNext/>
        <w:keepLines/>
        <w:ind w:firstLine="0"/>
      </w:pPr>
      <w:bookmarkStart w:id="14" w:name="bookmark28"/>
      <w:r>
        <w:lastRenderedPageBreak/>
        <w:t>XII. Závěrečná ustanovení.</w:t>
      </w:r>
      <w:bookmarkEnd w:id="14"/>
    </w:p>
    <w:p w:rsidR="00CF623D" w:rsidRDefault="00300706">
      <w:pPr>
        <w:pStyle w:val="Zkladntext1"/>
        <w:numPr>
          <w:ilvl w:val="0"/>
          <w:numId w:val="13"/>
        </w:numPr>
        <w:tabs>
          <w:tab w:val="left" w:pos="761"/>
        </w:tabs>
        <w:ind w:left="760" w:hanging="560"/>
      </w:pPr>
      <w:r>
        <w:t>Pokud není v této smlouvě stanoveno jinak, řídí se veškeré právní vztahy objednatele a zhotovitele příslušnými ustanoveními zákona č. 513/1991 Sb., obchodního zákoníku v platném znění.</w:t>
      </w:r>
    </w:p>
    <w:p w:rsidR="00CF623D" w:rsidRDefault="00300706">
      <w:pPr>
        <w:pStyle w:val="Zkladntext1"/>
        <w:numPr>
          <w:ilvl w:val="0"/>
          <w:numId w:val="13"/>
        </w:numPr>
        <w:tabs>
          <w:tab w:val="left" w:pos="761"/>
        </w:tabs>
        <w:ind w:left="760" w:hanging="560"/>
      </w:pPr>
      <w:r>
        <w:t xml:space="preserve">Měnit </w:t>
      </w:r>
      <w:r>
        <w:t>nebo doplňovat text této smlouvy lze jen formou písemných číslovaných dodatků podepsaných oprávněnými zástupci obou smluvních stran.</w:t>
      </w:r>
    </w:p>
    <w:p w:rsidR="00CF623D" w:rsidRDefault="00300706">
      <w:pPr>
        <w:pStyle w:val="Zkladntext1"/>
        <w:numPr>
          <w:ilvl w:val="0"/>
          <w:numId w:val="13"/>
        </w:numPr>
        <w:tabs>
          <w:tab w:val="left" w:pos="761"/>
        </w:tabs>
        <w:ind w:left="760" w:hanging="560"/>
      </w:pPr>
      <w:r>
        <w:t>Tato smlouva obsahuje pět stran a je zpracována ve dvou vyhotoveních, z nichž každá ze smluvních stran obdrží po jednom vyh</w:t>
      </w:r>
      <w:r>
        <w:t>otovení.</w:t>
      </w:r>
    </w:p>
    <w:p w:rsidR="00CF623D" w:rsidRDefault="00300706">
      <w:pPr>
        <w:pStyle w:val="Zkladntext1"/>
        <w:numPr>
          <w:ilvl w:val="0"/>
          <w:numId w:val="13"/>
        </w:numPr>
        <w:tabs>
          <w:tab w:val="left" w:pos="761"/>
        </w:tabs>
        <w:ind w:firstLine="180"/>
      </w:pPr>
      <w:r>
        <w:t>Nedílnou součástí této smlouvy je příloha č.1</w:t>
      </w:r>
    </w:p>
    <w:p w:rsidR="00CF623D" w:rsidRDefault="00300706">
      <w:pPr>
        <w:pStyle w:val="Zkladntext1"/>
        <w:numPr>
          <w:ilvl w:val="0"/>
          <w:numId w:val="13"/>
        </w:numPr>
        <w:tabs>
          <w:tab w:val="left" w:pos="761"/>
        </w:tabs>
        <w:ind w:firstLine="180"/>
      </w:pPr>
      <w:r>
        <w:t>S obsahem smlouvy jsou obě smluvní strany seznámeny a souhlas potvrzují svým podpisem.</w:t>
      </w:r>
    </w:p>
    <w:p w:rsidR="00CF623D" w:rsidRDefault="00300706">
      <w:pPr>
        <w:pStyle w:val="Zkladntext1"/>
        <w:numPr>
          <w:ilvl w:val="0"/>
          <w:numId w:val="13"/>
        </w:numPr>
        <w:tabs>
          <w:tab w:val="left" w:pos="761"/>
        </w:tabs>
        <w:spacing w:after="1600"/>
        <w:ind w:firstLine="180"/>
      </w:pPr>
      <w:r>
        <w:t>Tato smlouva nabývá platnosti a účinnosti dnem podpisu oběma smluvními stranami.</w:t>
      </w:r>
    </w:p>
    <w:p w:rsidR="00CF623D" w:rsidRDefault="00300706">
      <w:pPr>
        <w:pStyle w:val="Zkladntext1"/>
        <w:tabs>
          <w:tab w:val="left" w:leader="dot" w:pos="962"/>
          <w:tab w:val="left" w:leader="dot" w:pos="2129"/>
          <w:tab w:val="left" w:pos="5134"/>
        </w:tabs>
        <w:spacing w:after="840"/>
        <w:ind w:firstLine="180"/>
      </w:pPr>
      <w:r>
        <w:t>V</w:t>
      </w:r>
      <w:r>
        <w:tab/>
        <w:t>dne</w:t>
      </w:r>
      <w:r>
        <w:tab/>
      </w:r>
      <w:r>
        <w:tab/>
        <w:t>V Praze dne 21.5.2020</w:t>
      </w:r>
    </w:p>
    <w:p w:rsidR="00CF623D" w:rsidRDefault="00300706">
      <w:pPr>
        <w:pStyle w:val="Zkladntext1"/>
        <w:spacing w:after="2200"/>
        <w:ind w:firstLine="180"/>
      </w:pPr>
      <w:r>
        <w:t xml:space="preserve">Za </w:t>
      </w:r>
      <w:r>
        <w:t>objednatele</w:t>
      </w:r>
    </w:p>
    <w:p w:rsidR="00CF623D" w:rsidRDefault="00300706">
      <w:pPr>
        <w:pStyle w:val="Zkladntext1"/>
        <w:spacing w:after="160"/>
        <w:ind w:firstLine="1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3982085</wp:posOffset>
                </wp:positionH>
                <wp:positionV relativeFrom="margin">
                  <wp:posOffset>3916680</wp:posOffset>
                </wp:positionV>
                <wp:extent cx="819785" cy="15875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23D" w:rsidRDefault="00300706">
                            <w:pPr>
                              <w:pStyle w:val="Titulekobrzku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Za zhotovitele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3.55000000000001pt;margin-top:308.40000000000003pt;width:64.549999999999997pt;height:12.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5015230</wp:posOffset>
                </wp:positionH>
                <wp:positionV relativeFrom="margin">
                  <wp:posOffset>6753860</wp:posOffset>
                </wp:positionV>
                <wp:extent cx="1432560" cy="71945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23D" w:rsidRDefault="00300706">
                            <w:pPr>
                              <w:pStyle w:val="Titulekobrzku0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Stangl </w:t>
                            </w:r>
                            <w:r>
                              <w:rPr>
                                <w:b/>
                                <w:bCs/>
                              </w:rPr>
                              <w:t>Technik česko spol. s r.o.</w:t>
                            </w:r>
                          </w:p>
                          <w:p w:rsidR="00CF623D" w:rsidRDefault="00300706">
                            <w:pPr>
                              <w:pStyle w:val="Titulekobrzku0"/>
                            </w:pPr>
                            <w:r>
                              <w:t>Dobronická 1256,148 00 Praha 4 lč: 290 39 347</w:t>
                            </w:r>
                          </w:p>
                          <w:p w:rsidR="00CF623D" w:rsidRDefault="00300706">
                            <w:pPr>
                              <w:pStyle w:val="Titulekobrzku0"/>
                              <w:tabs>
                                <w:tab w:val="left" w:pos="1795"/>
                              </w:tabs>
                            </w:pPr>
                            <w:r>
                              <w:t>DIČ: CZ 290 39 347</w:t>
                            </w:r>
                            <w:r>
                              <w:tab/>
                              <w:t>.</w:t>
                            </w:r>
                          </w:p>
                          <w:p w:rsidR="00CF623D" w:rsidRDefault="00300706">
                            <w:pPr>
                              <w:pStyle w:val="Titulekobrzku0"/>
                              <w:tabs>
                                <w:tab w:val="left" w:pos="1805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info@stangl-technik.cz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• 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94.90000000000003pt;margin-top:531.79999999999995pt;width:112.8pt;height:56.64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Stangl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Technik česko spol. s r.o.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Dobronická 1256,148 00 Praha 4 lč: 290 39 347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95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 290 39 347</w:t>
                        <w:tab/>
                        <w:t>.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05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fldChar w:fldCharType="begin"/>
                      </w:r>
                      <w:r>
                        <w:rPr/>
                        <w:instrText> HYPERLINK "mailto:info@stangl-technik.cz"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>info@stangl-technik.cz</w:t>
                      </w:r>
                      <w:r>
                        <w:fldChar w:fldCharType="end"/>
                      </w:r>
                      <w:r>
                        <w:rPr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ab/>
                      </w:r>
                      <w:r>
                        <w:rPr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• 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15" w:name="_GoBack"/>
      <w:bookmarkEnd w:id="15"/>
      <w:r w:rsidR="002E7D98">
        <w:t xml:space="preserve"> </w:t>
      </w:r>
      <w:r>
        <w:br w:type="page"/>
      </w:r>
    </w:p>
    <w:p w:rsidR="00CF623D" w:rsidRDefault="00300706">
      <w:pPr>
        <w:pStyle w:val="Zkladntext30"/>
        <w:spacing w:after="360"/>
        <w:ind w:firstLine="460"/>
      </w:pPr>
      <w:r>
        <w:lastRenderedPageBreak/>
        <w:t>Příloha č. 1</w:t>
      </w:r>
    </w:p>
    <w:p w:rsidR="00CF623D" w:rsidRDefault="00300706">
      <w:pPr>
        <w:pStyle w:val="Zkladntext30"/>
        <w:spacing w:after="160"/>
        <w:ind w:firstLine="0"/>
      </w:pPr>
      <w:r>
        <w:rPr>
          <w:noProof/>
          <w:lang w:bidi="ar-SA"/>
        </w:rP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5695315</wp:posOffset>
            </wp:positionH>
            <wp:positionV relativeFrom="margin">
              <wp:posOffset>271145</wp:posOffset>
            </wp:positionV>
            <wp:extent cx="1164590" cy="43878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645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147 </w:t>
      </w:r>
      <w:r>
        <w:t>NAB-V-2020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3629"/>
        <w:gridCol w:w="2261"/>
        <w:gridCol w:w="653"/>
        <w:gridCol w:w="542"/>
        <w:gridCol w:w="878"/>
        <w:gridCol w:w="1286"/>
      </w:tblGrid>
      <w:tr w:rsidR="00CF623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E5E01C"/>
          </w:tcPr>
          <w:p w:rsidR="00CF623D" w:rsidRDefault="00300706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color w:val="272C0D"/>
                <w:sz w:val="15"/>
                <w:szCs w:val="15"/>
              </w:rPr>
              <w:t>Stane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E5E01C"/>
          </w:tcPr>
          <w:p w:rsidR="00CF623D" w:rsidRDefault="00300706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color w:val="272C0D"/>
                <w:sz w:val="15"/>
                <w:szCs w:val="15"/>
              </w:rPr>
              <w:t>I Technik Česko spol. s r.o.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E5E01C"/>
          </w:tcPr>
          <w:p w:rsidR="00CF623D" w:rsidRDefault="00300706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color w:val="272C0D"/>
                <w:sz w:val="15"/>
                <w:szCs w:val="15"/>
              </w:rPr>
              <w:t xml:space="preserve">Výměna klimatizace - </w:t>
            </w:r>
            <w:r>
              <w:rPr>
                <w:color w:val="272C0D"/>
                <w:sz w:val="15"/>
                <w:szCs w:val="15"/>
                <w:lang w:val="en-US" w:eastAsia="en-US" w:bidi="en-US"/>
              </w:rPr>
              <w:t>split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</w:tcBorders>
            <w:shd w:val="clear" w:color="auto" w:fill="E5E01C"/>
          </w:tcPr>
          <w:p w:rsidR="00CF623D" w:rsidRDefault="00300706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color w:val="272C0D"/>
                <w:sz w:val="15"/>
                <w:szCs w:val="15"/>
              </w:rPr>
              <w:t>ASTRONOMICKÝ ÚSTAV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E5E01C"/>
          </w:tcPr>
          <w:p w:rsidR="00CF623D" w:rsidRDefault="00300706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color w:val="272C0D"/>
                <w:sz w:val="15"/>
                <w:szCs w:val="15"/>
              </w:rPr>
              <w:t>21.05.2020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0776BA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0C2939"/>
                <w:sz w:val="11"/>
                <w:szCs w:val="11"/>
              </w:rPr>
              <w:t>rOZ.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0776BA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0C2939"/>
                <w:sz w:val="11"/>
                <w:szCs w:val="11"/>
              </w:rPr>
              <w:t>Text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0776BA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0C2939"/>
                <w:sz w:val="11"/>
                <w:szCs w:val="11"/>
              </w:rPr>
              <w:t>Činnosti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19689A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0C2939"/>
                <w:sz w:val="11"/>
                <w:szCs w:val="11"/>
              </w:rPr>
              <w:t>Jednotky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0776BA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0C2939"/>
                <w:sz w:val="11"/>
                <w:szCs w:val="11"/>
              </w:rPr>
              <w:t>Počet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0776BA"/>
          </w:tcPr>
          <w:p w:rsidR="00CF623D" w:rsidRDefault="00300706">
            <w:pPr>
              <w:pStyle w:val="Jin0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color w:val="0C2939"/>
                <w:sz w:val="11"/>
                <w:szCs w:val="11"/>
                <w:u w:val="single"/>
              </w:rPr>
              <w:t>Cena/|.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0776BA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0C2939"/>
                <w:sz w:val="11"/>
                <w:szCs w:val="11"/>
              </w:rPr>
              <w:t>Celkem bez DPH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Demontáž venkovní jednotka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demontáž a likvidace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2 520,00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2 520,00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Demontáž </w:t>
            </w:r>
            <w:r>
              <w:rPr>
                <w:sz w:val="11"/>
                <w:szCs w:val="11"/>
              </w:rPr>
              <w:t>vnitřní jednotka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demontáž a likvidace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1 260,00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1 260,00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Odsáti </w:t>
            </w:r>
            <w:r>
              <w:rPr>
                <w:sz w:val="11"/>
                <w:szCs w:val="11"/>
                <w:lang w:val="en-US" w:eastAsia="en-US" w:bidi="en-US"/>
              </w:rPr>
              <w:t xml:space="preserve">chiadiva </w:t>
            </w:r>
            <w:r>
              <w:rPr>
                <w:sz w:val="11"/>
                <w:szCs w:val="11"/>
              </w:rPr>
              <w:t>a jeho ekologická likvidace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demontáž a likvidace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kg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2,00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1 190,00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2 380,00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 w:line="264" w:lineRule="auto"/>
              <w:rPr>
                <w:sz w:val="11"/>
                <w:szCs w:val="11"/>
              </w:rPr>
            </w:pPr>
            <w:r>
              <w:rPr>
                <w:i/>
                <w:iCs/>
                <w:sz w:val="11"/>
                <w:szCs w:val="11"/>
                <w:lang w:val="en-US" w:eastAsia="en-US" w:bidi="en-US"/>
              </w:rPr>
              <w:t xml:space="preserve">SPLIT </w:t>
            </w:r>
            <w:r>
              <w:rPr>
                <w:i/>
                <w:iCs/>
                <w:sz w:val="11"/>
                <w:szCs w:val="11"/>
              </w:rPr>
              <w:t xml:space="preserve">- Venkovní Jednotka a vnitřní nástěnná Jednotka SINCLAIR Qch=7,0 kW, Qt=7,4 Kw vč. </w:t>
            </w:r>
            <w:r>
              <w:rPr>
                <w:i/>
                <w:iCs/>
                <w:sz w:val="11"/>
                <w:szCs w:val="11"/>
              </w:rPr>
              <w:t>dálkového ovladače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dodávka a montáž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center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40 275,50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40 275,50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Doplnění </w:t>
            </w:r>
            <w:r>
              <w:rPr>
                <w:sz w:val="11"/>
                <w:szCs w:val="11"/>
                <w:lang w:val="en-US" w:eastAsia="en-US" w:bidi="en-US"/>
              </w:rPr>
              <w:t xml:space="preserve">chiadiva </w:t>
            </w:r>
            <w:r>
              <w:rPr>
                <w:sz w:val="11"/>
                <w:szCs w:val="11"/>
              </w:rPr>
              <w:t>R32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dodávka a doplnění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tabs>
                <w:tab w:val="left" w:leader="underscore" w:pos="254"/>
                <w:tab w:val="left" w:leader="underscore" w:pos="605"/>
              </w:tabs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ab/>
              <w:t>!S</w:t>
            </w:r>
            <w:r>
              <w:rPr>
                <w:sz w:val="11"/>
                <w:szCs w:val="11"/>
              </w:rPr>
              <w:tab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1 182,00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1 182,00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Odpady kondenzátu - dopojení na nové jednotky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montáž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5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840,00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Elektrozapojení </w:t>
            </w:r>
            <w:r>
              <w:rPr>
                <w:sz w:val="11"/>
                <w:szCs w:val="11"/>
                <w:lang w:val="en-US" w:eastAsia="en-US" w:bidi="en-US"/>
              </w:rPr>
              <w:t>split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dodávka a montáž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2 520,00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2 520,00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Svařování - Ag pájka stříbrná + plyn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dodávka a montáž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1 200,00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1 200,00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Montážní a spotřební materiál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dodávka a montáž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5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532,00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532,00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Provozní zkouška </w:t>
            </w:r>
            <w:r>
              <w:rPr>
                <w:sz w:val="11"/>
                <w:szCs w:val="11"/>
                <w:lang w:val="en-US" w:eastAsia="en-US" w:bidi="en-US"/>
              </w:rPr>
              <w:t>split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zkouška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8379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5D3729"/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ind w:firstLine="5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630,00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630,00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Čas na </w:t>
            </w:r>
            <w:r>
              <w:rPr>
                <w:sz w:val="11"/>
                <w:szCs w:val="11"/>
              </w:rPr>
              <w:t>cestě/osoba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hod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ind w:firstLine="5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400,00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Doprava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ind w:firstLine="5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5CA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790,00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96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0C5CA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C0C5CA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C0C5CA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C0C5CA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C0C5CA"/>
          </w:tcPr>
          <w:p w:rsidR="00CF623D" w:rsidRDefault="00300706">
            <w:pPr>
              <w:pStyle w:val="Jin0"/>
              <w:spacing w:after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C0C5CA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  <w:shd w:val="clear" w:color="auto" w:fill="C0C5CA"/>
          </w:tcPr>
          <w:p w:rsidR="00CF623D" w:rsidRDefault="00300706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54 530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96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01C"/>
            <w:vAlign w:val="bottom"/>
          </w:tcPr>
          <w:p w:rsidR="00CF623D" w:rsidRDefault="00300706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color w:val="272C0D"/>
                <w:sz w:val="15"/>
                <w:szCs w:val="15"/>
              </w:rPr>
              <w:t xml:space="preserve">CELKEM za 1x klimatizace </w:t>
            </w:r>
            <w:r>
              <w:rPr>
                <w:color w:val="272C0D"/>
                <w:sz w:val="15"/>
                <w:szCs w:val="15"/>
                <w:lang w:val="en-US" w:eastAsia="en-US" w:bidi="en-US"/>
              </w:rPr>
              <w:t>split: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E5E01C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E5E01C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E5E01C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E5E01C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  <w:shd w:val="clear" w:color="auto" w:fill="E5E01C"/>
            <w:vAlign w:val="bottom"/>
          </w:tcPr>
          <w:p w:rsidR="00CF623D" w:rsidRDefault="00300706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color w:val="272C0D"/>
                <w:sz w:val="15"/>
                <w:szCs w:val="15"/>
              </w:rPr>
              <w:t>54 530 Kč</w:t>
            </w: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96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</w:tr>
      <w:tr w:rsidR="00CF623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01C"/>
          </w:tcPr>
          <w:p w:rsidR="00CF623D" w:rsidRDefault="00300706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color w:val="272C0D"/>
                <w:sz w:val="15"/>
                <w:szCs w:val="15"/>
              </w:rPr>
              <w:t xml:space="preserve">CELKEM za 4x klimatizace </w:t>
            </w:r>
            <w:r>
              <w:rPr>
                <w:color w:val="272C0D"/>
                <w:sz w:val="15"/>
                <w:szCs w:val="15"/>
                <w:lang w:val="en-US" w:eastAsia="en-US" w:bidi="en-US"/>
              </w:rPr>
              <w:t>split: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01C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01C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01C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01C"/>
          </w:tcPr>
          <w:p w:rsidR="00CF623D" w:rsidRDefault="00CF623D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01C"/>
          </w:tcPr>
          <w:p w:rsidR="00CF623D" w:rsidRDefault="00300706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color w:val="272C0D"/>
                <w:sz w:val="15"/>
                <w:szCs w:val="15"/>
              </w:rPr>
              <w:t>218 118 Kč</w:t>
            </w:r>
          </w:p>
        </w:tc>
      </w:tr>
    </w:tbl>
    <w:p w:rsidR="00CF623D" w:rsidRDefault="00CF623D">
      <w:pPr>
        <w:spacing w:after="159" w:line="1" w:lineRule="exact"/>
      </w:pPr>
    </w:p>
    <w:p w:rsidR="00CF623D" w:rsidRDefault="00300706">
      <w:pPr>
        <w:pStyle w:val="Zkladntext20"/>
        <w:spacing w:after="160"/>
      </w:pPr>
      <w:r>
        <w:t>Uvedené ceny jsou bez DPH.</w:t>
      </w:r>
    </w:p>
    <w:p w:rsidR="00CF623D" w:rsidRDefault="00300706">
      <w:pPr>
        <w:pStyle w:val="Zkladntext20"/>
      </w:pPr>
      <w:r>
        <w:t>Platnost kalkulace je 3 měsíce.</w:t>
      </w:r>
    </w:p>
    <w:p w:rsidR="00CF623D" w:rsidRDefault="00300706">
      <w:pPr>
        <w:pStyle w:val="Zkladntext20"/>
      </w:pPr>
      <w:r>
        <w:t>Záruční</w:t>
      </w:r>
      <w:r>
        <w:t xml:space="preserve"> lhůty jsou dle předpisu výrobce.</w:t>
      </w:r>
    </w:p>
    <w:p w:rsidR="00CF623D" w:rsidRDefault="00300706">
      <w:pPr>
        <w:pStyle w:val="Zkladntext20"/>
      </w:pPr>
      <w:r>
        <w:t>Práce budou provedeny v běžnou pracovní dobu.</w:t>
      </w:r>
    </w:p>
    <w:p w:rsidR="00CF623D" w:rsidRDefault="00300706">
      <w:pPr>
        <w:pStyle w:val="Zkladntext20"/>
        <w:spacing w:after="160"/>
      </w:pPr>
      <w:r>
        <w:t>Kalkulace neobsahuje stavební, zednické, bourací práce, přípomoce, zhotovení průchodů pláštěm budovy ani případné zaizolování již hotových otvorů, měření hluku, silnoproudé roz</w:t>
      </w:r>
      <w:r>
        <w:t>vody pro elektrická zařízení a pronájmy plošin.</w:t>
      </w:r>
    </w:p>
    <w:p w:rsidR="00CF623D" w:rsidRDefault="00300706">
      <w:pPr>
        <w:pStyle w:val="Zkladntext20"/>
      </w:pPr>
      <w:r>
        <w:t>K ceně dopravného bude přiúčtováno případné parkovné.</w:t>
      </w:r>
    </w:p>
    <w:p w:rsidR="00CF623D" w:rsidRDefault="00300706">
      <w:pPr>
        <w:pStyle w:val="Zkladntext20"/>
      </w:pPr>
      <w:r>
        <w:t>Naše cenová kalkulace byla vypracována s přihlédnutím k hlediskům životního prostředí a BOZP.</w:t>
      </w:r>
    </w:p>
    <w:p w:rsidR="00CF623D" w:rsidRDefault="00300706">
      <w:pPr>
        <w:pStyle w:val="Zkladntext20"/>
      </w:pPr>
      <w:r>
        <w:t>Cena za nabízené chladivo je platná pouze 14 dní a bude měně</w:t>
      </w:r>
      <w:r>
        <w:t>na s ohledem na aktuální vývoj ceny na trhu s chladivý.</w:t>
      </w:r>
    </w:p>
    <w:p w:rsidR="00CF623D" w:rsidRDefault="00300706">
      <w:pPr>
        <w:pStyle w:val="Zkladntext20"/>
        <w:spacing w:after="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5847715</wp:posOffset>
                </wp:positionH>
                <wp:positionV relativeFrom="margin">
                  <wp:posOffset>3249295</wp:posOffset>
                </wp:positionV>
                <wp:extent cx="1063625" cy="21653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23D" w:rsidRDefault="00300706">
                            <w:pPr>
                              <w:pStyle w:val="Zkladntext20"/>
                              <w:spacing w:line="240" w:lineRule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Stangl </w:t>
                            </w:r>
                            <w:r>
                              <w:t>Technik Česko spol. s r.o.</w:t>
                            </w:r>
                          </w:p>
                          <w:p w:rsidR="00CF623D" w:rsidRDefault="00300706">
                            <w:pPr>
                              <w:pStyle w:val="Zkladntext20"/>
                              <w:spacing w:line="240" w:lineRule="auto"/>
                              <w:jc w:val="right"/>
                            </w:pPr>
                            <w:r>
                              <w:t>Petr Dorňák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60.44999999999999pt;margin-top:255.84999999999999pt;width:83.75pt;height:17.050000000000001pt;z-index:-12582936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Stangl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Technik Česko spol. s r.o.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Petr Dorňák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V případě, že jste novým zákazníkem naší společnosti, požadujeme platbu zálohovou fakturou nebo v hotovosti</w:t>
      </w:r>
    </w:p>
    <w:sectPr w:rsidR="00CF623D">
      <w:type w:val="continuous"/>
      <w:pgSz w:w="11900" w:h="16840"/>
      <w:pgMar w:top="1047" w:right="920" w:bottom="4146" w:left="1116" w:header="0" w:footer="37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06" w:rsidRDefault="00300706">
      <w:r>
        <w:separator/>
      </w:r>
    </w:p>
  </w:endnote>
  <w:endnote w:type="continuationSeparator" w:id="0">
    <w:p w:rsidR="00300706" w:rsidRDefault="0030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06" w:rsidRDefault="00300706"/>
  </w:footnote>
  <w:footnote w:type="continuationSeparator" w:id="0">
    <w:p w:rsidR="00300706" w:rsidRDefault="003007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4E77"/>
    <w:multiLevelType w:val="multilevel"/>
    <w:tmpl w:val="ED64C5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D938C5"/>
    <w:multiLevelType w:val="multilevel"/>
    <w:tmpl w:val="56C2E0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E3687"/>
    <w:multiLevelType w:val="multilevel"/>
    <w:tmpl w:val="3D8805A8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63530C"/>
    <w:multiLevelType w:val="multilevel"/>
    <w:tmpl w:val="96C22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053F1"/>
    <w:multiLevelType w:val="multilevel"/>
    <w:tmpl w:val="18502B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F773DE"/>
    <w:multiLevelType w:val="multilevel"/>
    <w:tmpl w:val="98FC70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50431A"/>
    <w:multiLevelType w:val="multilevel"/>
    <w:tmpl w:val="E3F829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F37806"/>
    <w:multiLevelType w:val="multilevel"/>
    <w:tmpl w:val="878435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292BC3"/>
    <w:multiLevelType w:val="multilevel"/>
    <w:tmpl w:val="386AB7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816E29"/>
    <w:multiLevelType w:val="multilevel"/>
    <w:tmpl w:val="F7AE61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07590B"/>
    <w:multiLevelType w:val="multilevel"/>
    <w:tmpl w:val="83526314"/>
    <w:lvl w:ilvl="0">
      <w:start w:val="7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C55FAD"/>
    <w:multiLevelType w:val="multilevel"/>
    <w:tmpl w:val="6F8227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933183"/>
    <w:multiLevelType w:val="multilevel"/>
    <w:tmpl w:val="49EC66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3D"/>
    <w:rsid w:val="002E7D98"/>
    <w:rsid w:val="00300706"/>
    <w:rsid w:val="00C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5133"/>
  <w15:docId w15:val="{E513BEED-7204-47ED-BACF-E5ABFFD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F66B1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pacing w:after="240"/>
      <w:ind w:firstLine="9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93" w:lineRule="auto"/>
    </w:pPr>
    <w:rPr>
      <w:rFonts w:ascii="Arial" w:eastAsia="Arial" w:hAnsi="Arial" w:cs="Arial"/>
      <w:color w:val="2F66B1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line="264" w:lineRule="auto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after="260"/>
      <w:ind w:firstLine="230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angl-techni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1738</Words>
  <Characters>10257</Characters>
  <Application>Microsoft Office Word</Application>
  <DocSecurity>0</DocSecurity>
  <Lines>85</Lines>
  <Paragraphs>23</Paragraphs>
  <ScaleCrop>false</ScaleCrop>
  <Company>HP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2020-06-30T05:56:00Z</dcterms:created>
  <dcterms:modified xsi:type="dcterms:W3CDTF">2020-06-30T05:57:00Z</dcterms:modified>
</cp:coreProperties>
</file>