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29" w:rsidRDefault="001B1829" w:rsidP="001B1829">
      <w:pPr>
        <w:pStyle w:val="Nadpis1"/>
        <w:tabs>
          <w:tab w:val="clear" w:pos="0"/>
        </w:tabs>
        <w:spacing w:before="480" w:after="12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Dodatek č. </w:t>
      </w:r>
      <w:r w:rsidR="007B1DEB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k nájemní smlouvě č. </w:t>
      </w:r>
      <w:r w:rsidR="002727AA">
        <w:rPr>
          <w:sz w:val="28"/>
          <w:szCs w:val="28"/>
        </w:rPr>
        <w:t>2/</w:t>
      </w:r>
      <w:proofErr w:type="spellStart"/>
      <w:r w:rsidR="002727AA">
        <w:rPr>
          <w:sz w:val="28"/>
          <w:szCs w:val="28"/>
        </w:rPr>
        <w:t>a,b</w:t>
      </w:r>
      <w:proofErr w:type="spellEnd"/>
      <w:r w:rsidR="002727AA">
        <w:rPr>
          <w:sz w:val="28"/>
          <w:szCs w:val="28"/>
        </w:rPr>
        <w:t>/014/859/03</w:t>
      </w:r>
    </w:p>
    <w:p w:rsidR="001B1829" w:rsidRDefault="001B1829" w:rsidP="001B1829"/>
    <w:p w:rsidR="001B1829" w:rsidRPr="00E30F60" w:rsidRDefault="001B1829" w:rsidP="001B1829"/>
    <w:p w:rsidR="001B1829" w:rsidRPr="00D61F09" w:rsidRDefault="001B1829" w:rsidP="001B1829">
      <w:pPr>
        <w:rPr>
          <w:b/>
          <w:szCs w:val="22"/>
        </w:rPr>
      </w:pPr>
      <w:r>
        <w:rPr>
          <w:rFonts w:ascii="Arial" w:hAnsi="Arial" w:cs="Arial"/>
          <w:b/>
          <w:sz w:val="20"/>
          <w:szCs w:val="22"/>
        </w:rPr>
        <w:t>Smluvní strany</w:t>
      </w:r>
    </w:p>
    <w:p w:rsidR="001B1829" w:rsidRPr="00E62274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15874</wp:posOffset>
                </wp:positionV>
                <wp:extent cx="5638800" cy="0"/>
                <wp:effectExtent l="0" t="0" r="0" b="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7C6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1pt;margin-top:1.25pt;width:44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dTHg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"/>
            </w:pict>
          </mc:Fallback>
        </mc:AlternateContent>
      </w:r>
    </w:p>
    <w:p w:rsidR="001B1829" w:rsidRDefault="001B1829" w:rsidP="001B1829">
      <w:pPr>
        <w:widowControl w:val="0"/>
        <w:suppressAutoHyphens/>
        <w:rPr>
          <w:b/>
        </w:rPr>
      </w:pPr>
    </w:p>
    <w:p w:rsidR="001B1829" w:rsidRDefault="001B1829" w:rsidP="001B1829">
      <w:pPr>
        <w:widowControl w:val="0"/>
        <w:suppressAutoHyphens/>
        <w:rPr>
          <w:b/>
        </w:rPr>
      </w:pPr>
    </w:p>
    <w:p w:rsidR="001B1829" w:rsidRPr="00C00AF2" w:rsidRDefault="001B1829" w:rsidP="001B1829">
      <w:pPr>
        <w:widowControl w:val="0"/>
        <w:suppressAutoHyphens/>
        <w:rPr>
          <w:b/>
        </w:rPr>
      </w:pPr>
      <w:r w:rsidRPr="00C00AF2">
        <w:rPr>
          <w:b/>
        </w:rPr>
        <w:t>Statutární město Ostrava</w:t>
      </w:r>
    </w:p>
    <w:p w:rsidR="001B1829" w:rsidRDefault="001B1829" w:rsidP="001B1829">
      <w:pPr>
        <w:widowControl w:val="0"/>
        <w:suppressAutoHyphens/>
      </w:pPr>
      <w:r w:rsidRPr="00EB657D">
        <w:t>Prokešovo náměstí 1803/8</w:t>
      </w:r>
      <w:r>
        <w:t xml:space="preserve">, </w:t>
      </w:r>
      <w:r w:rsidRPr="00EB657D">
        <w:t>729 30</w:t>
      </w:r>
      <w:r>
        <w:t xml:space="preserve"> Ostrava</w:t>
      </w:r>
    </w:p>
    <w:p w:rsidR="001B1829" w:rsidRDefault="001B1829" w:rsidP="001B1829">
      <w:pPr>
        <w:widowControl w:val="0"/>
        <w:suppressAutoHyphens/>
      </w:pPr>
    </w:p>
    <w:p w:rsidR="001B1829" w:rsidRPr="00C00AF2" w:rsidRDefault="001B1829" w:rsidP="001B1829">
      <w:pPr>
        <w:widowControl w:val="0"/>
        <w:suppressAutoHyphens/>
        <w:rPr>
          <w:b/>
        </w:rPr>
      </w:pPr>
      <w:r w:rsidRPr="00C00AF2">
        <w:rPr>
          <w:b/>
        </w:rPr>
        <w:t>Městský obvod Ostrava</w:t>
      </w:r>
      <w:r>
        <w:rPr>
          <w:b/>
        </w:rPr>
        <w:t xml:space="preserve"> </w:t>
      </w:r>
      <w:r w:rsidRPr="00C00AF2">
        <w:rPr>
          <w:b/>
        </w:rPr>
        <w:t>-</w:t>
      </w:r>
      <w:r>
        <w:rPr>
          <w:b/>
        </w:rPr>
        <w:t xml:space="preserve"> </w:t>
      </w:r>
      <w:r w:rsidRPr="00C00AF2">
        <w:rPr>
          <w:b/>
        </w:rPr>
        <w:t xml:space="preserve">Jih </w:t>
      </w:r>
    </w:p>
    <w:p w:rsidR="001B1829" w:rsidRPr="00EB657D" w:rsidRDefault="001B1829" w:rsidP="001B1829">
      <w:pPr>
        <w:widowControl w:val="0"/>
        <w:suppressAutoHyphens/>
      </w:pPr>
      <w:r w:rsidRPr="00EB657D">
        <w:t xml:space="preserve">Horní </w:t>
      </w:r>
      <w:r>
        <w:t>791/</w:t>
      </w:r>
      <w:r w:rsidRPr="00EB657D">
        <w:t>3, 700 30 Ostrava-Hrabůvka</w:t>
      </w:r>
    </w:p>
    <w:p w:rsidR="001B1829" w:rsidRPr="00E62274" w:rsidRDefault="001B1829" w:rsidP="001B1829">
      <w:pPr>
        <w:widowControl w:val="0"/>
        <w:suppressAutoHyphens/>
      </w:pPr>
      <w:r>
        <w:t xml:space="preserve">zastoupený vedoucí odboru bytového a ostatního hospodářství Ing. Blankou </w:t>
      </w:r>
      <w:proofErr w:type="spellStart"/>
      <w:r>
        <w:t>Jaloviecovou</w:t>
      </w:r>
      <w:proofErr w:type="spellEnd"/>
      <w:r>
        <w:t xml:space="preserve"> na základě rozhodnutí Rady městského obvodu Ostrava - Jih č. usnesení 2541/</w:t>
      </w:r>
      <w:proofErr w:type="spellStart"/>
      <w:r>
        <w:t>RMOb</w:t>
      </w:r>
      <w:proofErr w:type="spellEnd"/>
      <w:r>
        <w:t xml:space="preserve">-JIH/1822/44 ze dne </w:t>
      </w:r>
      <w:proofErr w:type="gramStart"/>
      <w:r>
        <w:t>16.04.2020</w:t>
      </w:r>
      <w:proofErr w:type="gramEnd"/>
    </w:p>
    <w:p w:rsidR="001B1829" w:rsidRDefault="001B1829" w:rsidP="001B1829">
      <w:pPr>
        <w:widowControl w:val="0"/>
        <w:suppressAutoHyphens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40004</wp:posOffset>
                </wp:positionV>
                <wp:extent cx="3505200" cy="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C00B9" id="AutoShape 4" o:spid="_x0000_s1026" type="#_x0000_t32" style="position:absolute;margin-left:1.85pt;margin-top:3.15pt;width:27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kW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VEexjMYV0BUpbY2NEiP6tW8aPrdIaWrjqiWx+C3k4HcLGQk71LCxRkoshs+awYxBPDj&#10;rI6N7QMkTAEdoySnmyT86BGFjw/TdAo6Y0S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"/>
            </w:pict>
          </mc:Fallback>
        </mc:AlternateContent>
      </w:r>
    </w:p>
    <w:p w:rsidR="001B1829" w:rsidRPr="00EB657D" w:rsidRDefault="001B1829" w:rsidP="001B1829">
      <w:pPr>
        <w:widowControl w:val="0"/>
        <w:suppressAutoHyphens/>
      </w:pPr>
      <w:r w:rsidRPr="00EB657D">
        <w:t>IČ</w:t>
      </w:r>
      <w:r>
        <w:t>:</w:t>
      </w:r>
      <w:r w:rsidRPr="00EB657D">
        <w:tab/>
      </w:r>
      <w:r w:rsidRPr="00EB657D">
        <w:tab/>
        <w:t xml:space="preserve">00845451 </w:t>
      </w:r>
    </w:p>
    <w:p w:rsidR="001B1829" w:rsidRDefault="001B1829" w:rsidP="001B1829">
      <w:pPr>
        <w:widowControl w:val="0"/>
        <w:suppressAutoHyphens/>
      </w:pPr>
      <w:r w:rsidRPr="00EB657D">
        <w:t>DI</w:t>
      </w:r>
      <w:r>
        <w:t>Č</w:t>
      </w:r>
      <w:r w:rsidRPr="00EB657D">
        <w:t>:</w:t>
      </w:r>
      <w:r w:rsidRPr="00EB657D">
        <w:tab/>
      </w:r>
      <w:r w:rsidRPr="00EB657D">
        <w:tab/>
        <w:t>CZ0084545</w:t>
      </w:r>
      <w:r>
        <w:t>1 (plátce DPH)</w:t>
      </w:r>
    </w:p>
    <w:p w:rsidR="001B1829" w:rsidRPr="00E62274" w:rsidRDefault="001B1829" w:rsidP="001B1829">
      <w:pPr>
        <w:widowControl w:val="0"/>
        <w:suppressAutoHyphens/>
      </w:pPr>
      <w:r>
        <w:t>Peněžní ústav</w:t>
      </w:r>
      <w:r w:rsidRPr="00E62274">
        <w:t>:</w:t>
      </w:r>
      <w:r w:rsidRPr="00E62274">
        <w:tab/>
        <w:t>KB</w:t>
      </w:r>
      <w:r>
        <w:t>, a.s., pobočka</w:t>
      </w:r>
      <w:r w:rsidRPr="00E62274">
        <w:t xml:space="preserve"> Ostrava-Hrabůvka</w:t>
      </w:r>
    </w:p>
    <w:p w:rsidR="001B1829" w:rsidRDefault="001B1829" w:rsidP="001B1829">
      <w:pPr>
        <w:widowControl w:val="0"/>
        <w:suppressAutoHyphens/>
      </w:pPr>
    </w:p>
    <w:p w:rsidR="001B1829" w:rsidRDefault="001B1829" w:rsidP="001B1829">
      <w:pPr>
        <w:widowControl w:val="0"/>
        <w:suppressAutoHyphens/>
      </w:pPr>
      <w:r w:rsidRPr="003C5906">
        <w:t>Č. účtu:</w:t>
      </w:r>
      <w:r w:rsidRPr="003C5906">
        <w:tab/>
      </w:r>
      <w:r w:rsidRPr="003C5906">
        <w:tab/>
        <w:t>19-1520761/0100</w:t>
      </w:r>
    </w:p>
    <w:p w:rsidR="001B1829" w:rsidRPr="00E62274" w:rsidRDefault="001B1829" w:rsidP="001B1829">
      <w:pPr>
        <w:widowControl w:val="0"/>
        <w:suppressAutoHyphens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309879</wp:posOffset>
                </wp:positionV>
                <wp:extent cx="3505200" cy="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C91F" id="AutoShape 5" o:spid="_x0000_s1026" type="#_x0000_t32" style="position:absolute;margin-left:1.1pt;margin-top:24.4pt;width:27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P8HQ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"/>
            </w:pict>
          </mc:Fallback>
        </mc:AlternateContent>
      </w:r>
    </w:p>
    <w:p w:rsidR="001B1829" w:rsidRDefault="001B1829" w:rsidP="001B1829">
      <w:pPr>
        <w:widowControl w:val="0"/>
        <w:tabs>
          <w:tab w:val="left" w:pos="283"/>
        </w:tabs>
        <w:suppressAutoHyphens/>
        <w:ind w:left="283"/>
        <w:rPr>
          <w:b/>
        </w:rPr>
      </w:pPr>
    </w:p>
    <w:p w:rsidR="001B1829" w:rsidRDefault="001B1829" w:rsidP="001B1829">
      <w:pPr>
        <w:widowControl w:val="0"/>
        <w:suppressAutoHyphens/>
        <w:spacing w:before="120"/>
        <w:rPr>
          <w:b/>
        </w:rPr>
      </w:pPr>
      <w:r w:rsidRPr="00674ABF">
        <w:t xml:space="preserve">dále jen </w:t>
      </w:r>
      <w:r w:rsidRPr="00ED1C08">
        <w:rPr>
          <w:b/>
        </w:rPr>
        <w:t>„</w:t>
      </w:r>
      <w:r>
        <w:rPr>
          <w:b/>
        </w:rPr>
        <w:t>pronajímatel“</w:t>
      </w:r>
    </w:p>
    <w:p w:rsidR="001B1829" w:rsidRPr="00674ABF" w:rsidRDefault="001B1829" w:rsidP="001B1829">
      <w:pPr>
        <w:widowControl w:val="0"/>
        <w:suppressAutoHyphens/>
      </w:pPr>
    </w:p>
    <w:p w:rsidR="001B1829" w:rsidRDefault="001B1829" w:rsidP="001B1829">
      <w:pPr>
        <w:widowControl w:val="0"/>
        <w:suppressAutoHyphens/>
      </w:pPr>
    </w:p>
    <w:p w:rsidR="001B1829" w:rsidRDefault="001B1829" w:rsidP="001B1829">
      <w:pPr>
        <w:widowControl w:val="0"/>
        <w:suppressAutoHyphens/>
      </w:pPr>
    </w:p>
    <w:p w:rsidR="001B1829" w:rsidRDefault="001B1829" w:rsidP="001B1829">
      <w:pPr>
        <w:widowControl w:val="0"/>
        <w:suppressAutoHyphens/>
        <w:rPr>
          <w:b/>
        </w:rPr>
      </w:pPr>
      <w:r w:rsidRPr="00265D81">
        <w:rPr>
          <w:b/>
        </w:rPr>
        <w:t>a</w:t>
      </w:r>
    </w:p>
    <w:p w:rsidR="001B1829" w:rsidRDefault="001B1829" w:rsidP="001B1829">
      <w:pPr>
        <w:widowControl w:val="0"/>
        <w:suppressAutoHyphens/>
        <w:rPr>
          <w:b/>
        </w:rPr>
      </w:pPr>
    </w:p>
    <w:p w:rsidR="001B1829" w:rsidRPr="00265D81" w:rsidRDefault="001B1829" w:rsidP="001B1829">
      <w:pPr>
        <w:widowControl w:val="0"/>
        <w:suppressAutoHyphens/>
        <w:rPr>
          <w:b/>
        </w:rPr>
      </w:pPr>
    </w:p>
    <w:p w:rsidR="001B1829" w:rsidRDefault="001B1829" w:rsidP="001B1829">
      <w:pPr>
        <w:widowControl w:val="0"/>
        <w:suppressAutoHyphens/>
      </w:pPr>
    </w:p>
    <w:p w:rsidR="001B1829" w:rsidRPr="001B1829" w:rsidRDefault="001B1829" w:rsidP="001B1829">
      <w:pPr>
        <w:widowControl w:val="0"/>
        <w:suppressAutoHyphens/>
        <w:rPr>
          <w:b/>
        </w:rPr>
      </w:pPr>
      <w:r w:rsidRPr="001B1829">
        <w:rPr>
          <w:b/>
          <w:noProof/>
        </w:rPr>
        <w:t>LADASENIOR s.r.o.</w:t>
      </w:r>
    </w:p>
    <w:p w:rsidR="001B1829" w:rsidRPr="0006469A" w:rsidRDefault="001B1829" w:rsidP="001B1829">
      <w:pPr>
        <w:tabs>
          <w:tab w:val="left" w:pos="0"/>
          <w:tab w:val="left" w:pos="4706"/>
          <w:tab w:val="left" w:pos="4990"/>
          <w:tab w:val="left" w:pos="9639"/>
        </w:tabs>
        <w:spacing w:line="21" w:lineRule="atLeast"/>
        <w:rPr>
          <w:b/>
          <w:szCs w:val="22"/>
        </w:rPr>
      </w:pPr>
      <w:r>
        <w:rPr>
          <w:szCs w:val="22"/>
        </w:rPr>
        <w:t xml:space="preserve">se sídlem </w:t>
      </w:r>
      <w:r w:rsidRPr="00BD21FE">
        <w:rPr>
          <w:noProof/>
          <w:szCs w:val="22"/>
        </w:rPr>
        <w:t>V Zátiší 810/1</w:t>
      </w:r>
      <w:r>
        <w:rPr>
          <w:noProof/>
          <w:szCs w:val="22"/>
        </w:rPr>
        <w:t xml:space="preserve">, </w:t>
      </w:r>
      <w:r w:rsidRPr="00BD21FE">
        <w:rPr>
          <w:noProof/>
          <w:szCs w:val="22"/>
        </w:rPr>
        <w:t>709 00 Ostrava - Mariánské Hory</w:t>
      </w:r>
    </w:p>
    <w:p w:rsidR="001B1829" w:rsidRPr="0006469A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1" w:lineRule="atLeas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38734</wp:posOffset>
                </wp:positionV>
                <wp:extent cx="3505200" cy="0"/>
                <wp:effectExtent l="0" t="0" r="0" b="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C1224" id="AutoShape 13" o:spid="_x0000_s1026" type="#_x0000_t32" style="position:absolute;margin-left:-2.65pt;margin-top:3.05pt;width:276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UR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"/>
            </w:pict>
          </mc:Fallback>
        </mc:AlternateContent>
      </w:r>
    </w:p>
    <w:p w:rsidR="001B1829" w:rsidRPr="0006469A" w:rsidRDefault="001B1829" w:rsidP="001B1829">
      <w:pPr>
        <w:tabs>
          <w:tab w:val="left" w:pos="0"/>
          <w:tab w:val="left" w:pos="1701"/>
          <w:tab w:val="left" w:pos="4706"/>
          <w:tab w:val="left" w:pos="4990"/>
          <w:tab w:val="left" w:pos="9639"/>
        </w:tabs>
        <w:spacing w:line="21" w:lineRule="atLeast"/>
        <w:rPr>
          <w:szCs w:val="22"/>
        </w:rPr>
      </w:pPr>
      <w:r w:rsidRPr="0006469A">
        <w:rPr>
          <w:rFonts w:cs="Arial"/>
          <w:szCs w:val="22"/>
        </w:rPr>
        <w:t>IČ:</w:t>
      </w:r>
      <w:r>
        <w:rPr>
          <w:rFonts w:cs="Arial"/>
          <w:szCs w:val="22"/>
        </w:rPr>
        <w:t xml:space="preserve"> </w:t>
      </w:r>
      <w:r w:rsidRPr="00BD21FE">
        <w:rPr>
          <w:rFonts w:cs="Arial"/>
          <w:noProof/>
          <w:szCs w:val="22"/>
        </w:rPr>
        <w:t>07425741</w:t>
      </w:r>
    </w:p>
    <w:p w:rsidR="001B1829" w:rsidRPr="0006469A" w:rsidRDefault="001B1829" w:rsidP="001B1829">
      <w:pPr>
        <w:tabs>
          <w:tab w:val="left" w:pos="0"/>
          <w:tab w:val="left" w:pos="1418"/>
          <w:tab w:val="left" w:pos="4706"/>
          <w:tab w:val="left" w:pos="4990"/>
          <w:tab w:val="left" w:pos="9639"/>
        </w:tabs>
        <w:spacing w:line="21" w:lineRule="atLeast"/>
        <w:rPr>
          <w:szCs w:val="22"/>
        </w:rPr>
      </w:pPr>
    </w:p>
    <w:p w:rsidR="001B1829" w:rsidRDefault="001B1829" w:rsidP="001B1829">
      <w:pPr>
        <w:tabs>
          <w:tab w:val="left" w:pos="1588"/>
          <w:tab w:val="left" w:pos="5040"/>
          <w:tab w:val="left" w:pos="6521"/>
        </w:tabs>
        <w:spacing w:line="21" w:lineRule="atLeast"/>
        <w:rPr>
          <w:bCs/>
          <w:kern w:val="24"/>
          <w:szCs w:val="22"/>
        </w:rPr>
      </w:pPr>
      <w:proofErr w:type="gramStart"/>
      <w:r>
        <w:rPr>
          <w:bCs/>
          <w:kern w:val="24"/>
          <w:szCs w:val="22"/>
        </w:rPr>
        <w:t xml:space="preserve">zastoupen(a) </w:t>
      </w:r>
      <w:r w:rsidRPr="00BD21FE">
        <w:rPr>
          <w:bCs/>
          <w:noProof/>
          <w:kern w:val="24"/>
          <w:szCs w:val="22"/>
        </w:rPr>
        <w:t>Natašou</w:t>
      </w:r>
      <w:proofErr w:type="gramEnd"/>
      <w:r w:rsidRPr="00BD21FE">
        <w:rPr>
          <w:bCs/>
          <w:noProof/>
          <w:kern w:val="24"/>
          <w:szCs w:val="22"/>
        </w:rPr>
        <w:t xml:space="preserve"> Laskovskou, jednatelkou</w:t>
      </w:r>
    </w:p>
    <w:p w:rsidR="001B1829" w:rsidRPr="0006469A" w:rsidRDefault="001B1829" w:rsidP="001B1829">
      <w:pPr>
        <w:tabs>
          <w:tab w:val="left" w:pos="1588"/>
          <w:tab w:val="left" w:pos="5040"/>
          <w:tab w:val="left" w:pos="6521"/>
        </w:tabs>
        <w:spacing w:line="21" w:lineRule="atLeast"/>
        <w:rPr>
          <w:bCs/>
          <w:kern w:val="24"/>
          <w:szCs w:val="22"/>
        </w:rPr>
      </w:pPr>
      <w:r>
        <w:rPr>
          <w:bCs/>
          <w:kern w:val="24"/>
          <w:szCs w:val="22"/>
        </w:rPr>
        <w:t>z</w:t>
      </w:r>
      <w:r w:rsidRPr="0006469A">
        <w:rPr>
          <w:bCs/>
          <w:kern w:val="24"/>
          <w:szCs w:val="22"/>
        </w:rPr>
        <w:t>apsan</w:t>
      </w:r>
      <w:r>
        <w:rPr>
          <w:bCs/>
          <w:kern w:val="24"/>
          <w:szCs w:val="22"/>
        </w:rPr>
        <w:t xml:space="preserve">á pod spisovou značkou </w:t>
      </w:r>
      <w:r w:rsidRPr="00BD21FE">
        <w:rPr>
          <w:bCs/>
          <w:noProof/>
          <w:kern w:val="24"/>
          <w:szCs w:val="22"/>
        </w:rPr>
        <w:t>C 75757 vedená u Krajského soudu v Ostravě</w:t>
      </w:r>
    </w:p>
    <w:p w:rsidR="001B1829" w:rsidRPr="0006469A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line="21" w:lineRule="atLeas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37464</wp:posOffset>
                </wp:positionV>
                <wp:extent cx="3505200" cy="0"/>
                <wp:effectExtent l="0" t="0" r="0" b="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84B5" id="AutoShape 12" o:spid="_x0000_s1026" type="#_x0000_t32" style="position:absolute;margin-left:-2.65pt;margin-top:2.95pt;width:27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RfHwIAADw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"/>
            </w:pict>
          </mc:Fallback>
        </mc:AlternateContent>
      </w:r>
    </w:p>
    <w:p w:rsidR="001B1829" w:rsidRPr="0006469A" w:rsidRDefault="001B1829" w:rsidP="001B1829">
      <w:pPr>
        <w:tabs>
          <w:tab w:val="left" w:pos="283"/>
        </w:tabs>
        <w:spacing w:line="21" w:lineRule="atLeast"/>
        <w:rPr>
          <w:szCs w:val="22"/>
        </w:rPr>
      </w:pPr>
      <w:r w:rsidRPr="0006469A">
        <w:rPr>
          <w:szCs w:val="22"/>
        </w:rPr>
        <w:t xml:space="preserve">dále jen </w:t>
      </w:r>
      <w:r w:rsidRPr="0006469A">
        <w:rPr>
          <w:b/>
          <w:szCs w:val="22"/>
        </w:rPr>
        <w:t>„nájemce“</w:t>
      </w:r>
    </w:p>
    <w:p w:rsidR="001B1829" w:rsidRDefault="001B1829" w:rsidP="001B1829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</w:p>
    <w:p w:rsidR="001B1829" w:rsidRDefault="001B1829" w:rsidP="001B1829">
      <w:pPr>
        <w:jc w:val="lef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B1829" w:rsidRDefault="001B1829" w:rsidP="001B182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0"/>
        </w:rPr>
      </w:pPr>
    </w:p>
    <w:p w:rsidR="001B1829" w:rsidRPr="00E30F60" w:rsidRDefault="001B1829" w:rsidP="001B182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0"/>
        </w:rPr>
      </w:pPr>
      <w:r w:rsidRPr="00E30F60">
        <w:rPr>
          <w:rFonts w:ascii="Arial" w:hAnsi="Arial" w:cs="Arial"/>
          <w:b/>
          <w:sz w:val="20"/>
        </w:rPr>
        <w:t xml:space="preserve">Obsah </w:t>
      </w:r>
      <w:r>
        <w:rPr>
          <w:rFonts w:ascii="Arial" w:hAnsi="Arial" w:cs="Arial"/>
          <w:b/>
          <w:sz w:val="20"/>
        </w:rPr>
        <w:t>dodatku</w:t>
      </w:r>
    </w:p>
    <w:p w:rsidR="001B1829" w:rsidRPr="00890AD7" w:rsidRDefault="001B1829" w:rsidP="001B1829">
      <w:pPr>
        <w:pStyle w:val="l"/>
        <w:spacing w:beforeLines="150" w:before="360" w:after="120"/>
        <w:rPr>
          <w:rStyle w:val="Nadpis3CharChar"/>
          <w:rFonts w:ascii="Times New Roman" w:hAnsi="Times New Roman"/>
          <w:b/>
          <w:bCs/>
        </w:rPr>
      </w:pPr>
    </w:p>
    <w:p w:rsidR="001B1829" w:rsidRDefault="001B1829" w:rsidP="001B1829">
      <w:pPr>
        <w:pStyle w:val="Zkladntextodsazen-slo"/>
        <w:numPr>
          <w:ilvl w:val="0"/>
          <w:numId w:val="2"/>
        </w:numPr>
        <w:tabs>
          <w:tab w:val="left" w:pos="-993"/>
        </w:tabs>
        <w:spacing w:after="4" w:line="276" w:lineRule="auto"/>
        <w:ind w:left="284" w:hanging="284"/>
      </w:pPr>
      <w:r>
        <w:t xml:space="preserve">Smluvní strany spolu uzavřely nájemní smlouvu č. </w:t>
      </w:r>
      <w:r w:rsidR="002727AA">
        <w:t>2/</w:t>
      </w:r>
      <w:proofErr w:type="spellStart"/>
      <w:r w:rsidR="002727AA">
        <w:t>a,b</w:t>
      </w:r>
      <w:proofErr w:type="spellEnd"/>
      <w:r w:rsidR="002727AA">
        <w:t>/014/859/03</w:t>
      </w:r>
      <w:r>
        <w:t xml:space="preserve"> ze dne </w:t>
      </w:r>
      <w:proofErr w:type="gramStart"/>
      <w:r w:rsidR="002727AA">
        <w:t>04.08.2003</w:t>
      </w:r>
      <w:proofErr w:type="gramEnd"/>
      <w:r>
        <w:t xml:space="preserve"> (dále jen „Smlouva“).</w:t>
      </w:r>
    </w:p>
    <w:p w:rsidR="001B1829" w:rsidRDefault="001B1829" w:rsidP="001B1829">
      <w:pPr>
        <w:pStyle w:val="Zkladntextodsazen-slo"/>
        <w:numPr>
          <w:ilvl w:val="0"/>
          <w:numId w:val="2"/>
        </w:numPr>
        <w:tabs>
          <w:tab w:val="left" w:pos="-993"/>
        </w:tabs>
        <w:spacing w:after="4" w:line="276" w:lineRule="auto"/>
        <w:ind w:left="284" w:hanging="284"/>
      </w:pPr>
      <w:r>
        <w:t>Smluvní strany se dohodly na změně obsahu Smlouvy způsobem uvedeným v čl. II tohoto dodatku.</w:t>
      </w:r>
    </w:p>
    <w:p w:rsidR="001B1829" w:rsidRPr="00D07D3F" w:rsidRDefault="001B1829" w:rsidP="001B1829">
      <w:pPr>
        <w:pStyle w:val="l"/>
        <w:spacing w:before="240" w:after="120"/>
      </w:pPr>
    </w:p>
    <w:p w:rsidR="001B1829" w:rsidRDefault="001B1829" w:rsidP="001B1829">
      <w:pPr>
        <w:pStyle w:val="odst"/>
        <w:ind w:left="426" w:hanging="426"/>
      </w:pPr>
      <w:r>
        <w:t xml:space="preserve">Smluvní strany se dohodly z důvodu trvání nouzového stavu na základě usnesení vlády </w:t>
      </w:r>
      <w:r w:rsidR="008571F5">
        <w:br/>
      </w:r>
      <w:r>
        <w:t xml:space="preserve">České republiky č. 211 ze dne </w:t>
      </w:r>
      <w:proofErr w:type="gramStart"/>
      <w:r>
        <w:t>14.03.2020</w:t>
      </w:r>
      <w:proofErr w:type="gramEnd"/>
      <w:r>
        <w:t xml:space="preserve"> na doplnění stávajícího ustanovení Smlouvy o výši a úhradě nájemného/</w:t>
      </w:r>
      <w:proofErr w:type="spellStart"/>
      <w:r>
        <w:t>pachtovného</w:t>
      </w:r>
      <w:proofErr w:type="spellEnd"/>
      <w:r>
        <w:t xml:space="preserve"> či jiné platby ve smyslu § 2201/2332 zákona č. 89/2012 Sb., občanský zákoník, ve znění pozdějších předpisů (dále jen „Nájemné“), a to tak, že za poslední ustanovení Smlouvy, týkající se Nájemného, se vkládá text tohoto znění:</w:t>
      </w:r>
    </w:p>
    <w:p w:rsidR="001B1829" w:rsidRDefault="001B1829" w:rsidP="001B1829">
      <w:pPr>
        <w:pStyle w:val="odst"/>
        <w:numPr>
          <w:ilvl w:val="0"/>
          <w:numId w:val="0"/>
        </w:numPr>
        <w:ind w:left="425"/>
      </w:pPr>
      <w:r>
        <w:rPr>
          <w:b/>
        </w:rPr>
        <w:t xml:space="preserve">Nájemné </w:t>
      </w:r>
      <w:r w:rsidRPr="00712349">
        <w:t>(</w:t>
      </w:r>
      <w:r>
        <w:t xml:space="preserve">či jiná platba ve smyslu § 2201/2332 zákona č. 89/2012 Sb., občanský zákoník, </w:t>
      </w:r>
      <w:r w:rsidR="008571F5">
        <w:br/>
      </w:r>
      <w:r>
        <w:t xml:space="preserve">ve znění pozdějších předpisů) </w:t>
      </w:r>
      <w:r>
        <w:rPr>
          <w:b/>
        </w:rPr>
        <w:t xml:space="preserve">za měsíc duben roku 2020 bude zaplaceno v jednorázové měsíční platbě ve </w:t>
      </w:r>
      <w:r w:rsidRPr="001A0DED">
        <w:rPr>
          <w:b/>
        </w:rPr>
        <w:t xml:space="preserve">výši </w:t>
      </w:r>
      <w:r>
        <w:rPr>
          <w:b/>
        </w:rPr>
        <w:t>100,-</w:t>
      </w:r>
      <w:r w:rsidRPr="001A0DED">
        <w:rPr>
          <w:b/>
        </w:rPr>
        <w:t xml:space="preserve"> Kč</w:t>
      </w:r>
      <w:r>
        <w:rPr>
          <w:b/>
        </w:rPr>
        <w:t xml:space="preserve">, splatné ke dni </w:t>
      </w:r>
      <w:proofErr w:type="gramStart"/>
      <w:r>
        <w:rPr>
          <w:b/>
        </w:rPr>
        <w:t>31.07.2020</w:t>
      </w:r>
      <w:proofErr w:type="gramEnd"/>
      <w:r>
        <w:rPr>
          <w:b/>
        </w:rPr>
        <w:t xml:space="preserve"> </w:t>
      </w:r>
      <w:r w:rsidRPr="00704798">
        <w:t>v souladu s rozhodnutím Rady městského</w:t>
      </w:r>
      <w:r>
        <w:t xml:space="preserve"> obvodu Ostrava - Jih pod č. </w:t>
      </w:r>
      <w:proofErr w:type="spellStart"/>
      <w:r>
        <w:t>usn</w:t>
      </w:r>
      <w:proofErr w:type="spellEnd"/>
      <w:r>
        <w:t>. 2541</w:t>
      </w:r>
      <w:r w:rsidRPr="00786D1F">
        <w:t>/</w:t>
      </w:r>
      <w:proofErr w:type="spellStart"/>
      <w:r w:rsidRPr="00786D1F">
        <w:t>RMOb</w:t>
      </w:r>
      <w:proofErr w:type="spellEnd"/>
      <w:r w:rsidRPr="00786D1F">
        <w:t>-JIH/1822/</w:t>
      </w:r>
      <w:r>
        <w:t>44 ze dne 16.</w:t>
      </w:r>
      <w:r w:rsidR="008571F5">
        <w:t>0</w:t>
      </w:r>
      <w:r>
        <w:t>4.2020.</w:t>
      </w:r>
      <w:r w:rsidRPr="00BA2833">
        <w:t xml:space="preserve"> </w:t>
      </w:r>
    </w:p>
    <w:p w:rsidR="001B1829" w:rsidRPr="00595F29" w:rsidRDefault="001B1829" w:rsidP="001B1829">
      <w:pPr>
        <w:pStyle w:val="Zkladntextodsazen-slo"/>
        <w:numPr>
          <w:ilvl w:val="2"/>
          <w:numId w:val="4"/>
        </w:numPr>
        <w:tabs>
          <w:tab w:val="clear" w:pos="710"/>
          <w:tab w:val="num" w:pos="426"/>
        </w:tabs>
        <w:ind w:hanging="710"/>
      </w:pPr>
      <w:r w:rsidRPr="00595F29">
        <w:t>Další ustanovení Smlouvy zůstávají tímto dodatkem nedotčeny.</w:t>
      </w:r>
    </w:p>
    <w:p w:rsidR="001B1829" w:rsidRPr="00D07D3F" w:rsidRDefault="001B1829" w:rsidP="001B1829">
      <w:pPr>
        <w:pStyle w:val="l"/>
        <w:spacing w:before="240" w:after="120"/>
      </w:pPr>
    </w:p>
    <w:p w:rsidR="001B1829" w:rsidRDefault="001B1829" w:rsidP="001B1829">
      <w:pPr>
        <w:pStyle w:val="modstavec"/>
        <w:numPr>
          <w:ilvl w:val="0"/>
          <w:numId w:val="3"/>
        </w:numPr>
        <w:spacing w:before="120" w:after="120"/>
        <w:ind w:left="426"/>
        <w:rPr>
          <w:bCs/>
        </w:rPr>
      </w:pPr>
      <w:r w:rsidRPr="00BA2833">
        <w:t>T</w:t>
      </w:r>
      <w:r>
        <w:t>ent</w:t>
      </w:r>
      <w:r w:rsidRPr="00BA2833">
        <w:t xml:space="preserve">o </w:t>
      </w:r>
      <w:r>
        <w:t>dodatek</w:t>
      </w:r>
      <w:r w:rsidRPr="00BA2833">
        <w:t xml:space="preserve"> nabývá platnosti</w:t>
      </w:r>
      <w:r>
        <w:t xml:space="preserve"> a účinnosti</w:t>
      </w:r>
      <w:r w:rsidRPr="00BA2833">
        <w:t xml:space="preserve"> </w:t>
      </w:r>
      <w:r>
        <w:t>dnem</w:t>
      </w:r>
      <w:r w:rsidRPr="00BA2833">
        <w:t xml:space="preserve"> podpis</w:t>
      </w:r>
      <w:r>
        <w:t>u</w:t>
      </w:r>
      <w:r w:rsidRPr="00BA2833">
        <w:t xml:space="preserve"> obou smluvníc</w:t>
      </w:r>
      <w:r>
        <w:t xml:space="preserve">h stran, nejdříve však dnem uveřejnění v centrálním registru smluv dle zákona č. 340/2015 Sb., o registru smluv, </w:t>
      </w:r>
      <w:r w:rsidR="008571F5">
        <w:br/>
      </w:r>
      <w:r>
        <w:t>ve znění pozdějších předpisů.</w:t>
      </w:r>
      <w:r w:rsidRPr="001A6A28">
        <w:rPr>
          <w:bCs/>
        </w:rPr>
        <w:t xml:space="preserve"> </w:t>
      </w:r>
    </w:p>
    <w:p w:rsidR="001B1829" w:rsidRPr="001A6A28" w:rsidRDefault="001B1829" w:rsidP="001B1829">
      <w:pPr>
        <w:pStyle w:val="modstavec"/>
        <w:numPr>
          <w:ilvl w:val="0"/>
          <w:numId w:val="3"/>
        </w:numPr>
        <w:spacing w:before="120" w:after="120"/>
        <w:ind w:left="426"/>
        <w:rPr>
          <w:bCs/>
        </w:rPr>
      </w:pPr>
      <w:r w:rsidRPr="005B0EFE">
        <w:rPr>
          <w:bCs/>
        </w:rPr>
        <w:t>Neplatnost či neúčinnost kteréhokoli ustanovení tohoto dodatku nemá vliv na platnost či účinnost ostatních ustanovení tohoto dodatku či tohoto dodatku jako celku.</w:t>
      </w:r>
      <w:r w:rsidRPr="00DF75A9">
        <w:t xml:space="preserve"> </w:t>
      </w:r>
    </w:p>
    <w:p w:rsidR="001B1829" w:rsidRPr="001A6A28" w:rsidRDefault="001B1829" w:rsidP="001B1829">
      <w:pPr>
        <w:pStyle w:val="modstavec"/>
        <w:numPr>
          <w:ilvl w:val="0"/>
          <w:numId w:val="3"/>
        </w:numPr>
        <w:spacing w:before="120" w:after="120"/>
        <w:ind w:left="426"/>
        <w:rPr>
          <w:bCs/>
        </w:rPr>
      </w:pPr>
      <w:r>
        <w:t xml:space="preserve"> Smluvní strany</w:t>
      </w:r>
      <w:r w:rsidRPr="00DF75A9">
        <w:t xml:space="preserve"> prohlašují, že si tento dodatek přečetli, jeho obsahu porozuměli a že tento dodatek </w:t>
      </w:r>
      <w:r w:rsidR="008571F5">
        <w:br/>
      </w:r>
      <w:r w:rsidRPr="00DF75A9">
        <w:t xml:space="preserve">je sepsán dle jejich skutečné a svobodné vůle, nikoli v tísni a za nápadně nevýhodných podmínek, </w:t>
      </w:r>
      <w:r w:rsidR="008571F5">
        <w:br/>
      </w:r>
      <w:r w:rsidRPr="00DF75A9">
        <w:t>což stvrzují svými podpisy.</w:t>
      </w:r>
    </w:p>
    <w:p w:rsidR="001B1829" w:rsidRPr="001A6A28" w:rsidRDefault="001B1829" w:rsidP="001B1829">
      <w:pPr>
        <w:pStyle w:val="modstavec"/>
        <w:numPr>
          <w:ilvl w:val="0"/>
          <w:numId w:val="3"/>
        </w:numPr>
        <w:spacing w:before="120" w:after="120"/>
        <w:ind w:left="426"/>
        <w:rPr>
          <w:bCs/>
        </w:rPr>
      </w:pPr>
      <w:r>
        <w:t>Tento dodatek je vyhotoven ve čtyřech stejnopisech, z nichž pronajímatel obdrží tři a nájemce jedno vyhotovení</w:t>
      </w:r>
      <w:r w:rsidRPr="001A6A28">
        <w:rPr>
          <w:color w:val="000000"/>
        </w:rPr>
        <w:t>.</w:t>
      </w:r>
    </w:p>
    <w:p w:rsidR="001B1829" w:rsidRPr="001A6A28" w:rsidRDefault="001B1829" w:rsidP="001B1829">
      <w:pPr>
        <w:pStyle w:val="modstavec"/>
        <w:numPr>
          <w:ilvl w:val="0"/>
          <w:numId w:val="3"/>
        </w:numPr>
        <w:spacing w:before="120" w:after="120"/>
        <w:ind w:left="426"/>
        <w:rPr>
          <w:bCs/>
        </w:rPr>
      </w:pPr>
      <w:r>
        <w:t xml:space="preserve">Doložka platnosti dle § 41 zákona č. 128/2000 Sb., o obcích, ve znění pozdějších předpisů: o uzavření tohoto dodatku rozhodla Rada městského </w:t>
      </w:r>
      <w:r w:rsidRPr="008C4A4D">
        <w:t>obvodu Ostrava</w:t>
      </w:r>
      <w:r>
        <w:t xml:space="preserve"> </w:t>
      </w:r>
      <w:r w:rsidRPr="008C4A4D">
        <w:t>-</w:t>
      </w:r>
      <w:r>
        <w:t xml:space="preserve"> </w:t>
      </w:r>
      <w:r w:rsidRPr="008C4A4D">
        <w:t>Jih usnesení</w:t>
      </w:r>
      <w:r>
        <w:t>m č. 2541/</w:t>
      </w:r>
      <w:proofErr w:type="spellStart"/>
      <w:r>
        <w:t>RMOb</w:t>
      </w:r>
      <w:proofErr w:type="spellEnd"/>
      <w:r>
        <w:t xml:space="preserve">-JIH/1822/44 dne </w:t>
      </w:r>
      <w:proofErr w:type="gramStart"/>
      <w:r>
        <w:t>16.</w:t>
      </w:r>
      <w:r w:rsidR="008571F5">
        <w:t>0</w:t>
      </w:r>
      <w:r>
        <w:t>4.2020</w:t>
      </w:r>
      <w:proofErr w:type="gramEnd"/>
      <w:r>
        <w:t>.</w:t>
      </w:r>
    </w:p>
    <w:p w:rsidR="001B1829" w:rsidRPr="00E62274" w:rsidRDefault="001B1829" w:rsidP="001B1829">
      <w:pPr>
        <w:tabs>
          <w:tab w:val="left" w:pos="0"/>
          <w:tab w:val="left" w:pos="4990"/>
        </w:tabs>
        <w:spacing w:before="240" w:line="276" w:lineRule="auto"/>
        <w:rPr>
          <w:b/>
          <w:szCs w:val="22"/>
        </w:rPr>
      </w:pPr>
      <w:r w:rsidRPr="00E62274">
        <w:rPr>
          <w:b/>
          <w:szCs w:val="22"/>
        </w:rPr>
        <w:t xml:space="preserve">Za </w:t>
      </w:r>
      <w:r>
        <w:rPr>
          <w:b/>
          <w:szCs w:val="22"/>
        </w:rPr>
        <w:t>pronajímatele</w:t>
      </w:r>
      <w:r w:rsidRPr="00E62274">
        <w:rPr>
          <w:b/>
          <w:szCs w:val="22"/>
        </w:rPr>
        <w:tab/>
        <w:t xml:space="preserve">Za </w:t>
      </w:r>
      <w:r>
        <w:rPr>
          <w:b/>
          <w:szCs w:val="22"/>
        </w:rPr>
        <w:t>nájemce</w:t>
      </w:r>
    </w:p>
    <w:p w:rsidR="001B1829" w:rsidRPr="00E62274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line="276" w:lineRule="auto"/>
        <w:rPr>
          <w:szCs w:val="22"/>
        </w:rPr>
      </w:pPr>
      <w:r w:rsidRPr="00E62274">
        <w:rPr>
          <w:szCs w:val="22"/>
        </w:rPr>
        <w:t xml:space="preserve">Datum: </w:t>
      </w:r>
      <w:r w:rsidRPr="00E62274">
        <w:rPr>
          <w:szCs w:val="22"/>
        </w:rPr>
        <w:tab/>
      </w:r>
      <w:r w:rsidRPr="00E62274">
        <w:rPr>
          <w:szCs w:val="22"/>
        </w:rPr>
        <w:tab/>
        <w:t xml:space="preserve">Datum: </w:t>
      </w:r>
      <w:r>
        <w:rPr>
          <w:szCs w:val="22"/>
        </w:rPr>
        <w:t>_______________________________</w:t>
      </w:r>
    </w:p>
    <w:p w:rsidR="001B1829" w:rsidRPr="00E62274" w:rsidRDefault="001B1829" w:rsidP="001B1829">
      <w:pPr>
        <w:tabs>
          <w:tab w:val="left" w:pos="0"/>
          <w:tab w:val="left" w:pos="4990"/>
          <w:tab w:val="left" w:leader="underscore" w:pos="9639"/>
        </w:tabs>
        <w:spacing w:before="60" w:after="120" w:line="276" w:lineRule="auto"/>
        <w:rPr>
          <w:szCs w:val="22"/>
        </w:rPr>
      </w:pPr>
      <w:r w:rsidRPr="00E62274">
        <w:rPr>
          <w:szCs w:val="22"/>
        </w:rPr>
        <w:t>Místo: Ostrava-</w:t>
      </w:r>
      <w:r w:rsidRPr="00193551">
        <w:t xml:space="preserve">Hrabůvka                                 </w:t>
      </w:r>
      <w:r w:rsidRPr="00F51BFC">
        <w:tab/>
      </w:r>
      <w:r w:rsidRPr="00193551">
        <w:t>Místo:</w:t>
      </w:r>
      <w:r>
        <w:t xml:space="preserve"> </w:t>
      </w:r>
      <w:r w:rsidRPr="00193551">
        <w:t xml:space="preserve">                                 </w:t>
      </w:r>
    </w:p>
    <w:p w:rsidR="001B1829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B1829" w:rsidRDefault="001B1829" w:rsidP="001B1829">
      <w:pPr>
        <w:tabs>
          <w:tab w:val="left" w:pos="0"/>
          <w:tab w:val="left" w:pos="7288"/>
        </w:tabs>
        <w:rPr>
          <w:szCs w:val="22"/>
        </w:rPr>
      </w:pPr>
      <w:r>
        <w:rPr>
          <w:szCs w:val="22"/>
        </w:rPr>
        <w:tab/>
      </w:r>
    </w:p>
    <w:p w:rsidR="001B1829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1B1829" w:rsidRPr="00E62274" w:rsidRDefault="001B1829" w:rsidP="001B18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 xml:space="preserve">   </w:t>
      </w:r>
      <w:r w:rsidRPr="00E62274">
        <w:rPr>
          <w:szCs w:val="22"/>
        </w:rPr>
        <w:tab/>
      </w:r>
      <w:r w:rsidRPr="00E62274">
        <w:rPr>
          <w:szCs w:val="22"/>
        </w:rPr>
        <w:tab/>
      </w:r>
      <w:r>
        <w:rPr>
          <w:szCs w:val="22"/>
        </w:rPr>
        <w:t>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99"/>
      </w:tblGrid>
      <w:tr w:rsidR="001B1829" w:rsidRPr="00E62274" w:rsidTr="00925445">
        <w:trPr>
          <w:trHeight w:val="245"/>
        </w:trPr>
        <w:tc>
          <w:tcPr>
            <w:tcW w:w="4840" w:type="dxa"/>
            <w:shd w:val="clear" w:color="auto" w:fill="auto"/>
          </w:tcPr>
          <w:p w:rsidR="001B1829" w:rsidRPr="0021617A" w:rsidRDefault="001B1829" w:rsidP="00925445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Ing. Blanka Jaloviecová </w:t>
            </w:r>
          </w:p>
        </w:tc>
        <w:tc>
          <w:tcPr>
            <w:tcW w:w="4841" w:type="dxa"/>
            <w:shd w:val="clear" w:color="auto" w:fill="auto"/>
          </w:tcPr>
          <w:p w:rsidR="001B1829" w:rsidRPr="001B1829" w:rsidRDefault="001B1829" w:rsidP="00925445">
            <w:pPr>
              <w:tabs>
                <w:tab w:val="left" w:pos="164"/>
                <w:tab w:val="left" w:pos="4990"/>
              </w:tabs>
              <w:rPr>
                <w:b/>
                <w:szCs w:val="22"/>
              </w:rPr>
            </w:pPr>
            <w:r>
              <w:rPr>
                <w:szCs w:val="22"/>
              </w:rPr>
              <w:t xml:space="preserve">   </w:t>
            </w:r>
            <w:r w:rsidRPr="001B1829">
              <w:rPr>
                <w:b/>
                <w:noProof/>
                <w:szCs w:val="22"/>
              </w:rPr>
              <w:t>LADASENIOR s.r.o.</w:t>
            </w:r>
          </w:p>
        </w:tc>
      </w:tr>
      <w:tr w:rsidR="001B1829" w:rsidRPr="00E62274" w:rsidTr="00925445">
        <w:tc>
          <w:tcPr>
            <w:tcW w:w="4840" w:type="dxa"/>
            <w:shd w:val="clear" w:color="auto" w:fill="auto"/>
          </w:tcPr>
          <w:p w:rsidR="001B1829" w:rsidRPr="00E62274" w:rsidRDefault="001B1829" w:rsidP="00925445">
            <w:pPr>
              <w:tabs>
                <w:tab w:val="left" w:pos="0"/>
                <w:tab w:val="left" w:pos="4990"/>
              </w:tabs>
              <w:rPr>
                <w:b/>
                <w:szCs w:val="22"/>
              </w:rPr>
            </w:pPr>
            <w:r>
              <w:rPr>
                <w:szCs w:val="22"/>
              </w:rPr>
              <w:t>vedoucí odboru bytového a ostatního hospodářství</w:t>
            </w:r>
          </w:p>
        </w:tc>
        <w:tc>
          <w:tcPr>
            <w:tcW w:w="4841" w:type="dxa"/>
            <w:shd w:val="clear" w:color="auto" w:fill="auto"/>
          </w:tcPr>
          <w:p w:rsidR="001B1829" w:rsidRPr="00E1633A" w:rsidRDefault="001B1829" w:rsidP="00925445">
            <w:pPr>
              <w:tabs>
                <w:tab w:val="left" w:pos="164"/>
                <w:tab w:val="left" w:pos="4990"/>
              </w:tabs>
              <w:ind w:left="164" w:hanging="164"/>
              <w:rPr>
                <w:szCs w:val="22"/>
                <w:highlight w:val="yellow"/>
              </w:rPr>
            </w:pPr>
            <w:r w:rsidRPr="00AD722F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zastoupen</w:t>
            </w:r>
            <w:r w:rsidRPr="00AD722F">
              <w:rPr>
                <w:szCs w:val="22"/>
              </w:rPr>
              <w:t xml:space="preserve"> </w:t>
            </w:r>
            <w:r w:rsidRPr="00BD21FE">
              <w:rPr>
                <w:noProof/>
                <w:szCs w:val="22"/>
              </w:rPr>
              <w:t>Natašou Laskovskou, jednatelkou</w:t>
            </w:r>
          </w:p>
        </w:tc>
      </w:tr>
    </w:tbl>
    <w:p w:rsidR="00144289" w:rsidRDefault="00144289" w:rsidP="00144289">
      <w:pPr>
        <w:tabs>
          <w:tab w:val="left" w:pos="924"/>
        </w:tabs>
        <w:rPr>
          <w:rFonts w:cs="Arial"/>
          <w:szCs w:val="22"/>
        </w:rPr>
        <w:sectPr w:rsidR="00144289" w:rsidSect="00C4740F">
          <w:headerReference w:type="default" r:id="rId8"/>
          <w:footerReference w:type="default" r:id="rId9"/>
          <w:pgSz w:w="11906" w:h="16838"/>
          <w:pgMar w:top="1663" w:right="1106" w:bottom="1843" w:left="1418" w:header="567" w:footer="871" w:gutter="0"/>
          <w:pgNumType w:start="1"/>
          <w:cols w:space="708"/>
          <w:docGrid w:linePitch="360"/>
        </w:sectPr>
      </w:pPr>
    </w:p>
    <w:p w:rsidR="00A2143B" w:rsidRDefault="00A2143B"/>
    <w:sectPr w:rsidR="00A2143B" w:rsidSect="00A2143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8A" w:rsidRDefault="00C30C8A" w:rsidP="00C30C8A">
      <w:r>
        <w:separator/>
      </w:r>
    </w:p>
  </w:endnote>
  <w:endnote w:type="continuationSeparator" w:id="0">
    <w:p w:rsidR="00C30C8A" w:rsidRDefault="00C30C8A" w:rsidP="00C3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89" w:rsidRDefault="00144289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</w:p>
  <w:p w:rsidR="00144289" w:rsidRDefault="00144289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41275</wp:posOffset>
          </wp:positionV>
          <wp:extent cx="1666875" cy="419100"/>
          <wp:effectExtent l="19050" t="0" r="9525" b="0"/>
          <wp:wrapSquare wrapText="left"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9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144289" w:rsidRDefault="00144289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</w:p>
  <w:p w:rsidR="00144289" w:rsidRPr="00E002A0" w:rsidRDefault="00144289" w:rsidP="006418F7">
    <w:pPr>
      <w:pStyle w:val="Zkladntextodsazen-slo"/>
      <w:numPr>
        <w:ilvl w:val="0"/>
        <w:numId w:val="0"/>
      </w:numPr>
      <w:rPr>
        <w:rFonts w:ascii="Arial" w:hAnsi="Arial" w:cs="Arial"/>
        <w:color w:val="1F497D" w:themeColor="text2"/>
        <w:sz w:val="16"/>
        <w:szCs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7B1DEB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 xml:space="preserve">/2   </w:t>
    </w:r>
    <w:r w:rsidRPr="00FD10DD">
      <w:rPr>
        <w:rStyle w:val="slostrnky"/>
        <w:rFonts w:ascii="Arial" w:hAnsi="Arial" w:cs="Arial"/>
        <w:i/>
        <w:color w:val="003C69"/>
        <w:sz w:val="16"/>
      </w:rPr>
      <w:t xml:space="preserve"> </w:t>
    </w:r>
    <w:r w:rsidRPr="009B4002">
      <w:rPr>
        <w:rStyle w:val="slostrnky"/>
        <w:rFonts w:ascii="Arial" w:hAnsi="Arial" w:cs="Arial"/>
        <w:color w:val="003C69"/>
        <w:sz w:val="16"/>
      </w:rPr>
      <w:t xml:space="preserve">Dodatek </w:t>
    </w:r>
    <w:r>
      <w:rPr>
        <w:rStyle w:val="slostrnky"/>
        <w:rFonts w:ascii="Arial" w:hAnsi="Arial" w:cs="Arial"/>
        <w:color w:val="003C69"/>
        <w:sz w:val="16"/>
      </w:rPr>
      <w:t xml:space="preserve">č. </w:t>
    </w:r>
    <w:r w:rsidR="007B1DEB">
      <w:rPr>
        <w:rFonts w:ascii="Arial" w:hAnsi="Arial" w:cs="Arial"/>
        <w:noProof/>
        <w:color w:val="003C69"/>
        <w:sz w:val="16"/>
      </w:rPr>
      <w:t>8</w:t>
    </w:r>
    <w:r w:rsidR="001B1829">
      <w:rPr>
        <w:rStyle w:val="slostrnky"/>
        <w:rFonts w:ascii="Arial" w:hAnsi="Arial" w:cs="Arial"/>
        <w:color w:val="003C69"/>
        <w:sz w:val="16"/>
      </w:rPr>
      <w:t xml:space="preserve"> k nájemní smlouvě č.</w:t>
    </w:r>
    <w:r w:rsidR="00536BE1">
      <w:rPr>
        <w:rStyle w:val="slostrnky"/>
        <w:rFonts w:ascii="Arial" w:hAnsi="Arial" w:cs="Arial"/>
        <w:color w:val="003C69"/>
        <w:sz w:val="16"/>
      </w:rPr>
      <w:t xml:space="preserve"> 2/</w:t>
    </w:r>
    <w:proofErr w:type="spellStart"/>
    <w:r w:rsidR="00536BE1">
      <w:rPr>
        <w:rStyle w:val="slostrnky"/>
        <w:rFonts w:ascii="Arial" w:hAnsi="Arial" w:cs="Arial"/>
        <w:color w:val="003C69"/>
        <w:sz w:val="16"/>
      </w:rPr>
      <w:t>a,b</w:t>
    </w:r>
    <w:proofErr w:type="spellEnd"/>
    <w:r w:rsidR="00536BE1">
      <w:rPr>
        <w:rStyle w:val="slostrnky"/>
        <w:rFonts w:ascii="Arial" w:hAnsi="Arial" w:cs="Arial"/>
        <w:color w:val="003C69"/>
        <w:sz w:val="16"/>
      </w:rPr>
      <w:t>/014/859/03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52" w:rsidRDefault="007B1DEB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</w:p>
  <w:p w:rsidR="00A22852" w:rsidRDefault="00AD0004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4662170</wp:posOffset>
          </wp:positionH>
          <wp:positionV relativeFrom="paragraph">
            <wp:posOffset>41275</wp:posOffset>
          </wp:positionV>
          <wp:extent cx="1666875" cy="419100"/>
          <wp:effectExtent l="19050" t="0" r="9525" b="0"/>
          <wp:wrapSquare wrapText="left"/>
          <wp:docPr id="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9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A22852" w:rsidRDefault="007B1DEB" w:rsidP="00B750CF">
    <w:pPr>
      <w:pStyle w:val="Zkladntextodsazen-slo"/>
      <w:numPr>
        <w:ilvl w:val="0"/>
        <w:numId w:val="0"/>
      </w:numPr>
      <w:rPr>
        <w:rStyle w:val="slostrnky"/>
        <w:rFonts w:ascii="Arial" w:hAnsi="Arial" w:cs="Arial"/>
        <w:color w:val="003C69"/>
        <w:sz w:val="16"/>
      </w:rPr>
    </w:pPr>
  </w:p>
  <w:p w:rsidR="00A22852" w:rsidRPr="00E002A0" w:rsidRDefault="00C30C8A" w:rsidP="006418F7">
    <w:pPr>
      <w:pStyle w:val="Zkladntextodsazen-slo"/>
      <w:numPr>
        <w:ilvl w:val="0"/>
        <w:numId w:val="0"/>
      </w:numPr>
      <w:rPr>
        <w:rFonts w:ascii="Arial" w:hAnsi="Arial" w:cs="Arial"/>
        <w:color w:val="1F497D" w:themeColor="text2"/>
        <w:sz w:val="16"/>
        <w:szCs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 w:rsidR="00AD0004"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7B1DEB">
      <w:rPr>
        <w:rStyle w:val="slostrnky"/>
        <w:rFonts w:ascii="Arial" w:hAnsi="Arial" w:cs="Arial"/>
        <w:noProof/>
        <w:color w:val="003C69"/>
        <w:sz w:val="16"/>
      </w:rPr>
      <w:t>3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AD0004">
      <w:rPr>
        <w:rStyle w:val="slostrnky"/>
        <w:rFonts w:ascii="Arial" w:hAnsi="Arial" w:cs="Arial"/>
        <w:color w:val="003C69"/>
        <w:sz w:val="16"/>
      </w:rPr>
      <w:t xml:space="preserve">/2   </w:t>
    </w:r>
    <w:r w:rsidR="00AD0004" w:rsidRPr="00FD10DD">
      <w:rPr>
        <w:rStyle w:val="slostrnky"/>
        <w:rFonts w:ascii="Arial" w:hAnsi="Arial" w:cs="Arial"/>
        <w:i/>
        <w:color w:val="003C69"/>
        <w:sz w:val="16"/>
      </w:rPr>
      <w:t xml:space="preserve"> </w:t>
    </w:r>
    <w:r w:rsidR="00AD0004" w:rsidRPr="009B4002">
      <w:rPr>
        <w:rStyle w:val="slostrnky"/>
        <w:rFonts w:ascii="Arial" w:hAnsi="Arial" w:cs="Arial"/>
        <w:color w:val="003C69"/>
        <w:sz w:val="16"/>
      </w:rPr>
      <w:t xml:space="preserve">Dodatek </w:t>
    </w:r>
    <w:r w:rsidR="00AD0004">
      <w:rPr>
        <w:rStyle w:val="slostrnky"/>
        <w:rFonts w:ascii="Arial" w:hAnsi="Arial" w:cs="Arial"/>
        <w:color w:val="003C69"/>
        <w:sz w:val="16"/>
      </w:rPr>
      <w:t xml:space="preserve">č. </w:t>
    </w:r>
    <w:r w:rsidR="00AD0004" w:rsidRPr="000E39BF">
      <w:rPr>
        <w:rFonts w:ascii="Arial" w:hAnsi="Arial" w:cs="Arial"/>
        <w:noProof/>
        <w:color w:val="003C69"/>
        <w:sz w:val="16"/>
      </w:rPr>
      <w:t>10</w:t>
    </w:r>
    <w:r w:rsidR="00AD0004">
      <w:rPr>
        <w:rStyle w:val="slostrnky"/>
        <w:rFonts w:ascii="Arial" w:hAnsi="Arial" w:cs="Arial"/>
        <w:color w:val="003C69"/>
        <w:sz w:val="16"/>
      </w:rPr>
      <w:t xml:space="preserve"> k nájemní smlouvě č. </w:t>
    </w:r>
    <w:r w:rsidR="00AD0004" w:rsidRPr="000E39BF">
      <w:rPr>
        <w:rFonts w:ascii="Arial" w:hAnsi="Arial" w:cs="Arial"/>
        <w:noProof/>
        <w:color w:val="003C69"/>
        <w:sz w:val="16"/>
      </w:rPr>
      <w:t>2/b/014/401/02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8A" w:rsidRDefault="00C30C8A" w:rsidP="00C30C8A">
      <w:r>
        <w:separator/>
      </w:r>
    </w:p>
  </w:footnote>
  <w:footnote w:type="continuationSeparator" w:id="0">
    <w:p w:rsidR="00C30C8A" w:rsidRDefault="00C30C8A" w:rsidP="00C3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89" w:rsidRPr="005E4382" w:rsidRDefault="001B1829" w:rsidP="005E4382">
    <w:pPr>
      <w:pStyle w:val="Zhlav"/>
      <w:tabs>
        <w:tab w:val="clear" w:pos="4536"/>
        <w:tab w:val="clear" w:pos="9072"/>
      </w:tabs>
      <w:rPr>
        <w:rFonts w:ascii="Arial" w:hAnsi="Arial" w:cs="Arial"/>
        <w:b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3067050</wp:posOffset>
              </wp:positionH>
              <wp:positionV relativeFrom="paragraph">
                <wp:posOffset>-6985</wp:posOffset>
              </wp:positionV>
              <wp:extent cx="3042920" cy="3282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289" w:rsidRPr="005E4382" w:rsidRDefault="00144289" w:rsidP="005E438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1.5pt;margin-top:-.55pt;width:239.6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no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" filled="f" stroked="f">
              <v:textbox>
                <w:txbxContent>
                  <w:p w:rsidR="00144289" w:rsidRPr="005E4382" w:rsidRDefault="00144289" w:rsidP="005E438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 w:rsidR="00144289" w:rsidRPr="005E4382">
      <w:rPr>
        <w:rFonts w:ascii="Arial" w:hAnsi="Arial" w:cs="Arial"/>
        <w:b/>
        <w:noProof/>
        <w:color w:val="003C69"/>
        <w:sz w:val="20"/>
      </w:rPr>
      <w:t>Statutární</w:t>
    </w:r>
    <w:r w:rsidR="00144289" w:rsidRPr="005E4382">
      <w:rPr>
        <w:rFonts w:ascii="Arial" w:hAnsi="Arial" w:cs="Arial"/>
        <w:b/>
        <w:color w:val="003C69"/>
        <w:sz w:val="20"/>
      </w:rPr>
      <w:t xml:space="preserve"> </w:t>
    </w:r>
    <w:r w:rsidR="00144289" w:rsidRPr="005E4382">
      <w:rPr>
        <w:rFonts w:ascii="Arial" w:hAnsi="Arial" w:cs="Arial"/>
        <w:b/>
        <w:noProof/>
        <w:color w:val="003C69"/>
        <w:sz w:val="20"/>
      </w:rPr>
      <w:t>město Ostrava</w:t>
    </w:r>
    <w:r w:rsidR="00144289">
      <w:rPr>
        <w:rFonts w:ascii="Arial" w:hAnsi="Arial" w:cs="Arial"/>
        <w:b/>
        <w:noProof/>
        <w:color w:val="003C69"/>
        <w:sz w:val="20"/>
      </w:rPr>
      <w:t>,</w:t>
    </w:r>
  </w:p>
  <w:p w:rsidR="00144289" w:rsidRDefault="00144289" w:rsidP="00DC51A6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>m</w:t>
    </w:r>
    <w:r w:rsidRPr="005E4382">
      <w:rPr>
        <w:rFonts w:ascii="Arial" w:hAnsi="Arial" w:cs="Arial"/>
        <w:noProof/>
        <w:color w:val="003C69"/>
        <w:sz w:val="20"/>
      </w:rPr>
      <w:t>ěstský obvod Os</w:t>
    </w:r>
    <w:r>
      <w:rPr>
        <w:rFonts w:ascii="Arial" w:hAnsi="Arial" w:cs="Arial"/>
        <w:noProof/>
        <w:color w:val="003C69"/>
        <w:sz w:val="20"/>
      </w:rPr>
      <w:t xml:space="preserve">trava - Jih   </w:t>
    </w:r>
  </w:p>
  <w:p w:rsidR="00144289" w:rsidRDefault="00144289" w:rsidP="00DC51A6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 xml:space="preserve">odbor bytového a ostatního hospodářství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52" w:rsidRPr="005E4382" w:rsidRDefault="001B1829" w:rsidP="005E4382">
    <w:pPr>
      <w:pStyle w:val="Zhlav"/>
      <w:tabs>
        <w:tab w:val="clear" w:pos="4536"/>
        <w:tab w:val="clear" w:pos="9072"/>
      </w:tabs>
      <w:rPr>
        <w:rFonts w:ascii="Arial" w:hAnsi="Arial" w:cs="Arial"/>
        <w:b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3067050</wp:posOffset>
              </wp:positionH>
              <wp:positionV relativeFrom="paragraph">
                <wp:posOffset>-6985</wp:posOffset>
              </wp:positionV>
              <wp:extent cx="3042920" cy="328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292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2852" w:rsidRPr="005E4382" w:rsidRDefault="00AD0004" w:rsidP="005E438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41.5pt;margin-top:-.55pt;width:239.6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h9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" filled="f" stroked="f">
              <v:textbox>
                <w:txbxContent>
                  <w:p w:rsidR="00A22852" w:rsidRPr="005E4382" w:rsidRDefault="00AD0004" w:rsidP="005E438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 w:rsidR="00AD0004" w:rsidRPr="005E4382">
      <w:rPr>
        <w:rFonts w:ascii="Arial" w:hAnsi="Arial" w:cs="Arial"/>
        <w:b/>
        <w:noProof/>
        <w:color w:val="003C69"/>
        <w:sz w:val="20"/>
      </w:rPr>
      <w:t>Statutární</w:t>
    </w:r>
    <w:r w:rsidR="00AD0004" w:rsidRPr="005E4382">
      <w:rPr>
        <w:rFonts w:ascii="Arial" w:hAnsi="Arial" w:cs="Arial"/>
        <w:b/>
        <w:color w:val="003C69"/>
        <w:sz w:val="20"/>
      </w:rPr>
      <w:t xml:space="preserve"> </w:t>
    </w:r>
    <w:r w:rsidR="00AD0004" w:rsidRPr="005E4382">
      <w:rPr>
        <w:rFonts w:ascii="Arial" w:hAnsi="Arial" w:cs="Arial"/>
        <w:b/>
        <w:noProof/>
        <w:color w:val="003C69"/>
        <w:sz w:val="20"/>
      </w:rPr>
      <w:t>město Ostrava</w:t>
    </w:r>
    <w:r w:rsidR="00AD0004">
      <w:rPr>
        <w:rFonts w:ascii="Arial" w:hAnsi="Arial" w:cs="Arial"/>
        <w:b/>
        <w:noProof/>
        <w:color w:val="003C69"/>
        <w:sz w:val="20"/>
      </w:rPr>
      <w:t>,</w:t>
    </w:r>
  </w:p>
  <w:p w:rsidR="00A22852" w:rsidRDefault="00AD0004" w:rsidP="00DC51A6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>m</w:t>
    </w:r>
    <w:r w:rsidRPr="005E4382">
      <w:rPr>
        <w:rFonts w:ascii="Arial" w:hAnsi="Arial" w:cs="Arial"/>
        <w:noProof/>
        <w:color w:val="003C69"/>
        <w:sz w:val="20"/>
      </w:rPr>
      <w:t>ěstský obvod Os</w:t>
    </w:r>
    <w:r>
      <w:rPr>
        <w:rFonts w:ascii="Arial" w:hAnsi="Arial" w:cs="Arial"/>
        <w:noProof/>
        <w:color w:val="003C69"/>
        <w:sz w:val="20"/>
      </w:rPr>
      <w:t xml:space="preserve">trava - Jih   </w:t>
    </w:r>
  </w:p>
  <w:p w:rsidR="00A22852" w:rsidRDefault="00AD0004" w:rsidP="00DC51A6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 xml:space="preserve">odbor bytového a ostatního hospodářství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98D"/>
    <w:multiLevelType w:val="hybridMultilevel"/>
    <w:tmpl w:val="7082A7E0"/>
    <w:lvl w:ilvl="0" w:tplc="D9F89E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503A"/>
    <w:multiLevelType w:val="multilevel"/>
    <w:tmpl w:val="5464F154"/>
    <w:lvl w:ilvl="0">
      <w:start w:val="1"/>
      <w:numFmt w:val="upperRoman"/>
      <w:lvlText w:val="čl. 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2"/>
      <w:numFmt w:val="decimal"/>
      <w:lvlText w:val="%3."/>
      <w:lvlJc w:val="left"/>
      <w:pPr>
        <w:tabs>
          <w:tab w:val="num" w:pos="710"/>
        </w:tabs>
        <w:ind w:left="710" w:hanging="284"/>
      </w:pPr>
      <w:rPr>
        <w:rFonts w:hint="default"/>
        <w:b/>
        <w:i w:val="0"/>
        <w:color w:val="auto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83E6E78"/>
    <w:multiLevelType w:val="multilevel"/>
    <w:tmpl w:val="CA363036"/>
    <w:lvl w:ilvl="0">
      <w:start w:val="1"/>
      <w:numFmt w:val="upperRoman"/>
      <w:pStyle w:val="l"/>
      <w:lvlText w:val="čl. %1."/>
      <w:lvlJc w:val="left"/>
      <w:pPr>
        <w:tabs>
          <w:tab w:val="num" w:pos="0"/>
        </w:tabs>
        <w:ind w:left="425" w:hanging="425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dst"/>
      <w:lvlText w:val="%2."/>
      <w:lvlJc w:val="left"/>
      <w:pPr>
        <w:ind w:left="425" w:hanging="425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numFmt w:val="bullet"/>
      <w:pStyle w:val="Zkladntextodsazen-slo"/>
      <w:lvlText w:val="˗"/>
      <w:lvlJc w:val="left"/>
      <w:pPr>
        <w:tabs>
          <w:tab w:val="num" w:pos="710"/>
        </w:tabs>
        <w:ind w:left="710" w:hanging="284"/>
      </w:pPr>
      <w:rPr>
        <w:rFonts w:ascii="Times New Roman" w:eastAsia="Arial Unicode MS" w:hAnsi="Times New Roman" w:cs="Times New Roman" w:hint="default"/>
        <w:b/>
        <w:i w:val="0"/>
        <w:color w:val="auto"/>
        <w:sz w:val="22"/>
      </w:rPr>
    </w:lvl>
    <w:lvl w:ilvl="3">
      <w:start w:val="1"/>
      <w:numFmt w:val="lowerLetter"/>
      <w:pStyle w:val="psmeno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D6E2EBB"/>
    <w:multiLevelType w:val="hybridMultilevel"/>
    <w:tmpl w:val="F1749642"/>
    <w:lvl w:ilvl="0" w:tplc="EEE21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04"/>
    <w:rsid w:val="00144289"/>
    <w:rsid w:val="001B1829"/>
    <w:rsid w:val="002727AA"/>
    <w:rsid w:val="00536BE1"/>
    <w:rsid w:val="007B1DEB"/>
    <w:rsid w:val="008571F5"/>
    <w:rsid w:val="00A2143B"/>
    <w:rsid w:val="00AD0004"/>
    <w:rsid w:val="00C3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91F3D"/>
  <w15:docId w15:val="{6E304C69-D597-40C7-BF4F-F6C5AE4E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00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D0004"/>
    <w:pPr>
      <w:keepNext/>
      <w:tabs>
        <w:tab w:val="num" w:pos="0"/>
        <w:tab w:val="left" w:pos="1440"/>
      </w:tabs>
      <w:spacing w:before="720" w:line="360" w:lineRule="auto"/>
      <w:ind w:left="425" w:hanging="425"/>
      <w:jc w:val="left"/>
      <w:outlineLvl w:val="0"/>
    </w:pPr>
    <w:rPr>
      <w:rFonts w:ascii="Arial" w:hAnsi="Arial" w:cs="Arial"/>
      <w:b/>
      <w:bCs/>
      <w:spacing w:val="20"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0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D0004"/>
    <w:rPr>
      <w:rFonts w:ascii="Arial" w:eastAsia="Times New Roman" w:hAnsi="Arial" w:cs="Arial"/>
      <w:b/>
      <w:bCs/>
      <w:spacing w:val="20"/>
      <w:kern w:val="32"/>
      <w:sz w:val="40"/>
      <w:szCs w:val="40"/>
      <w:lang w:eastAsia="cs-CZ"/>
    </w:rPr>
  </w:style>
  <w:style w:type="paragraph" w:styleId="Zhlav">
    <w:name w:val="header"/>
    <w:basedOn w:val="Normln"/>
    <w:link w:val="ZhlavChar"/>
    <w:rsid w:val="00AD00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D0004"/>
    <w:rPr>
      <w:rFonts w:ascii="Times New Roman" w:eastAsia="Times New Roman" w:hAnsi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AD0004"/>
  </w:style>
  <w:style w:type="character" w:customStyle="1" w:styleId="Nadpis3CharChar">
    <w:name w:val="Nadpis 3 Char Char"/>
    <w:basedOn w:val="Standardnpsmoodstavce"/>
    <w:rsid w:val="00AD0004"/>
    <w:rPr>
      <w:rFonts w:ascii="Arial" w:hAnsi="Arial" w:cs="Arial"/>
      <w:b/>
      <w:bCs/>
      <w:kern w:val="32"/>
      <w:sz w:val="24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AD0004"/>
    <w:pPr>
      <w:numPr>
        <w:ilvl w:val="2"/>
        <w:numId w:val="1"/>
      </w:numPr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AD0004"/>
    <w:rPr>
      <w:rFonts w:ascii="Times New Roman" w:eastAsia="Times New Roman" w:hAnsi="Times New Roman" w:cs="Times New Roman"/>
      <w:lang w:eastAsia="cs-CZ"/>
    </w:rPr>
  </w:style>
  <w:style w:type="paragraph" w:customStyle="1" w:styleId="l">
    <w:name w:val="čl."/>
    <w:basedOn w:val="Nadpis2"/>
    <w:qFormat/>
    <w:rsid w:val="00AD0004"/>
    <w:pPr>
      <w:keepLines w:val="0"/>
      <w:numPr>
        <w:numId w:val="1"/>
      </w:numPr>
      <w:spacing w:beforeLines="100" w:afterLines="50"/>
      <w:jc w:val="left"/>
    </w:pPr>
    <w:rPr>
      <w:rFonts w:ascii="Arial" w:eastAsia="Times New Roman" w:hAnsi="Arial" w:cs="Times New Roman"/>
      <w:color w:val="auto"/>
      <w:kern w:val="32"/>
      <w:sz w:val="24"/>
      <w:szCs w:val="32"/>
    </w:rPr>
  </w:style>
  <w:style w:type="paragraph" w:customStyle="1" w:styleId="odst">
    <w:name w:val="odst."/>
    <w:basedOn w:val="Zkladntextodsazen-slo"/>
    <w:qFormat/>
    <w:rsid w:val="00AD0004"/>
    <w:pPr>
      <w:numPr>
        <w:ilvl w:val="1"/>
      </w:numPr>
      <w:spacing w:line="276" w:lineRule="auto"/>
    </w:pPr>
  </w:style>
  <w:style w:type="paragraph" w:customStyle="1" w:styleId="psmeno">
    <w:name w:val="písmeno"/>
    <w:basedOn w:val="Normln"/>
    <w:qFormat/>
    <w:rsid w:val="00AD0004"/>
    <w:pPr>
      <w:numPr>
        <w:ilvl w:val="3"/>
        <w:numId w:val="1"/>
      </w:numPr>
      <w:spacing w:line="276" w:lineRule="auto"/>
    </w:pPr>
    <w:rPr>
      <w:color w:val="000000"/>
    </w:rPr>
  </w:style>
  <w:style w:type="paragraph" w:customStyle="1" w:styleId="modstavec">
    <w:name w:val="modstavec"/>
    <w:basedOn w:val="Odstavecseseznamem"/>
    <w:link w:val="modstavecChar"/>
    <w:qFormat/>
    <w:rsid w:val="00AD0004"/>
    <w:pPr>
      <w:tabs>
        <w:tab w:val="num" w:pos="710"/>
      </w:tabs>
      <w:spacing w:beforeLines="50" w:afterLines="50" w:line="276" w:lineRule="auto"/>
      <w:ind w:left="425" w:hanging="425"/>
      <w:outlineLvl w:val="2"/>
    </w:pPr>
    <w:rPr>
      <w:szCs w:val="22"/>
    </w:rPr>
  </w:style>
  <w:style w:type="character" w:customStyle="1" w:styleId="modstavecChar">
    <w:name w:val="modstavec Char"/>
    <w:basedOn w:val="Standardnpsmoodstavce"/>
    <w:link w:val="modstavec"/>
    <w:rsid w:val="00AD0004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AD000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B18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1829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D3F93-EAB5-4F4A-8184-0E7AF42D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w0323bau</dc:creator>
  <cp:lastModifiedBy>Bauerová Natálie</cp:lastModifiedBy>
  <cp:revision>6</cp:revision>
  <cp:lastPrinted>2020-05-20T06:45:00Z</cp:lastPrinted>
  <dcterms:created xsi:type="dcterms:W3CDTF">2020-06-23T06:50:00Z</dcterms:created>
  <dcterms:modified xsi:type="dcterms:W3CDTF">2020-06-29T13:16:00Z</dcterms:modified>
</cp:coreProperties>
</file>