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5A" w:rsidRDefault="000C365A" w:rsidP="00DB44B0">
      <w:bookmarkStart w:id="0" w:name="_GoBack"/>
      <w:bookmarkEnd w:id="0"/>
      <w:r>
        <w:t>Příloha č.</w:t>
      </w:r>
      <w:r w:rsidR="00B35069">
        <w:t xml:space="preserve"> </w:t>
      </w:r>
      <w:r w:rsidR="003B05BA">
        <w:t>1</w:t>
      </w:r>
    </w:p>
    <w:p w:rsidR="00DB44B0" w:rsidRDefault="00442739" w:rsidP="00DB44B0">
      <w:r>
        <w:t xml:space="preserve">Kanceláře </w:t>
      </w:r>
      <w:r w:rsidR="00DA768A">
        <w:t xml:space="preserve">č. 248 a č. 249 </w:t>
      </w:r>
      <w:r>
        <w:t>v budově Ulrichovo nám. 810, 500 02 Hradec Králové</w:t>
      </w:r>
    </w:p>
    <w:p w:rsidR="00DB44B0" w:rsidRDefault="00DB44B0" w:rsidP="00DB44B0">
      <w:pPr>
        <w:rPr>
          <w:b/>
          <w:sz w:val="28"/>
          <w:szCs w:val="28"/>
        </w:rPr>
      </w:pPr>
    </w:p>
    <w:p w:rsidR="00DB44B0" w:rsidRDefault="00DB44B0" w:rsidP="00DB44B0">
      <w:pPr>
        <w:jc w:val="center"/>
        <w:rPr>
          <w:b/>
          <w:sz w:val="28"/>
          <w:szCs w:val="28"/>
        </w:rPr>
      </w:pPr>
    </w:p>
    <w:p w:rsidR="00B27E33" w:rsidRPr="00FC1286" w:rsidRDefault="00DE4829" w:rsidP="00DB44B0">
      <w:pPr>
        <w:jc w:val="center"/>
        <w:rPr>
          <w:b/>
          <w:color w:val="000000" w:themeColor="text1"/>
          <w:sz w:val="28"/>
          <w:szCs w:val="28"/>
        </w:rPr>
      </w:pPr>
      <w:r w:rsidRPr="00FC1286">
        <w:rPr>
          <w:b/>
          <w:color w:val="000000" w:themeColor="text1"/>
          <w:sz w:val="28"/>
          <w:szCs w:val="28"/>
        </w:rPr>
        <w:t>SPECIFIKACE PŘEDMĚTU PLNĚNÍ</w:t>
      </w:r>
    </w:p>
    <w:p w:rsidR="00DB44B0" w:rsidRPr="00FC1286" w:rsidRDefault="00DB44B0">
      <w:pPr>
        <w:rPr>
          <w:color w:val="000000" w:themeColor="text1"/>
        </w:rPr>
      </w:pPr>
    </w:p>
    <w:p w:rsidR="00333068" w:rsidRPr="000C365A" w:rsidRDefault="00333068" w:rsidP="00333068">
      <w:pPr>
        <w:jc w:val="center"/>
        <w:rPr>
          <w:b/>
          <w:color w:val="000000" w:themeColor="text1"/>
          <w:u w:val="single"/>
        </w:rPr>
      </w:pPr>
      <w:r w:rsidRPr="000C365A">
        <w:rPr>
          <w:b/>
          <w:color w:val="000000" w:themeColor="text1"/>
          <w:u w:val="single"/>
        </w:rPr>
        <w:t>Prostor A</w:t>
      </w:r>
      <w:r w:rsidR="00A15972" w:rsidRPr="000C365A">
        <w:rPr>
          <w:b/>
          <w:color w:val="000000" w:themeColor="text1"/>
          <w:u w:val="single"/>
        </w:rPr>
        <w:t xml:space="preserve"> </w:t>
      </w:r>
      <w:r w:rsidR="000C365A" w:rsidRPr="000C365A">
        <w:rPr>
          <w:b/>
          <w:color w:val="000000" w:themeColor="text1"/>
          <w:u w:val="single"/>
        </w:rPr>
        <w:t xml:space="preserve">- </w:t>
      </w:r>
      <w:r w:rsidR="00A15972" w:rsidRPr="000C365A">
        <w:rPr>
          <w:b/>
          <w:color w:val="000000" w:themeColor="text1"/>
          <w:u w:val="single"/>
        </w:rPr>
        <w:t xml:space="preserve">Kanceláře </w:t>
      </w:r>
    </w:p>
    <w:p w:rsidR="00333068" w:rsidRPr="000C365A" w:rsidRDefault="00333068" w:rsidP="009E5A31">
      <w:pPr>
        <w:jc w:val="right"/>
        <w:rPr>
          <w:color w:val="000000" w:themeColor="text1"/>
        </w:rPr>
      </w:pPr>
    </w:p>
    <w:p w:rsidR="00333068" w:rsidRPr="000C365A" w:rsidRDefault="00333068">
      <w:pPr>
        <w:rPr>
          <w:b/>
          <w:color w:val="000000" w:themeColor="text1"/>
        </w:rPr>
      </w:pPr>
      <w:r w:rsidRPr="000C365A">
        <w:rPr>
          <w:b/>
          <w:color w:val="000000" w:themeColor="text1"/>
        </w:rPr>
        <w:t>Pravidelný úklid (denní úklid</w:t>
      </w:r>
      <w:r w:rsidR="000C365A" w:rsidRPr="000C365A">
        <w:rPr>
          <w:b/>
          <w:color w:val="000000" w:themeColor="text1"/>
        </w:rPr>
        <w:t xml:space="preserve"> – </w:t>
      </w:r>
      <w:r w:rsidR="00442739">
        <w:rPr>
          <w:b/>
          <w:color w:val="000000" w:themeColor="text1"/>
        </w:rPr>
        <w:t>2</w:t>
      </w:r>
      <w:r w:rsidR="000C365A" w:rsidRPr="000C365A">
        <w:rPr>
          <w:b/>
          <w:color w:val="000000" w:themeColor="text1"/>
        </w:rPr>
        <w:t xml:space="preserve"> x  týdně</w:t>
      </w:r>
      <w:r w:rsidRPr="000C365A">
        <w:rPr>
          <w:b/>
          <w:color w:val="000000" w:themeColor="text1"/>
        </w:rPr>
        <w:t>)</w:t>
      </w:r>
    </w:p>
    <w:p w:rsidR="00333068" w:rsidRPr="000C365A" w:rsidRDefault="00333068">
      <w:pPr>
        <w:rPr>
          <w:color w:val="000000" w:themeColor="text1"/>
        </w:rPr>
      </w:pPr>
    </w:p>
    <w:p w:rsidR="00333068" w:rsidRDefault="00333068" w:rsidP="00333068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0C365A">
        <w:rPr>
          <w:color w:val="000000" w:themeColor="text1"/>
        </w:rPr>
        <w:t xml:space="preserve">Vyprázdnění nádob na odpad včetně doplnění a dodávky mikroténových sáčků do </w:t>
      </w:r>
      <w:r w:rsidRPr="006F0DFB">
        <w:rPr>
          <w:color w:val="000000" w:themeColor="text1"/>
        </w:rPr>
        <w:t>odpadkových nádob, utření nádob v případě potřeby, přesun odpadu na určené místo</w:t>
      </w:r>
      <w:r w:rsidR="00150958" w:rsidRPr="006F0DFB">
        <w:rPr>
          <w:color w:val="000000" w:themeColor="text1"/>
        </w:rPr>
        <w:t xml:space="preserve"> </w:t>
      </w:r>
    </w:p>
    <w:p w:rsidR="00442739" w:rsidRDefault="00442739" w:rsidP="00442739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6F0DFB">
        <w:rPr>
          <w:color w:val="000000" w:themeColor="text1"/>
        </w:rPr>
        <w:t>Běžné omytí umyvadla nebo dřezu včetně baterie dezinfekčním prostředkem</w:t>
      </w:r>
    </w:p>
    <w:p w:rsidR="00333068" w:rsidRPr="006F0DFB" w:rsidRDefault="00333068" w:rsidP="00333068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6F0DFB">
        <w:rPr>
          <w:color w:val="000000" w:themeColor="text1"/>
        </w:rPr>
        <w:t>Vysání ploch koberců včetně odstranění případných skvrn nebo mokré stírání celé plochy včetně odstraňování skvrn, dle podlahové krytiny</w:t>
      </w:r>
    </w:p>
    <w:p w:rsidR="00333068" w:rsidRPr="00400937" w:rsidRDefault="00333068" w:rsidP="00333068">
      <w:pPr>
        <w:rPr>
          <w:color w:val="FF0000"/>
        </w:rPr>
      </w:pPr>
    </w:p>
    <w:p w:rsidR="00333068" w:rsidRPr="006F0DFB" w:rsidRDefault="00333068" w:rsidP="00333068">
      <w:pPr>
        <w:rPr>
          <w:b/>
          <w:color w:val="000000" w:themeColor="text1"/>
        </w:rPr>
      </w:pPr>
      <w:r w:rsidRPr="006F0DFB">
        <w:rPr>
          <w:b/>
          <w:color w:val="000000" w:themeColor="text1"/>
        </w:rPr>
        <w:t>Týdenní úklid</w:t>
      </w:r>
    </w:p>
    <w:p w:rsidR="00333068" w:rsidRPr="006F0DFB" w:rsidRDefault="00333068" w:rsidP="00333068">
      <w:pPr>
        <w:rPr>
          <w:color w:val="000000" w:themeColor="text1"/>
        </w:rPr>
      </w:pPr>
    </w:p>
    <w:p w:rsidR="00333068" w:rsidRPr="006F0DFB" w:rsidRDefault="00333068" w:rsidP="00333068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6F0DFB">
        <w:rPr>
          <w:color w:val="000000" w:themeColor="text1"/>
        </w:rPr>
        <w:t>Lokální stírání prachu z vodorovných volně přístupných ploch nábytků</w:t>
      </w:r>
      <w:r w:rsidR="00A07868" w:rsidRPr="006F0DFB">
        <w:rPr>
          <w:color w:val="000000" w:themeColor="text1"/>
        </w:rPr>
        <w:t xml:space="preserve"> do výše 1,6m</w:t>
      </w:r>
    </w:p>
    <w:p w:rsidR="00A07868" w:rsidRPr="006F0DFB" w:rsidRDefault="006F0DFB" w:rsidP="00333068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6F0DFB">
        <w:rPr>
          <w:color w:val="000000" w:themeColor="text1"/>
        </w:rPr>
        <w:t xml:space="preserve">Lokální stírání prachu z volně dostupných ploch stolů, </w:t>
      </w:r>
      <w:r w:rsidR="00E66960" w:rsidRPr="006F0DFB">
        <w:rPr>
          <w:color w:val="000000" w:themeColor="text1"/>
        </w:rPr>
        <w:t>stolních svítidel</w:t>
      </w:r>
    </w:p>
    <w:p w:rsidR="00A07868" w:rsidRPr="00400937" w:rsidRDefault="00A07868" w:rsidP="00A07868">
      <w:pPr>
        <w:pStyle w:val="Odstavecseseznamem"/>
        <w:rPr>
          <w:color w:val="FF0000"/>
        </w:rPr>
      </w:pPr>
    </w:p>
    <w:p w:rsidR="00A07868" w:rsidRPr="00D43DA0" w:rsidRDefault="00A07868" w:rsidP="00A07868">
      <w:pPr>
        <w:rPr>
          <w:b/>
          <w:color w:val="000000" w:themeColor="text1"/>
        </w:rPr>
      </w:pPr>
      <w:r w:rsidRPr="00D43DA0">
        <w:rPr>
          <w:b/>
          <w:color w:val="000000" w:themeColor="text1"/>
        </w:rPr>
        <w:t>Měsíční úklid</w:t>
      </w:r>
    </w:p>
    <w:p w:rsidR="009F0431" w:rsidRPr="00D43DA0" w:rsidRDefault="009F0431" w:rsidP="00A07868">
      <w:pPr>
        <w:rPr>
          <w:b/>
          <w:color w:val="000000" w:themeColor="text1"/>
        </w:rPr>
      </w:pPr>
    </w:p>
    <w:p w:rsidR="00A07868" w:rsidRPr="00D43DA0" w:rsidRDefault="00A07868" w:rsidP="00A07868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D43DA0">
        <w:rPr>
          <w:color w:val="000000" w:themeColor="text1"/>
        </w:rPr>
        <w:t>Odstranění prachu z vypínačů a</w:t>
      </w:r>
      <w:r w:rsidR="00FE4514" w:rsidRPr="00D43DA0">
        <w:rPr>
          <w:color w:val="000000" w:themeColor="text1"/>
        </w:rPr>
        <w:t xml:space="preserve"> ostatních zařízení na stěnách </w:t>
      </w:r>
      <w:r w:rsidR="005009E5" w:rsidRPr="00D43DA0">
        <w:rPr>
          <w:color w:val="000000" w:themeColor="text1"/>
        </w:rPr>
        <w:t>(</w:t>
      </w:r>
      <w:r w:rsidRPr="00D43DA0">
        <w:rPr>
          <w:color w:val="000000" w:themeColor="text1"/>
        </w:rPr>
        <w:t>zásuvky, klimatizační jednotky, věšáky, obrazy)</w:t>
      </w:r>
    </w:p>
    <w:p w:rsidR="006F0DFB" w:rsidRPr="00D43DA0" w:rsidRDefault="006F0DFB" w:rsidP="00A07868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D43DA0">
        <w:rPr>
          <w:color w:val="000000" w:themeColor="text1"/>
        </w:rPr>
        <w:t>Otření podnoží otočných židlí</w:t>
      </w:r>
    </w:p>
    <w:p w:rsidR="00A07868" w:rsidRPr="00D43DA0" w:rsidRDefault="00A07868" w:rsidP="00A07868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D43DA0">
        <w:rPr>
          <w:color w:val="000000" w:themeColor="text1"/>
        </w:rPr>
        <w:t xml:space="preserve">Odstranění prachu a omytí </w:t>
      </w:r>
      <w:r w:rsidR="006F0DFB" w:rsidRPr="00D43DA0">
        <w:rPr>
          <w:color w:val="000000" w:themeColor="text1"/>
        </w:rPr>
        <w:t>parapetů v interiéru místnosti</w:t>
      </w:r>
    </w:p>
    <w:p w:rsidR="00A07868" w:rsidRPr="00D43DA0" w:rsidRDefault="00A07868" w:rsidP="00A07868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D43DA0">
        <w:rPr>
          <w:color w:val="000000" w:themeColor="text1"/>
        </w:rPr>
        <w:t>Odstranění ohmatů a skvrn ze skla, dveří, obkladů a omyvatelných stěn</w:t>
      </w:r>
    </w:p>
    <w:p w:rsidR="00A07868" w:rsidRPr="00D43DA0" w:rsidRDefault="00A07868" w:rsidP="00A07868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D43DA0">
        <w:rPr>
          <w:color w:val="000000" w:themeColor="text1"/>
        </w:rPr>
        <w:t>Umytí dveřních klik</w:t>
      </w:r>
    </w:p>
    <w:p w:rsidR="00A07868" w:rsidRPr="00D43DA0" w:rsidRDefault="00A07868" w:rsidP="00A07868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D43DA0">
        <w:rPr>
          <w:color w:val="000000" w:themeColor="text1"/>
        </w:rPr>
        <w:t>Omytí a vyleštění celých ploch zrcadel</w:t>
      </w:r>
    </w:p>
    <w:p w:rsidR="00A07868" w:rsidRPr="00D43DA0" w:rsidRDefault="00A07868" w:rsidP="00A07868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D43DA0">
        <w:rPr>
          <w:color w:val="000000" w:themeColor="text1"/>
        </w:rPr>
        <w:t>Ometení pavučin</w:t>
      </w:r>
    </w:p>
    <w:p w:rsidR="00A530E4" w:rsidRDefault="00A530E4" w:rsidP="00A07868">
      <w:pPr>
        <w:rPr>
          <w:b/>
          <w:color w:val="000000" w:themeColor="text1"/>
        </w:rPr>
      </w:pPr>
    </w:p>
    <w:p w:rsidR="00A07868" w:rsidRPr="00D43DA0" w:rsidRDefault="00D43DA0" w:rsidP="00A07868">
      <w:pPr>
        <w:rPr>
          <w:b/>
          <w:color w:val="000000" w:themeColor="text1"/>
        </w:rPr>
      </w:pPr>
      <w:r w:rsidRPr="00D43DA0">
        <w:rPr>
          <w:b/>
          <w:color w:val="000000" w:themeColor="text1"/>
        </w:rPr>
        <w:t xml:space="preserve">Roční úklid </w:t>
      </w:r>
    </w:p>
    <w:p w:rsidR="00E66960" w:rsidRPr="00D43DA0" w:rsidRDefault="00E66960" w:rsidP="007C011D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D43DA0">
        <w:rPr>
          <w:color w:val="000000" w:themeColor="text1"/>
        </w:rPr>
        <w:t>Čištění otopných těles</w:t>
      </w:r>
      <w:r w:rsidR="00D43DA0" w:rsidRPr="00D43DA0">
        <w:rPr>
          <w:color w:val="000000" w:themeColor="text1"/>
        </w:rPr>
        <w:t xml:space="preserve"> před zahájením topné sezóny</w:t>
      </w:r>
    </w:p>
    <w:p w:rsidR="006F0DFB" w:rsidRPr="00D43DA0" w:rsidRDefault="006F0DFB" w:rsidP="006F0DF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D43DA0">
        <w:rPr>
          <w:color w:val="000000" w:themeColor="text1"/>
        </w:rPr>
        <w:t>Umytí celé plochy dveří včetně zárubní</w:t>
      </w:r>
    </w:p>
    <w:p w:rsidR="00E21A5B" w:rsidRPr="00D43DA0" w:rsidRDefault="00D43DA0" w:rsidP="00E21A5B">
      <w:pPr>
        <w:pStyle w:val="Odstavecseseznamem"/>
        <w:numPr>
          <w:ilvl w:val="0"/>
          <w:numId w:val="4"/>
        </w:numPr>
        <w:rPr>
          <w:b/>
          <w:color w:val="000000" w:themeColor="text1"/>
        </w:rPr>
      </w:pPr>
      <w:r w:rsidRPr="00D43DA0">
        <w:rPr>
          <w:color w:val="000000" w:themeColor="text1"/>
        </w:rPr>
        <w:t>Oboustranné umytí oken včetně rámů</w:t>
      </w:r>
    </w:p>
    <w:p w:rsidR="00D43DA0" w:rsidRPr="00D43DA0" w:rsidRDefault="00D43DA0" w:rsidP="00E21A5B">
      <w:pPr>
        <w:pStyle w:val="Odstavecseseznamem"/>
        <w:numPr>
          <w:ilvl w:val="0"/>
          <w:numId w:val="4"/>
        </w:numPr>
        <w:rPr>
          <w:b/>
          <w:color w:val="000000" w:themeColor="text1"/>
        </w:rPr>
      </w:pPr>
      <w:r w:rsidRPr="00D43DA0">
        <w:rPr>
          <w:color w:val="000000" w:themeColor="text1"/>
        </w:rPr>
        <w:lastRenderedPageBreak/>
        <w:t xml:space="preserve">Čištění </w:t>
      </w:r>
      <w:r w:rsidR="00442739">
        <w:rPr>
          <w:color w:val="000000" w:themeColor="text1"/>
        </w:rPr>
        <w:t xml:space="preserve">vertikálních </w:t>
      </w:r>
      <w:r w:rsidRPr="00D43DA0">
        <w:rPr>
          <w:color w:val="000000" w:themeColor="text1"/>
        </w:rPr>
        <w:t>žaluzií</w:t>
      </w:r>
    </w:p>
    <w:p w:rsidR="004B5E50" w:rsidRPr="00D43DA0" w:rsidRDefault="004B5E50" w:rsidP="004B5E50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D43DA0">
        <w:rPr>
          <w:color w:val="000000" w:themeColor="text1"/>
        </w:rPr>
        <w:t>Lokální stírání prachu z vodorovných volně přístupných ploch nábytků nad výši 1,6m</w:t>
      </w:r>
    </w:p>
    <w:p w:rsidR="00E21A5B" w:rsidRPr="00D43DA0" w:rsidRDefault="00E21A5B" w:rsidP="00813D25">
      <w:pPr>
        <w:rPr>
          <w:color w:val="000000" w:themeColor="text1"/>
        </w:rPr>
      </w:pPr>
    </w:p>
    <w:p w:rsidR="00B35069" w:rsidRDefault="00B35069" w:rsidP="001A3A01">
      <w:pPr>
        <w:pStyle w:val="Odstavecseseznamem"/>
        <w:ind w:left="2832" w:firstLine="708"/>
        <w:rPr>
          <w:color w:val="FF0000"/>
        </w:rPr>
      </w:pPr>
    </w:p>
    <w:p w:rsidR="00B35069" w:rsidRDefault="00B35069" w:rsidP="001A3A01">
      <w:pPr>
        <w:pStyle w:val="Odstavecseseznamem"/>
        <w:ind w:left="2832" w:firstLine="708"/>
        <w:rPr>
          <w:color w:val="FF0000"/>
        </w:rPr>
      </w:pPr>
    </w:p>
    <w:p w:rsidR="003B05BA" w:rsidRPr="00BA7EFF" w:rsidRDefault="003B05BA" w:rsidP="00BA7EFF">
      <w:pPr>
        <w:ind w:right="1134"/>
        <w:jc w:val="center"/>
        <w:rPr>
          <w:b/>
          <w:color w:val="000000" w:themeColor="text1"/>
          <w:u w:val="single"/>
        </w:rPr>
      </w:pPr>
      <w:r w:rsidRPr="00BA7EFF">
        <w:rPr>
          <w:b/>
          <w:color w:val="000000" w:themeColor="text1"/>
          <w:u w:val="single"/>
        </w:rPr>
        <w:t>Mimořádný úklid</w:t>
      </w:r>
      <w:r w:rsidR="002947DA">
        <w:rPr>
          <w:b/>
          <w:color w:val="000000" w:themeColor="text1"/>
          <w:u w:val="single"/>
        </w:rPr>
        <w:t xml:space="preserve"> – dle potřeby</w:t>
      </w:r>
    </w:p>
    <w:p w:rsidR="003B05BA" w:rsidRDefault="003B05BA" w:rsidP="00633CDF">
      <w:pPr>
        <w:ind w:right="1134"/>
        <w:rPr>
          <w:b/>
          <w:color w:val="000000" w:themeColor="text1"/>
        </w:rPr>
      </w:pPr>
    </w:p>
    <w:p w:rsidR="003B05BA" w:rsidRPr="003B05BA" w:rsidRDefault="003B05BA" w:rsidP="00633CDF">
      <w:pPr>
        <w:ind w:right="1134"/>
        <w:rPr>
          <w:color w:val="000000" w:themeColor="text1"/>
        </w:rPr>
      </w:pPr>
      <w:r w:rsidRPr="003B05BA">
        <w:rPr>
          <w:color w:val="000000" w:themeColor="text1"/>
        </w:rPr>
        <w:t xml:space="preserve">Úklid po </w:t>
      </w:r>
      <w:r>
        <w:rPr>
          <w:color w:val="000000" w:themeColor="text1"/>
        </w:rPr>
        <w:t>stavebních pracíc</w:t>
      </w:r>
      <w:r w:rsidRPr="003B05BA">
        <w:rPr>
          <w:color w:val="000000" w:themeColor="text1"/>
        </w:rPr>
        <w:t xml:space="preserve">h </w:t>
      </w:r>
    </w:p>
    <w:p w:rsidR="001E6510" w:rsidRDefault="003B05BA" w:rsidP="00633CDF">
      <w:pPr>
        <w:ind w:right="1134"/>
        <w:rPr>
          <w:color w:val="000000" w:themeColor="text1"/>
        </w:rPr>
      </w:pPr>
      <w:r w:rsidRPr="003B05BA">
        <w:rPr>
          <w:color w:val="000000" w:themeColor="text1"/>
        </w:rPr>
        <w:t>Úklid po malování</w:t>
      </w:r>
    </w:p>
    <w:p w:rsidR="001E6510" w:rsidRDefault="001E6510" w:rsidP="00633CDF">
      <w:pPr>
        <w:ind w:right="1134"/>
        <w:rPr>
          <w:color w:val="000000" w:themeColor="text1"/>
        </w:rPr>
      </w:pPr>
      <w:r>
        <w:rPr>
          <w:color w:val="000000" w:themeColor="text1"/>
        </w:rPr>
        <w:t>Hloubkové čištěn koberců</w:t>
      </w:r>
    </w:p>
    <w:p w:rsidR="003B05BA" w:rsidRPr="003B05BA" w:rsidRDefault="003B05BA" w:rsidP="00633CDF">
      <w:pPr>
        <w:ind w:right="1134"/>
        <w:rPr>
          <w:color w:val="000000" w:themeColor="text1"/>
        </w:rPr>
      </w:pPr>
      <w:r w:rsidRPr="003B05BA">
        <w:rPr>
          <w:color w:val="000000" w:themeColor="text1"/>
        </w:rPr>
        <w:t xml:space="preserve"> </w:t>
      </w:r>
    </w:p>
    <w:p w:rsidR="003B05BA" w:rsidRPr="003B05BA" w:rsidRDefault="003B05BA" w:rsidP="00633CDF">
      <w:pPr>
        <w:ind w:right="1134"/>
        <w:rPr>
          <w:b/>
          <w:color w:val="000000" w:themeColor="text1"/>
        </w:rPr>
      </w:pPr>
    </w:p>
    <w:p w:rsidR="003B05BA" w:rsidRDefault="003B05BA" w:rsidP="00633CDF">
      <w:pPr>
        <w:ind w:right="1134"/>
        <w:rPr>
          <w:b/>
          <w:color w:val="000000" w:themeColor="text1"/>
        </w:rPr>
      </w:pPr>
    </w:p>
    <w:p w:rsidR="00DF2EA7" w:rsidRDefault="00DF2EA7" w:rsidP="00633CDF">
      <w:pPr>
        <w:ind w:right="1134"/>
        <w:rPr>
          <w:b/>
          <w:color w:val="FF0000"/>
        </w:rPr>
      </w:pPr>
    </w:p>
    <w:p w:rsidR="00DF2EA7" w:rsidRPr="00400937" w:rsidRDefault="00DF2EA7" w:rsidP="00633CDF">
      <w:pPr>
        <w:ind w:right="1134"/>
        <w:rPr>
          <w:b/>
          <w:color w:val="FF0000"/>
        </w:rPr>
      </w:pPr>
    </w:p>
    <w:p w:rsidR="00B4476E" w:rsidRPr="00400937" w:rsidRDefault="00B4476E" w:rsidP="00633CDF">
      <w:pPr>
        <w:ind w:right="1134"/>
        <w:rPr>
          <w:b/>
          <w:color w:val="FF0000"/>
        </w:rPr>
      </w:pPr>
    </w:p>
    <w:p w:rsidR="00B4476E" w:rsidRPr="00400937" w:rsidRDefault="00B4476E" w:rsidP="00633CDF">
      <w:pPr>
        <w:ind w:right="1134"/>
        <w:rPr>
          <w:b/>
          <w:color w:val="FF0000"/>
        </w:rPr>
      </w:pPr>
    </w:p>
    <w:p w:rsidR="00196DC2" w:rsidRPr="00400937" w:rsidRDefault="00196DC2" w:rsidP="00633CDF">
      <w:pPr>
        <w:ind w:right="1134"/>
        <w:rPr>
          <w:color w:val="FF0000"/>
        </w:rPr>
      </w:pPr>
    </w:p>
    <w:sectPr w:rsidR="00196DC2" w:rsidRPr="00400937" w:rsidSect="00F218B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A5" w:rsidRDefault="005F52A5" w:rsidP="004903D3">
      <w:r>
        <w:separator/>
      </w:r>
    </w:p>
  </w:endnote>
  <w:endnote w:type="continuationSeparator" w:id="0">
    <w:p w:rsidR="005F52A5" w:rsidRDefault="005F52A5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5005"/>
      <w:docPartObj>
        <w:docPartGallery w:val="Page Numbers (Bottom of Page)"/>
        <w:docPartUnique/>
      </w:docPartObj>
    </w:sdtPr>
    <w:sdtEndPr/>
    <w:sdtContent>
      <w:p w:rsidR="00AC3BD9" w:rsidRDefault="004606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BD9" w:rsidRDefault="00AC3B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A5" w:rsidRDefault="005F52A5" w:rsidP="004903D3">
      <w:r>
        <w:separator/>
      </w:r>
    </w:p>
  </w:footnote>
  <w:footnote w:type="continuationSeparator" w:id="0">
    <w:p w:rsidR="005F52A5" w:rsidRDefault="005F52A5" w:rsidP="004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366"/>
    <w:multiLevelType w:val="hybridMultilevel"/>
    <w:tmpl w:val="9C54D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D8"/>
    <w:multiLevelType w:val="hybridMultilevel"/>
    <w:tmpl w:val="573C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65D9"/>
    <w:multiLevelType w:val="hybridMultilevel"/>
    <w:tmpl w:val="F2589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20FA4"/>
    <w:multiLevelType w:val="hybridMultilevel"/>
    <w:tmpl w:val="5E7AC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876"/>
    <w:multiLevelType w:val="hybridMultilevel"/>
    <w:tmpl w:val="23CA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B7BCC"/>
    <w:multiLevelType w:val="hybridMultilevel"/>
    <w:tmpl w:val="38D21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53998"/>
    <w:multiLevelType w:val="hybridMultilevel"/>
    <w:tmpl w:val="7B7A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37D5D"/>
    <w:multiLevelType w:val="hybridMultilevel"/>
    <w:tmpl w:val="3D344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D108E"/>
    <w:multiLevelType w:val="hybridMultilevel"/>
    <w:tmpl w:val="824C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B3E5A"/>
    <w:multiLevelType w:val="hybridMultilevel"/>
    <w:tmpl w:val="4D2CE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59799F"/>
    <w:multiLevelType w:val="hybridMultilevel"/>
    <w:tmpl w:val="184E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1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22"/>
  </w:num>
  <w:num w:numId="10">
    <w:abstractNumId w:val="15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3"/>
  </w:num>
  <w:num w:numId="16">
    <w:abstractNumId w:val="17"/>
  </w:num>
  <w:num w:numId="17">
    <w:abstractNumId w:val="8"/>
  </w:num>
  <w:num w:numId="18">
    <w:abstractNumId w:val="2"/>
  </w:num>
  <w:num w:numId="19">
    <w:abstractNumId w:val="11"/>
  </w:num>
  <w:num w:numId="20">
    <w:abstractNumId w:val="14"/>
  </w:num>
  <w:num w:numId="21">
    <w:abstractNumId w:val="10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24"/>
    <w:rsid w:val="000054EF"/>
    <w:rsid w:val="00033C36"/>
    <w:rsid w:val="00066B06"/>
    <w:rsid w:val="00067E4F"/>
    <w:rsid w:val="00073539"/>
    <w:rsid w:val="0007422C"/>
    <w:rsid w:val="00075BB9"/>
    <w:rsid w:val="00076B19"/>
    <w:rsid w:val="00092777"/>
    <w:rsid w:val="000A1C5A"/>
    <w:rsid w:val="000A708A"/>
    <w:rsid w:val="000C365A"/>
    <w:rsid w:val="000D403F"/>
    <w:rsid w:val="000E4F63"/>
    <w:rsid w:val="000F31FA"/>
    <w:rsid w:val="000F6980"/>
    <w:rsid w:val="00101691"/>
    <w:rsid w:val="001061DB"/>
    <w:rsid w:val="00116438"/>
    <w:rsid w:val="00117AD2"/>
    <w:rsid w:val="00130975"/>
    <w:rsid w:val="00150958"/>
    <w:rsid w:val="001540CC"/>
    <w:rsid w:val="00182753"/>
    <w:rsid w:val="001955E7"/>
    <w:rsid w:val="00196DC2"/>
    <w:rsid w:val="001A3A01"/>
    <w:rsid w:val="001C1DB6"/>
    <w:rsid w:val="001C781C"/>
    <w:rsid w:val="001E5085"/>
    <w:rsid w:val="001E6510"/>
    <w:rsid w:val="001F43A1"/>
    <w:rsid w:val="00230208"/>
    <w:rsid w:val="002575CF"/>
    <w:rsid w:val="00262C03"/>
    <w:rsid w:val="002741E8"/>
    <w:rsid w:val="00274E23"/>
    <w:rsid w:val="002947DA"/>
    <w:rsid w:val="002B733D"/>
    <w:rsid w:val="002C7774"/>
    <w:rsid w:val="002E5D32"/>
    <w:rsid w:val="002E6953"/>
    <w:rsid w:val="002F0F38"/>
    <w:rsid w:val="002F7FA9"/>
    <w:rsid w:val="0030524A"/>
    <w:rsid w:val="00312EF5"/>
    <w:rsid w:val="00332A1C"/>
    <w:rsid w:val="00333068"/>
    <w:rsid w:val="0034054A"/>
    <w:rsid w:val="003658FF"/>
    <w:rsid w:val="0037507E"/>
    <w:rsid w:val="003755D6"/>
    <w:rsid w:val="00384D9C"/>
    <w:rsid w:val="00384DA4"/>
    <w:rsid w:val="003930E5"/>
    <w:rsid w:val="00396639"/>
    <w:rsid w:val="00396A69"/>
    <w:rsid w:val="003A022A"/>
    <w:rsid w:val="003B05BA"/>
    <w:rsid w:val="003B0D63"/>
    <w:rsid w:val="00400937"/>
    <w:rsid w:val="00401BC5"/>
    <w:rsid w:val="004248ED"/>
    <w:rsid w:val="00442739"/>
    <w:rsid w:val="00456831"/>
    <w:rsid w:val="00460619"/>
    <w:rsid w:val="00466B5A"/>
    <w:rsid w:val="00472314"/>
    <w:rsid w:val="0047508E"/>
    <w:rsid w:val="004903D3"/>
    <w:rsid w:val="00493256"/>
    <w:rsid w:val="00493CCE"/>
    <w:rsid w:val="004A082C"/>
    <w:rsid w:val="004A2799"/>
    <w:rsid w:val="004A36E6"/>
    <w:rsid w:val="004B5E50"/>
    <w:rsid w:val="004F25AA"/>
    <w:rsid w:val="004F5BDD"/>
    <w:rsid w:val="005009E5"/>
    <w:rsid w:val="00501E7F"/>
    <w:rsid w:val="00515C1C"/>
    <w:rsid w:val="005306F8"/>
    <w:rsid w:val="00540805"/>
    <w:rsid w:val="00542C1E"/>
    <w:rsid w:val="00546735"/>
    <w:rsid w:val="00552F43"/>
    <w:rsid w:val="005561DC"/>
    <w:rsid w:val="005663A9"/>
    <w:rsid w:val="005806F6"/>
    <w:rsid w:val="005865AB"/>
    <w:rsid w:val="005B547B"/>
    <w:rsid w:val="005B6C90"/>
    <w:rsid w:val="005E72FB"/>
    <w:rsid w:val="005F52A5"/>
    <w:rsid w:val="00624227"/>
    <w:rsid w:val="00626F03"/>
    <w:rsid w:val="006335A3"/>
    <w:rsid w:val="00633CDF"/>
    <w:rsid w:val="006519B5"/>
    <w:rsid w:val="00655217"/>
    <w:rsid w:val="00665933"/>
    <w:rsid w:val="006A3008"/>
    <w:rsid w:val="006D07AC"/>
    <w:rsid w:val="006D14B1"/>
    <w:rsid w:val="006F0DFB"/>
    <w:rsid w:val="007057F7"/>
    <w:rsid w:val="00731CD7"/>
    <w:rsid w:val="007434DD"/>
    <w:rsid w:val="00751F72"/>
    <w:rsid w:val="007A2FDB"/>
    <w:rsid w:val="007C011D"/>
    <w:rsid w:val="007E1ACE"/>
    <w:rsid w:val="00810FFA"/>
    <w:rsid w:val="00813D25"/>
    <w:rsid w:val="008144E5"/>
    <w:rsid w:val="00850463"/>
    <w:rsid w:val="00856757"/>
    <w:rsid w:val="00865E5E"/>
    <w:rsid w:val="00876ECF"/>
    <w:rsid w:val="008F0C1A"/>
    <w:rsid w:val="009233BC"/>
    <w:rsid w:val="00966C02"/>
    <w:rsid w:val="00966C07"/>
    <w:rsid w:val="00977D27"/>
    <w:rsid w:val="009A1FCB"/>
    <w:rsid w:val="009A5A1F"/>
    <w:rsid w:val="009B2ECD"/>
    <w:rsid w:val="009B7C02"/>
    <w:rsid w:val="009E5A31"/>
    <w:rsid w:val="009F0431"/>
    <w:rsid w:val="00A07868"/>
    <w:rsid w:val="00A15972"/>
    <w:rsid w:val="00A17EAD"/>
    <w:rsid w:val="00A2079B"/>
    <w:rsid w:val="00A27943"/>
    <w:rsid w:val="00A3058F"/>
    <w:rsid w:val="00A37E24"/>
    <w:rsid w:val="00A530E4"/>
    <w:rsid w:val="00AA606F"/>
    <w:rsid w:val="00AC374A"/>
    <w:rsid w:val="00AC3BD9"/>
    <w:rsid w:val="00AE0A58"/>
    <w:rsid w:val="00B112C8"/>
    <w:rsid w:val="00B141B3"/>
    <w:rsid w:val="00B17D2E"/>
    <w:rsid w:val="00B20268"/>
    <w:rsid w:val="00B26B55"/>
    <w:rsid w:val="00B27E33"/>
    <w:rsid w:val="00B35069"/>
    <w:rsid w:val="00B425B2"/>
    <w:rsid w:val="00B4476E"/>
    <w:rsid w:val="00B56F1A"/>
    <w:rsid w:val="00B61F26"/>
    <w:rsid w:val="00B77CDE"/>
    <w:rsid w:val="00B9111E"/>
    <w:rsid w:val="00B95C1A"/>
    <w:rsid w:val="00BA224A"/>
    <w:rsid w:val="00BA7EFF"/>
    <w:rsid w:val="00BC047E"/>
    <w:rsid w:val="00BF0AFB"/>
    <w:rsid w:val="00C0578B"/>
    <w:rsid w:val="00C31FFD"/>
    <w:rsid w:val="00C40B82"/>
    <w:rsid w:val="00C7067B"/>
    <w:rsid w:val="00C72C99"/>
    <w:rsid w:val="00C80690"/>
    <w:rsid w:val="00C9559B"/>
    <w:rsid w:val="00CC1E8D"/>
    <w:rsid w:val="00CE28C8"/>
    <w:rsid w:val="00D1078E"/>
    <w:rsid w:val="00D43DA0"/>
    <w:rsid w:val="00D62615"/>
    <w:rsid w:val="00D64D2D"/>
    <w:rsid w:val="00D76947"/>
    <w:rsid w:val="00DA2EDE"/>
    <w:rsid w:val="00DA768A"/>
    <w:rsid w:val="00DB1013"/>
    <w:rsid w:val="00DB44B0"/>
    <w:rsid w:val="00DC1BED"/>
    <w:rsid w:val="00DD0CD6"/>
    <w:rsid w:val="00DE4829"/>
    <w:rsid w:val="00DF2EA7"/>
    <w:rsid w:val="00DF44D1"/>
    <w:rsid w:val="00DF4AE2"/>
    <w:rsid w:val="00DF7B0D"/>
    <w:rsid w:val="00E03C1D"/>
    <w:rsid w:val="00E21A5B"/>
    <w:rsid w:val="00E21D78"/>
    <w:rsid w:val="00E235F6"/>
    <w:rsid w:val="00E66960"/>
    <w:rsid w:val="00E96675"/>
    <w:rsid w:val="00EA7FE6"/>
    <w:rsid w:val="00ED5CDA"/>
    <w:rsid w:val="00EE064D"/>
    <w:rsid w:val="00F1037E"/>
    <w:rsid w:val="00F1707B"/>
    <w:rsid w:val="00F218B1"/>
    <w:rsid w:val="00F26C20"/>
    <w:rsid w:val="00F42F2B"/>
    <w:rsid w:val="00F51043"/>
    <w:rsid w:val="00F51E77"/>
    <w:rsid w:val="00F5358D"/>
    <w:rsid w:val="00F62D96"/>
    <w:rsid w:val="00F63106"/>
    <w:rsid w:val="00F716A4"/>
    <w:rsid w:val="00F86EA2"/>
    <w:rsid w:val="00FB4B22"/>
    <w:rsid w:val="00FB5517"/>
    <w:rsid w:val="00FC1286"/>
    <w:rsid w:val="00FC371C"/>
    <w:rsid w:val="00FD1AE9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A658A-57E3-4729-82BE-DED5AD05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Jelečková Petra</dc:creator>
  <cp:lastModifiedBy>Barborová Milena</cp:lastModifiedBy>
  <cp:revision>2</cp:revision>
  <cp:lastPrinted>2020-04-08T10:45:00Z</cp:lastPrinted>
  <dcterms:created xsi:type="dcterms:W3CDTF">2020-06-29T11:13:00Z</dcterms:created>
  <dcterms:modified xsi:type="dcterms:W3CDTF">2020-06-29T11:13:00Z</dcterms:modified>
</cp:coreProperties>
</file>