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FD3" w:rsidRDefault="006E7634">
      <w:pPr>
        <w:spacing w:line="1" w:lineRule="exact"/>
      </w:pPr>
      <w:bookmarkStart w:id="0" w:name="_GoBack"/>
      <w:bookmarkEnd w:id="0"/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0" behindDoc="0" locked="0" layoutInCell="1" allowOverlap="1">
                <wp:simplePos x="0" y="0"/>
                <wp:positionH relativeFrom="page">
                  <wp:posOffset>4648835</wp:posOffset>
                </wp:positionH>
                <wp:positionV relativeFrom="paragraph">
                  <wp:posOffset>1444625</wp:posOffset>
                </wp:positionV>
                <wp:extent cx="4754880" cy="3252470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4880" cy="3252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98"/>
                              <w:gridCol w:w="749"/>
                              <w:gridCol w:w="1282"/>
                              <w:gridCol w:w="2150"/>
                              <w:gridCol w:w="1622"/>
                              <w:gridCol w:w="1286"/>
                            </w:tblGrid>
                            <w:tr w:rsidR="00924FD3">
                              <w:trPr>
                                <w:trHeight w:hRule="exact" w:val="552"/>
                                <w:tblHeader/>
                              </w:trPr>
                              <w:tc>
                                <w:tcPr>
                                  <w:tcW w:w="398" w:type="dxa"/>
                                  <w:shd w:val="clear" w:color="auto" w:fill="FFFFFF"/>
                                </w:tcPr>
                                <w:p w:rsidR="00924FD3" w:rsidRDefault="006E7634">
                                  <w:pPr>
                                    <w:pStyle w:val="Other10"/>
                                    <w:spacing w:after="100" w:line="240" w:lineRule="auto"/>
                                    <w:jc w:val="both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ks</w:t>
                                  </w:r>
                                </w:p>
                                <w:p w:rsidR="00924FD3" w:rsidRDefault="006E7634">
                                  <w:pPr>
                                    <w:pStyle w:val="Other10"/>
                                    <w:spacing w:after="0" w:line="240" w:lineRule="auto"/>
                                    <w:jc w:val="both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749" w:type="dxa"/>
                                  <w:shd w:val="clear" w:color="auto" w:fill="FFFFFF"/>
                                </w:tcPr>
                                <w:p w:rsidR="00924FD3" w:rsidRDefault="006E7634">
                                  <w:pPr>
                                    <w:pStyle w:val="Other10"/>
                                    <w:spacing w:after="100" w:line="240" w:lineRule="auto"/>
                                    <w:jc w:val="center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1,00</w:t>
                                  </w:r>
                                </w:p>
                                <w:p w:rsidR="00924FD3" w:rsidRDefault="006E7634">
                                  <w:pPr>
                                    <w:pStyle w:val="Other10"/>
                                    <w:spacing w:after="0" w:line="240" w:lineRule="auto"/>
                                    <w:jc w:val="center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1,00</w:t>
                                  </w:r>
                                </w:p>
                              </w:tc>
                              <w:tc>
                                <w:tcPr>
                                  <w:tcW w:w="1282" w:type="dxa"/>
                                  <w:shd w:val="clear" w:color="auto" w:fill="FFFFFF"/>
                                </w:tcPr>
                                <w:p w:rsidR="00924FD3" w:rsidRDefault="006E7634">
                                  <w:pPr>
                                    <w:pStyle w:val="Other10"/>
                                    <w:spacing w:after="100" w:line="240" w:lineRule="auto"/>
                                    <w:ind w:firstLine="180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135 200,00</w:t>
                                  </w:r>
                                </w:p>
                                <w:p w:rsidR="00924FD3" w:rsidRDefault="006E7634">
                                  <w:pPr>
                                    <w:pStyle w:val="Other10"/>
                                    <w:spacing w:after="0" w:line="240" w:lineRule="auto"/>
                                    <w:ind w:firstLine="300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3 898,70</w:t>
                                  </w:r>
                                </w:p>
                              </w:tc>
                              <w:tc>
                                <w:tcPr>
                                  <w:tcW w:w="2150" w:type="dxa"/>
                                  <w:shd w:val="clear" w:color="auto" w:fill="FFFFFF"/>
                                </w:tcPr>
                                <w:p w:rsidR="00924FD3" w:rsidRDefault="006E7634">
                                  <w:pPr>
                                    <w:pStyle w:val="Other10"/>
                                    <w:spacing w:after="100" w:line="240" w:lineRule="auto"/>
                                    <w:jc w:val="center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135 200,00</w:t>
                                  </w:r>
                                </w:p>
                                <w:p w:rsidR="00924FD3" w:rsidRDefault="00F854E2">
                                  <w:pPr>
                                    <w:pStyle w:val="Other10"/>
                                    <w:spacing w:after="0" w:line="240" w:lineRule="auto"/>
                                    <w:jc w:val="center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 xml:space="preserve">  </w:t>
                                  </w:r>
                                  <w:r w:rsidR="006E7634"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3 898,70</w:t>
                                  </w:r>
                                </w:p>
                              </w:tc>
                              <w:tc>
                                <w:tcPr>
                                  <w:tcW w:w="1622" w:type="dxa"/>
                                  <w:shd w:val="clear" w:color="auto" w:fill="FFFFFF"/>
                                </w:tcPr>
                                <w:p w:rsidR="00924FD3" w:rsidRDefault="00F854E2">
                                  <w:pPr>
                                    <w:pStyle w:val="Other10"/>
                                    <w:spacing w:after="100" w:line="240" w:lineRule="auto"/>
                                    <w:ind w:firstLine="700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 w:rsidR="006E7634"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4100,00</w:t>
                                  </w:r>
                                </w:p>
                                <w:p w:rsidR="00924FD3" w:rsidRDefault="006E7634">
                                  <w:pPr>
                                    <w:pStyle w:val="Other10"/>
                                    <w:spacing w:after="0" w:line="240" w:lineRule="auto"/>
                                    <w:ind w:firstLine="700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2 500,00</w:t>
                                  </w:r>
                                </w:p>
                              </w:tc>
                              <w:tc>
                                <w:tcPr>
                                  <w:tcW w:w="1286" w:type="dxa"/>
                                  <w:shd w:val="clear" w:color="auto" w:fill="FFFFFF"/>
                                </w:tcPr>
                                <w:p w:rsidR="00924FD3" w:rsidRDefault="006E7634">
                                  <w:pPr>
                                    <w:pStyle w:val="Other10"/>
                                    <w:spacing w:line="240" w:lineRule="auto"/>
                                    <w:jc w:val="right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4100,00</w:t>
                                  </w:r>
                                </w:p>
                                <w:p w:rsidR="00924FD3" w:rsidRDefault="006E7634">
                                  <w:pPr>
                                    <w:pStyle w:val="Other10"/>
                                    <w:spacing w:after="0" w:line="240" w:lineRule="auto"/>
                                    <w:jc w:val="right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2 500,00</w:t>
                                  </w:r>
                                </w:p>
                              </w:tc>
                            </w:tr>
                            <w:tr w:rsidR="00924FD3">
                              <w:trPr>
                                <w:trHeight w:hRule="exact" w:val="662"/>
                              </w:trPr>
                              <w:tc>
                                <w:tcPr>
                                  <w:tcW w:w="398" w:type="dxa"/>
                                  <w:shd w:val="clear" w:color="auto" w:fill="FFFFFF"/>
                                </w:tcPr>
                                <w:p w:rsidR="00924FD3" w:rsidRDefault="006E7634">
                                  <w:pPr>
                                    <w:pStyle w:val="Other10"/>
                                    <w:spacing w:before="160" w:after="0" w:line="240" w:lineRule="auto"/>
                                    <w:jc w:val="both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749" w:type="dxa"/>
                                  <w:shd w:val="clear" w:color="auto" w:fill="FFFFFF"/>
                                </w:tcPr>
                                <w:p w:rsidR="00924FD3" w:rsidRDefault="006E7634">
                                  <w:pPr>
                                    <w:pStyle w:val="Other10"/>
                                    <w:spacing w:before="160" w:after="0" w:line="240" w:lineRule="auto"/>
                                    <w:jc w:val="center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4,00</w:t>
                                  </w:r>
                                </w:p>
                              </w:tc>
                              <w:tc>
                                <w:tcPr>
                                  <w:tcW w:w="1282" w:type="dxa"/>
                                  <w:shd w:val="clear" w:color="auto" w:fill="FFFFFF"/>
                                </w:tcPr>
                                <w:p w:rsidR="00924FD3" w:rsidRDefault="006E7634">
                                  <w:pPr>
                                    <w:pStyle w:val="Other10"/>
                                    <w:spacing w:before="160" w:after="0" w:line="240" w:lineRule="auto"/>
                                    <w:ind w:firstLine="260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16 770,00</w:t>
                                  </w:r>
                                </w:p>
                              </w:tc>
                              <w:tc>
                                <w:tcPr>
                                  <w:tcW w:w="2150" w:type="dxa"/>
                                  <w:shd w:val="clear" w:color="auto" w:fill="FFFFFF"/>
                                </w:tcPr>
                                <w:p w:rsidR="00924FD3" w:rsidRDefault="006E7634">
                                  <w:pPr>
                                    <w:pStyle w:val="Other10"/>
                                    <w:spacing w:before="160" w:after="0" w:line="240" w:lineRule="auto"/>
                                    <w:jc w:val="center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67 080,00</w:t>
                                  </w:r>
                                </w:p>
                              </w:tc>
                              <w:tc>
                                <w:tcPr>
                                  <w:tcW w:w="1622" w:type="dxa"/>
                                  <w:shd w:val="clear" w:color="auto" w:fill="FFFFFF"/>
                                </w:tcPr>
                                <w:p w:rsidR="00924FD3" w:rsidRDefault="006E7634">
                                  <w:pPr>
                                    <w:pStyle w:val="Other10"/>
                                    <w:spacing w:before="160" w:after="0" w:line="240" w:lineRule="auto"/>
                                    <w:ind w:firstLine="820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710,00</w:t>
                                  </w:r>
                                </w:p>
                              </w:tc>
                              <w:tc>
                                <w:tcPr>
                                  <w:tcW w:w="1286" w:type="dxa"/>
                                  <w:shd w:val="clear" w:color="auto" w:fill="FFFFFF"/>
                                </w:tcPr>
                                <w:p w:rsidR="00924FD3" w:rsidRDefault="006E7634">
                                  <w:pPr>
                                    <w:pStyle w:val="Other10"/>
                                    <w:spacing w:before="160" w:after="0" w:line="240" w:lineRule="auto"/>
                                    <w:jc w:val="right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2 840,00</w:t>
                                  </w:r>
                                </w:p>
                              </w:tc>
                            </w:tr>
                            <w:tr w:rsidR="00924FD3">
                              <w:trPr>
                                <w:trHeight w:hRule="exact" w:val="931"/>
                              </w:trPr>
                              <w:tc>
                                <w:tcPr>
                                  <w:tcW w:w="398" w:type="dxa"/>
                                  <w:shd w:val="clear" w:color="auto" w:fill="FFFFFF"/>
                                  <w:vAlign w:val="center"/>
                                </w:tcPr>
                                <w:p w:rsidR="00924FD3" w:rsidRDefault="006E7634">
                                  <w:pPr>
                                    <w:pStyle w:val="Other10"/>
                                    <w:spacing w:after="0" w:line="240" w:lineRule="auto"/>
                                    <w:jc w:val="both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749" w:type="dxa"/>
                                  <w:shd w:val="clear" w:color="auto" w:fill="FFFFFF"/>
                                  <w:vAlign w:val="center"/>
                                </w:tcPr>
                                <w:p w:rsidR="00924FD3" w:rsidRDefault="006E7634">
                                  <w:pPr>
                                    <w:pStyle w:val="Other10"/>
                                    <w:spacing w:after="0" w:line="240" w:lineRule="auto"/>
                                    <w:jc w:val="center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1,00</w:t>
                                  </w:r>
                                </w:p>
                              </w:tc>
                              <w:tc>
                                <w:tcPr>
                                  <w:tcW w:w="1282" w:type="dxa"/>
                                  <w:shd w:val="clear" w:color="auto" w:fill="FFFFFF"/>
                                  <w:vAlign w:val="center"/>
                                </w:tcPr>
                                <w:p w:rsidR="00924FD3" w:rsidRDefault="006E7634">
                                  <w:pPr>
                                    <w:pStyle w:val="Other10"/>
                                    <w:spacing w:after="0" w:line="240" w:lineRule="auto"/>
                                    <w:ind w:firstLine="300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7634,90</w:t>
                                  </w:r>
                                </w:p>
                              </w:tc>
                              <w:tc>
                                <w:tcPr>
                                  <w:tcW w:w="2150" w:type="dxa"/>
                                  <w:shd w:val="clear" w:color="auto" w:fill="FFFFFF"/>
                                  <w:vAlign w:val="center"/>
                                </w:tcPr>
                                <w:p w:rsidR="00924FD3" w:rsidRDefault="006E7634">
                                  <w:pPr>
                                    <w:pStyle w:val="Other10"/>
                                    <w:spacing w:after="0" w:line="240" w:lineRule="auto"/>
                                    <w:jc w:val="center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7 634,90</w:t>
                                  </w:r>
                                </w:p>
                              </w:tc>
                              <w:tc>
                                <w:tcPr>
                                  <w:tcW w:w="1622" w:type="dxa"/>
                                  <w:shd w:val="clear" w:color="auto" w:fill="FFFFFF"/>
                                  <w:vAlign w:val="center"/>
                                </w:tcPr>
                                <w:p w:rsidR="00924FD3" w:rsidRDefault="006E7634">
                                  <w:pPr>
                                    <w:pStyle w:val="Other10"/>
                                    <w:spacing w:after="0" w:line="240" w:lineRule="auto"/>
                                    <w:ind w:firstLine="700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3 500,00</w:t>
                                  </w:r>
                                </w:p>
                              </w:tc>
                              <w:tc>
                                <w:tcPr>
                                  <w:tcW w:w="1286" w:type="dxa"/>
                                  <w:shd w:val="clear" w:color="auto" w:fill="FFFFFF"/>
                                  <w:vAlign w:val="center"/>
                                </w:tcPr>
                                <w:p w:rsidR="00924FD3" w:rsidRDefault="006E7634">
                                  <w:pPr>
                                    <w:pStyle w:val="Other10"/>
                                    <w:spacing w:after="0" w:line="240" w:lineRule="auto"/>
                                    <w:jc w:val="right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3 500,00</w:t>
                                  </w:r>
                                </w:p>
                              </w:tc>
                            </w:tr>
                            <w:tr w:rsidR="00924FD3">
                              <w:trPr>
                                <w:trHeight w:hRule="exact" w:val="672"/>
                              </w:trPr>
                              <w:tc>
                                <w:tcPr>
                                  <w:tcW w:w="398" w:type="dxa"/>
                                  <w:shd w:val="clear" w:color="auto" w:fill="FFFFFF"/>
                                  <w:vAlign w:val="bottom"/>
                                </w:tcPr>
                                <w:p w:rsidR="00924FD3" w:rsidRDefault="006E7634">
                                  <w:pPr>
                                    <w:pStyle w:val="Other10"/>
                                    <w:spacing w:after="0" w:line="240" w:lineRule="auto"/>
                                    <w:jc w:val="both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749" w:type="dxa"/>
                                  <w:shd w:val="clear" w:color="auto" w:fill="FFFFFF"/>
                                  <w:vAlign w:val="bottom"/>
                                </w:tcPr>
                                <w:p w:rsidR="00924FD3" w:rsidRDefault="006E7634">
                                  <w:pPr>
                                    <w:pStyle w:val="Other10"/>
                                    <w:spacing w:after="0" w:line="240" w:lineRule="auto"/>
                                    <w:jc w:val="center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1,00</w:t>
                                  </w:r>
                                </w:p>
                              </w:tc>
                              <w:tc>
                                <w:tcPr>
                                  <w:tcW w:w="1282" w:type="dxa"/>
                                  <w:shd w:val="clear" w:color="auto" w:fill="FFFFFF"/>
                                  <w:vAlign w:val="bottom"/>
                                </w:tcPr>
                                <w:p w:rsidR="00924FD3" w:rsidRDefault="006E7634">
                                  <w:pPr>
                                    <w:pStyle w:val="Other10"/>
                                    <w:spacing w:after="0" w:line="240" w:lineRule="auto"/>
                                    <w:ind w:firstLine="260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39 794,30</w:t>
                                  </w:r>
                                </w:p>
                              </w:tc>
                              <w:tc>
                                <w:tcPr>
                                  <w:tcW w:w="2150" w:type="dxa"/>
                                  <w:shd w:val="clear" w:color="auto" w:fill="FFFFFF"/>
                                  <w:vAlign w:val="bottom"/>
                                </w:tcPr>
                                <w:p w:rsidR="00924FD3" w:rsidRDefault="006E7634">
                                  <w:pPr>
                                    <w:pStyle w:val="Other10"/>
                                    <w:spacing w:after="0" w:line="240" w:lineRule="auto"/>
                                    <w:jc w:val="center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39 794,30</w:t>
                                  </w:r>
                                </w:p>
                              </w:tc>
                              <w:tc>
                                <w:tcPr>
                                  <w:tcW w:w="1622" w:type="dxa"/>
                                  <w:shd w:val="clear" w:color="auto" w:fill="FFFFFF"/>
                                  <w:vAlign w:val="bottom"/>
                                </w:tcPr>
                                <w:p w:rsidR="00924FD3" w:rsidRDefault="006E7634">
                                  <w:pPr>
                                    <w:pStyle w:val="Other10"/>
                                    <w:spacing w:after="0" w:line="240" w:lineRule="auto"/>
                                    <w:ind w:firstLine="700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2 100,00</w:t>
                                  </w:r>
                                </w:p>
                              </w:tc>
                              <w:tc>
                                <w:tcPr>
                                  <w:tcW w:w="1286" w:type="dxa"/>
                                  <w:shd w:val="clear" w:color="auto" w:fill="FFFFFF"/>
                                  <w:vAlign w:val="bottom"/>
                                </w:tcPr>
                                <w:p w:rsidR="00924FD3" w:rsidRDefault="006E7634">
                                  <w:pPr>
                                    <w:pStyle w:val="Other10"/>
                                    <w:spacing w:after="0" w:line="240" w:lineRule="auto"/>
                                    <w:jc w:val="right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2 100,00</w:t>
                                  </w:r>
                                </w:p>
                              </w:tc>
                            </w:tr>
                            <w:tr w:rsidR="00924FD3">
                              <w:trPr>
                                <w:trHeight w:hRule="exact" w:val="384"/>
                              </w:trPr>
                              <w:tc>
                                <w:tcPr>
                                  <w:tcW w:w="398" w:type="dxa"/>
                                  <w:shd w:val="clear" w:color="auto" w:fill="FFFFFF"/>
                                  <w:vAlign w:val="center"/>
                                </w:tcPr>
                                <w:p w:rsidR="00924FD3" w:rsidRDefault="006E7634">
                                  <w:pPr>
                                    <w:pStyle w:val="Other10"/>
                                    <w:spacing w:after="0" w:line="240" w:lineRule="auto"/>
                                    <w:jc w:val="both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749" w:type="dxa"/>
                                  <w:shd w:val="clear" w:color="auto" w:fill="FFFFFF"/>
                                  <w:vAlign w:val="center"/>
                                </w:tcPr>
                                <w:p w:rsidR="00924FD3" w:rsidRDefault="006E7634">
                                  <w:pPr>
                                    <w:pStyle w:val="Other10"/>
                                    <w:spacing w:after="0" w:line="240" w:lineRule="auto"/>
                                    <w:jc w:val="center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14,00</w:t>
                                  </w:r>
                                </w:p>
                              </w:tc>
                              <w:tc>
                                <w:tcPr>
                                  <w:tcW w:w="1282" w:type="dxa"/>
                                  <w:shd w:val="clear" w:color="auto" w:fill="FFFFFF"/>
                                  <w:vAlign w:val="center"/>
                                </w:tcPr>
                                <w:p w:rsidR="00924FD3" w:rsidRDefault="006E7634">
                                  <w:pPr>
                                    <w:pStyle w:val="Other10"/>
                                    <w:spacing w:after="0" w:line="240" w:lineRule="auto"/>
                                    <w:ind w:firstLine="300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3 318,00</w:t>
                                  </w:r>
                                </w:p>
                              </w:tc>
                              <w:tc>
                                <w:tcPr>
                                  <w:tcW w:w="2150" w:type="dxa"/>
                                  <w:shd w:val="clear" w:color="auto" w:fill="FFFFFF"/>
                                  <w:vAlign w:val="center"/>
                                </w:tcPr>
                                <w:p w:rsidR="00924FD3" w:rsidRDefault="006E7634">
                                  <w:pPr>
                                    <w:pStyle w:val="Other10"/>
                                    <w:spacing w:after="0" w:line="240" w:lineRule="auto"/>
                                    <w:jc w:val="center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46 452,00</w:t>
                                  </w:r>
                                </w:p>
                              </w:tc>
                              <w:tc>
                                <w:tcPr>
                                  <w:tcW w:w="1622" w:type="dxa"/>
                                  <w:shd w:val="clear" w:color="auto" w:fill="FFFFFF"/>
                                  <w:vAlign w:val="center"/>
                                </w:tcPr>
                                <w:p w:rsidR="00924FD3" w:rsidRDefault="00F854E2" w:rsidP="00F854E2">
                                  <w:pPr>
                                    <w:pStyle w:val="Other10"/>
                                    <w:spacing w:after="0" w:line="240" w:lineRule="auto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 xml:space="preserve">                          </w:t>
                                  </w:r>
                                  <w:r w:rsidR="006E7634"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350,00</w:t>
                                  </w:r>
                                </w:p>
                              </w:tc>
                              <w:tc>
                                <w:tcPr>
                                  <w:tcW w:w="1286" w:type="dxa"/>
                                  <w:shd w:val="clear" w:color="auto" w:fill="FFFFFF"/>
                                  <w:vAlign w:val="center"/>
                                </w:tcPr>
                                <w:p w:rsidR="00924FD3" w:rsidRDefault="006E7634">
                                  <w:pPr>
                                    <w:pStyle w:val="Other10"/>
                                    <w:spacing w:after="0" w:line="240" w:lineRule="auto"/>
                                    <w:jc w:val="right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4 900,00</w:t>
                                  </w:r>
                                </w:p>
                              </w:tc>
                            </w:tr>
                            <w:tr w:rsidR="00924FD3">
                              <w:trPr>
                                <w:trHeight w:hRule="exact" w:val="725"/>
                              </w:trPr>
                              <w:tc>
                                <w:tcPr>
                                  <w:tcW w:w="398" w:type="dxa"/>
                                  <w:shd w:val="clear" w:color="auto" w:fill="FFFFFF"/>
                                </w:tcPr>
                                <w:p w:rsidR="00924FD3" w:rsidRDefault="006E7634">
                                  <w:pPr>
                                    <w:pStyle w:val="Other10"/>
                                    <w:spacing w:before="140" w:after="0" w:line="240" w:lineRule="auto"/>
                                    <w:jc w:val="both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749" w:type="dxa"/>
                                  <w:shd w:val="clear" w:color="auto" w:fill="FFFFFF"/>
                                </w:tcPr>
                                <w:p w:rsidR="00924FD3" w:rsidRDefault="006E7634">
                                  <w:pPr>
                                    <w:pStyle w:val="Other10"/>
                                    <w:spacing w:before="140" w:after="0" w:line="240" w:lineRule="auto"/>
                                    <w:jc w:val="center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1,00</w:t>
                                  </w:r>
                                </w:p>
                              </w:tc>
                              <w:tc>
                                <w:tcPr>
                                  <w:tcW w:w="1282" w:type="dxa"/>
                                  <w:shd w:val="clear" w:color="auto" w:fill="FFFFFF"/>
                                </w:tcPr>
                                <w:p w:rsidR="00924FD3" w:rsidRDefault="006E7634">
                                  <w:pPr>
                                    <w:pStyle w:val="Other10"/>
                                    <w:spacing w:before="140" w:after="0" w:line="240" w:lineRule="auto"/>
                                    <w:ind w:firstLine="260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25 870,00</w:t>
                                  </w:r>
                                </w:p>
                              </w:tc>
                              <w:tc>
                                <w:tcPr>
                                  <w:tcW w:w="2150" w:type="dxa"/>
                                  <w:shd w:val="clear" w:color="auto" w:fill="FFFFFF"/>
                                </w:tcPr>
                                <w:p w:rsidR="00924FD3" w:rsidRDefault="006E7634">
                                  <w:pPr>
                                    <w:pStyle w:val="Other10"/>
                                    <w:spacing w:before="120" w:after="0" w:line="240" w:lineRule="auto"/>
                                    <w:jc w:val="center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25 870,00</w:t>
                                  </w:r>
                                </w:p>
                              </w:tc>
                              <w:tc>
                                <w:tcPr>
                                  <w:tcW w:w="1622" w:type="dxa"/>
                                  <w:shd w:val="clear" w:color="auto" w:fill="FFFFFF"/>
                                </w:tcPr>
                                <w:p w:rsidR="00924FD3" w:rsidRDefault="006E7634">
                                  <w:pPr>
                                    <w:pStyle w:val="Other10"/>
                                    <w:spacing w:before="120" w:after="0" w:line="240" w:lineRule="auto"/>
                                    <w:ind w:firstLine="700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2100,00</w:t>
                                  </w:r>
                                </w:p>
                              </w:tc>
                              <w:tc>
                                <w:tcPr>
                                  <w:tcW w:w="1286" w:type="dxa"/>
                                  <w:shd w:val="clear" w:color="auto" w:fill="FFFFFF"/>
                                </w:tcPr>
                                <w:p w:rsidR="00924FD3" w:rsidRDefault="006E7634">
                                  <w:pPr>
                                    <w:pStyle w:val="Other10"/>
                                    <w:spacing w:before="120" w:after="0" w:line="240" w:lineRule="auto"/>
                                    <w:jc w:val="right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2 100,00</w:t>
                                  </w:r>
                                </w:p>
                              </w:tc>
                            </w:tr>
                            <w:tr w:rsidR="00924FD3">
                              <w:trPr>
                                <w:trHeight w:hRule="exact" w:val="1195"/>
                              </w:trPr>
                              <w:tc>
                                <w:tcPr>
                                  <w:tcW w:w="398" w:type="dxa"/>
                                  <w:shd w:val="clear" w:color="auto" w:fill="FFFFFF"/>
                                  <w:vAlign w:val="center"/>
                                </w:tcPr>
                                <w:p w:rsidR="00924FD3" w:rsidRDefault="006E7634">
                                  <w:pPr>
                                    <w:pStyle w:val="Other10"/>
                                    <w:spacing w:after="0" w:line="240" w:lineRule="auto"/>
                                    <w:jc w:val="both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749" w:type="dxa"/>
                                  <w:shd w:val="clear" w:color="auto" w:fill="FFFFFF"/>
                                  <w:vAlign w:val="center"/>
                                </w:tcPr>
                                <w:p w:rsidR="00924FD3" w:rsidRDefault="006E7634">
                                  <w:pPr>
                                    <w:pStyle w:val="Other10"/>
                                    <w:spacing w:after="0" w:line="240" w:lineRule="auto"/>
                                    <w:ind w:firstLine="280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3,00</w:t>
                                  </w:r>
                                </w:p>
                              </w:tc>
                              <w:tc>
                                <w:tcPr>
                                  <w:tcW w:w="1282" w:type="dxa"/>
                                  <w:shd w:val="clear" w:color="auto" w:fill="FFFFFF"/>
                                  <w:vAlign w:val="center"/>
                                </w:tcPr>
                                <w:p w:rsidR="00924FD3" w:rsidRDefault="006E7634">
                                  <w:pPr>
                                    <w:pStyle w:val="Other10"/>
                                    <w:spacing w:after="0" w:line="240" w:lineRule="auto"/>
                                    <w:ind w:firstLine="260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46 295,55</w:t>
                                  </w:r>
                                </w:p>
                              </w:tc>
                              <w:tc>
                                <w:tcPr>
                                  <w:tcW w:w="2150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24FD3" w:rsidRDefault="006E7634">
                                  <w:pPr>
                                    <w:pStyle w:val="Other10"/>
                                    <w:spacing w:after="180" w:line="240" w:lineRule="auto"/>
                                    <w:jc w:val="center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138 886,65</w:t>
                                  </w:r>
                                </w:p>
                                <w:p w:rsidR="00924FD3" w:rsidRDefault="006E7634">
                                  <w:pPr>
                                    <w:pStyle w:val="Other10"/>
                                    <w:spacing w:after="0" w:line="240" w:lineRule="auto"/>
                                    <w:ind w:firstLine="460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>464 816,55</w:t>
                                  </w:r>
                                </w:p>
                              </w:tc>
                              <w:tc>
                                <w:tcPr>
                                  <w:tcW w:w="1622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924FD3" w:rsidRDefault="006E7634">
                                  <w:pPr>
                                    <w:pStyle w:val="Other10"/>
                                    <w:spacing w:after="0" w:line="240" w:lineRule="auto"/>
                                    <w:ind w:firstLine="700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2 000,00</w:t>
                                  </w:r>
                                </w:p>
                              </w:tc>
                              <w:tc>
                                <w:tcPr>
                                  <w:tcW w:w="1286" w:type="dxa"/>
                                  <w:shd w:val="clear" w:color="auto" w:fill="FFFFFF"/>
                                  <w:vAlign w:val="bottom"/>
                                </w:tcPr>
                                <w:p w:rsidR="00924FD3" w:rsidRDefault="006E7634">
                                  <w:pPr>
                                    <w:pStyle w:val="Other10"/>
                                    <w:spacing w:after="160" w:line="240" w:lineRule="auto"/>
                                    <w:jc w:val="right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1"/>
                                      <w:szCs w:val="11"/>
                                    </w:rPr>
                                    <w:t>6000,00</w:t>
                                  </w:r>
                                </w:p>
                                <w:p w:rsidR="00924FD3" w:rsidRDefault="006E7634">
                                  <w:pPr>
                                    <w:pStyle w:val="Other10"/>
                                    <w:spacing w:after="0" w:line="240" w:lineRule="auto"/>
                                    <w:jc w:val="right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>28 040,00</w:t>
                                  </w:r>
                                </w:p>
                              </w:tc>
                            </w:tr>
                          </w:tbl>
                          <w:p w:rsidR="00924FD3" w:rsidRDefault="00924FD3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366.05pt;margin-top:113.75pt;width:374.4pt;height:256.1pt;z-index:1258293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98"/>
                        <w:gridCol w:w="749"/>
                        <w:gridCol w:w="1282"/>
                        <w:gridCol w:w="2150"/>
                        <w:gridCol w:w="1622"/>
                        <w:gridCol w:w="1286"/>
                      </w:tblGrid>
                      <w:tr w:rsidR="00924FD3">
                        <w:trPr>
                          <w:trHeight w:hRule="exact" w:val="552"/>
                          <w:tblHeader/>
                        </w:trPr>
                        <w:tc>
                          <w:tcPr>
                            <w:tcW w:w="398" w:type="dxa"/>
                            <w:shd w:val="clear" w:color="auto" w:fill="FFFFFF"/>
                          </w:tcPr>
                          <w:p w:rsidR="00924FD3" w:rsidRDefault="006E7634">
                            <w:pPr>
                              <w:pStyle w:val="Other10"/>
                              <w:spacing w:after="100" w:line="240" w:lineRule="auto"/>
                              <w:jc w:val="both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ks</w:t>
                            </w:r>
                          </w:p>
                          <w:p w:rsidR="00924FD3" w:rsidRDefault="006E7634">
                            <w:pPr>
                              <w:pStyle w:val="Other10"/>
                              <w:spacing w:after="0" w:line="240" w:lineRule="auto"/>
                              <w:jc w:val="both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W w:w="749" w:type="dxa"/>
                            <w:shd w:val="clear" w:color="auto" w:fill="FFFFFF"/>
                          </w:tcPr>
                          <w:p w:rsidR="00924FD3" w:rsidRDefault="006E7634">
                            <w:pPr>
                              <w:pStyle w:val="Other10"/>
                              <w:spacing w:after="100" w:line="240" w:lineRule="auto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1,00</w:t>
                            </w:r>
                          </w:p>
                          <w:p w:rsidR="00924FD3" w:rsidRDefault="006E7634">
                            <w:pPr>
                              <w:pStyle w:val="Other10"/>
                              <w:spacing w:after="0" w:line="240" w:lineRule="auto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1,00</w:t>
                            </w:r>
                          </w:p>
                        </w:tc>
                        <w:tc>
                          <w:tcPr>
                            <w:tcW w:w="1282" w:type="dxa"/>
                            <w:shd w:val="clear" w:color="auto" w:fill="FFFFFF"/>
                          </w:tcPr>
                          <w:p w:rsidR="00924FD3" w:rsidRDefault="006E7634">
                            <w:pPr>
                              <w:pStyle w:val="Other10"/>
                              <w:spacing w:after="100" w:line="240" w:lineRule="auto"/>
                              <w:ind w:firstLine="180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135 200,00</w:t>
                            </w:r>
                          </w:p>
                          <w:p w:rsidR="00924FD3" w:rsidRDefault="006E7634">
                            <w:pPr>
                              <w:pStyle w:val="Other10"/>
                              <w:spacing w:after="0" w:line="240" w:lineRule="auto"/>
                              <w:ind w:firstLine="300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3 898,70</w:t>
                            </w:r>
                          </w:p>
                        </w:tc>
                        <w:tc>
                          <w:tcPr>
                            <w:tcW w:w="2150" w:type="dxa"/>
                            <w:shd w:val="clear" w:color="auto" w:fill="FFFFFF"/>
                          </w:tcPr>
                          <w:p w:rsidR="00924FD3" w:rsidRDefault="006E7634">
                            <w:pPr>
                              <w:pStyle w:val="Other10"/>
                              <w:spacing w:after="100" w:line="240" w:lineRule="auto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135 200,00</w:t>
                            </w:r>
                          </w:p>
                          <w:p w:rsidR="00924FD3" w:rsidRDefault="00F854E2">
                            <w:pPr>
                              <w:pStyle w:val="Other10"/>
                              <w:spacing w:after="0" w:line="240" w:lineRule="auto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 xml:space="preserve">  </w:t>
                            </w:r>
                            <w:r w:rsidR="006E7634"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3 898,70</w:t>
                            </w:r>
                          </w:p>
                        </w:tc>
                        <w:tc>
                          <w:tcPr>
                            <w:tcW w:w="1622" w:type="dxa"/>
                            <w:shd w:val="clear" w:color="auto" w:fill="FFFFFF"/>
                          </w:tcPr>
                          <w:p w:rsidR="00924FD3" w:rsidRDefault="00F854E2">
                            <w:pPr>
                              <w:pStyle w:val="Other10"/>
                              <w:spacing w:after="100" w:line="240" w:lineRule="auto"/>
                              <w:ind w:firstLine="700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 xml:space="preserve"> </w:t>
                            </w:r>
                            <w:r w:rsidR="006E7634"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4100,00</w:t>
                            </w:r>
                          </w:p>
                          <w:p w:rsidR="00924FD3" w:rsidRDefault="006E7634">
                            <w:pPr>
                              <w:pStyle w:val="Other10"/>
                              <w:spacing w:after="0" w:line="240" w:lineRule="auto"/>
                              <w:ind w:firstLine="700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2 500,00</w:t>
                            </w:r>
                          </w:p>
                        </w:tc>
                        <w:tc>
                          <w:tcPr>
                            <w:tcW w:w="1286" w:type="dxa"/>
                            <w:shd w:val="clear" w:color="auto" w:fill="FFFFFF"/>
                          </w:tcPr>
                          <w:p w:rsidR="00924FD3" w:rsidRDefault="006E7634">
                            <w:pPr>
                              <w:pStyle w:val="Other10"/>
                              <w:spacing w:line="240" w:lineRule="auto"/>
                              <w:jc w:val="righ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4100,00</w:t>
                            </w:r>
                          </w:p>
                          <w:p w:rsidR="00924FD3" w:rsidRDefault="006E7634">
                            <w:pPr>
                              <w:pStyle w:val="Other10"/>
                              <w:spacing w:after="0" w:line="240" w:lineRule="auto"/>
                              <w:jc w:val="righ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2 500,00</w:t>
                            </w:r>
                          </w:p>
                        </w:tc>
                      </w:tr>
                      <w:tr w:rsidR="00924FD3">
                        <w:trPr>
                          <w:trHeight w:hRule="exact" w:val="662"/>
                        </w:trPr>
                        <w:tc>
                          <w:tcPr>
                            <w:tcW w:w="398" w:type="dxa"/>
                            <w:shd w:val="clear" w:color="auto" w:fill="FFFFFF"/>
                          </w:tcPr>
                          <w:p w:rsidR="00924FD3" w:rsidRDefault="006E7634">
                            <w:pPr>
                              <w:pStyle w:val="Other10"/>
                              <w:spacing w:before="160" w:after="0" w:line="240" w:lineRule="auto"/>
                              <w:jc w:val="both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W w:w="749" w:type="dxa"/>
                            <w:shd w:val="clear" w:color="auto" w:fill="FFFFFF"/>
                          </w:tcPr>
                          <w:p w:rsidR="00924FD3" w:rsidRDefault="006E7634">
                            <w:pPr>
                              <w:pStyle w:val="Other10"/>
                              <w:spacing w:before="160" w:after="0" w:line="240" w:lineRule="auto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4,00</w:t>
                            </w:r>
                          </w:p>
                        </w:tc>
                        <w:tc>
                          <w:tcPr>
                            <w:tcW w:w="1282" w:type="dxa"/>
                            <w:shd w:val="clear" w:color="auto" w:fill="FFFFFF"/>
                          </w:tcPr>
                          <w:p w:rsidR="00924FD3" w:rsidRDefault="006E7634">
                            <w:pPr>
                              <w:pStyle w:val="Other10"/>
                              <w:spacing w:before="160" w:after="0" w:line="240" w:lineRule="auto"/>
                              <w:ind w:firstLine="260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16 770,00</w:t>
                            </w:r>
                          </w:p>
                        </w:tc>
                        <w:tc>
                          <w:tcPr>
                            <w:tcW w:w="2150" w:type="dxa"/>
                            <w:shd w:val="clear" w:color="auto" w:fill="FFFFFF"/>
                          </w:tcPr>
                          <w:p w:rsidR="00924FD3" w:rsidRDefault="006E7634">
                            <w:pPr>
                              <w:pStyle w:val="Other10"/>
                              <w:spacing w:before="160" w:after="0" w:line="240" w:lineRule="auto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67 080,00</w:t>
                            </w:r>
                          </w:p>
                        </w:tc>
                        <w:tc>
                          <w:tcPr>
                            <w:tcW w:w="1622" w:type="dxa"/>
                            <w:shd w:val="clear" w:color="auto" w:fill="FFFFFF"/>
                          </w:tcPr>
                          <w:p w:rsidR="00924FD3" w:rsidRDefault="006E7634">
                            <w:pPr>
                              <w:pStyle w:val="Other10"/>
                              <w:spacing w:before="160" w:after="0" w:line="240" w:lineRule="auto"/>
                              <w:ind w:firstLine="820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710,00</w:t>
                            </w:r>
                          </w:p>
                        </w:tc>
                        <w:tc>
                          <w:tcPr>
                            <w:tcW w:w="1286" w:type="dxa"/>
                            <w:shd w:val="clear" w:color="auto" w:fill="FFFFFF"/>
                          </w:tcPr>
                          <w:p w:rsidR="00924FD3" w:rsidRDefault="006E7634">
                            <w:pPr>
                              <w:pStyle w:val="Other10"/>
                              <w:spacing w:before="160" w:after="0" w:line="240" w:lineRule="auto"/>
                              <w:jc w:val="righ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2 840,00</w:t>
                            </w:r>
                          </w:p>
                        </w:tc>
                      </w:tr>
                      <w:tr w:rsidR="00924FD3">
                        <w:trPr>
                          <w:trHeight w:hRule="exact" w:val="931"/>
                        </w:trPr>
                        <w:tc>
                          <w:tcPr>
                            <w:tcW w:w="398" w:type="dxa"/>
                            <w:shd w:val="clear" w:color="auto" w:fill="FFFFFF"/>
                            <w:vAlign w:val="center"/>
                          </w:tcPr>
                          <w:p w:rsidR="00924FD3" w:rsidRDefault="006E7634">
                            <w:pPr>
                              <w:pStyle w:val="Other10"/>
                              <w:spacing w:after="0" w:line="240" w:lineRule="auto"/>
                              <w:jc w:val="both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W w:w="749" w:type="dxa"/>
                            <w:shd w:val="clear" w:color="auto" w:fill="FFFFFF"/>
                            <w:vAlign w:val="center"/>
                          </w:tcPr>
                          <w:p w:rsidR="00924FD3" w:rsidRDefault="006E7634">
                            <w:pPr>
                              <w:pStyle w:val="Other10"/>
                              <w:spacing w:after="0" w:line="240" w:lineRule="auto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1,00</w:t>
                            </w:r>
                          </w:p>
                        </w:tc>
                        <w:tc>
                          <w:tcPr>
                            <w:tcW w:w="1282" w:type="dxa"/>
                            <w:shd w:val="clear" w:color="auto" w:fill="FFFFFF"/>
                            <w:vAlign w:val="center"/>
                          </w:tcPr>
                          <w:p w:rsidR="00924FD3" w:rsidRDefault="006E7634">
                            <w:pPr>
                              <w:pStyle w:val="Other10"/>
                              <w:spacing w:after="0" w:line="240" w:lineRule="auto"/>
                              <w:ind w:firstLine="300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7634,90</w:t>
                            </w:r>
                          </w:p>
                        </w:tc>
                        <w:tc>
                          <w:tcPr>
                            <w:tcW w:w="2150" w:type="dxa"/>
                            <w:shd w:val="clear" w:color="auto" w:fill="FFFFFF"/>
                            <w:vAlign w:val="center"/>
                          </w:tcPr>
                          <w:p w:rsidR="00924FD3" w:rsidRDefault="006E7634">
                            <w:pPr>
                              <w:pStyle w:val="Other10"/>
                              <w:spacing w:after="0" w:line="240" w:lineRule="auto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7 634,90</w:t>
                            </w:r>
                          </w:p>
                        </w:tc>
                        <w:tc>
                          <w:tcPr>
                            <w:tcW w:w="1622" w:type="dxa"/>
                            <w:shd w:val="clear" w:color="auto" w:fill="FFFFFF"/>
                            <w:vAlign w:val="center"/>
                          </w:tcPr>
                          <w:p w:rsidR="00924FD3" w:rsidRDefault="006E7634">
                            <w:pPr>
                              <w:pStyle w:val="Other10"/>
                              <w:spacing w:after="0" w:line="240" w:lineRule="auto"/>
                              <w:ind w:firstLine="700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3 500,00</w:t>
                            </w:r>
                          </w:p>
                        </w:tc>
                        <w:tc>
                          <w:tcPr>
                            <w:tcW w:w="1286" w:type="dxa"/>
                            <w:shd w:val="clear" w:color="auto" w:fill="FFFFFF"/>
                            <w:vAlign w:val="center"/>
                          </w:tcPr>
                          <w:p w:rsidR="00924FD3" w:rsidRDefault="006E7634">
                            <w:pPr>
                              <w:pStyle w:val="Other10"/>
                              <w:spacing w:after="0" w:line="240" w:lineRule="auto"/>
                              <w:jc w:val="righ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3 500,00</w:t>
                            </w:r>
                          </w:p>
                        </w:tc>
                      </w:tr>
                      <w:tr w:rsidR="00924FD3">
                        <w:trPr>
                          <w:trHeight w:hRule="exact" w:val="672"/>
                        </w:trPr>
                        <w:tc>
                          <w:tcPr>
                            <w:tcW w:w="398" w:type="dxa"/>
                            <w:shd w:val="clear" w:color="auto" w:fill="FFFFFF"/>
                            <w:vAlign w:val="bottom"/>
                          </w:tcPr>
                          <w:p w:rsidR="00924FD3" w:rsidRDefault="006E7634">
                            <w:pPr>
                              <w:pStyle w:val="Other10"/>
                              <w:spacing w:after="0" w:line="240" w:lineRule="auto"/>
                              <w:jc w:val="both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W w:w="749" w:type="dxa"/>
                            <w:shd w:val="clear" w:color="auto" w:fill="FFFFFF"/>
                            <w:vAlign w:val="bottom"/>
                          </w:tcPr>
                          <w:p w:rsidR="00924FD3" w:rsidRDefault="006E7634">
                            <w:pPr>
                              <w:pStyle w:val="Other10"/>
                              <w:spacing w:after="0" w:line="240" w:lineRule="auto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1,00</w:t>
                            </w:r>
                          </w:p>
                        </w:tc>
                        <w:tc>
                          <w:tcPr>
                            <w:tcW w:w="1282" w:type="dxa"/>
                            <w:shd w:val="clear" w:color="auto" w:fill="FFFFFF"/>
                            <w:vAlign w:val="bottom"/>
                          </w:tcPr>
                          <w:p w:rsidR="00924FD3" w:rsidRDefault="006E7634">
                            <w:pPr>
                              <w:pStyle w:val="Other10"/>
                              <w:spacing w:after="0" w:line="240" w:lineRule="auto"/>
                              <w:ind w:firstLine="260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39 794,30</w:t>
                            </w:r>
                          </w:p>
                        </w:tc>
                        <w:tc>
                          <w:tcPr>
                            <w:tcW w:w="2150" w:type="dxa"/>
                            <w:shd w:val="clear" w:color="auto" w:fill="FFFFFF"/>
                            <w:vAlign w:val="bottom"/>
                          </w:tcPr>
                          <w:p w:rsidR="00924FD3" w:rsidRDefault="006E7634">
                            <w:pPr>
                              <w:pStyle w:val="Other10"/>
                              <w:spacing w:after="0" w:line="240" w:lineRule="auto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39 794,30</w:t>
                            </w:r>
                          </w:p>
                        </w:tc>
                        <w:tc>
                          <w:tcPr>
                            <w:tcW w:w="1622" w:type="dxa"/>
                            <w:shd w:val="clear" w:color="auto" w:fill="FFFFFF"/>
                            <w:vAlign w:val="bottom"/>
                          </w:tcPr>
                          <w:p w:rsidR="00924FD3" w:rsidRDefault="006E7634">
                            <w:pPr>
                              <w:pStyle w:val="Other10"/>
                              <w:spacing w:after="0" w:line="240" w:lineRule="auto"/>
                              <w:ind w:firstLine="700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2 100,00</w:t>
                            </w:r>
                          </w:p>
                        </w:tc>
                        <w:tc>
                          <w:tcPr>
                            <w:tcW w:w="1286" w:type="dxa"/>
                            <w:shd w:val="clear" w:color="auto" w:fill="FFFFFF"/>
                            <w:vAlign w:val="bottom"/>
                          </w:tcPr>
                          <w:p w:rsidR="00924FD3" w:rsidRDefault="006E7634">
                            <w:pPr>
                              <w:pStyle w:val="Other10"/>
                              <w:spacing w:after="0" w:line="240" w:lineRule="auto"/>
                              <w:jc w:val="righ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2 100,00</w:t>
                            </w:r>
                          </w:p>
                        </w:tc>
                      </w:tr>
                      <w:tr w:rsidR="00924FD3">
                        <w:trPr>
                          <w:trHeight w:hRule="exact" w:val="384"/>
                        </w:trPr>
                        <w:tc>
                          <w:tcPr>
                            <w:tcW w:w="398" w:type="dxa"/>
                            <w:shd w:val="clear" w:color="auto" w:fill="FFFFFF"/>
                            <w:vAlign w:val="center"/>
                          </w:tcPr>
                          <w:p w:rsidR="00924FD3" w:rsidRDefault="006E7634">
                            <w:pPr>
                              <w:pStyle w:val="Other10"/>
                              <w:spacing w:after="0" w:line="240" w:lineRule="auto"/>
                              <w:jc w:val="both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W w:w="749" w:type="dxa"/>
                            <w:shd w:val="clear" w:color="auto" w:fill="FFFFFF"/>
                            <w:vAlign w:val="center"/>
                          </w:tcPr>
                          <w:p w:rsidR="00924FD3" w:rsidRDefault="006E7634">
                            <w:pPr>
                              <w:pStyle w:val="Other10"/>
                              <w:spacing w:after="0" w:line="240" w:lineRule="auto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14,00</w:t>
                            </w:r>
                          </w:p>
                        </w:tc>
                        <w:tc>
                          <w:tcPr>
                            <w:tcW w:w="1282" w:type="dxa"/>
                            <w:shd w:val="clear" w:color="auto" w:fill="FFFFFF"/>
                            <w:vAlign w:val="center"/>
                          </w:tcPr>
                          <w:p w:rsidR="00924FD3" w:rsidRDefault="006E7634">
                            <w:pPr>
                              <w:pStyle w:val="Other10"/>
                              <w:spacing w:after="0" w:line="240" w:lineRule="auto"/>
                              <w:ind w:firstLine="300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3 318,00</w:t>
                            </w:r>
                          </w:p>
                        </w:tc>
                        <w:tc>
                          <w:tcPr>
                            <w:tcW w:w="2150" w:type="dxa"/>
                            <w:shd w:val="clear" w:color="auto" w:fill="FFFFFF"/>
                            <w:vAlign w:val="center"/>
                          </w:tcPr>
                          <w:p w:rsidR="00924FD3" w:rsidRDefault="006E7634">
                            <w:pPr>
                              <w:pStyle w:val="Other10"/>
                              <w:spacing w:after="0" w:line="240" w:lineRule="auto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46 452,00</w:t>
                            </w:r>
                          </w:p>
                        </w:tc>
                        <w:tc>
                          <w:tcPr>
                            <w:tcW w:w="1622" w:type="dxa"/>
                            <w:shd w:val="clear" w:color="auto" w:fill="FFFFFF"/>
                            <w:vAlign w:val="center"/>
                          </w:tcPr>
                          <w:p w:rsidR="00924FD3" w:rsidRDefault="00F854E2" w:rsidP="00F854E2">
                            <w:pPr>
                              <w:pStyle w:val="Other10"/>
                              <w:spacing w:after="0" w:line="240" w:lineRule="auto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 xml:space="preserve">                          </w:t>
                            </w:r>
                            <w:r w:rsidR="006E7634"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350,00</w:t>
                            </w:r>
                          </w:p>
                        </w:tc>
                        <w:tc>
                          <w:tcPr>
                            <w:tcW w:w="1286" w:type="dxa"/>
                            <w:shd w:val="clear" w:color="auto" w:fill="FFFFFF"/>
                            <w:vAlign w:val="center"/>
                          </w:tcPr>
                          <w:p w:rsidR="00924FD3" w:rsidRDefault="006E7634">
                            <w:pPr>
                              <w:pStyle w:val="Other10"/>
                              <w:spacing w:after="0" w:line="240" w:lineRule="auto"/>
                              <w:jc w:val="righ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4 900,00</w:t>
                            </w:r>
                          </w:p>
                        </w:tc>
                      </w:tr>
                      <w:tr w:rsidR="00924FD3">
                        <w:trPr>
                          <w:trHeight w:hRule="exact" w:val="725"/>
                        </w:trPr>
                        <w:tc>
                          <w:tcPr>
                            <w:tcW w:w="398" w:type="dxa"/>
                            <w:shd w:val="clear" w:color="auto" w:fill="FFFFFF"/>
                          </w:tcPr>
                          <w:p w:rsidR="00924FD3" w:rsidRDefault="006E7634">
                            <w:pPr>
                              <w:pStyle w:val="Other10"/>
                              <w:spacing w:before="140" w:after="0" w:line="240" w:lineRule="auto"/>
                              <w:jc w:val="both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W w:w="749" w:type="dxa"/>
                            <w:shd w:val="clear" w:color="auto" w:fill="FFFFFF"/>
                          </w:tcPr>
                          <w:p w:rsidR="00924FD3" w:rsidRDefault="006E7634">
                            <w:pPr>
                              <w:pStyle w:val="Other10"/>
                              <w:spacing w:before="140" w:after="0" w:line="240" w:lineRule="auto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1,00</w:t>
                            </w:r>
                          </w:p>
                        </w:tc>
                        <w:tc>
                          <w:tcPr>
                            <w:tcW w:w="1282" w:type="dxa"/>
                            <w:shd w:val="clear" w:color="auto" w:fill="FFFFFF"/>
                          </w:tcPr>
                          <w:p w:rsidR="00924FD3" w:rsidRDefault="006E7634">
                            <w:pPr>
                              <w:pStyle w:val="Other10"/>
                              <w:spacing w:before="140" w:after="0" w:line="240" w:lineRule="auto"/>
                              <w:ind w:firstLine="260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25 870,00</w:t>
                            </w:r>
                          </w:p>
                        </w:tc>
                        <w:tc>
                          <w:tcPr>
                            <w:tcW w:w="2150" w:type="dxa"/>
                            <w:shd w:val="clear" w:color="auto" w:fill="FFFFFF"/>
                          </w:tcPr>
                          <w:p w:rsidR="00924FD3" w:rsidRDefault="006E7634">
                            <w:pPr>
                              <w:pStyle w:val="Other10"/>
                              <w:spacing w:before="120" w:after="0" w:line="240" w:lineRule="auto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25 870,00</w:t>
                            </w:r>
                          </w:p>
                        </w:tc>
                        <w:tc>
                          <w:tcPr>
                            <w:tcW w:w="1622" w:type="dxa"/>
                            <w:shd w:val="clear" w:color="auto" w:fill="FFFFFF"/>
                          </w:tcPr>
                          <w:p w:rsidR="00924FD3" w:rsidRDefault="006E7634">
                            <w:pPr>
                              <w:pStyle w:val="Other10"/>
                              <w:spacing w:before="120" w:after="0" w:line="240" w:lineRule="auto"/>
                              <w:ind w:firstLine="700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2100,00</w:t>
                            </w:r>
                          </w:p>
                        </w:tc>
                        <w:tc>
                          <w:tcPr>
                            <w:tcW w:w="1286" w:type="dxa"/>
                            <w:shd w:val="clear" w:color="auto" w:fill="FFFFFF"/>
                          </w:tcPr>
                          <w:p w:rsidR="00924FD3" w:rsidRDefault="006E7634">
                            <w:pPr>
                              <w:pStyle w:val="Other10"/>
                              <w:spacing w:before="120" w:after="0" w:line="240" w:lineRule="auto"/>
                              <w:jc w:val="righ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2 100,00</w:t>
                            </w:r>
                          </w:p>
                        </w:tc>
                      </w:tr>
                      <w:tr w:rsidR="00924FD3">
                        <w:trPr>
                          <w:trHeight w:hRule="exact" w:val="1195"/>
                        </w:trPr>
                        <w:tc>
                          <w:tcPr>
                            <w:tcW w:w="398" w:type="dxa"/>
                            <w:shd w:val="clear" w:color="auto" w:fill="FFFFFF"/>
                            <w:vAlign w:val="center"/>
                          </w:tcPr>
                          <w:p w:rsidR="00924FD3" w:rsidRDefault="006E7634">
                            <w:pPr>
                              <w:pStyle w:val="Other10"/>
                              <w:spacing w:after="0" w:line="240" w:lineRule="auto"/>
                              <w:jc w:val="both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W w:w="749" w:type="dxa"/>
                            <w:shd w:val="clear" w:color="auto" w:fill="FFFFFF"/>
                            <w:vAlign w:val="center"/>
                          </w:tcPr>
                          <w:p w:rsidR="00924FD3" w:rsidRDefault="006E7634">
                            <w:pPr>
                              <w:pStyle w:val="Other10"/>
                              <w:spacing w:after="0" w:line="240" w:lineRule="auto"/>
                              <w:ind w:firstLine="280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3,00</w:t>
                            </w:r>
                          </w:p>
                        </w:tc>
                        <w:tc>
                          <w:tcPr>
                            <w:tcW w:w="1282" w:type="dxa"/>
                            <w:shd w:val="clear" w:color="auto" w:fill="FFFFFF"/>
                            <w:vAlign w:val="center"/>
                          </w:tcPr>
                          <w:p w:rsidR="00924FD3" w:rsidRDefault="006E7634">
                            <w:pPr>
                              <w:pStyle w:val="Other10"/>
                              <w:spacing w:after="0" w:line="240" w:lineRule="auto"/>
                              <w:ind w:firstLine="260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46 295,55</w:t>
                            </w:r>
                          </w:p>
                        </w:tc>
                        <w:tc>
                          <w:tcPr>
                            <w:tcW w:w="2150" w:type="dxa"/>
                            <w:tcBorders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24FD3" w:rsidRDefault="006E7634">
                            <w:pPr>
                              <w:pStyle w:val="Other10"/>
                              <w:spacing w:after="180" w:line="240" w:lineRule="auto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138 886,65</w:t>
                            </w:r>
                          </w:p>
                          <w:p w:rsidR="00924FD3" w:rsidRDefault="006E7634">
                            <w:pPr>
                              <w:pStyle w:val="Other10"/>
                              <w:spacing w:after="0" w:line="240" w:lineRule="auto"/>
                              <w:ind w:firstLine="460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b/>
                                <w:bCs/>
                                <w:sz w:val="17"/>
                                <w:szCs w:val="17"/>
                              </w:rPr>
                              <w:t>464 816,55</w:t>
                            </w:r>
                          </w:p>
                        </w:tc>
                        <w:tc>
                          <w:tcPr>
                            <w:tcW w:w="1622" w:type="dxa"/>
                            <w:tcBorders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924FD3" w:rsidRDefault="006E7634">
                            <w:pPr>
                              <w:pStyle w:val="Other10"/>
                              <w:spacing w:after="0" w:line="240" w:lineRule="auto"/>
                              <w:ind w:firstLine="700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2 000,00</w:t>
                            </w:r>
                          </w:p>
                        </w:tc>
                        <w:tc>
                          <w:tcPr>
                            <w:tcW w:w="1286" w:type="dxa"/>
                            <w:shd w:val="clear" w:color="auto" w:fill="FFFFFF"/>
                            <w:vAlign w:val="bottom"/>
                          </w:tcPr>
                          <w:p w:rsidR="00924FD3" w:rsidRDefault="006E7634">
                            <w:pPr>
                              <w:pStyle w:val="Other10"/>
                              <w:spacing w:after="160" w:line="240" w:lineRule="auto"/>
                              <w:jc w:val="righ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b/>
                                <w:bCs/>
                                <w:sz w:val="11"/>
                                <w:szCs w:val="11"/>
                              </w:rPr>
                              <w:t>6000,00</w:t>
                            </w:r>
                          </w:p>
                          <w:p w:rsidR="00924FD3" w:rsidRDefault="006E7634">
                            <w:pPr>
                              <w:pStyle w:val="Other10"/>
                              <w:spacing w:after="0" w:line="240" w:lineRule="auto"/>
                              <w:jc w:val="righ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b/>
                                <w:bCs/>
                                <w:sz w:val="17"/>
                                <w:szCs w:val="17"/>
                              </w:rPr>
                              <w:t>28 040,00</w:t>
                            </w:r>
                          </w:p>
                        </w:tc>
                      </w:tr>
                    </w:tbl>
                    <w:p w:rsidR="00924FD3" w:rsidRDefault="00924FD3">
                      <w:pPr>
                        <w:spacing w:line="1" w:lineRule="exact"/>
                      </w:pP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165100" distL="114300" distR="114300" simplePos="0" relativeHeight="125829382" behindDoc="0" locked="0" layoutInCell="1" allowOverlap="1">
                <wp:simplePos x="0" y="0"/>
                <wp:positionH relativeFrom="page">
                  <wp:posOffset>7355205</wp:posOffset>
                </wp:positionH>
                <wp:positionV relativeFrom="paragraph">
                  <wp:posOffset>4687570</wp:posOffset>
                </wp:positionV>
                <wp:extent cx="972185" cy="21653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2185" cy="216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24FD3" w:rsidRDefault="006E7634">
                            <w:pPr>
                              <w:pStyle w:val="Bodytext40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pacing w:before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mallCaps w:val="0"/>
                                <w:sz w:val="28"/>
                                <w:szCs w:val="28"/>
                              </w:rPr>
                              <w:t>492 856,55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579.14999999999998pt;margin-top:369.10000000000002pt;width:76.549999999999997pt;height:17.050000000000001pt;z-index:-125829371;mso-wrap-distance-left:9.pt;mso-wrap-distance-right:9.pt;mso-wrap-distance-bottom:13.pt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mallCaps w:val="0"/>
                          <w:color w:val="000000"/>
                          <w:spacing w:val="0"/>
                          <w:w w:val="100"/>
                          <w:position w:val="0"/>
                          <w:sz w:val="28"/>
                          <w:szCs w:val="28"/>
                          <w:lang w:val="cs-CZ" w:eastAsia="cs-CZ" w:bidi="cs-CZ"/>
                        </w:rPr>
                        <w:t>492 856,55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24FD3" w:rsidRDefault="006E7634">
      <w:pPr>
        <w:pStyle w:val="Bodytext30"/>
      </w:pPr>
      <w:r>
        <w:rPr>
          <w:b w:val="0"/>
          <w:bCs w:val="0"/>
          <w:smallCaps w:val="0"/>
          <w:sz w:val="20"/>
          <w:szCs w:val="20"/>
        </w:rPr>
        <w:t xml:space="preserve">Příloha č. 2 : </w:t>
      </w:r>
      <w:r>
        <w:t>Podrobný rozpis ceny</w:t>
      </w:r>
    </w:p>
    <w:p w:rsidR="00924FD3" w:rsidRDefault="00086B2A">
      <w:pPr>
        <w:pStyle w:val="Bodytext20"/>
        <w:spacing w:line="240" w:lineRule="auto"/>
        <w:ind w:left="1340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860425</wp:posOffset>
                </wp:positionH>
                <wp:positionV relativeFrom="paragraph">
                  <wp:posOffset>121285</wp:posOffset>
                </wp:positionV>
                <wp:extent cx="1664335" cy="274320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4335" cy="2743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24FD3" w:rsidRDefault="006E7634">
                            <w:pPr>
                              <w:pStyle w:val="Bodytext50"/>
                              <w:spacing w:after="0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Název</w:t>
                            </w:r>
                          </w:p>
                          <w:p w:rsidR="00924FD3" w:rsidRDefault="006E7634">
                            <w:pPr>
                              <w:pStyle w:val="Bodytext20"/>
                              <w:spacing w:line="223" w:lineRule="auto"/>
                            </w:pPr>
                            <w:r>
                              <w:t>Specifikace dodávky pro server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" o:spid="_x0000_s1028" type="#_x0000_t202" style="position:absolute;left:0;text-align:left;margin-left:67.75pt;margin-top:9.55pt;width:131.05pt;height:21.6pt;z-index:12582937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" filled="f" stroked="f">
                <v:textbox inset="0,0,0,0">
                  <w:txbxContent>
                    <w:p w:rsidR="00924FD3" w:rsidRDefault="006E7634">
                      <w:pPr>
                        <w:pStyle w:val="Bodytext50"/>
                        <w:spacing w:after="0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Název</w:t>
                      </w:r>
                    </w:p>
                    <w:p w:rsidR="00924FD3" w:rsidRDefault="006E7634">
                      <w:pPr>
                        <w:pStyle w:val="Bodytext20"/>
                        <w:spacing w:line="223" w:lineRule="auto"/>
                      </w:pPr>
                      <w:r>
                        <w:t>Specifikace dodávky pro server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 w:rsidR="006E7634">
        <w:t>Kroměříž - NVR server pro záznam analogových a IP kamer 2020</w:t>
      </w:r>
    </w:p>
    <w:p w:rsidR="00924FD3" w:rsidRDefault="006E7634">
      <w:pPr>
        <w:pStyle w:val="Bodytext10"/>
        <w:tabs>
          <w:tab w:val="left" w:pos="3142"/>
          <w:tab w:val="left" w:pos="6330"/>
          <w:tab w:val="left" w:pos="8869"/>
        </w:tabs>
        <w:spacing w:after="0" w:line="240" w:lineRule="auto"/>
        <w:ind w:left="1160"/>
        <w:jc w:val="both"/>
        <w:rPr>
          <w:sz w:val="13"/>
          <w:szCs w:val="13"/>
        </w:rPr>
      </w:pPr>
      <w:r>
        <w:rPr>
          <w:b/>
          <w:bCs/>
          <w:sz w:val="13"/>
          <w:szCs w:val="13"/>
        </w:rPr>
        <w:tab/>
      </w:r>
      <w:r w:rsidR="00086B2A">
        <w:rPr>
          <w:b/>
          <w:bCs/>
          <w:sz w:val="13"/>
          <w:szCs w:val="13"/>
        </w:rPr>
        <w:t xml:space="preserve">                                                                               Mj              Počet          </w:t>
      </w:r>
      <w:r>
        <w:rPr>
          <w:b/>
          <w:bCs/>
          <w:sz w:val="13"/>
          <w:szCs w:val="13"/>
        </w:rPr>
        <w:t xml:space="preserve">Materiál </w:t>
      </w:r>
      <w:r w:rsidR="00086B2A">
        <w:rPr>
          <w:b/>
          <w:bCs/>
          <w:sz w:val="13"/>
          <w:szCs w:val="13"/>
        </w:rPr>
        <w:t xml:space="preserve">                            Materiál ceklem                          </w:t>
      </w:r>
      <w:r w:rsidR="00F854E2">
        <w:rPr>
          <w:b/>
          <w:bCs/>
          <w:sz w:val="13"/>
          <w:szCs w:val="13"/>
        </w:rPr>
        <w:t xml:space="preserve">       </w:t>
      </w:r>
      <w:r w:rsidR="00086B2A">
        <w:rPr>
          <w:b/>
          <w:bCs/>
          <w:sz w:val="13"/>
          <w:szCs w:val="13"/>
        </w:rPr>
        <w:t xml:space="preserve">  </w:t>
      </w:r>
      <w:r>
        <w:rPr>
          <w:b/>
          <w:bCs/>
          <w:sz w:val="13"/>
          <w:szCs w:val="13"/>
        </w:rPr>
        <w:t>Montáž</w:t>
      </w:r>
      <w:r>
        <w:rPr>
          <w:b/>
          <w:bCs/>
          <w:sz w:val="13"/>
          <w:szCs w:val="13"/>
        </w:rPr>
        <w:tab/>
      </w:r>
      <w:r w:rsidR="00086B2A">
        <w:rPr>
          <w:b/>
          <w:bCs/>
          <w:sz w:val="13"/>
          <w:szCs w:val="13"/>
        </w:rPr>
        <w:t xml:space="preserve">                        Montáž celkem</w:t>
      </w:r>
      <w:r>
        <w:rPr>
          <w:b/>
          <w:bCs/>
          <w:sz w:val="13"/>
          <w:szCs w:val="13"/>
        </w:rPr>
        <w:t xml:space="preserve"> ■ </w:t>
      </w:r>
      <w:r w:rsidR="00086B2A">
        <w:rPr>
          <w:b/>
          <w:bCs/>
          <w:sz w:val="13"/>
          <w:szCs w:val="13"/>
        </w:rPr>
        <w:t xml:space="preserve">                                                                                              </w:t>
      </w:r>
    </w:p>
    <w:p w:rsidR="00924FD3" w:rsidRDefault="006E7634">
      <w:pPr>
        <w:pStyle w:val="Bodytext20"/>
        <w:spacing w:after="200" w:line="192" w:lineRule="auto"/>
        <w:rPr>
          <w:sz w:val="16"/>
          <w:szCs w:val="16"/>
        </w:rPr>
      </w:pPr>
      <w:r>
        <w:rPr>
          <w:sz w:val="16"/>
          <w:szCs w:val="16"/>
        </w:rPr>
        <w:t>MKMS Velké na města 33</w:t>
      </w:r>
    </w:p>
    <w:p w:rsidR="00924FD3" w:rsidRDefault="006E7634">
      <w:pPr>
        <w:pStyle w:val="Bodytext50"/>
        <w:spacing w:after="200"/>
      </w:pPr>
      <w:r>
        <w:t>Technologie CCTV</w:t>
      </w:r>
    </w:p>
    <w:p w:rsidR="00924FD3" w:rsidRDefault="006E7634">
      <w:pPr>
        <w:pStyle w:val="Bodytext10"/>
        <w:spacing w:after="0" w:line="257" w:lineRule="auto"/>
      </w:pPr>
      <w:r>
        <w:rPr>
          <w:i/>
          <w:iCs/>
        </w:rPr>
        <w:t>Geutebruck</w:t>
      </w:r>
    </w:p>
    <w:p w:rsidR="00120E08" w:rsidRDefault="006E7634">
      <w:pPr>
        <w:pStyle w:val="Bodytext10"/>
        <w:spacing w:after="200" w:line="257" w:lineRule="auto"/>
      </w:pPr>
      <w:r>
        <w:t>G-ST 6000+ i5 Hardwarová platforma pro</w:t>
      </w:r>
      <w:r w:rsidR="00120E08">
        <w:t xml:space="preserve"> softwarová řešení GeutebrOck. Š</w:t>
      </w:r>
      <w:r>
        <w:t xml:space="preserve">asi 3U včetně </w:t>
      </w:r>
    </w:p>
    <w:p w:rsidR="00924FD3" w:rsidRDefault="006E7634">
      <w:pPr>
        <w:pStyle w:val="Bodytext10"/>
        <w:spacing w:after="200" w:line="257" w:lineRule="auto"/>
      </w:pPr>
      <w:r>
        <w:t>operačního systému Windows 10 na SSD.</w:t>
      </w:r>
    </w:p>
    <w:p w:rsidR="00924FD3" w:rsidRDefault="006E7634">
      <w:pPr>
        <w:pStyle w:val="Bodytext10"/>
      </w:pPr>
      <w:r>
        <w:rPr>
          <w:lang w:val="en-US" w:eastAsia="en-US" w:bidi="en-US"/>
        </w:rPr>
        <w:t xml:space="preserve">SSD/MirroredOS, Mirror </w:t>
      </w:r>
      <w:r>
        <w:t>SSD na OS</w:t>
      </w:r>
    </w:p>
    <w:p w:rsidR="00924FD3" w:rsidRDefault="006E7634">
      <w:pPr>
        <w:pStyle w:val="Bodytext10"/>
        <w:spacing w:line="271" w:lineRule="auto"/>
      </w:pPr>
      <w:r>
        <w:t xml:space="preserve">HDD/12TB/S-ATA-Raid Pevný disk S-ATA 12 </w:t>
      </w:r>
      <w:r>
        <w:rPr>
          <w:lang w:val="en-US" w:eastAsia="en-US" w:bidi="en-US"/>
        </w:rPr>
        <w:t xml:space="preserve">TByte, </w:t>
      </w:r>
      <w:r>
        <w:t>3,5 ", včetně instalace. Použitelné jako čistý databázový pevný disk ve všech systémech 6000+</w:t>
      </w:r>
    </w:p>
    <w:p w:rsidR="00924FD3" w:rsidRDefault="006E7634">
      <w:pPr>
        <w:pStyle w:val="Bodytext10"/>
        <w:spacing w:after="0"/>
      </w:pPr>
      <w:r>
        <w:t>Ethemet/1 Gbps/SERV/2x/PCIE Adaptér serveru PCI-Express Ethernet s dvěma porty pro poskytování dvou dalších rozhráni LAN 10/100 / 1000BASE-T LAN pro digitální systém pro správu videa od Geutebruck.</w:t>
      </w:r>
    </w:p>
    <w:p w:rsidR="00924FD3" w:rsidRDefault="006E7634">
      <w:pPr>
        <w:pStyle w:val="Bodytext10"/>
        <w:spacing w:after="140"/>
      </w:pPr>
      <w:r>
        <w:t xml:space="preserve">síťové kamery nebo pro připojení externích paměťových médií </w:t>
      </w:r>
      <w:r>
        <w:rPr>
          <w:lang w:val="en-US" w:eastAsia="en-US" w:bidi="en-US"/>
        </w:rPr>
        <w:t>iSCSI.</w:t>
      </w:r>
    </w:p>
    <w:p w:rsidR="00924FD3" w:rsidRDefault="006E7634">
      <w:pPr>
        <w:pStyle w:val="Bodytext10"/>
        <w:spacing w:after="0" w:line="266" w:lineRule="auto"/>
      </w:pPr>
      <w:r>
        <w:t>G-Core Software GeutebrOck (64 Bit) Nastavení a provoz systému jsou zjednodušeny samostatnými aplikacemi pro</w:t>
      </w:r>
    </w:p>
    <w:p w:rsidR="00924FD3" w:rsidRDefault="006E7634">
      <w:pPr>
        <w:pStyle w:val="Bodytext10"/>
        <w:spacing w:line="266" w:lineRule="auto"/>
      </w:pPr>
      <w:r>
        <w:t>správce a operátor. Mnoho dalších funkci lze přidat pomocí volby. G-Core lze použit s Windows 8.1&amp; 10, operační systémy 2012 a 2016. Použité hardwarové prostředky omezují výkon systému.</w:t>
      </w:r>
    </w:p>
    <w:p w:rsidR="00924FD3" w:rsidRDefault="006E7634">
      <w:pPr>
        <w:pStyle w:val="Bodytext10"/>
        <w:spacing w:after="0" w:line="276" w:lineRule="auto"/>
      </w:pPr>
      <w:r>
        <w:t>G-Core/CamConnect Podporovány jsou standardy ONVIF a RTSP. Každá připojená IP kamera vyžaduje jednu</w:t>
      </w:r>
    </w:p>
    <w:p w:rsidR="00924FD3" w:rsidRDefault="006E7634">
      <w:pPr>
        <w:pStyle w:val="Bodytext10"/>
        <w:spacing w:after="200" w:line="276" w:lineRule="auto"/>
      </w:pPr>
      <w:r>
        <w:t>AnaIogKit-H16,16 port AnalogKit pro interní rozšířeni Geutebrueck DVR / NVR přes PCI- E. Pro snadné připojeni analogu</w:t>
      </w:r>
    </w:p>
    <w:p w:rsidR="00924FD3" w:rsidRDefault="006E7634">
      <w:pPr>
        <w:pStyle w:val="Bodytext10"/>
        <w:spacing w:after="0" w:line="276" w:lineRule="auto"/>
      </w:pPr>
      <w:r>
        <w:t>G-Cam/ESD-4630, Venkovní vysokorychlostní kamera s vysokou rychlostí s IR osvětlením a ohniskovou vzdáleností 4,3 -170 mm a optickým zoomem 40x.</w:t>
      </w:r>
    </w:p>
    <w:p w:rsidR="00924FD3" w:rsidRDefault="006E7634">
      <w:pPr>
        <w:pStyle w:val="Bodytext10"/>
        <w:spacing w:after="320" w:line="276" w:lineRule="auto"/>
      </w:pPr>
      <w:r>
        <w:t>Kamera poskytuje až 60 snímků za sekundu s H.264 v plném rozlišení a může být ovládána pomocí HighPoE.</w:t>
      </w:r>
    </w:p>
    <w:p w:rsidR="00924FD3" w:rsidRDefault="006E7634">
      <w:pPr>
        <w:pStyle w:val="Bodytext20"/>
        <w:spacing w:after="140" w:line="240" w:lineRule="auto"/>
      </w:pPr>
      <w:r>
        <w:t>Specifikace dodávky - celkem</w:t>
      </w:r>
    </w:p>
    <w:p w:rsidR="00924FD3" w:rsidRDefault="006E7634">
      <w:pPr>
        <w:pStyle w:val="Bodytext40"/>
        <w:spacing w:before="80"/>
      </w:pPr>
      <w:r w:rsidRPr="00F854E2">
        <w:rPr>
          <w:b/>
        </w:rPr>
        <w:t xml:space="preserve">celkem </w:t>
      </w:r>
      <w:r w:rsidR="004C1DDB" w:rsidRPr="00F854E2">
        <w:rPr>
          <w:b/>
          <w:lang w:val="en-US" w:eastAsia="en-US" w:bidi="en-US"/>
        </w:rPr>
        <w:t xml:space="preserve">s DPH                                                                                                       </w:t>
      </w:r>
      <w:r w:rsidR="004C1DDB" w:rsidRPr="00F854E2">
        <w:rPr>
          <w:b/>
          <w:u w:val="single"/>
          <w:lang w:val="en-US" w:eastAsia="en-US" w:bidi="en-US"/>
        </w:rPr>
        <w:t>596 356 Kč</w:t>
      </w:r>
    </w:p>
    <w:p w:rsidR="00924FD3" w:rsidRDefault="00924FD3" w:rsidP="004C1DDB">
      <w:pPr>
        <w:pStyle w:val="Bodytext20"/>
        <w:spacing w:line="180" w:lineRule="auto"/>
        <w:jc w:val="right"/>
        <w:rPr>
          <w:sz w:val="18"/>
          <w:szCs w:val="18"/>
        </w:rPr>
      </w:pPr>
    </w:p>
    <w:sectPr w:rsidR="00924FD3">
      <w:pgSz w:w="16840" w:h="11900" w:orient="landscape"/>
      <w:pgMar w:top="951" w:right="725" w:bottom="852" w:left="1321" w:header="523" w:footer="424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61FC" w:rsidRDefault="00BE61FC">
      <w:r>
        <w:separator/>
      </w:r>
    </w:p>
  </w:endnote>
  <w:endnote w:type="continuationSeparator" w:id="0">
    <w:p w:rsidR="00BE61FC" w:rsidRDefault="00BE6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61FC" w:rsidRDefault="00BE61FC"/>
  </w:footnote>
  <w:footnote w:type="continuationSeparator" w:id="0">
    <w:p w:rsidR="00BE61FC" w:rsidRDefault="00BE61F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FD3"/>
    <w:rsid w:val="00086B2A"/>
    <w:rsid w:val="00120E08"/>
    <w:rsid w:val="004C1DDB"/>
    <w:rsid w:val="005163CA"/>
    <w:rsid w:val="006E7634"/>
    <w:rsid w:val="00924FD3"/>
    <w:rsid w:val="00BE61FC"/>
    <w:rsid w:val="00C672CA"/>
    <w:rsid w:val="00EE7A35"/>
    <w:rsid w:val="00F85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FE4D6A-DFA2-4912-BBDD-A5F502247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5">
    <w:name w:val="Body text|5_"/>
    <w:basedOn w:val="Standardnpsmoodstavce"/>
    <w:link w:val="Bodytext50"/>
    <w:rPr>
      <w:rFonts w:ascii="Arial" w:eastAsia="Arial" w:hAnsi="Arial" w:cs="Arial"/>
      <w:b/>
      <w:bCs/>
      <w:i w:val="0"/>
      <w:iCs w:val="0"/>
      <w:smallCaps w:val="0"/>
      <w:strike w:val="0"/>
      <w:sz w:val="11"/>
      <w:szCs w:val="11"/>
      <w:u w:val="none"/>
      <w:shd w:val="clear" w:color="auto" w:fill="auto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  <w:shd w:val="clear" w:color="auto" w:fill="auto"/>
    </w:rPr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  <w:shd w:val="clear" w:color="auto" w:fill="auto"/>
    </w:rPr>
  </w:style>
  <w:style w:type="character" w:customStyle="1" w:styleId="Bodytext4">
    <w:name w:val="Body text|4_"/>
    <w:basedOn w:val="Standardnpsmoodstavce"/>
    <w:link w:val="Bodytext40"/>
    <w:rPr>
      <w:rFonts w:ascii="Arial" w:eastAsia="Arial" w:hAnsi="Arial" w:cs="Arial"/>
      <w:b w:val="0"/>
      <w:bCs w:val="0"/>
      <w:i w:val="0"/>
      <w:iCs w:val="0"/>
      <w:smallCaps/>
      <w:strike w:val="0"/>
      <w:sz w:val="30"/>
      <w:szCs w:val="30"/>
      <w:u w:val="none"/>
      <w:shd w:val="clear" w:color="auto" w:fill="auto"/>
    </w:rPr>
  </w:style>
  <w:style w:type="character" w:customStyle="1" w:styleId="Bodytext3">
    <w:name w:val="Body text|3_"/>
    <w:basedOn w:val="Standardnpsmoodstavce"/>
    <w:link w:val="Bodytext30"/>
    <w:rPr>
      <w:b/>
      <w:bCs/>
      <w:i w:val="0"/>
      <w:iCs w:val="0"/>
      <w:smallCaps/>
      <w:strike w:val="0"/>
      <w:sz w:val="22"/>
      <w:szCs w:val="22"/>
      <w:u w:val="none"/>
      <w:shd w:val="clear" w:color="auto" w:fill="auto"/>
    </w:rPr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  <w:shd w:val="clear" w:color="auto" w:fill="auto"/>
    </w:rPr>
  </w:style>
  <w:style w:type="character" w:customStyle="1" w:styleId="Tableofcontents1">
    <w:name w:val="Table of contents|1_"/>
    <w:basedOn w:val="Standardnpsmoodstavce"/>
    <w:link w:val="Tableofcontents1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  <w:shd w:val="clear" w:color="auto" w:fill="auto"/>
    </w:rPr>
  </w:style>
  <w:style w:type="paragraph" w:customStyle="1" w:styleId="Bodytext50">
    <w:name w:val="Body text|5"/>
    <w:basedOn w:val="Normln"/>
    <w:link w:val="Bodytext5"/>
    <w:pPr>
      <w:spacing w:after="100"/>
    </w:pPr>
    <w:rPr>
      <w:rFonts w:ascii="Arial" w:eastAsia="Arial" w:hAnsi="Arial" w:cs="Arial"/>
      <w:b/>
      <w:bCs/>
      <w:sz w:val="11"/>
      <w:szCs w:val="11"/>
    </w:rPr>
  </w:style>
  <w:style w:type="paragraph" w:customStyle="1" w:styleId="Bodytext20">
    <w:name w:val="Body text|2"/>
    <w:basedOn w:val="Normln"/>
    <w:link w:val="Bodytext2"/>
    <w:pPr>
      <w:spacing w:line="226" w:lineRule="auto"/>
    </w:pPr>
    <w:rPr>
      <w:rFonts w:ascii="Arial" w:eastAsia="Arial" w:hAnsi="Arial" w:cs="Arial"/>
      <w:b/>
      <w:bCs/>
      <w:sz w:val="17"/>
      <w:szCs w:val="17"/>
    </w:rPr>
  </w:style>
  <w:style w:type="paragraph" w:customStyle="1" w:styleId="Other10">
    <w:name w:val="Other|1"/>
    <w:basedOn w:val="Normln"/>
    <w:link w:val="Other1"/>
    <w:pPr>
      <w:spacing w:after="80" w:line="269" w:lineRule="auto"/>
    </w:pPr>
    <w:rPr>
      <w:rFonts w:ascii="Arial" w:eastAsia="Arial" w:hAnsi="Arial" w:cs="Arial"/>
      <w:sz w:val="14"/>
      <w:szCs w:val="14"/>
    </w:rPr>
  </w:style>
  <w:style w:type="paragraph" w:customStyle="1" w:styleId="Bodytext40">
    <w:name w:val="Body text|4"/>
    <w:basedOn w:val="Normln"/>
    <w:link w:val="Bodytext4"/>
    <w:pPr>
      <w:spacing w:before="40"/>
    </w:pPr>
    <w:rPr>
      <w:rFonts w:ascii="Arial" w:eastAsia="Arial" w:hAnsi="Arial" w:cs="Arial"/>
      <w:smallCaps/>
      <w:sz w:val="30"/>
      <w:szCs w:val="30"/>
    </w:rPr>
  </w:style>
  <w:style w:type="paragraph" w:customStyle="1" w:styleId="Bodytext30">
    <w:name w:val="Body text|3"/>
    <w:basedOn w:val="Normln"/>
    <w:link w:val="Bodytext3"/>
    <w:pPr>
      <w:spacing w:after="360"/>
      <w:ind w:firstLine="540"/>
    </w:pPr>
    <w:rPr>
      <w:b/>
      <w:bCs/>
      <w:smallCaps/>
      <w:sz w:val="22"/>
      <w:szCs w:val="22"/>
    </w:rPr>
  </w:style>
  <w:style w:type="paragraph" w:customStyle="1" w:styleId="Bodytext10">
    <w:name w:val="Body text|1"/>
    <w:basedOn w:val="Normln"/>
    <w:link w:val="Bodytext1"/>
    <w:pPr>
      <w:spacing w:after="80" w:line="269" w:lineRule="auto"/>
    </w:pPr>
    <w:rPr>
      <w:rFonts w:ascii="Arial" w:eastAsia="Arial" w:hAnsi="Arial" w:cs="Arial"/>
      <w:sz w:val="14"/>
      <w:szCs w:val="14"/>
    </w:rPr>
  </w:style>
  <w:style w:type="paragraph" w:customStyle="1" w:styleId="Tableofcontents10">
    <w:name w:val="Table of contents|1"/>
    <w:basedOn w:val="Normln"/>
    <w:link w:val="Tableofcontents1"/>
    <w:pPr>
      <w:spacing w:line="190" w:lineRule="auto"/>
      <w:ind w:left="11280"/>
    </w:pPr>
    <w:rPr>
      <w:rFonts w:ascii="Arial" w:eastAsia="Arial" w:hAnsi="Arial" w:cs="Arial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Skálová</dc:creator>
  <cp:keywords/>
  <cp:lastModifiedBy>Krejčiříková Jaroslava</cp:lastModifiedBy>
  <cp:revision>2</cp:revision>
  <dcterms:created xsi:type="dcterms:W3CDTF">2020-06-27T08:40:00Z</dcterms:created>
  <dcterms:modified xsi:type="dcterms:W3CDTF">2020-06-27T08:40:00Z</dcterms:modified>
</cp:coreProperties>
</file>