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43F3" w14:textId="77777777" w:rsidR="00C41477" w:rsidRPr="00C41477" w:rsidRDefault="00C41477" w:rsidP="00F311B7">
      <w:pPr>
        <w:pStyle w:val="Zkladntext"/>
        <w:widowControl/>
        <w:spacing w:line="280" w:lineRule="atLeast"/>
        <w:jc w:val="center"/>
        <w:rPr>
          <w:rFonts w:ascii="Arial" w:hAnsi="Arial" w:cs="Arial"/>
          <w:iCs/>
          <w:color w:val="FF0000"/>
          <w:sz w:val="28"/>
        </w:rPr>
      </w:pPr>
    </w:p>
    <w:p w14:paraId="5D406A99" w14:textId="07A99ED7" w:rsidR="005603CA" w:rsidRPr="00D04931" w:rsidRDefault="005603CA" w:rsidP="00F311B7">
      <w:pPr>
        <w:pStyle w:val="Zkladntext"/>
        <w:widowControl/>
        <w:spacing w:line="280" w:lineRule="atLeast"/>
        <w:jc w:val="center"/>
        <w:rPr>
          <w:rFonts w:ascii="Arial" w:hAnsi="Arial" w:cs="Arial"/>
          <w:b/>
          <w:bCs/>
          <w:sz w:val="24"/>
        </w:rPr>
      </w:pPr>
      <w:r w:rsidRPr="00D04931">
        <w:rPr>
          <w:rFonts w:ascii="Arial" w:hAnsi="Arial" w:cs="Arial"/>
          <w:b/>
          <w:bCs/>
          <w:sz w:val="24"/>
        </w:rPr>
        <w:t>Rámcová dohoda</w:t>
      </w:r>
    </w:p>
    <w:p w14:paraId="0B46684C" w14:textId="6C1D05AE" w:rsidR="005603CA" w:rsidRPr="00D04931" w:rsidRDefault="005603CA" w:rsidP="00F311B7">
      <w:pPr>
        <w:pStyle w:val="smlouva"/>
        <w:spacing w:line="280" w:lineRule="atLeast"/>
        <w:rPr>
          <w:rFonts w:ascii="Arial" w:hAnsi="Arial" w:cs="Arial"/>
          <w:b/>
          <w:bCs/>
          <w:szCs w:val="20"/>
        </w:rPr>
      </w:pPr>
      <w:bookmarkStart w:id="0" w:name="OLE_LINK1"/>
      <w:bookmarkStart w:id="1" w:name="OLE_LINK2"/>
      <w:r w:rsidRPr="00D04931">
        <w:rPr>
          <w:rFonts w:ascii="Arial" w:hAnsi="Arial" w:cs="Arial"/>
          <w:b/>
          <w:bCs/>
          <w:szCs w:val="20"/>
        </w:rPr>
        <w:t xml:space="preserve">o poskytování </w:t>
      </w:r>
      <w:bookmarkEnd w:id="0"/>
      <w:bookmarkEnd w:id="1"/>
      <w:r w:rsidR="00D04931" w:rsidRPr="00D04931">
        <w:rPr>
          <w:rFonts w:ascii="Arial" w:hAnsi="Arial" w:cs="Arial"/>
          <w:b/>
          <w:bCs/>
          <w:szCs w:val="20"/>
        </w:rPr>
        <w:t>služeb při vydávání komerčních SSL/TLS certifikátů pro</w:t>
      </w:r>
      <w:r w:rsidR="00D04931">
        <w:rPr>
          <w:rFonts w:ascii="Arial" w:hAnsi="Arial" w:cs="Arial"/>
          <w:b/>
          <w:bCs/>
          <w:szCs w:val="20"/>
        </w:rPr>
        <w:t> </w:t>
      </w:r>
      <w:r w:rsidR="00D04931" w:rsidRPr="00D04931">
        <w:rPr>
          <w:rFonts w:ascii="Arial" w:hAnsi="Arial" w:cs="Arial"/>
          <w:b/>
          <w:bCs/>
          <w:szCs w:val="20"/>
        </w:rPr>
        <w:t>zabezpečení webu a přenosu dat</w:t>
      </w:r>
    </w:p>
    <w:p w14:paraId="271BD0A0" w14:textId="25D16BF2" w:rsidR="005603CA" w:rsidRDefault="005603CA" w:rsidP="00F311B7">
      <w:pPr>
        <w:pStyle w:val="smlouva"/>
        <w:spacing w:line="280" w:lineRule="atLeast"/>
        <w:rPr>
          <w:rFonts w:ascii="Arial" w:hAnsi="Arial" w:cs="Arial"/>
          <w:sz w:val="20"/>
          <w:szCs w:val="20"/>
        </w:rPr>
      </w:pPr>
      <w:r w:rsidRPr="00616227">
        <w:rPr>
          <w:rFonts w:ascii="Arial" w:hAnsi="Arial" w:cs="Arial"/>
          <w:sz w:val="20"/>
          <w:szCs w:val="20"/>
        </w:rPr>
        <w:t>(dále jen „</w:t>
      </w:r>
      <w:r w:rsidRPr="00771B1A">
        <w:rPr>
          <w:rFonts w:ascii="Arial" w:hAnsi="Arial" w:cs="Arial"/>
          <w:b/>
          <w:bCs/>
          <w:sz w:val="20"/>
          <w:szCs w:val="20"/>
        </w:rPr>
        <w:t>Smlouva</w:t>
      </w:r>
      <w:r w:rsidRPr="00616227">
        <w:rPr>
          <w:rFonts w:ascii="Arial" w:hAnsi="Arial" w:cs="Arial"/>
          <w:sz w:val="20"/>
          <w:szCs w:val="20"/>
        </w:rPr>
        <w:t xml:space="preserve">“) </w:t>
      </w:r>
    </w:p>
    <w:p w14:paraId="6E26F1A9" w14:textId="77777777" w:rsidR="00EF76B3" w:rsidRPr="00616227" w:rsidRDefault="00EF76B3" w:rsidP="00F311B7">
      <w:pPr>
        <w:pStyle w:val="smlouva"/>
        <w:spacing w:line="280" w:lineRule="atLeast"/>
        <w:rPr>
          <w:rFonts w:ascii="Arial" w:hAnsi="Arial" w:cs="Arial"/>
          <w:sz w:val="20"/>
          <w:szCs w:val="20"/>
        </w:rPr>
      </w:pPr>
    </w:p>
    <w:p w14:paraId="711F599F" w14:textId="26940579" w:rsidR="005603CA" w:rsidRDefault="005603CA" w:rsidP="00F311B7">
      <w:pPr>
        <w:spacing w:line="280" w:lineRule="atLeast"/>
        <w:jc w:val="center"/>
        <w:rPr>
          <w:rFonts w:ascii="Arial" w:hAnsi="Arial" w:cs="Arial"/>
        </w:rPr>
      </w:pPr>
      <w:r w:rsidRPr="00616227">
        <w:rPr>
          <w:rFonts w:ascii="Arial" w:hAnsi="Arial" w:cs="Arial"/>
          <w:spacing w:val="-2"/>
        </w:rPr>
        <w:t xml:space="preserve">uzavřená na základě </w:t>
      </w:r>
      <w:r w:rsidRPr="00616227">
        <w:rPr>
          <w:rFonts w:ascii="Arial" w:hAnsi="Arial" w:cs="Arial"/>
        </w:rPr>
        <w:t>§ 1746 odst. 2 zákona č. 89/2012 Sb., občanský zákoník, ve znění pozdějších předpisů (dále jen „</w:t>
      </w:r>
      <w:r w:rsidRPr="00771B1A">
        <w:rPr>
          <w:rFonts w:ascii="Arial" w:hAnsi="Arial" w:cs="Arial"/>
          <w:b/>
          <w:bCs/>
        </w:rPr>
        <w:t>Občanský zákoník</w:t>
      </w:r>
      <w:r w:rsidRPr="00616227">
        <w:rPr>
          <w:rFonts w:ascii="Arial" w:hAnsi="Arial" w:cs="Arial"/>
        </w:rPr>
        <w:t>“)</w:t>
      </w:r>
    </w:p>
    <w:p w14:paraId="74CA97A1" w14:textId="774F2F56" w:rsidR="00EF76B3" w:rsidRDefault="00EF76B3" w:rsidP="00F311B7">
      <w:pPr>
        <w:spacing w:line="280" w:lineRule="atLeast"/>
        <w:jc w:val="center"/>
        <w:rPr>
          <w:rFonts w:ascii="Arial" w:hAnsi="Arial" w:cs="Arial"/>
        </w:rPr>
      </w:pPr>
    </w:p>
    <w:p w14:paraId="1F785233" w14:textId="77777777" w:rsidR="00EF76B3" w:rsidRPr="00616227" w:rsidRDefault="00EF76B3" w:rsidP="00F311B7">
      <w:pPr>
        <w:spacing w:line="280" w:lineRule="atLeast"/>
        <w:jc w:val="center"/>
        <w:rPr>
          <w:rFonts w:ascii="Arial" w:hAnsi="Arial" w:cs="Arial"/>
        </w:rPr>
      </w:pPr>
    </w:p>
    <w:p w14:paraId="5ABE1E3F" w14:textId="7B4B020C" w:rsidR="005603CA" w:rsidRDefault="005603CA" w:rsidP="00F311B7">
      <w:pPr>
        <w:pStyle w:val="Zkladntext"/>
        <w:widowControl/>
        <w:spacing w:line="280" w:lineRule="atLeast"/>
        <w:jc w:val="left"/>
        <w:rPr>
          <w:rFonts w:ascii="Arial" w:hAnsi="Arial" w:cs="Arial"/>
        </w:rPr>
      </w:pPr>
      <w:r w:rsidRPr="00616227">
        <w:rPr>
          <w:rFonts w:ascii="Arial" w:hAnsi="Arial" w:cs="Arial"/>
        </w:rPr>
        <w:t>Smluvní strany:</w:t>
      </w:r>
    </w:p>
    <w:p w14:paraId="079A86F1" w14:textId="77777777" w:rsidR="007962E9" w:rsidRPr="00616227" w:rsidRDefault="007962E9" w:rsidP="00F311B7">
      <w:pPr>
        <w:pStyle w:val="Zkladntext"/>
        <w:widowControl/>
        <w:spacing w:line="280" w:lineRule="atLeast"/>
        <w:jc w:val="left"/>
        <w:rPr>
          <w:rFonts w:ascii="Arial" w:hAnsi="Arial" w:cs="Arial"/>
        </w:rPr>
      </w:pPr>
    </w:p>
    <w:p w14:paraId="4A9B4FE5" w14:textId="4B7C7409" w:rsidR="005603CA" w:rsidRPr="00616227" w:rsidRDefault="00616227" w:rsidP="00F311B7">
      <w:pPr>
        <w:tabs>
          <w:tab w:val="left" w:pos="284"/>
        </w:tabs>
        <w:spacing w:line="280" w:lineRule="atLeast"/>
        <w:rPr>
          <w:rFonts w:ascii="Arial" w:hAnsi="Arial" w:cs="Arial"/>
          <w:b/>
          <w:bCs/>
        </w:rPr>
      </w:pPr>
      <w:r>
        <w:rPr>
          <w:rFonts w:ascii="Arial" w:hAnsi="Arial" w:cs="Arial"/>
          <w:b/>
          <w:bCs/>
        </w:rPr>
        <w:t xml:space="preserve">Objednatel: </w:t>
      </w:r>
      <w:r>
        <w:rPr>
          <w:rFonts w:ascii="Arial" w:hAnsi="Arial" w:cs="Arial"/>
          <w:b/>
          <w:bCs/>
        </w:rPr>
        <w:tab/>
      </w:r>
      <w:r>
        <w:rPr>
          <w:rFonts w:ascii="Arial" w:hAnsi="Arial" w:cs="Arial"/>
          <w:b/>
          <w:bCs/>
        </w:rPr>
        <w:tab/>
        <w:t>Č</w:t>
      </w:r>
      <w:r w:rsidR="005603CA" w:rsidRPr="00616227">
        <w:rPr>
          <w:rFonts w:ascii="Arial" w:hAnsi="Arial" w:cs="Arial"/>
          <w:b/>
          <w:bCs/>
        </w:rPr>
        <w:t xml:space="preserve">eská republika – </w:t>
      </w:r>
      <w:r w:rsidR="008244FC" w:rsidRPr="00616227">
        <w:rPr>
          <w:rFonts w:ascii="Arial" w:hAnsi="Arial" w:cs="Arial"/>
          <w:b/>
          <w:bCs/>
        </w:rPr>
        <w:t>Ministerstvo práce a sociálních věcí</w:t>
      </w:r>
    </w:p>
    <w:p w14:paraId="4354EB71" w14:textId="417FE4B9" w:rsidR="005603CA" w:rsidRPr="00616227" w:rsidRDefault="005603CA" w:rsidP="00F311B7">
      <w:pPr>
        <w:pStyle w:val="Zkladntext"/>
        <w:widowControl/>
        <w:spacing w:line="280" w:lineRule="atLeast"/>
        <w:rPr>
          <w:rFonts w:ascii="Arial" w:hAnsi="Arial" w:cs="Arial"/>
          <w:bCs/>
        </w:rPr>
      </w:pPr>
      <w:r w:rsidRPr="00616227">
        <w:rPr>
          <w:rFonts w:ascii="Arial" w:hAnsi="Arial" w:cs="Arial"/>
          <w:bCs/>
        </w:rPr>
        <w:t>se sídlem:</w:t>
      </w:r>
      <w:r w:rsidRPr="00616227">
        <w:rPr>
          <w:rFonts w:ascii="Arial" w:hAnsi="Arial" w:cs="Arial"/>
          <w:bCs/>
        </w:rPr>
        <w:tab/>
      </w:r>
      <w:r w:rsidRPr="00616227">
        <w:rPr>
          <w:rFonts w:ascii="Arial" w:hAnsi="Arial" w:cs="Arial"/>
          <w:bCs/>
        </w:rPr>
        <w:tab/>
      </w:r>
      <w:r w:rsidR="008244FC" w:rsidRPr="00616227">
        <w:rPr>
          <w:rFonts w:ascii="Arial" w:hAnsi="Arial" w:cs="Arial"/>
          <w:bCs/>
        </w:rPr>
        <w:t xml:space="preserve">Na </w:t>
      </w:r>
      <w:r w:rsidR="00886BA6">
        <w:rPr>
          <w:rFonts w:ascii="Arial" w:hAnsi="Arial" w:cs="Arial"/>
          <w:bCs/>
        </w:rPr>
        <w:t>P</w:t>
      </w:r>
      <w:r w:rsidR="008244FC" w:rsidRPr="00616227">
        <w:rPr>
          <w:rFonts w:ascii="Arial" w:hAnsi="Arial" w:cs="Arial"/>
          <w:bCs/>
        </w:rPr>
        <w:t>oříčním právu 1/376, 128 01</w:t>
      </w:r>
      <w:r w:rsidRPr="00616227">
        <w:rPr>
          <w:rFonts w:ascii="Arial" w:hAnsi="Arial" w:cs="Arial"/>
          <w:bCs/>
        </w:rPr>
        <w:t xml:space="preserve"> Praha 2</w:t>
      </w:r>
    </w:p>
    <w:p w14:paraId="2BD9336E" w14:textId="526B9BCB" w:rsidR="005603CA" w:rsidRPr="00616227" w:rsidRDefault="005603CA" w:rsidP="00F311B7">
      <w:pPr>
        <w:pStyle w:val="Zkladntext"/>
        <w:widowControl/>
        <w:spacing w:line="280" w:lineRule="atLeast"/>
        <w:rPr>
          <w:rFonts w:ascii="Arial" w:hAnsi="Arial" w:cs="Arial"/>
          <w:bCs/>
        </w:rPr>
      </w:pPr>
      <w:r w:rsidRPr="00616227">
        <w:rPr>
          <w:rFonts w:ascii="Arial" w:hAnsi="Arial" w:cs="Arial"/>
          <w:bCs/>
        </w:rPr>
        <w:t>IČO:</w:t>
      </w:r>
      <w:r w:rsidRPr="00616227">
        <w:rPr>
          <w:rFonts w:ascii="Arial" w:hAnsi="Arial" w:cs="Arial"/>
          <w:bCs/>
        </w:rPr>
        <w:tab/>
      </w:r>
      <w:r w:rsidRPr="00616227">
        <w:rPr>
          <w:rFonts w:ascii="Arial" w:hAnsi="Arial" w:cs="Arial"/>
          <w:bCs/>
        </w:rPr>
        <w:tab/>
      </w:r>
      <w:r w:rsidR="00616227">
        <w:rPr>
          <w:rFonts w:ascii="Arial" w:hAnsi="Arial" w:cs="Arial"/>
          <w:bCs/>
        </w:rPr>
        <w:tab/>
      </w:r>
      <w:r w:rsidR="008244FC" w:rsidRPr="00616227">
        <w:rPr>
          <w:rFonts w:ascii="Arial" w:hAnsi="Arial" w:cs="Arial"/>
          <w:bCs/>
        </w:rPr>
        <w:t>00551023</w:t>
      </w:r>
    </w:p>
    <w:p w14:paraId="4696D395" w14:textId="40BAD2EA" w:rsidR="005603CA" w:rsidRPr="00616227" w:rsidRDefault="005603CA" w:rsidP="00F311B7">
      <w:pPr>
        <w:pStyle w:val="Zkladntext"/>
        <w:widowControl/>
        <w:spacing w:line="280" w:lineRule="atLeast"/>
        <w:ind w:left="2127" w:hanging="2127"/>
        <w:rPr>
          <w:rFonts w:ascii="Arial" w:hAnsi="Arial" w:cs="Arial"/>
          <w:bCs/>
        </w:rPr>
      </w:pPr>
      <w:r w:rsidRPr="00616227">
        <w:rPr>
          <w:rFonts w:ascii="Arial" w:hAnsi="Arial" w:cs="Arial"/>
          <w:bCs/>
        </w:rPr>
        <w:t>zastoupená:</w:t>
      </w:r>
      <w:r w:rsidRPr="00616227">
        <w:rPr>
          <w:rFonts w:ascii="Arial" w:hAnsi="Arial" w:cs="Arial"/>
          <w:bCs/>
        </w:rPr>
        <w:tab/>
      </w:r>
      <w:r w:rsidR="00D04931">
        <w:rPr>
          <w:rFonts w:ascii="Arial" w:hAnsi="Arial" w:cs="Arial"/>
          <w:bCs/>
        </w:rPr>
        <w:t>Mgr</w:t>
      </w:r>
      <w:r w:rsidR="008244FC" w:rsidRPr="00616227">
        <w:rPr>
          <w:rFonts w:ascii="Arial" w:hAnsi="Arial" w:cs="Arial"/>
          <w:bCs/>
        </w:rPr>
        <w:t>. Karlem Svítilem</w:t>
      </w:r>
      <w:r w:rsidRPr="00616227">
        <w:rPr>
          <w:rFonts w:ascii="Arial" w:hAnsi="Arial" w:cs="Arial"/>
          <w:bCs/>
        </w:rPr>
        <w:t xml:space="preserve">, </w:t>
      </w:r>
      <w:r w:rsidR="00D04931">
        <w:rPr>
          <w:rFonts w:ascii="Arial" w:hAnsi="Arial" w:cs="Arial"/>
          <w:bCs/>
        </w:rPr>
        <w:t>vedoucím oddělení provozu komunikační infrastruktury a datových center</w:t>
      </w:r>
    </w:p>
    <w:p w14:paraId="233FE60E" w14:textId="77777777" w:rsidR="005603CA" w:rsidRPr="00616227" w:rsidRDefault="005603CA" w:rsidP="00F311B7">
      <w:pPr>
        <w:pStyle w:val="Zkladntext"/>
        <w:widowControl/>
        <w:spacing w:line="280" w:lineRule="atLeast"/>
        <w:rPr>
          <w:rFonts w:ascii="Arial" w:hAnsi="Arial" w:cs="Arial"/>
          <w:bCs/>
        </w:rPr>
      </w:pPr>
      <w:r w:rsidRPr="00616227">
        <w:rPr>
          <w:rFonts w:ascii="Arial" w:hAnsi="Arial" w:cs="Arial"/>
          <w:bCs/>
        </w:rPr>
        <w:t xml:space="preserve">bankovní spojení: </w:t>
      </w:r>
      <w:r w:rsidRPr="00616227">
        <w:rPr>
          <w:rFonts w:ascii="Arial" w:hAnsi="Arial" w:cs="Arial"/>
          <w:bCs/>
        </w:rPr>
        <w:tab/>
        <w:t>Česká národní banka</w:t>
      </w:r>
    </w:p>
    <w:p w14:paraId="65696247" w14:textId="4EC41544" w:rsidR="005603CA" w:rsidRPr="00616227" w:rsidRDefault="005603CA" w:rsidP="00F311B7">
      <w:pPr>
        <w:pStyle w:val="Zkladntext"/>
        <w:widowControl/>
        <w:spacing w:line="280" w:lineRule="atLeast"/>
        <w:rPr>
          <w:rFonts w:ascii="Arial" w:hAnsi="Arial" w:cs="Arial"/>
          <w:bCs/>
        </w:rPr>
      </w:pPr>
      <w:r w:rsidRPr="00616227">
        <w:rPr>
          <w:rFonts w:ascii="Arial" w:hAnsi="Arial" w:cs="Arial"/>
          <w:bCs/>
        </w:rPr>
        <w:t>č. účtu:</w:t>
      </w:r>
      <w:r w:rsidRPr="00616227">
        <w:rPr>
          <w:rFonts w:ascii="Arial" w:hAnsi="Arial" w:cs="Arial"/>
          <w:bCs/>
        </w:rPr>
        <w:tab/>
      </w:r>
      <w:r w:rsidRPr="00616227">
        <w:rPr>
          <w:rFonts w:ascii="Arial" w:hAnsi="Arial" w:cs="Arial"/>
          <w:bCs/>
        </w:rPr>
        <w:tab/>
      </w:r>
      <w:r w:rsidR="00616227">
        <w:rPr>
          <w:rFonts w:ascii="Arial" w:hAnsi="Arial" w:cs="Arial"/>
          <w:bCs/>
        </w:rPr>
        <w:tab/>
      </w:r>
      <w:r w:rsidR="008244FC" w:rsidRPr="00616227">
        <w:rPr>
          <w:rFonts w:ascii="Arial" w:hAnsi="Arial" w:cs="Arial"/>
          <w:bCs/>
        </w:rPr>
        <w:t>2229001/0710</w:t>
      </w:r>
    </w:p>
    <w:p w14:paraId="455C4CB9" w14:textId="77777777" w:rsidR="00616227" w:rsidRPr="00616227" w:rsidRDefault="00616227" w:rsidP="00F311B7">
      <w:pPr>
        <w:pStyle w:val="Zkladntext"/>
        <w:widowControl/>
        <w:spacing w:line="280" w:lineRule="atLeast"/>
        <w:rPr>
          <w:rFonts w:ascii="Arial" w:hAnsi="Arial" w:cs="Arial"/>
          <w:bCs/>
        </w:rPr>
      </w:pPr>
      <w:r w:rsidRPr="00616227">
        <w:rPr>
          <w:rFonts w:ascii="Arial" w:hAnsi="Arial" w:cs="Arial"/>
          <w:bCs/>
        </w:rPr>
        <w:t xml:space="preserve">ID datové schránky: </w:t>
      </w:r>
      <w:r w:rsidRPr="00616227">
        <w:rPr>
          <w:rFonts w:ascii="Arial" w:hAnsi="Arial" w:cs="Arial"/>
          <w:bCs/>
        </w:rPr>
        <w:tab/>
        <w:t>sc9aavg</w:t>
      </w:r>
    </w:p>
    <w:p w14:paraId="55B3310F" w14:textId="77777777" w:rsidR="007962E9" w:rsidRDefault="007962E9" w:rsidP="00F311B7">
      <w:pPr>
        <w:pStyle w:val="Zkladntext"/>
        <w:widowControl/>
        <w:spacing w:line="280" w:lineRule="atLeast"/>
        <w:jc w:val="left"/>
        <w:rPr>
          <w:rFonts w:ascii="Arial" w:hAnsi="Arial" w:cs="Arial"/>
          <w:bCs/>
        </w:rPr>
      </w:pPr>
    </w:p>
    <w:p w14:paraId="16EC2AAB" w14:textId="708B4D6D" w:rsidR="005603CA" w:rsidRPr="002C22BE" w:rsidRDefault="005603CA" w:rsidP="00F311B7">
      <w:pPr>
        <w:pStyle w:val="Zkladntext"/>
        <w:widowControl/>
        <w:spacing w:line="280" w:lineRule="atLeast"/>
        <w:jc w:val="left"/>
        <w:rPr>
          <w:rFonts w:ascii="Arial" w:hAnsi="Arial" w:cs="Arial"/>
        </w:rPr>
      </w:pPr>
      <w:r w:rsidRPr="002C22BE">
        <w:rPr>
          <w:rFonts w:ascii="Arial" w:hAnsi="Arial" w:cs="Arial"/>
          <w:bCs/>
        </w:rPr>
        <w:t xml:space="preserve">(dále jen </w:t>
      </w:r>
      <w:r w:rsidRPr="002C22BE">
        <w:rPr>
          <w:rFonts w:ascii="Arial" w:hAnsi="Arial" w:cs="Arial"/>
          <w:b/>
          <w:bCs/>
        </w:rPr>
        <w:t>„</w:t>
      </w:r>
      <w:r w:rsidRPr="002C22BE">
        <w:rPr>
          <w:rFonts w:ascii="Arial" w:hAnsi="Arial" w:cs="Arial"/>
          <w:b/>
        </w:rPr>
        <w:t>Objednatel“</w:t>
      </w:r>
      <w:r w:rsidRPr="002C22BE">
        <w:rPr>
          <w:rFonts w:ascii="Arial" w:hAnsi="Arial" w:cs="Arial"/>
          <w:bCs/>
        </w:rPr>
        <w:t>)</w:t>
      </w:r>
    </w:p>
    <w:p w14:paraId="5F19A494" w14:textId="0030E009" w:rsidR="00EF76B3" w:rsidRPr="002C22BE" w:rsidRDefault="00EF76B3" w:rsidP="00F311B7">
      <w:pPr>
        <w:pStyle w:val="Zkladntext"/>
        <w:widowControl/>
        <w:spacing w:line="280" w:lineRule="atLeast"/>
        <w:rPr>
          <w:rFonts w:ascii="Arial" w:hAnsi="Arial" w:cs="Arial"/>
          <w:bCs/>
        </w:rPr>
      </w:pPr>
    </w:p>
    <w:p w14:paraId="6E0F7223" w14:textId="77777777" w:rsidR="007962E9" w:rsidRDefault="007962E9" w:rsidP="00F311B7">
      <w:pPr>
        <w:pStyle w:val="Zkladntext"/>
        <w:widowControl/>
        <w:spacing w:line="280" w:lineRule="atLeast"/>
        <w:rPr>
          <w:rFonts w:ascii="Arial" w:hAnsi="Arial" w:cs="Arial"/>
          <w:bCs/>
        </w:rPr>
      </w:pPr>
    </w:p>
    <w:p w14:paraId="7D2D92AC" w14:textId="7760543C" w:rsidR="005603CA" w:rsidRDefault="00EF76B3" w:rsidP="00F311B7">
      <w:pPr>
        <w:pStyle w:val="Zkladntext"/>
        <w:widowControl/>
        <w:spacing w:line="280" w:lineRule="atLeast"/>
        <w:rPr>
          <w:rFonts w:ascii="Arial" w:hAnsi="Arial" w:cs="Arial"/>
          <w:bCs/>
        </w:rPr>
      </w:pPr>
      <w:r>
        <w:rPr>
          <w:rFonts w:ascii="Arial" w:hAnsi="Arial" w:cs="Arial"/>
          <w:bCs/>
        </w:rPr>
        <w:t>a</w:t>
      </w:r>
    </w:p>
    <w:p w14:paraId="46D392ED" w14:textId="5A6502F6" w:rsidR="00EF76B3" w:rsidRDefault="00EF76B3" w:rsidP="00F311B7">
      <w:pPr>
        <w:pStyle w:val="Zkladntext"/>
        <w:widowControl/>
        <w:spacing w:line="280" w:lineRule="atLeast"/>
        <w:rPr>
          <w:rFonts w:ascii="Arial" w:hAnsi="Arial" w:cs="Arial"/>
          <w:bCs/>
        </w:rPr>
      </w:pPr>
    </w:p>
    <w:p w14:paraId="702F8968" w14:textId="77777777" w:rsidR="007962E9" w:rsidRPr="00A66BE3" w:rsidRDefault="007962E9" w:rsidP="00F311B7">
      <w:pPr>
        <w:pStyle w:val="Zkladntext"/>
        <w:widowControl/>
        <w:spacing w:line="280" w:lineRule="atLeast"/>
        <w:rPr>
          <w:rFonts w:ascii="Arial" w:hAnsi="Arial" w:cs="Arial"/>
          <w:bCs/>
        </w:rPr>
      </w:pPr>
    </w:p>
    <w:p w14:paraId="3D70488F" w14:textId="3D3D7DF1" w:rsidR="00616227" w:rsidRPr="00A66BE3" w:rsidRDefault="00783B76" w:rsidP="00F311B7">
      <w:pPr>
        <w:spacing w:line="280" w:lineRule="atLeast"/>
        <w:rPr>
          <w:rStyle w:val="platne1"/>
          <w:rFonts w:ascii="Arial" w:hAnsi="Arial" w:cs="Arial"/>
        </w:rPr>
      </w:pPr>
      <w:r w:rsidRPr="00A66BE3">
        <w:rPr>
          <w:rFonts w:ascii="Arial" w:hAnsi="Arial" w:cs="Arial"/>
          <w:b/>
          <w:bCs/>
        </w:rPr>
        <w:t>Poskytovatel</w:t>
      </w:r>
      <w:r w:rsidR="00EF76B3" w:rsidRPr="00A66BE3">
        <w:rPr>
          <w:rFonts w:ascii="Arial" w:hAnsi="Arial" w:cs="Arial"/>
          <w:b/>
          <w:bCs/>
        </w:rPr>
        <w:t xml:space="preserve">: </w:t>
      </w:r>
      <w:r w:rsidR="00EF76B3" w:rsidRPr="00A66BE3">
        <w:rPr>
          <w:rFonts w:ascii="Arial" w:hAnsi="Arial" w:cs="Arial"/>
          <w:b/>
          <w:bCs/>
        </w:rPr>
        <w:tab/>
      </w:r>
      <w:r w:rsidR="00EF76B3" w:rsidRPr="00A66BE3">
        <w:rPr>
          <w:rFonts w:ascii="Arial" w:hAnsi="Arial" w:cs="Arial"/>
          <w:b/>
          <w:bCs/>
        </w:rPr>
        <w:tab/>
      </w:r>
      <w:r w:rsidR="00C41477" w:rsidRPr="00A66BE3">
        <w:rPr>
          <w:rStyle w:val="platne1"/>
          <w:rFonts w:ascii="Arial" w:hAnsi="Arial" w:cs="Arial"/>
          <w:b/>
          <w:bCs/>
        </w:rPr>
        <w:t>ZONER software, a.s.</w:t>
      </w:r>
    </w:p>
    <w:p w14:paraId="179C6407" w14:textId="78779DDA" w:rsidR="00616227" w:rsidRPr="00A66BE3" w:rsidRDefault="00EF76B3" w:rsidP="00F311B7">
      <w:pPr>
        <w:spacing w:line="280" w:lineRule="atLeast"/>
        <w:rPr>
          <w:rStyle w:val="platne1"/>
          <w:rFonts w:ascii="Arial" w:hAnsi="Arial" w:cs="Arial"/>
        </w:rPr>
      </w:pPr>
      <w:r w:rsidRPr="00A66BE3">
        <w:rPr>
          <w:rStyle w:val="platne1"/>
          <w:rFonts w:ascii="Arial" w:hAnsi="Arial" w:cs="Arial"/>
        </w:rPr>
        <w:t>se sídlem:</w:t>
      </w:r>
      <w:r w:rsidRPr="00A66BE3">
        <w:rPr>
          <w:rStyle w:val="platne1"/>
          <w:rFonts w:ascii="Arial" w:hAnsi="Arial" w:cs="Arial"/>
        </w:rPr>
        <w:tab/>
      </w:r>
      <w:r w:rsidRPr="00A66BE3">
        <w:rPr>
          <w:rStyle w:val="platne1"/>
          <w:rFonts w:ascii="Arial" w:hAnsi="Arial" w:cs="Arial"/>
        </w:rPr>
        <w:tab/>
      </w:r>
      <w:r w:rsidR="00C41477" w:rsidRPr="00A66BE3">
        <w:rPr>
          <w:rStyle w:val="platne1"/>
          <w:rFonts w:ascii="Arial" w:hAnsi="Arial" w:cs="Arial"/>
        </w:rPr>
        <w:t>Nové sady 583/18, Staré Brno, 602 00 Brno</w:t>
      </w:r>
      <w:r w:rsidR="00616227" w:rsidRPr="00A66BE3">
        <w:rPr>
          <w:rStyle w:val="platne1"/>
          <w:rFonts w:ascii="Arial" w:hAnsi="Arial" w:cs="Arial"/>
        </w:rPr>
        <w:tab/>
      </w:r>
      <w:r w:rsidR="00616227" w:rsidRPr="00A66BE3">
        <w:rPr>
          <w:rStyle w:val="platne1"/>
          <w:rFonts w:ascii="Arial" w:hAnsi="Arial" w:cs="Arial"/>
        </w:rPr>
        <w:tab/>
      </w:r>
    </w:p>
    <w:p w14:paraId="65B61E5B" w14:textId="2C5C6EEB" w:rsidR="00616227" w:rsidRPr="00A66BE3" w:rsidRDefault="00EF76B3" w:rsidP="00F311B7">
      <w:pPr>
        <w:spacing w:line="280" w:lineRule="atLeast"/>
        <w:rPr>
          <w:rStyle w:val="platne1"/>
          <w:rFonts w:ascii="Arial" w:hAnsi="Arial" w:cs="Arial"/>
        </w:rPr>
      </w:pPr>
      <w:r w:rsidRPr="00A66BE3">
        <w:rPr>
          <w:rStyle w:val="platne1"/>
          <w:rFonts w:ascii="Arial" w:hAnsi="Arial" w:cs="Arial"/>
        </w:rPr>
        <w:t>IČO:</w:t>
      </w:r>
      <w:r w:rsidRPr="00A66BE3">
        <w:rPr>
          <w:rStyle w:val="platne1"/>
          <w:rFonts w:ascii="Arial" w:hAnsi="Arial" w:cs="Arial"/>
        </w:rPr>
        <w:tab/>
      </w:r>
      <w:r w:rsidRPr="00A66BE3">
        <w:rPr>
          <w:rStyle w:val="platne1"/>
          <w:rFonts w:ascii="Arial" w:hAnsi="Arial" w:cs="Arial"/>
        </w:rPr>
        <w:tab/>
      </w:r>
      <w:r w:rsidRPr="00A66BE3">
        <w:rPr>
          <w:rStyle w:val="platne1"/>
          <w:rFonts w:ascii="Arial" w:hAnsi="Arial" w:cs="Arial"/>
        </w:rPr>
        <w:tab/>
      </w:r>
      <w:r w:rsidR="00C41477" w:rsidRPr="00A66BE3">
        <w:rPr>
          <w:rStyle w:val="platne1"/>
          <w:rFonts w:ascii="Arial" w:hAnsi="Arial" w:cs="Arial"/>
        </w:rPr>
        <w:t>49437381</w:t>
      </w:r>
      <w:r w:rsidR="00616227" w:rsidRPr="00A66BE3">
        <w:rPr>
          <w:rStyle w:val="platne1"/>
          <w:rFonts w:ascii="Arial" w:hAnsi="Arial" w:cs="Arial"/>
        </w:rPr>
        <w:tab/>
      </w:r>
      <w:r w:rsidR="00616227" w:rsidRPr="00A66BE3">
        <w:rPr>
          <w:rStyle w:val="platne1"/>
          <w:rFonts w:ascii="Arial" w:hAnsi="Arial" w:cs="Arial"/>
        </w:rPr>
        <w:tab/>
      </w:r>
    </w:p>
    <w:p w14:paraId="16B783A5" w14:textId="06418CB6" w:rsidR="00616227" w:rsidRPr="00A66BE3" w:rsidRDefault="00EF76B3" w:rsidP="00F311B7">
      <w:pPr>
        <w:spacing w:line="280" w:lineRule="atLeast"/>
        <w:rPr>
          <w:rStyle w:val="platne1"/>
          <w:rFonts w:ascii="Arial" w:hAnsi="Arial" w:cs="Arial"/>
        </w:rPr>
      </w:pPr>
      <w:r w:rsidRPr="00A66BE3">
        <w:rPr>
          <w:rStyle w:val="platne1"/>
          <w:rFonts w:ascii="Arial" w:hAnsi="Arial" w:cs="Arial"/>
        </w:rPr>
        <w:t>DIČ:</w:t>
      </w:r>
      <w:r w:rsidRPr="00A66BE3">
        <w:rPr>
          <w:rStyle w:val="platne1"/>
          <w:rFonts w:ascii="Arial" w:hAnsi="Arial" w:cs="Arial"/>
        </w:rPr>
        <w:tab/>
      </w:r>
      <w:r w:rsidRPr="00A66BE3">
        <w:rPr>
          <w:rStyle w:val="platne1"/>
          <w:rFonts w:ascii="Arial" w:hAnsi="Arial" w:cs="Arial"/>
        </w:rPr>
        <w:tab/>
      </w:r>
      <w:r w:rsidRPr="00A66BE3">
        <w:rPr>
          <w:rStyle w:val="platne1"/>
          <w:rFonts w:ascii="Arial" w:hAnsi="Arial" w:cs="Arial"/>
        </w:rPr>
        <w:tab/>
      </w:r>
      <w:r w:rsidR="00C41477" w:rsidRPr="00A66BE3">
        <w:rPr>
          <w:rStyle w:val="platne1"/>
          <w:rFonts w:ascii="Arial" w:hAnsi="Arial" w:cs="Arial"/>
        </w:rPr>
        <w:t>CZ49437381</w:t>
      </w:r>
    </w:p>
    <w:p w14:paraId="119D8732" w14:textId="0B36FDEC" w:rsidR="00EF76B3" w:rsidRPr="009722EA" w:rsidRDefault="00EF76B3" w:rsidP="00F311B7">
      <w:pPr>
        <w:numPr>
          <w:ilvl w:val="12"/>
          <w:numId w:val="0"/>
        </w:numPr>
        <w:tabs>
          <w:tab w:val="left" w:pos="2160"/>
        </w:tabs>
        <w:spacing w:line="280" w:lineRule="atLeast"/>
        <w:jc w:val="both"/>
        <w:rPr>
          <w:rFonts w:ascii="Arial" w:hAnsi="Arial" w:cs="Arial"/>
          <w:i/>
          <w:iCs/>
        </w:rPr>
      </w:pPr>
      <w:r w:rsidRPr="00A66BE3">
        <w:rPr>
          <w:rFonts w:ascii="Arial" w:hAnsi="Arial" w:cs="Arial"/>
        </w:rPr>
        <w:t xml:space="preserve">bankovní spojení: </w:t>
      </w:r>
      <w:r w:rsidRPr="00A66BE3">
        <w:rPr>
          <w:rFonts w:ascii="Arial" w:hAnsi="Arial" w:cs="Arial"/>
        </w:rPr>
        <w:tab/>
      </w:r>
      <w:r w:rsidR="009722EA" w:rsidRPr="009722EA">
        <w:rPr>
          <w:rFonts w:ascii="Arial" w:hAnsi="Arial" w:cs="Arial"/>
          <w:i/>
          <w:iCs/>
        </w:rPr>
        <w:t>neveřejný údaj</w:t>
      </w:r>
    </w:p>
    <w:p w14:paraId="15A1C3AF" w14:textId="317AA381" w:rsidR="00616227" w:rsidRPr="00A66BE3" w:rsidRDefault="00EF76B3" w:rsidP="00F311B7">
      <w:pPr>
        <w:numPr>
          <w:ilvl w:val="12"/>
          <w:numId w:val="0"/>
        </w:numPr>
        <w:tabs>
          <w:tab w:val="left" w:pos="2160"/>
        </w:tabs>
        <w:spacing w:line="280" w:lineRule="atLeast"/>
        <w:jc w:val="both"/>
        <w:rPr>
          <w:rStyle w:val="platne1"/>
          <w:rFonts w:ascii="Arial" w:hAnsi="Arial" w:cs="Arial"/>
        </w:rPr>
      </w:pPr>
      <w:r w:rsidRPr="00A66BE3">
        <w:rPr>
          <w:rFonts w:ascii="Arial" w:hAnsi="Arial" w:cs="Arial"/>
          <w:bCs/>
          <w:color w:val="000000"/>
        </w:rPr>
        <w:t>zastoupen:</w:t>
      </w:r>
      <w:r w:rsidRPr="00A66BE3">
        <w:rPr>
          <w:rFonts w:ascii="Arial" w:hAnsi="Arial" w:cs="Arial"/>
          <w:bCs/>
          <w:color w:val="000000"/>
        </w:rPr>
        <w:tab/>
      </w:r>
      <w:r w:rsidR="003D2133">
        <w:rPr>
          <w:rFonts w:ascii="Arial" w:hAnsi="Arial" w:cs="Arial"/>
        </w:rPr>
        <w:t xml:space="preserve">Ing. Jindřichem </w:t>
      </w:r>
      <w:proofErr w:type="spellStart"/>
      <w:r w:rsidR="003D2133">
        <w:rPr>
          <w:rFonts w:ascii="Arial" w:hAnsi="Arial" w:cs="Arial"/>
        </w:rPr>
        <w:t>Zechmeisterem</w:t>
      </w:r>
      <w:proofErr w:type="spellEnd"/>
    </w:p>
    <w:p w14:paraId="79DCC2B3" w14:textId="69629D9E" w:rsidR="00616227" w:rsidRPr="00A66BE3" w:rsidRDefault="00616227" w:rsidP="00784ED8">
      <w:pPr>
        <w:autoSpaceDE w:val="0"/>
        <w:autoSpaceDN w:val="0"/>
        <w:adjustRightInd w:val="0"/>
        <w:rPr>
          <w:rFonts w:ascii="Arial" w:hAnsi="Arial" w:cs="Arial"/>
          <w:bCs/>
          <w:color w:val="000000"/>
        </w:rPr>
      </w:pPr>
      <w:r w:rsidRPr="00A66BE3">
        <w:rPr>
          <w:rFonts w:ascii="Arial" w:hAnsi="Arial" w:cs="Arial"/>
          <w:bCs/>
          <w:color w:val="000000"/>
        </w:rPr>
        <w:t xml:space="preserve">zapsaný v obchodním rejstříku vedeném </w:t>
      </w:r>
      <w:r w:rsidR="00784ED8" w:rsidRPr="00A66BE3">
        <w:rPr>
          <w:rFonts w:ascii="Arial" w:hAnsi="Arial" w:cs="Arial"/>
          <w:bCs/>
          <w:color w:val="000000"/>
        </w:rPr>
        <w:t>Krajským soudem v Brně oddíl B,</w:t>
      </w:r>
      <w:r w:rsidR="00784ED8" w:rsidRPr="00A66BE3">
        <w:rPr>
          <w:rFonts w:ascii="Arial" w:eastAsiaTheme="minorHAnsi" w:hAnsi="Arial" w:cs="Arial"/>
          <w:bCs/>
          <w:color w:val="000000"/>
        </w:rPr>
        <w:t xml:space="preserve"> </w:t>
      </w:r>
      <w:r w:rsidR="00784ED8" w:rsidRPr="00A66BE3">
        <w:rPr>
          <w:rFonts w:ascii="Arial" w:hAnsi="Arial" w:cs="Arial"/>
          <w:bCs/>
          <w:color w:val="000000"/>
        </w:rPr>
        <w:t>vložka 5824</w:t>
      </w:r>
      <w:r w:rsidRPr="00A66BE3">
        <w:rPr>
          <w:rFonts w:ascii="Arial" w:hAnsi="Arial" w:cs="Arial"/>
          <w:bCs/>
          <w:color w:val="000000"/>
        </w:rPr>
        <w:t xml:space="preserve"> </w:t>
      </w:r>
    </w:p>
    <w:p w14:paraId="7EE19FAA" w14:textId="77777777" w:rsidR="007962E9" w:rsidRPr="00A66BE3" w:rsidRDefault="007962E9" w:rsidP="00F311B7">
      <w:pPr>
        <w:spacing w:line="280" w:lineRule="atLeast"/>
        <w:rPr>
          <w:rFonts w:ascii="Arial" w:hAnsi="Arial" w:cs="Arial"/>
          <w:iCs/>
        </w:rPr>
      </w:pPr>
    </w:p>
    <w:p w14:paraId="25263AB9" w14:textId="6E0CDF5B" w:rsidR="00616227" w:rsidRPr="002C22BE" w:rsidRDefault="00616227" w:rsidP="00F311B7">
      <w:pPr>
        <w:spacing w:line="280" w:lineRule="atLeast"/>
        <w:rPr>
          <w:rFonts w:ascii="Arial" w:hAnsi="Arial" w:cs="Arial"/>
          <w:iCs/>
        </w:rPr>
      </w:pPr>
      <w:r w:rsidRPr="002C22BE">
        <w:rPr>
          <w:rFonts w:ascii="Arial" w:hAnsi="Arial" w:cs="Arial"/>
          <w:iCs/>
        </w:rPr>
        <w:t>(dále jen „</w:t>
      </w:r>
      <w:r w:rsidR="00783B76" w:rsidRPr="002C22BE">
        <w:rPr>
          <w:rFonts w:ascii="Arial" w:hAnsi="Arial" w:cs="Arial"/>
          <w:b/>
          <w:iCs/>
        </w:rPr>
        <w:t>Poskytovatel</w:t>
      </w:r>
      <w:r w:rsidRPr="002C22BE">
        <w:rPr>
          <w:rFonts w:ascii="Arial" w:hAnsi="Arial" w:cs="Arial"/>
          <w:iCs/>
        </w:rPr>
        <w:t>“)</w:t>
      </w:r>
    </w:p>
    <w:p w14:paraId="42B6EF83" w14:textId="77777777" w:rsidR="007962E9" w:rsidRPr="002C22BE" w:rsidRDefault="007962E9" w:rsidP="00F311B7">
      <w:pPr>
        <w:spacing w:line="280" w:lineRule="atLeast"/>
        <w:rPr>
          <w:rFonts w:ascii="Arial" w:hAnsi="Arial" w:cs="Arial"/>
          <w:iCs/>
        </w:rPr>
      </w:pPr>
    </w:p>
    <w:p w14:paraId="005EC0D4" w14:textId="2D66F388" w:rsidR="0078533E" w:rsidRPr="002C22BE" w:rsidRDefault="0078533E" w:rsidP="00F311B7">
      <w:pPr>
        <w:spacing w:line="280" w:lineRule="atLeast"/>
        <w:rPr>
          <w:rFonts w:ascii="Arial" w:hAnsi="Arial" w:cs="Arial"/>
          <w:iCs/>
        </w:rPr>
      </w:pPr>
      <w:r w:rsidRPr="002C22BE">
        <w:rPr>
          <w:rFonts w:ascii="Arial" w:hAnsi="Arial" w:cs="Arial"/>
          <w:iCs/>
        </w:rPr>
        <w:t>(dále společně jen „</w:t>
      </w:r>
      <w:r w:rsidR="00B257C5" w:rsidRPr="002C22BE">
        <w:rPr>
          <w:rFonts w:ascii="Arial" w:hAnsi="Arial" w:cs="Arial"/>
          <w:b/>
          <w:bCs/>
          <w:iCs/>
        </w:rPr>
        <w:t>S</w:t>
      </w:r>
      <w:r w:rsidRPr="002C22BE">
        <w:rPr>
          <w:rFonts w:ascii="Arial" w:hAnsi="Arial" w:cs="Arial"/>
          <w:b/>
          <w:iCs/>
        </w:rPr>
        <w:t>mluvní strany</w:t>
      </w:r>
      <w:r w:rsidRPr="002C22BE">
        <w:rPr>
          <w:rFonts w:ascii="Arial" w:hAnsi="Arial" w:cs="Arial"/>
          <w:iCs/>
        </w:rPr>
        <w:t xml:space="preserve">“, jednotlivě </w:t>
      </w:r>
      <w:r w:rsidR="00722BA6" w:rsidRPr="002C22BE">
        <w:rPr>
          <w:rFonts w:ascii="Arial" w:hAnsi="Arial" w:cs="Arial"/>
          <w:iCs/>
        </w:rPr>
        <w:t>jen</w:t>
      </w:r>
      <w:r w:rsidRPr="002C22BE">
        <w:rPr>
          <w:rFonts w:ascii="Arial" w:hAnsi="Arial" w:cs="Arial"/>
          <w:iCs/>
        </w:rPr>
        <w:t xml:space="preserve"> „</w:t>
      </w:r>
      <w:r w:rsidR="00B257C5" w:rsidRPr="002C22BE">
        <w:rPr>
          <w:rFonts w:ascii="Arial" w:hAnsi="Arial" w:cs="Arial"/>
          <w:b/>
          <w:iCs/>
        </w:rPr>
        <w:t>S</w:t>
      </w:r>
      <w:r w:rsidRPr="002C22BE">
        <w:rPr>
          <w:rFonts w:ascii="Arial" w:hAnsi="Arial" w:cs="Arial"/>
          <w:b/>
          <w:iCs/>
        </w:rPr>
        <w:t>mluvní strana</w:t>
      </w:r>
      <w:r w:rsidRPr="002C22BE">
        <w:rPr>
          <w:rFonts w:ascii="Arial" w:hAnsi="Arial" w:cs="Arial"/>
          <w:iCs/>
        </w:rPr>
        <w:t xml:space="preserve">“) </w:t>
      </w:r>
    </w:p>
    <w:p w14:paraId="6C0DAFAF" w14:textId="1F98A14A" w:rsidR="005603CA" w:rsidRPr="002C22BE" w:rsidRDefault="005603CA" w:rsidP="00F311B7">
      <w:pPr>
        <w:tabs>
          <w:tab w:val="left" w:pos="284"/>
        </w:tabs>
        <w:spacing w:line="280" w:lineRule="atLeast"/>
        <w:rPr>
          <w:rFonts w:ascii="Arial" w:hAnsi="Arial" w:cs="Arial"/>
          <w:iCs/>
        </w:rPr>
      </w:pPr>
    </w:p>
    <w:p w14:paraId="0074938D" w14:textId="77777777" w:rsidR="00EF76B3" w:rsidRPr="002C22BE" w:rsidRDefault="00EF76B3" w:rsidP="00F311B7">
      <w:pPr>
        <w:spacing w:after="160" w:line="280" w:lineRule="atLeast"/>
        <w:rPr>
          <w:rFonts w:ascii="Arial" w:hAnsi="Arial" w:cs="Arial"/>
          <w:b/>
          <w:bCs/>
          <w:iCs/>
        </w:rPr>
      </w:pPr>
      <w:r w:rsidRPr="002C22BE">
        <w:rPr>
          <w:rFonts w:ascii="Arial" w:hAnsi="Arial" w:cs="Arial"/>
          <w:b/>
          <w:bCs/>
          <w:iCs/>
        </w:rPr>
        <w:br w:type="page"/>
      </w:r>
    </w:p>
    <w:p w14:paraId="6419BEC3" w14:textId="7EC25645" w:rsidR="005603CA" w:rsidRPr="00616227" w:rsidRDefault="005603CA" w:rsidP="00F311B7">
      <w:pPr>
        <w:pStyle w:val="smlouva"/>
        <w:autoSpaceDE/>
        <w:autoSpaceDN/>
        <w:spacing w:before="360" w:after="120" w:line="280" w:lineRule="atLeast"/>
        <w:rPr>
          <w:rFonts w:ascii="Arial" w:hAnsi="Arial" w:cs="Arial"/>
          <w:b/>
          <w:bCs/>
          <w:sz w:val="20"/>
          <w:szCs w:val="20"/>
        </w:rPr>
      </w:pPr>
      <w:r w:rsidRPr="00616227">
        <w:rPr>
          <w:rFonts w:ascii="Arial" w:hAnsi="Arial" w:cs="Arial"/>
          <w:b/>
          <w:bCs/>
          <w:sz w:val="20"/>
          <w:szCs w:val="20"/>
        </w:rPr>
        <w:lastRenderedPageBreak/>
        <w:t>Preambule</w:t>
      </w:r>
    </w:p>
    <w:p w14:paraId="65EA5F1B" w14:textId="089A59F5" w:rsidR="00CA2101" w:rsidRPr="00CA2101" w:rsidRDefault="00CA2101" w:rsidP="00F01198">
      <w:pPr>
        <w:pStyle w:val="smlouva"/>
        <w:numPr>
          <w:ilvl w:val="0"/>
          <w:numId w:val="48"/>
        </w:numPr>
        <w:autoSpaceDE/>
        <w:autoSpaceDN/>
        <w:spacing w:before="240" w:line="280" w:lineRule="atLeast"/>
        <w:ind w:left="567" w:hanging="567"/>
        <w:jc w:val="both"/>
        <w:rPr>
          <w:rFonts w:ascii="Arial" w:hAnsi="Arial" w:cs="Arial"/>
          <w:bCs/>
          <w:sz w:val="20"/>
          <w:szCs w:val="20"/>
        </w:rPr>
      </w:pPr>
      <w:r>
        <w:rPr>
          <w:rFonts w:ascii="Arial" w:hAnsi="Arial" w:cs="Arial"/>
          <w:bCs/>
          <w:sz w:val="20"/>
          <w:szCs w:val="20"/>
        </w:rPr>
        <w:t>Poskytovatel</w:t>
      </w:r>
      <w:r w:rsidRPr="00CA2101">
        <w:rPr>
          <w:rFonts w:ascii="Arial" w:hAnsi="Arial" w:cs="Arial"/>
          <w:bCs/>
          <w:sz w:val="20"/>
          <w:szCs w:val="20"/>
        </w:rPr>
        <w:t xml:space="preserve"> předložil </w:t>
      </w:r>
      <w:r w:rsidR="00ED72D3">
        <w:rPr>
          <w:rFonts w:ascii="Arial" w:hAnsi="Arial" w:cs="Arial"/>
          <w:bCs/>
          <w:sz w:val="20"/>
          <w:szCs w:val="20"/>
        </w:rPr>
        <w:t xml:space="preserve">nabídku k veřejné zakázce malého rozsahu </w:t>
      </w:r>
      <w:r w:rsidR="00ED72D3" w:rsidRPr="00CA2101">
        <w:rPr>
          <w:rFonts w:ascii="Arial" w:hAnsi="Arial" w:cs="Arial"/>
          <w:bCs/>
          <w:sz w:val="20"/>
          <w:szCs w:val="20"/>
        </w:rPr>
        <w:t>„Poskytování služeb při vydávání komerčních SSL/TLS certifikátů pro zabezpečení webu a přenosu dat“</w:t>
      </w:r>
      <w:r w:rsidR="00ED72D3">
        <w:rPr>
          <w:rFonts w:ascii="Arial" w:hAnsi="Arial" w:cs="Arial"/>
          <w:bCs/>
          <w:sz w:val="20"/>
          <w:szCs w:val="20"/>
        </w:rPr>
        <w:t xml:space="preserve"> </w:t>
      </w:r>
      <w:r w:rsidR="00771B1A">
        <w:rPr>
          <w:rFonts w:ascii="Arial" w:hAnsi="Arial" w:cs="Arial"/>
          <w:bCs/>
          <w:sz w:val="20"/>
          <w:szCs w:val="20"/>
        </w:rPr>
        <w:t>(dále jen „</w:t>
      </w:r>
      <w:r w:rsidR="00771B1A" w:rsidRPr="00454C96">
        <w:rPr>
          <w:rFonts w:ascii="Arial" w:hAnsi="Arial" w:cs="Arial"/>
          <w:b/>
          <w:sz w:val="20"/>
          <w:szCs w:val="20"/>
        </w:rPr>
        <w:t>Veřejná zakázka</w:t>
      </w:r>
      <w:r w:rsidR="00771B1A">
        <w:rPr>
          <w:rFonts w:ascii="Arial" w:hAnsi="Arial" w:cs="Arial"/>
          <w:bCs/>
          <w:sz w:val="20"/>
          <w:szCs w:val="20"/>
        </w:rPr>
        <w:t xml:space="preserve">“) </w:t>
      </w:r>
      <w:r w:rsidRPr="00CA2101">
        <w:rPr>
          <w:rFonts w:ascii="Arial" w:hAnsi="Arial" w:cs="Arial"/>
          <w:bCs/>
          <w:sz w:val="20"/>
          <w:szCs w:val="20"/>
        </w:rPr>
        <w:t>a</w:t>
      </w:r>
      <w:r w:rsidR="00425E96">
        <w:rPr>
          <w:rFonts w:ascii="Arial" w:hAnsi="Arial" w:cs="Arial"/>
          <w:bCs/>
          <w:sz w:val="20"/>
          <w:szCs w:val="20"/>
        </w:rPr>
        <w:t> </w:t>
      </w:r>
      <w:r w:rsidRPr="00CA2101">
        <w:rPr>
          <w:rFonts w:ascii="Arial" w:hAnsi="Arial" w:cs="Arial"/>
          <w:bCs/>
          <w:sz w:val="20"/>
          <w:szCs w:val="20"/>
        </w:rPr>
        <w:t xml:space="preserve">tato byla pro plnění </w:t>
      </w:r>
      <w:r w:rsidR="00771B1A">
        <w:rPr>
          <w:rFonts w:ascii="Arial" w:hAnsi="Arial" w:cs="Arial"/>
          <w:bCs/>
          <w:sz w:val="20"/>
          <w:szCs w:val="20"/>
        </w:rPr>
        <w:t>V</w:t>
      </w:r>
      <w:r w:rsidR="00771B1A" w:rsidRPr="00CA2101">
        <w:rPr>
          <w:rFonts w:ascii="Arial" w:hAnsi="Arial" w:cs="Arial"/>
          <w:bCs/>
          <w:sz w:val="20"/>
          <w:szCs w:val="20"/>
        </w:rPr>
        <w:t xml:space="preserve">eřejné </w:t>
      </w:r>
      <w:r w:rsidRPr="00CA2101">
        <w:rPr>
          <w:rFonts w:ascii="Arial" w:hAnsi="Arial" w:cs="Arial"/>
          <w:bCs/>
          <w:sz w:val="20"/>
          <w:szCs w:val="20"/>
        </w:rPr>
        <w:t>zakázky v souladu s hodnotícím kritériem ekonomická výhodnost vybrána jako nejvhodnější. V návaznosti</w:t>
      </w:r>
      <w:r w:rsidR="00ED72D3">
        <w:rPr>
          <w:rFonts w:ascii="Arial" w:hAnsi="Arial" w:cs="Arial"/>
          <w:bCs/>
          <w:sz w:val="20"/>
          <w:szCs w:val="20"/>
        </w:rPr>
        <w:t xml:space="preserve"> </w:t>
      </w:r>
      <w:r w:rsidRPr="00CA2101">
        <w:rPr>
          <w:rFonts w:ascii="Arial" w:hAnsi="Arial" w:cs="Arial"/>
          <w:bCs/>
          <w:sz w:val="20"/>
          <w:szCs w:val="20"/>
        </w:rPr>
        <w:t xml:space="preserve">na tuto skutečnost se </w:t>
      </w:r>
      <w:r w:rsidR="00025721">
        <w:rPr>
          <w:rFonts w:ascii="Arial" w:hAnsi="Arial" w:cs="Arial"/>
          <w:bCs/>
          <w:sz w:val="20"/>
          <w:szCs w:val="20"/>
        </w:rPr>
        <w:t>S</w:t>
      </w:r>
      <w:r w:rsidRPr="00CA2101">
        <w:rPr>
          <w:rFonts w:ascii="Arial" w:hAnsi="Arial" w:cs="Arial"/>
          <w:bCs/>
          <w:sz w:val="20"/>
          <w:szCs w:val="20"/>
        </w:rPr>
        <w:t>mluvní strany dohodly na uzavření této Smlouvy.</w:t>
      </w:r>
    </w:p>
    <w:p w14:paraId="6B4F7875" w14:textId="2A1A92C6" w:rsidR="00CA2101" w:rsidRPr="00B804C1" w:rsidRDefault="00CA2101" w:rsidP="00F01198">
      <w:pPr>
        <w:pStyle w:val="smlouva"/>
        <w:numPr>
          <w:ilvl w:val="0"/>
          <w:numId w:val="48"/>
        </w:numPr>
        <w:autoSpaceDE/>
        <w:autoSpaceDN/>
        <w:spacing w:before="240" w:line="280" w:lineRule="atLeast"/>
        <w:ind w:left="567" w:hanging="567"/>
        <w:jc w:val="both"/>
        <w:rPr>
          <w:rFonts w:ascii="Arial" w:hAnsi="Arial" w:cs="Arial"/>
          <w:bCs/>
          <w:sz w:val="20"/>
          <w:szCs w:val="20"/>
        </w:rPr>
      </w:pPr>
      <w:r w:rsidRPr="00CA2101">
        <w:rPr>
          <w:rFonts w:ascii="Arial" w:hAnsi="Arial" w:cs="Arial"/>
          <w:bCs/>
          <w:sz w:val="20"/>
          <w:szCs w:val="20"/>
        </w:rPr>
        <w:t xml:space="preserve">Při výkladu obsahu této Smlouvy budou </w:t>
      </w:r>
      <w:r w:rsidR="00025721">
        <w:rPr>
          <w:rFonts w:ascii="Arial" w:hAnsi="Arial" w:cs="Arial"/>
          <w:bCs/>
          <w:sz w:val="20"/>
          <w:szCs w:val="20"/>
        </w:rPr>
        <w:t>S</w:t>
      </w:r>
      <w:r w:rsidRPr="00CA2101">
        <w:rPr>
          <w:rFonts w:ascii="Arial" w:hAnsi="Arial" w:cs="Arial"/>
          <w:bCs/>
          <w:sz w:val="20"/>
          <w:szCs w:val="20"/>
        </w:rPr>
        <w:t xml:space="preserve">mluvní strany přihlížet k zadávacím podmínkám </w:t>
      </w:r>
      <w:r w:rsidR="00771B1A">
        <w:rPr>
          <w:rFonts w:ascii="Arial" w:hAnsi="Arial" w:cs="Arial"/>
          <w:bCs/>
          <w:sz w:val="20"/>
          <w:szCs w:val="20"/>
        </w:rPr>
        <w:t>Veřejné zakázky</w:t>
      </w:r>
      <w:r w:rsidRPr="00CA2101">
        <w:rPr>
          <w:rFonts w:ascii="Arial" w:hAnsi="Arial" w:cs="Arial"/>
          <w:bCs/>
          <w:sz w:val="20"/>
          <w:szCs w:val="20"/>
        </w:rPr>
        <w:t xml:space="preserve">, k účelu </w:t>
      </w:r>
      <w:r w:rsidR="00771B1A">
        <w:rPr>
          <w:rFonts w:ascii="Arial" w:hAnsi="Arial" w:cs="Arial"/>
          <w:bCs/>
          <w:sz w:val="20"/>
          <w:szCs w:val="20"/>
        </w:rPr>
        <w:t>Veřejné zakázky</w:t>
      </w:r>
      <w:r w:rsidRPr="00CA2101">
        <w:rPr>
          <w:rFonts w:ascii="Arial" w:hAnsi="Arial" w:cs="Arial"/>
          <w:bCs/>
          <w:sz w:val="20"/>
          <w:szCs w:val="20"/>
        </w:rPr>
        <w:t xml:space="preserve"> a dalším úkonům </w:t>
      </w:r>
      <w:r w:rsidR="00025721">
        <w:rPr>
          <w:rFonts w:ascii="Arial" w:hAnsi="Arial" w:cs="Arial"/>
          <w:bCs/>
          <w:sz w:val="20"/>
          <w:szCs w:val="20"/>
        </w:rPr>
        <w:t>S</w:t>
      </w:r>
      <w:r w:rsidRPr="00CA2101">
        <w:rPr>
          <w:rFonts w:ascii="Arial" w:hAnsi="Arial" w:cs="Arial"/>
          <w:bCs/>
          <w:sz w:val="20"/>
          <w:szCs w:val="20"/>
        </w:rPr>
        <w:t xml:space="preserve">mluvních stran učiněným </w:t>
      </w:r>
      <w:r w:rsidR="00771B1A">
        <w:rPr>
          <w:rFonts w:ascii="Arial" w:hAnsi="Arial" w:cs="Arial"/>
          <w:bCs/>
          <w:sz w:val="20"/>
          <w:szCs w:val="20"/>
        </w:rPr>
        <w:t>při zadávání Veřejné zakázky</w:t>
      </w:r>
      <w:r w:rsidRPr="00CA2101">
        <w:rPr>
          <w:rFonts w:ascii="Arial" w:hAnsi="Arial" w:cs="Arial"/>
          <w:bCs/>
          <w:sz w:val="20"/>
          <w:szCs w:val="20"/>
        </w:rPr>
        <w:t xml:space="preserve">, jako k relevantnímu jednání </w:t>
      </w:r>
      <w:r w:rsidR="00025721">
        <w:rPr>
          <w:rFonts w:ascii="Arial" w:hAnsi="Arial" w:cs="Arial"/>
          <w:bCs/>
          <w:sz w:val="20"/>
          <w:szCs w:val="20"/>
        </w:rPr>
        <w:t>S</w:t>
      </w:r>
      <w:r w:rsidRPr="00CA2101">
        <w:rPr>
          <w:rFonts w:ascii="Arial" w:hAnsi="Arial" w:cs="Arial"/>
          <w:bCs/>
          <w:sz w:val="20"/>
          <w:szCs w:val="20"/>
        </w:rPr>
        <w:t xml:space="preserve">mluvních stran o obsahu této Smlouvy před jejím uzavřením. Ustanovení platných a účinných právních předpisů o výkladu právních </w:t>
      </w:r>
      <w:r w:rsidRPr="00B804C1">
        <w:rPr>
          <w:rFonts w:ascii="Arial" w:hAnsi="Arial" w:cs="Arial"/>
          <w:bCs/>
          <w:sz w:val="20"/>
          <w:szCs w:val="20"/>
        </w:rPr>
        <w:t>jednání tím nejsou nijak dotčena.</w:t>
      </w:r>
    </w:p>
    <w:p w14:paraId="74583471" w14:textId="62030486" w:rsidR="00E332C4" w:rsidRPr="00B804C1" w:rsidRDefault="00783B76" w:rsidP="00F01198">
      <w:pPr>
        <w:pStyle w:val="smlouva"/>
        <w:numPr>
          <w:ilvl w:val="0"/>
          <w:numId w:val="48"/>
        </w:numPr>
        <w:spacing w:before="240" w:line="280" w:lineRule="atLeast"/>
        <w:ind w:left="567" w:hanging="567"/>
        <w:jc w:val="both"/>
        <w:rPr>
          <w:rFonts w:ascii="Arial" w:hAnsi="Arial" w:cs="Arial"/>
          <w:bCs/>
          <w:sz w:val="20"/>
          <w:szCs w:val="20"/>
        </w:rPr>
      </w:pPr>
      <w:r w:rsidRPr="00B804C1">
        <w:rPr>
          <w:rFonts w:ascii="Arial" w:hAnsi="Arial" w:cs="Arial"/>
          <w:bCs/>
          <w:sz w:val="20"/>
          <w:szCs w:val="20"/>
        </w:rPr>
        <w:t>Poskytovatel</w:t>
      </w:r>
      <w:r w:rsidR="00AB6A8B" w:rsidRPr="00B804C1">
        <w:rPr>
          <w:rFonts w:ascii="Arial" w:hAnsi="Arial" w:cs="Arial"/>
          <w:bCs/>
          <w:sz w:val="20"/>
          <w:szCs w:val="20"/>
        </w:rPr>
        <w:t xml:space="preserve"> prohlašuje, že disponuje všemi příslušnými oprávněními k podnikání a veškerými technickými, ekonomickými i personálními předpoklady </w:t>
      </w:r>
      <w:r w:rsidR="002F518C" w:rsidRPr="00B804C1">
        <w:rPr>
          <w:rFonts w:ascii="Arial" w:hAnsi="Arial" w:cs="Arial"/>
          <w:bCs/>
          <w:sz w:val="20"/>
          <w:szCs w:val="20"/>
        </w:rPr>
        <w:t xml:space="preserve">a kapacitami </w:t>
      </w:r>
      <w:r w:rsidR="00AB6A8B" w:rsidRPr="00B804C1">
        <w:rPr>
          <w:rFonts w:ascii="Arial" w:hAnsi="Arial" w:cs="Arial"/>
          <w:bCs/>
          <w:sz w:val="20"/>
          <w:szCs w:val="20"/>
        </w:rPr>
        <w:t xml:space="preserve">nezbytnými pro řádné plnění předmětu Smlouvy. </w:t>
      </w:r>
    </w:p>
    <w:p w14:paraId="25F01D92" w14:textId="16CE1D7F" w:rsidR="005603CA" w:rsidRPr="00B804C1" w:rsidRDefault="005603CA" w:rsidP="00F311B7">
      <w:pPr>
        <w:pStyle w:val="smlouva"/>
        <w:keepNext/>
        <w:numPr>
          <w:ilvl w:val="0"/>
          <w:numId w:val="25"/>
        </w:numPr>
        <w:autoSpaceDE/>
        <w:autoSpaceDN/>
        <w:spacing w:before="600" w:line="280" w:lineRule="atLeast"/>
        <w:ind w:left="357" w:hanging="357"/>
        <w:rPr>
          <w:rFonts w:ascii="Arial" w:hAnsi="Arial" w:cs="Arial"/>
          <w:b/>
          <w:bCs/>
          <w:caps/>
          <w:sz w:val="20"/>
          <w:szCs w:val="20"/>
        </w:rPr>
      </w:pPr>
      <w:r w:rsidRPr="00B804C1">
        <w:rPr>
          <w:rFonts w:ascii="Arial" w:hAnsi="Arial" w:cs="Arial"/>
          <w:b/>
          <w:bCs/>
          <w:caps/>
          <w:sz w:val="20"/>
          <w:szCs w:val="20"/>
        </w:rPr>
        <w:t>Předmět</w:t>
      </w:r>
      <w:r w:rsidR="009F1DFD" w:rsidRPr="00B804C1">
        <w:rPr>
          <w:rFonts w:ascii="Arial" w:hAnsi="Arial" w:cs="Arial"/>
          <w:b/>
          <w:bCs/>
          <w:caps/>
          <w:sz w:val="20"/>
          <w:szCs w:val="20"/>
        </w:rPr>
        <w:t xml:space="preserve"> a ÚČEL SMLOUVY</w:t>
      </w:r>
    </w:p>
    <w:p w14:paraId="4309DD34" w14:textId="66B30C86" w:rsidR="00406DBC" w:rsidRPr="00406DBC" w:rsidRDefault="005603CA" w:rsidP="00F311B7">
      <w:pPr>
        <w:pStyle w:val="Zkladntext2"/>
        <w:numPr>
          <w:ilvl w:val="1"/>
          <w:numId w:val="25"/>
        </w:numPr>
        <w:spacing w:before="240" w:line="280" w:lineRule="atLeast"/>
        <w:ind w:left="567" w:hanging="567"/>
        <w:jc w:val="both"/>
        <w:rPr>
          <w:rFonts w:ascii="Arial" w:hAnsi="Arial" w:cs="Arial"/>
        </w:rPr>
      </w:pPr>
      <w:r w:rsidRPr="00410D3F">
        <w:rPr>
          <w:rFonts w:ascii="Arial" w:hAnsi="Arial" w:cs="Arial"/>
        </w:rPr>
        <w:t xml:space="preserve">Předmětem této Smlouvy je </w:t>
      </w:r>
      <w:r w:rsidR="00406DBC" w:rsidRPr="00406DBC">
        <w:rPr>
          <w:rFonts w:ascii="Arial" w:hAnsi="Arial" w:cs="Arial"/>
          <w:lang w:val="cs-CZ"/>
        </w:rPr>
        <w:t xml:space="preserve">stanovení podmínek a právního rámce pro uzavírání dílčích smluv mezi Objednatelem a </w:t>
      </w:r>
      <w:r w:rsidR="00406DBC">
        <w:rPr>
          <w:rFonts w:ascii="Arial" w:hAnsi="Arial" w:cs="Arial"/>
          <w:lang w:val="cs-CZ"/>
        </w:rPr>
        <w:t>Poskytovatelem</w:t>
      </w:r>
      <w:r w:rsidR="00406DBC" w:rsidRPr="00406DBC">
        <w:rPr>
          <w:rFonts w:ascii="Arial" w:hAnsi="Arial" w:cs="Arial"/>
          <w:lang w:val="cs-CZ"/>
        </w:rPr>
        <w:t xml:space="preserve"> na </w:t>
      </w:r>
      <w:r w:rsidR="00406DBC">
        <w:rPr>
          <w:rFonts w:ascii="Arial" w:hAnsi="Arial" w:cs="Arial"/>
          <w:lang w:val="cs-CZ"/>
        </w:rPr>
        <w:t xml:space="preserve">poskytování služeb </w:t>
      </w:r>
      <w:r w:rsidR="00153FC1">
        <w:rPr>
          <w:rFonts w:ascii="Arial" w:hAnsi="Arial" w:cs="Arial"/>
          <w:bCs/>
        </w:rPr>
        <w:t>spočívající</w:t>
      </w:r>
      <w:r w:rsidR="00406DBC">
        <w:rPr>
          <w:rFonts w:ascii="Arial" w:hAnsi="Arial" w:cs="Arial"/>
          <w:bCs/>
          <w:lang w:val="cs-CZ"/>
        </w:rPr>
        <w:t>ch</w:t>
      </w:r>
      <w:r w:rsidR="00153FC1">
        <w:rPr>
          <w:rFonts w:ascii="Arial" w:hAnsi="Arial" w:cs="Arial"/>
          <w:bCs/>
        </w:rPr>
        <w:t xml:space="preserve"> v</w:t>
      </w:r>
      <w:r w:rsidR="00884139">
        <w:rPr>
          <w:rFonts w:ascii="Arial" w:hAnsi="Arial" w:cs="Arial"/>
          <w:bCs/>
          <w:lang w:val="cs-CZ"/>
        </w:rPr>
        <w:t> </w:t>
      </w:r>
      <w:r w:rsidR="00153FC1" w:rsidRPr="00482D5C">
        <w:rPr>
          <w:rFonts w:ascii="Arial" w:hAnsi="Arial" w:cs="Arial"/>
          <w:bCs/>
        </w:rPr>
        <w:t xml:space="preserve">zajištění vydávání komerčních SSL/TLS certifikátů pro zabezpečení </w:t>
      </w:r>
      <w:r w:rsidR="00153FC1">
        <w:rPr>
          <w:rFonts w:ascii="Arial" w:hAnsi="Arial" w:cs="Arial"/>
          <w:bCs/>
        </w:rPr>
        <w:t xml:space="preserve">domény, </w:t>
      </w:r>
      <w:r w:rsidR="00153FC1" w:rsidRPr="00482D5C">
        <w:rPr>
          <w:rFonts w:ascii="Arial" w:hAnsi="Arial" w:cs="Arial"/>
          <w:bCs/>
        </w:rPr>
        <w:t>webu a</w:t>
      </w:r>
      <w:r w:rsidR="00884139">
        <w:rPr>
          <w:rFonts w:ascii="Arial" w:hAnsi="Arial" w:cs="Arial"/>
          <w:bCs/>
          <w:lang w:val="cs-CZ"/>
        </w:rPr>
        <w:t> </w:t>
      </w:r>
      <w:r w:rsidR="00153FC1" w:rsidRPr="00482D5C">
        <w:rPr>
          <w:rFonts w:ascii="Arial" w:hAnsi="Arial" w:cs="Arial"/>
          <w:bCs/>
        </w:rPr>
        <w:t>přenosu dat</w:t>
      </w:r>
      <w:r w:rsidR="00153FC1">
        <w:rPr>
          <w:rFonts w:ascii="Arial" w:hAnsi="Arial" w:cs="Arial"/>
          <w:bCs/>
        </w:rPr>
        <w:t xml:space="preserve"> (dále jen „</w:t>
      </w:r>
      <w:r w:rsidR="00153FC1" w:rsidRPr="00454C96">
        <w:rPr>
          <w:rFonts w:ascii="Arial" w:hAnsi="Arial" w:cs="Arial"/>
          <w:b/>
        </w:rPr>
        <w:t>certifikáty</w:t>
      </w:r>
      <w:r w:rsidR="00153FC1">
        <w:rPr>
          <w:rFonts w:ascii="Arial" w:hAnsi="Arial" w:cs="Arial"/>
          <w:bCs/>
        </w:rPr>
        <w:t>“)</w:t>
      </w:r>
      <w:r w:rsidR="00A16837">
        <w:rPr>
          <w:rFonts w:ascii="Arial" w:hAnsi="Arial" w:cs="Arial"/>
          <w:bCs/>
          <w:lang w:val="cs-CZ"/>
        </w:rPr>
        <w:t xml:space="preserve">, </w:t>
      </w:r>
      <w:r w:rsidR="00A16837" w:rsidRPr="00A16837">
        <w:rPr>
          <w:rFonts w:ascii="Arial" w:hAnsi="Arial" w:cs="Arial"/>
          <w:bCs/>
          <w:lang w:val="cs-CZ"/>
        </w:rPr>
        <w:t xml:space="preserve">a to na základě </w:t>
      </w:r>
      <w:r w:rsidR="00A16837">
        <w:rPr>
          <w:rFonts w:ascii="Arial" w:hAnsi="Arial" w:cs="Arial"/>
          <w:bCs/>
          <w:lang w:val="cs-CZ"/>
        </w:rPr>
        <w:t>o</w:t>
      </w:r>
      <w:r w:rsidR="00A16837" w:rsidRPr="00A16837">
        <w:rPr>
          <w:rFonts w:ascii="Arial" w:hAnsi="Arial" w:cs="Arial"/>
          <w:bCs/>
          <w:lang w:val="cs-CZ"/>
        </w:rPr>
        <w:t>bjednávek Objednatele.</w:t>
      </w:r>
    </w:p>
    <w:p w14:paraId="07AB3C2A" w14:textId="24B2B195" w:rsidR="005603CA" w:rsidRPr="00410D3F" w:rsidRDefault="00706AEF" w:rsidP="00F311B7">
      <w:pPr>
        <w:pStyle w:val="Zkladntext2"/>
        <w:numPr>
          <w:ilvl w:val="1"/>
          <w:numId w:val="25"/>
        </w:numPr>
        <w:spacing w:before="240" w:line="280" w:lineRule="atLeast"/>
        <w:ind w:left="567" w:hanging="567"/>
        <w:jc w:val="both"/>
        <w:rPr>
          <w:rFonts w:ascii="Arial" w:hAnsi="Arial" w:cs="Arial"/>
        </w:rPr>
      </w:pPr>
      <w:r>
        <w:rPr>
          <w:rFonts w:ascii="Arial" w:hAnsi="Arial" w:cs="Arial"/>
          <w:bCs/>
          <w:lang w:val="cs-CZ"/>
        </w:rPr>
        <w:t xml:space="preserve">Účelem Smlouvy je zajištění certifikátů, které budou </w:t>
      </w:r>
      <w:r w:rsidR="00153FC1" w:rsidRPr="00482D5C">
        <w:rPr>
          <w:rFonts w:ascii="Arial" w:hAnsi="Arial" w:cs="Arial"/>
          <w:bCs/>
        </w:rPr>
        <w:t xml:space="preserve">použity pro služby, které </w:t>
      </w:r>
      <w:r w:rsidR="00771B1A">
        <w:rPr>
          <w:rFonts w:ascii="Arial" w:hAnsi="Arial" w:cs="Arial"/>
          <w:bCs/>
          <w:lang w:val="cs-CZ"/>
        </w:rPr>
        <w:t>Objednatel</w:t>
      </w:r>
      <w:r w:rsidR="00771B1A" w:rsidRPr="00482D5C">
        <w:rPr>
          <w:rFonts w:ascii="Arial" w:hAnsi="Arial" w:cs="Arial"/>
          <w:bCs/>
        </w:rPr>
        <w:t xml:space="preserve"> </w:t>
      </w:r>
      <w:r w:rsidR="00153FC1" w:rsidRPr="00482D5C">
        <w:rPr>
          <w:rFonts w:ascii="Arial" w:hAnsi="Arial" w:cs="Arial"/>
          <w:bCs/>
        </w:rPr>
        <w:t>publikuje do veřejné sítě Internet. Z toho důvodu není možné využít služeb interních ani akreditovaných certifikačních autorit, jelikož veřejné části jejich kořenových certifikátů nejsou nativní součástí koncových zařízení uživatelů</w:t>
      </w:r>
      <w:r w:rsidR="00153FC1">
        <w:rPr>
          <w:rFonts w:ascii="Arial" w:hAnsi="Arial" w:cs="Arial"/>
          <w:bCs/>
        </w:rPr>
        <w:t xml:space="preserve">. </w:t>
      </w:r>
      <w:r w:rsidR="00153FC1" w:rsidRPr="00482D5C">
        <w:rPr>
          <w:rFonts w:ascii="Arial" w:hAnsi="Arial" w:cs="Arial"/>
          <w:bCs/>
        </w:rPr>
        <w:t>Certifikáty musí být vydávány poskytovatelem služeb, který je důvěryhodný pro aktuálně používané operační systémy a internetové prohlížeče, bez nutnosti úpravy koncového zařízení uživatele.</w:t>
      </w:r>
    </w:p>
    <w:p w14:paraId="4F2FCDBB" w14:textId="0827AB02" w:rsidR="005603CA" w:rsidRDefault="00B25348" w:rsidP="00F311B7">
      <w:pPr>
        <w:pStyle w:val="Zkladntext2"/>
        <w:numPr>
          <w:ilvl w:val="1"/>
          <w:numId w:val="25"/>
        </w:numPr>
        <w:spacing w:before="240" w:line="280" w:lineRule="atLeast"/>
        <w:ind w:left="567" w:hanging="567"/>
        <w:jc w:val="both"/>
        <w:rPr>
          <w:rFonts w:ascii="Arial" w:hAnsi="Arial" w:cs="Arial"/>
        </w:rPr>
      </w:pPr>
      <w:r>
        <w:rPr>
          <w:rFonts w:ascii="Arial" w:hAnsi="Arial" w:cs="Arial"/>
          <w:lang w:val="cs-CZ"/>
        </w:rPr>
        <w:t>Předmětem plnění této Smlouvy jsou v souladu s přílohou č. 1 této Smlouvy konkrétně služby</w:t>
      </w:r>
      <w:r w:rsidRPr="004B6C37">
        <w:rPr>
          <w:rFonts w:ascii="Arial" w:hAnsi="Arial" w:cs="Arial"/>
        </w:rPr>
        <w:t>:</w:t>
      </w:r>
    </w:p>
    <w:p w14:paraId="2022784C" w14:textId="2D218CEE" w:rsidR="001416E8" w:rsidRPr="001416E8" w:rsidRDefault="001416E8" w:rsidP="00F01198">
      <w:pPr>
        <w:pStyle w:val="Zkladntext"/>
        <w:widowControl/>
        <w:numPr>
          <w:ilvl w:val="0"/>
          <w:numId w:val="57"/>
        </w:numPr>
        <w:tabs>
          <w:tab w:val="clear" w:pos="181"/>
        </w:tabs>
        <w:spacing w:line="280" w:lineRule="atLeast"/>
        <w:ind w:left="1134" w:hanging="283"/>
        <w:rPr>
          <w:rFonts w:ascii="Arial" w:hAnsi="Arial" w:cs="Arial"/>
          <w:bCs/>
          <w:szCs w:val="22"/>
          <w:lang w:eastAsia="en-US"/>
        </w:rPr>
      </w:pPr>
      <w:r w:rsidRPr="001416E8">
        <w:rPr>
          <w:rFonts w:ascii="Arial" w:hAnsi="Arial" w:cs="Arial"/>
          <w:bCs/>
          <w:szCs w:val="22"/>
          <w:lang w:eastAsia="en-US"/>
        </w:rPr>
        <w:t>vydávání SSL/TLS certifikátů s ověřením domény (</w:t>
      </w:r>
      <w:proofErr w:type="spellStart"/>
      <w:r w:rsidRPr="001416E8">
        <w:rPr>
          <w:rFonts w:ascii="Arial" w:hAnsi="Arial" w:cs="Arial"/>
          <w:bCs/>
          <w:szCs w:val="22"/>
        </w:rPr>
        <w:t>Domain</w:t>
      </w:r>
      <w:proofErr w:type="spellEnd"/>
      <w:r w:rsidRPr="001416E8">
        <w:rPr>
          <w:rFonts w:ascii="Arial" w:hAnsi="Arial" w:cs="Arial"/>
          <w:bCs/>
          <w:szCs w:val="22"/>
        </w:rPr>
        <w:t xml:space="preserve"> </w:t>
      </w:r>
      <w:proofErr w:type="spellStart"/>
      <w:r w:rsidRPr="001416E8">
        <w:rPr>
          <w:rFonts w:ascii="Arial" w:hAnsi="Arial" w:cs="Arial"/>
          <w:bCs/>
          <w:szCs w:val="22"/>
        </w:rPr>
        <w:t>Validation</w:t>
      </w:r>
      <w:proofErr w:type="spellEnd"/>
      <w:r w:rsidRPr="001416E8">
        <w:rPr>
          <w:rFonts w:ascii="Arial" w:hAnsi="Arial" w:cs="Arial"/>
          <w:bCs/>
          <w:szCs w:val="22"/>
        </w:rPr>
        <w:t>)</w:t>
      </w:r>
      <w:r w:rsidR="00B804C1">
        <w:rPr>
          <w:rFonts w:ascii="Arial" w:hAnsi="Arial" w:cs="Arial"/>
          <w:bCs/>
          <w:szCs w:val="22"/>
        </w:rPr>
        <w:t>;</w:t>
      </w:r>
    </w:p>
    <w:p w14:paraId="656DB7ED" w14:textId="7B285821" w:rsidR="001416E8" w:rsidRPr="001416E8" w:rsidRDefault="001416E8" w:rsidP="00F01198">
      <w:pPr>
        <w:pStyle w:val="Zkladntext"/>
        <w:widowControl/>
        <w:numPr>
          <w:ilvl w:val="0"/>
          <w:numId w:val="57"/>
        </w:numPr>
        <w:tabs>
          <w:tab w:val="clear" w:pos="181"/>
        </w:tabs>
        <w:spacing w:line="280" w:lineRule="atLeast"/>
        <w:ind w:left="1134" w:hanging="283"/>
        <w:rPr>
          <w:rFonts w:ascii="Arial" w:hAnsi="Arial" w:cs="Arial"/>
          <w:bCs/>
          <w:szCs w:val="22"/>
          <w:lang w:eastAsia="en-US"/>
        </w:rPr>
      </w:pPr>
      <w:r w:rsidRPr="001416E8">
        <w:rPr>
          <w:rFonts w:ascii="Arial" w:hAnsi="Arial" w:cs="Arial"/>
          <w:bCs/>
          <w:szCs w:val="22"/>
          <w:lang w:eastAsia="en-US"/>
        </w:rPr>
        <w:t>vydávání SSL/TLS certifikátů s podporou do 200 SAN a s ověřením domény (</w:t>
      </w:r>
      <w:proofErr w:type="spellStart"/>
      <w:r w:rsidRPr="001416E8">
        <w:rPr>
          <w:rFonts w:ascii="Arial" w:hAnsi="Arial" w:cs="Arial"/>
          <w:bCs/>
          <w:szCs w:val="22"/>
        </w:rPr>
        <w:t>Domain</w:t>
      </w:r>
      <w:proofErr w:type="spellEnd"/>
      <w:r w:rsidRPr="001416E8">
        <w:rPr>
          <w:rFonts w:ascii="Arial" w:hAnsi="Arial" w:cs="Arial"/>
          <w:bCs/>
          <w:szCs w:val="22"/>
        </w:rPr>
        <w:t xml:space="preserve"> </w:t>
      </w:r>
      <w:proofErr w:type="spellStart"/>
      <w:r w:rsidRPr="001416E8">
        <w:rPr>
          <w:rFonts w:ascii="Arial" w:hAnsi="Arial" w:cs="Arial"/>
          <w:bCs/>
          <w:szCs w:val="22"/>
        </w:rPr>
        <w:t>Validation</w:t>
      </w:r>
      <w:proofErr w:type="spellEnd"/>
      <w:r w:rsidRPr="001416E8">
        <w:rPr>
          <w:rFonts w:ascii="Arial" w:hAnsi="Arial" w:cs="Arial"/>
          <w:bCs/>
          <w:szCs w:val="22"/>
        </w:rPr>
        <w:t>)</w:t>
      </w:r>
      <w:r w:rsidR="00B804C1">
        <w:rPr>
          <w:rFonts w:ascii="Arial" w:hAnsi="Arial" w:cs="Arial"/>
          <w:bCs/>
          <w:szCs w:val="22"/>
        </w:rPr>
        <w:t>;</w:t>
      </w:r>
    </w:p>
    <w:p w14:paraId="3D35E167" w14:textId="55C9E9BD" w:rsidR="001416E8" w:rsidRPr="001416E8" w:rsidRDefault="001416E8" w:rsidP="00F01198">
      <w:pPr>
        <w:pStyle w:val="Zkladntext"/>
        <w:widowControl/>
        <w:numPr>
          <w:ilvl w:val="0"/>
          <w:numId w:val="57"/>
        </w:numPr>
        <w:tabs>
          <w:tab w:val="clear" w:pos="181"/>
        </w:tabs>
        <w:spacing w:line="280" w:lineRule="atLeast"/>
        <w:ind w:left="1134" w:hanging="283"/>
        <w:rPr>
          <w:rFonts w:ascii="Arial" w:hAnsi="Arial" w:cs="Arial"/>
          <w:bCs/>
          <w:szCs w:val="22"/>
          <w:lang w:eastAsia="en-US"/>
        </w:rPr>
      </w:pPr>
      <w:r w:rsidRPr="001416E8">
        <w:rPr>
          <w:rFonts w:ascii="Arial" w:hAnsi="Arial" w:cs="Arial"/>
          <w:bCs/>
          <w:szCs w:val="22"/>
          <w:lang w:eastAsia="en-US"/>
        </w:rPr>
        <w:t xml:space="preserve">vydávání SSL/TLS </w:t>
      </w:r>
      <w:proofErr w:type="spellStart"/>
      <w:r w:rsidRPr="001416E8">
        <w:rPr>
          <w:rFonts w:ascii="Arial" w:hAnsi="Arial" w:cs="Arial"/>
          <w:bCs/>
          <w:szCs w:val="22"/>
          <w:lang w:eastAsia="en-US"/>
        </w:rPr>
        <w:t>wildcard</w:t>
      </w:r>
      <w:proofErr w:type="spellEnd"/>
      <w:r w:rsidRPr="001416E8">
        <w:rPr>
          <w:rFonts w:ascii="Arial" w:hAnsi="Arial" w:cs="Arial"/>
          <w:bCs/>
          <w:szCs w:val="22"/>
          <w:lang w:eastAsia="en-US"/>
        </w:rPr>
        <w:t xml:space="preserve"> certifikátů s podporou do 200 SAN a s ověřením domény (</w:t>
      </w:r>
      <w:proofErr w:type="spellStart"/>
      <w:r w:rsidRPr="001416E8">
        <w:rPr>
          <w:rFonts w:ascii="Arial" w:hAnsi="Arial" w:cs="Arial"/>
          <w:bCs/>
          <w:szCs w:val="22"/>
          <w:lang w:eastAsia="en-US"/>
        </w:rPr>
        <w:t>Domain</w:t>
      </w:r>
      <w:proofErr w:type="spellEnd"/>
      <w:r w:rsidRPr="001416E8">
        <w:rPr>
          <w:rFonts w:ascii="Arial" w:hAnsi="Arial" w:cs="Arial"/>
          <w:bCs/>
          <w:szCs w:val="22"/>
          <w:lang w:eastAsia="en-US"/>
        </w:rPr>
        <w:t xml:space="preserve"> </w:t>
      </w:r>
      <w:proofErr w:type="spellStart"/>
      <w:r w:rsidRPr="001416E8">
        <w:rPr>
          <w:rFonts w:ascii="Arial" w:hAnsi="Arial" w:cs="Arial"/>
          <w:bCs/>
          <w:szCs w:val="22"/>
          <w:lang w:eastAsia="en-US"/>
        </w:rPr>
        <w:t>Validation</w:t>
      </w:r>
      <w:proofErr w:type="spellEnd"/>
      <w:r w:rsidRPr="001416E8">
        <w:rPr>
          <w:rFonts w:ascii="Arial" w:hAnsi="Arial" w:cs="Arial"/>
          <w:bCs/>
          <w:szCs w:val="22"/>
          <w:lang w:eastAsia="en-US"/>
        </w:rPr>
        <w:t>)</w:t>
      </w:r>
      <w:r w:rsidR="00B804C1">
        <w:rPr>
          <w:rFonts w:ascii="Arial" w:hAnsi="Arial" w:cs="Arial"/>
          <w:bCs/>
          <w:szCs w:val="22"/>
          <w:lang w:eastAsia="en-US"/>
        </w:rPr>
        <w:t>;</w:t>
      </w:r>
    </w:p>
    <w:p w14:paraId="5715123F" w14:textId="3E18EC53" w:rsidR="001416E8" w:rsidRPr="001416E8" w:rsidRDefault="001416E8" w:rsidP="00F01198">
      <w:pPr>
        <w:pStyle w:val="Zkladntext"/>
        <w:widowControl/>
        <w:numPr>
          <w:ilvl w:val="0"/>
          <w:numId w:val="57"/>
        </w:numPr>
        <w:tabs>
          <w:tab w:val="clear" w:pos="181"/>
        </w:tabs>
        <w:spacing w:line="280" w:lineRule="atLeast"/>
        <w:ind w:left="1134" w:hanging="283"/>
        <w:rPr>
          <w:rFonts w:ascii="Arial" w:hAnsi="Arial" w:cs="Arial"/>
          <w:bCs/>
          <w:szCs w:val="22"/>
          <w:lang w:eastAsia="en-US"/>
        </w:rPr>
      </w:pPr>
      <w:r w:rsidRPr="001416E8">
        <w:rPr>
          <w:rFonts w:ascii="Arial" w:hAnsi="Arial" w:cs="Arial"/>
          <w:bCs/>
          <w:szCs w:val="22"/>
          <w:lang w:eastAsia="en-US"/>
        </w:rPr>
        <w:t>vydávání SSL/TLS certifikátů s ověřením organizace (</w:t>
      </w:r>
      <w:proofErr w:type="spellStart"/>
      <w:r w:rsidRPr="001416E8">
        <w:rPr>
          <w:rFonts w:ascii="Arial" w:hAnsi="Arial" w:cs="Arial"/>
          <w:bCs/>
          <w:szCs w:val="22"/>
        </w:rPr>
        <w:t>Organization</w:t>
      </w:r>
      <w:proofErr w:type="spellEnd"/>
      <w:r w:rsidRPr="001416E8">
        <w:rPr>
          <w:rFonts w:ascii="Arial" w:hAnsi="Arial" w:cs="Arial"/>
          <w:bCs/>
          <w:szCs w:val="22"/>
        </w:rPr>
        <w:t xml:space="preserve"> </w:t>
      </w:r>
      <w:proofErr w:type="spellStart"/>
      <w:r w:rsidRPr="001416E8">
        <w:rPr>
          <w:rFonts w:ascii="Arial" w:hAnsi="Arial" w:cs="Arial"/>
          <w:bCs/>
          <w:szCs w:val="22"/>
        </w:rPr>
        <w:t>Validation</w:t>
      </w:r>
      <w:proofErr w:type="spellEnd"/>
      <w:r w:rsidRPr="001416E8">
        <w:rPr>
          <w:rFonts w:ascii="Arial" w:hAnsi="Arial" w:cs="Arial"/>
          <w:bCs/>
          <w:szCs w:val="22"/>
        </w:rPr>
        <w:t>)</w:t>
      </w:r>
      <w:r w:rsidR="00B804C1">
        <w:rPr>
          <w:rFonts w:ascii="Arial" w:hAnsi="Arial" w:cs="Arial"/>
          <w:bCs/>
          <w:szCs w:val="22"/>
        </w:rPr>
        <w:t>;</w:t>
      </w:r>
    </w:p>
    <w:p w14:paraId="5E69CEF4" w14:textId="5D2EFEDF" w:rsidR="001416E8" w:rsidRPr="001416E8" w:rsidRDefault="001416E8" w:rsidP="00F01198">
      <w:pPr>
        <w:pStyle w:val="Zkladntext"/>
        <w:widowControl/>
        <w:numPr>
          <w:ilvl w:val="0"/>
          <w:numId w:val="57"/>
        </w:numPr>
        <w:tabs>
          <w:tab w:val="clear" w:pos="181"/>
        </w:tabs>
        <w:spacing w:line="280" w:lineRule="atLeast"/>
        <w:ind w:left="1134" w:hanging="283"/>
        <w:rPr>
          <w:rFonts w:ascii="Arial" w:hAnsi="Arial" w:cs="Arial"/>
          <w:bCs/>
          <w:szCs w:val="22"/>
          <w:lang w:eastAsia="en-US"/>
        </w:rPr>
      </w:pPr>
      <w:r w:rsidRPr="001416E8">
        <w:rPr>
          <w:rFonts w:ascii="Arial" w:hAnsi="Arial" w:cs="Arial"/>
          <w:bCs/>
          <w:szCs w:val="22"/>
          <w:lang w:eastAsia="en-US"/>
        </w:rPr>
        <w:t>vydávání SSL/TLS certifikátů s podporou do 200 SAN a s ověřením organizace (</w:t>
      </w:r>
      <w:proofErr w:type="spellStart"/>
      <w:r w:rsidRPr="001416E8">
        <w:rPr>
          <w:rFonts w:ascii="Arial" w:hAnsi="Arial" w:cs="Arial"/>
          <w:bCs/>
          <w:szCs w:val="22"/>
        </w:rPr>
        <w:t>Organization</w:t>
      </w:r>
      <w:proofErr w:type="spellEnd"/>
      <w:r w:rsidRPr="001416E8">
        <w:rPr>
          <w:rFonts w:ascii="Arial" w:hAnsi="Arial" w:cs="Arial"/>
          <w:bCs/>
          <w:szCs w:val="22"/>
        </w:rPr>
        <w:t xml:space="preserve"> </w:t>
      </w:r>
      <w:proofErr w:type="spellStart"/>
      <w:r w:rsidRPr="001416E8">
        <w:rPr>
          <w:rFonts w:ascii="Arial" w:hAnsi="Arial" w:cs="Arial"/>
          <w:bCs/>
          <w:szCs w:val="22"/>
        </w:rPr>
        <w:t>Validation</w:t>
      </w:r>
      <w:proofErr w:type="spellEnd"/>
      <w:r w:rsidRPr="001416E8">
        <w:rPr>
          <w:rFonts w:ascii="Arial" w:hAnsi="Arial" w:cs="Arial"/>
          <w:bCs/>
          <w:szCs w:val="22"/>
        </w:rPr>
        <w:t>)</w:t>
      </w:r>
      <w:r w:rsidR="00B804C1">
        <w:rPr>
          <w:rFonts w:ascii="Arial" w:hAnsi="Arial" w:cs="Arial"/>
          <w:bCs/>
          <w:szCs w:val="22"/>
        </w:rPr>
        <w:t>;</w:t>
      </w:r>
    </w:p>
    <w:p w14:paraId="1C355F34" w14:textId="6EF49F3B" w:rsidR="001416E8" w:rsidRPr="001416E8" w:rsidRDefault="001416E8" w:rsidP="00F01198">
      <w:pPr>
        <w:pStyle w:val="Zkladntext"/>
        <w:widowControl/>
        <w:numPr>
          <w:ilvl w:val="0"/>
          <w:numId w:val="57"/>
        </w:numPr>
        <w:tabs>
          <w:tab w:val="clear" w:pos="181"/>
        </w:tabs>
        <w:spacing w:line="280" w:lineRule="atLeast"/>
        <w:ind w:left="1135" w:hanging="284"/>
        <w:rPr>
          <w:rFonts w:ascii="Arial" w:hAnsi="Arial" w:cs="Arial"/>
          <w:bCs/>
          <w:szCs w:val="22"/>
          <w:lang w:eastAsia="en-US"/>
        </w:rPr>
      </w:pPr>
      <w:r w:rsidRPr="001416E8">
        <w:rPr>
          <w:rFonts w:ascii="Arial" w:hAnsi="Arial" w:cs="Arial"/>
          <w:bCs/>
          <w:szCs w:val="22"/>
          <w:lang w:eastAsia="en-US"/>
        </w:rPr>
        <w:t xml:space="preserve">vydávání SSL/TLS </w:t>
      </w:r>
      <w:proofErr w:type="spellStart"/>
      <w:r w:rsidRPr="001416E8">
        <w:rPr>
          <w:rFonts w:ascii="Arial" w:hAnsi="Arial" w:cs="Arial"/>
          <w:bCs/>
          <w:szCs w:val="22"/>
          <w:lang w:eastAsia="en-US"/>
        </w:rPr>
        <w:t>wildcard</w:t>
      </w:r>
      <w:proofErr w:type="spellEnd"/>
      <w:r w:rsidRPr="001416E8">
        <w:rPr>
          <w:rFonts w:ascii="Arial" w:hAnsi="Arial" w:cs="Arial"/>
          <w:bCs/>
          <w:szCs w:val="22"/>
          <w:lang w:eastAsia="en-US"/>
        </w:rPr>
        <w:t xml:space="preserve"> certifikátů s ověřením organizace (</w:t>
      </w:r>
      <w:proofErr w:type="spellStart"/>
      <w:r w:rsidRPr="001416E8">
        <w:rPr>
          <w:rFonts w:ascii="Arial" w:hAnsi="Arial" w:cs="Arial"/>
          <w:bCs/>
          <w:szCs w:val="22"/>
        </w:rPr>
        <w:t>Organization</w:t>
      </w:r>
      <w:proofErr w:type="spellEnd"/>
      <w:r w:rsidRPr="001416E8">
        <w:rPr>
          <w:rFonts w:ascii="Arial" w:hAnsi="Arial" w:cs="Arial"/>
          <w:bCs/>
          <w:szCs w:val="22"/>
        </w:rPr>
        <w:t xml:space="preserve"> </w:t>
      </w:r>
      <w:proofErr w:type="spellStart"/>
      <w:r w:rsidRPr="001416E8">
        <w:rPr>
          <w:rFonts w:ascii="Arial" w:hAnsi="Arial" w:cs="Arial"/>
          <w:bCs/>
          <w:szCs w:val="22"/>
        </w:rPr>
        <w:t>Validation</w:t>
      </w:r>
      <w:proofErr w:type="spellEnd"/>
      <w:r w:rsidRPr="001416E8">
        <w:rPr>
          <w:rFonts w:ascii="Arial" w:hAnsi="Arial" w:cs="Arial"/>
          <w:bCs/>
          <w:szCs w:val="22"/>
        </w:rPr>
        <w:t>)</w:t>
      </w:r>
      <w:r w:rsidR="00B804C1">
        <w:rPr>
          <w:rFonts w:ascii="Arial" w:hAnsi="Arial" w:cs="Arial"/>
          <w:bCs/>
          <w:szCs w:val="22"/>
        </w:rPr>
        <w:t>;</w:t>
      </w:r>
    </w:p>
    <w:p w14:paraId="46920B55" w14:textId="398D7BB1" w:rsidR="001416E8" w:rsidRPr="001416E8" w:rsidRDefault="001416E8" w:rsidP="00F01198">
      <w:pPr>
        <w:pStyle w:val="Zkladntext"/>
        <w:widowControl/>
        <w:numPr>
          <w:ilvl w:val="0"/>
          <w:numId w:val="57"/>
        </w:numPr>
        <w:tabs>
          <w:tab w:val="clear" w:pos="181"/>
        </w:tabs>
        <w:spacing w:line="280" w:lineRule="atLeast"/>
        <w:ind w:left="1135" w:hanging="284"/>
        <w:rPr>
          <w:rFonts w:ascii="Arial" w:hAnsi="Arial" w:cs="Arial"/>
          <w:bCs/>
          <w:szCs w:val="22"/>
          <w:lang w:eastAsia="en-US"/>
        </w:rPr>
      </w:pPr>
      <w:r w:rsidRPr="001416E8">
        <w:rPr>
          <w:rFonts w:ascii="Arial" w:hAnsi="Arial" w:cs="Arial"/>
          <w:bCs/>
          <w:szCs w:val="22"/>
          <w:lang w:eastAsia="en-US"/>
        </w:rPr>
        <w:t>vydávání SSL/TLS certifikátů s rozšířeným ověřením (</w:t>
      </w:r>
      <w:proofErr w:type="spellStart"/>
      <w:r w:rsidRPr="001416E8">
        <w:rPr>
          <w:rFonts w:ascii="Arial" w:hAnsi="Arial" w:cs="Arial"/>
          <w:bCs/>
          <w:szCs w:val="22"/>
          <w:lang w:eastAsia="en-US"/>
        </w:rPr>
        <w:t>Extended</w:t>
      </w:r>
      <w:proofErr w:type="spellEnd"/>
      <w:r w:rsidRPr="001416E8">
        <w:rPr>
          <w:rFonts w:ascii="Arial" w:hAnsi="Arial" w:cs="Arial"/>
          <w:bCs/>
          <w:szCs w:val="22"/>
          <w:lang w:eastAsia="en-US"/>
        </w:rPr>
        <w:t xml:space="preserve"> </w:t>
      </w:r>
      <w:proofErr w:type="spellStart"/>
      <w:r w:rsidRPr="001416E8">
        <w:rPr>
          <w:rFonts w:ascii="Arial" w:hAnsi="Arial" w:cs="Arial"/>
          <w:bCs/>
          <w:szCs w:val="22"/>
          <w:lang w:eastAsia="en-US"/>
        </w:rPr>
        <w:t>Validation</w:t>
      </w:r>
      <w:proofErr w:type="spellEnd"/>
      <w:r w:rsidRPr="001416E8">
        <w:rPr>
          <w:rFonts w:ascii="Arial" w:hAnsi="Arial" w:cs="Arial"/>
          <w:bCs/>
          <w:szCs w:val="22"/>
          <w:lang w:eastAsia="en-US"/>
        </w:rPr>
        <w:t>)</w:t>
      </w:r>
      <w:r w:rsidR="00B804C1">
        <w:rPr>
          <w:rFonts w:ascii="Arial" w:hAnsi="Arial" w:cs="Arial"/>
          <w:bCs/>
          <w:szCs w:val="22"/>
          <w:lang w:eastAsia="en-US"/>
        </w:rPr>
        <w:t>;</w:t>
      </w:r>
    </w:p>
    <w:p w14:paraId="7CCCBA8E" w14:textId="77777777" w:rsidR="008E103D" w:rsidRPr="008E103D" w:rsidRDefault="001416E8" w:rsidP="00F01198">
      <w:pPr>
        <w:pStyle w:val="Zkladntext"/>
        <w:widowControl/>
        <w:numPr>
          <w:ilvl w:val="0"/>
          <w:numId w:val="57"/>
        </w:numPr>
        <w:tabs>
          <w:tab w:val="clear" w:pos="181"/>
        </w:tabs>
        <w:spacing w:line="280" w:lineRule="atLeast"/>
        <w:ind w:left="1135" w:hanging="284"/>
        <w:rPr>
          <w:rFonts w:ascii="Arial" w:hAnsi="Arial" w:cs="Arial"/>
        </w:rPr>
      </w:pPr>
      <w:r w:rsidRPr="001627CC">
        <w:rPr>
          <w:rFonts w:ascii="Arial" w:hAnsi="Arial" w:cs="Arial"/>
          <w:bCs/>
          <w:szCs w:val="22"/>
          <w:lang w:eastAsia="en-US"/>
        </w:rPr>
        <w:t>vydávání SSL/TLS certifikátů s podporou do 200 SAN a s rozšířeným ověřením (</w:t>
      </w:r>
      <w:proofErr w:type="spellStart"/>
      <w:r w:rsidRPr="001627CC">
        <w:rPr>
          <w:rFonts w:ascii="Arial" w:hAnsi="Arial" w:cs="Arial"/>
          <w:bCs/>
          <w:szCs w:val="22"/>
          <w:lang w:eastAsia="en-US"/>
        </w:rPr>
        <w:t>Extended</w:t>
      </w:r>
      <w:proofErr w:type="spellEnd"/>
      <w:r w:rsidRPr="001627CC">
        <w:rPr>
          <w:rFonts w:ascii="Arial" w:hAnsi="Arial" w:cs="Arial"/>
          <w:bCs/>
          <w:szCs w:val="22"/>
          <w:lang w:eastAsia="en-US"/>
        </w:rPr>
        <w:t xml:space="preserve"> </w:t>
      </w:r>
      <w:proofErr w:type="spellStart"/>
      <w:r w:rsidRPr="001627CC">
        <w:rPr>
          <w:rFonts w:ascii="Arial" w:hAnsi="Arial" w:cs="Arial"/>
          <w:bCs/>
          <w:szCs w:val="22"/>
          <w:lang w:eastAsia="en-US"/>
        </w:rPr>
        <w:t>Validation</w:t>
      </w:r>
      <w:proofErr w:type="spellEnd"/>
      <w:r w:rsidRPr="001627CC">
        <w:rPr>
          <w:rFonts w:ascii="Arial" w:hAnsi="Arial" w:cs="Arial"/>
          <w:bCs/>
          <w:szCs w:val="22"/>
          <w:lang w:eastAsia="en-US"/>
        </w:rPr>
        <w:t>)</w:t>
      </w:r>
      <w:r w:rsidR="00B804C1" w:rsidRPr="001627CC">
        <w:rPr>
          <w:rFonts w:ascii="Arial" w:hAnsi="Arial" w:cs="Arial"/>
          <w:bCs/>
          <w:szCs w:val="22"/>
          <w:lang w:eastAsia="en-US"/>
        </w:rPr>
        <w:t>;</w:t>
      </w:r>
    </w:p>
    <w:p w14:paraId="74303370" w14:textId="6EF65FF9" w:rsidR="004836E5" w:rsidRPr="001627CC" w:rsidRDefault="004836E5" w:rsidP="00F311B7">
      <w:pPr>
        <w:pStyle w:val="Zkladntext"/>
        <w:widowControl/>
        <w:tabs>
          <w:tab w:val="clear" w:pos="181"/>
        </w:tabs>
        <w:spacing w:before="120" w:line="280" w:lineRule="atLeast"/>
        <w:ind w:left="851"/>
        <w:rPr>
          <w:rFonts w:ascii="Arial" w:hAnsi="Arial" w:cs="Arial"/>
        </w:rPr>
      </w:pPr>
      <w:r w:rsidRPr="001627CC">
        <w:rPr>
          <w:rFonts w:ascii="Arial" w:hAnsi="Arial" w:cs="Arial"/>
        </w:rPr>
        <w:t xml:space="preserve">Bližší specifikace </w:t>
      </w:r>
      <w:r w:rsidR="000C650F" w:rsidRPr="001627CC">
        <w:rPr>
          <w:rFonts w:ascii="Arial" w:hAnsi="Arial" w:cs="Arial"/>
        </w:rPr>
        <w:t>služeb</w:t>
      </w:r>
      <w:r w:rsidRPr="001627CC">
        <w:rPr>
          <w:rFonts w:ascii="Arial" w:hAnsi="Arial" w:cs="Arial"/>
        </w:rPr>
        <w:t xml:space="preserve"> je obsažena v příloze č. 1 této Smlouvy</w:t>
      </w:r>
      <w:r w:rsidR="002C5695" w:rsidRPr="001627CC">
        <w:rPr>
          <w:rFonts w:ascii="Arial" w:hAnsi="Arial" w:cs="Arial"/>
        </w:rPr>
        <w:t xml:space="preserve"> (dále jen „</w:t>
      </w:r>
      <w:r w:rsidR="000C650F" w:rsidRPr="001627CC">
        <w:rPr>
          <w:rFonts w:ascii="Arial" w:hAnsi="Arial" w:cs="Arial"/>
          <w:b/>
          <w:bCs/>
        </w:rPr>
        <w:t>Služby</w:t>
      </w:r>
      <w:r w:rsidR="002C5695" w:rsidRPr="001627CC">
        <w:rPr>
          <w:rFonts w:ascii="Arial" w:hAnsi="Arial" w:cs="Arial"/>
        </w:rPr>
        <w:t>“)</w:t>
      </w:r>
      <w:r w:rsidRPr="001627CC">
        <w:rPr>
          <w:rFonts w:ascii="Arial" w:hAnsi="Arial" w:cs="Arial"/>
          <w:bCs/>
        </w:rPr>
        <w:t xml:space="preserve">. </w:t>
      </w:r>
    </w:p>
    <w:p w14:paraId="670960FA" w14:textId="65B04B1E" w:rsidR="003E2523" w:rsidRPr="0022007D" w:rsidRDefault="00247585" w:rsidP="00F311B7">
      <w:pPr>
        <w:pStyle w:val="Zkladntext2"/>
        <w:numPr>
          <w:ilvl w:val="1"/>
          <w:numId w:val="25"/>
        </w:numPr>
        <w:spacing w:before="240" w:line="280" w:lineRule="atLeast"/>
        <w:ind w:left="709" w:hanging="709"/>
        <w:jc w:val="both"/>
        <w:rPr>
          <w:rFonts w:ascii="Arial" w:hAnsi="Arial" w:cs="Arial"/>
          <w:lang w:val="cs-CZ"/>
        </w:rPr>
      </w:pPr>
      <w:r w:rsidRPr="0022007D">
        <w:rPr>
          <w:rFonts w:ascii="Arial" w:hAnsi="Arial" w:cs="Arial"/>
          <w:lang w:val="cs-CZ"/>
        </w:rPr>
        <w:lastRenderedPageBreak/>
        <w:t xml:space="preserve">Objednatel se zavazuje za řádně </w:t>
      </w:r>
      <w:r w:rsidR="00D331D4" w:rsidRPr="0022007D">
        <w:rPr>
          <w:rFonts w:ascii="Arial" w:hAnsi="Arial" w:cs="Arial"/>
          <w:lang w:val="cs-CZ"/>
        </w:rPr>
        <w:t>poskytnut</w:t>
      </w:r>
      <w:r w:rsidR="000C650F" w:rsidRPr="0022007D">
        <w:rPr>
          <w:rFonts w:ascii="Arial" w:hAnsi="Arial" w:cs="Arial"/>
          <w:lang w:val="cs-CZ"/>
        </w:rPr>
        <w:t>é</w:t>
      </w:r>
      <w:r w:rsidR="00A16837" w:rsidRPr="0022007D">
        <w:rPr>
          <w:rFonts w:ascii="Arial" w:hAnsi="Arial" w:cs="Arial"/>
          <w:lang w:val="cs-CZ"/>
        </w:rPr>
        <w:t xml:space="preserve"> </w:t>
      </w:r>
      <w:r w:rsidR="000C650F" w:rsidRPr="0022007D">
        <w:rPr>
          <w:rFonts w:ascii="Arial" w:hAnsi="Arial" w:cs="Arial"/>
          <w:lang w:val="cs-CZ"/>
        </w:rPr>
        <w:t>Služby</w:t>
      </w:r>
      <w:r w:rsidR="00A16837" w:rsidRPr="0022007D">
        <w:rPr>
          <w:rFonts w:ascii="Arial" w:hAnsi="Arial" w:cs="Arial"/>
          <w:lang w:val="cs-CZ"/>
        </w:rPr>
        <w:t xml:space="preserve"> dle dílčí smlouvy zaplatit</w:t>
      </w:r>
      <w:r w:rsidRPr="0022007D">
        <w:rPr>
          <w:rFonts w:ascii="Arial" w:hAnsi="Arial" w:cs="Arial"/>
          <w:lang w:val="cs-CZ"/>
        </w:rPr>
        <w:t xml:space="preserve"> Poskytovateli cenu </w:t>
      </w:r>
      <w:r w:rsidR="00A16837" w:rsidRPr="0022007D">
        <w:rPr>
          <w:rFonts w:ascii="Arial" w:hAnsi="Arial" w:cs="Arial"/>
          <w:lang w:val="cs-CZ"/>
        </w:rPr>
        <w:t>dle odst. 4.1 Smlouvy</w:t>
      </w:r>
      <w:r w:rsidRPr="0022007D">
        <w:rPr>
          <w:rFonts w:ascii="Arial" w:hAnsi="Arial" w:cs="Arial"/>
          <w:lang w:val="cs-CZ"/>
        </w:rPr>
        <w:t>.</w:t>
      </w:r>
      <w:r w:rsidR="00A708B5" w:rsidRPr="00A708B5">
        <w:rPr>
          <w:rFonts w:ascii="Arial" w:hAnsi="Arial" w:cs="Arial"/>
          <w:bCs/>
          <w:lang w:val="cs-CZ" w:eastAsia="cs-CZ"/>
        </w:rPr>
        <w:t xml:space="preserve"> </w:t>
      </w:r>
      <w:r w:rsidR="00A708B5">
        <w:rPr>
          <w:rFonts w:ascii="Arial" w:hAnsi="Arial" w:cs="Arial"/>
          <w:bCs/>
          <w:lang w:val="cs-CZ" w:eastAsia="cs-CZ"/>
        </w:rPr>
        <w:t>Poskytovatel se zavazuje převést na</w:t>
      </w:r>
      <w:r w:rsidR="00F66E26">
        <w:rPr>
          <w:rFonts w:ascii="Arial" w:hAnsi="Arial" w:cs="Arial"/>
          <w:bCs/>
          <w:lang w:val="cs-CZ" w:eastAsia="cs-CZ"/>
        </w:rPr>
        <w:t> </w:t>
      </w:r>
      <w:r w:rsidR="00A708B5">
        <w:rPr>
          <w:rFonts w:ascii="Arial" w:hAnsi="Arial" w:cs="Arial"/>
          <w:bCs/>
          <w:lang w:val="cs-CZ" w:eastAsia="cs-CZ"/>
        </w:rPr>
        <w:t xml:space="preserve">Objednatele vlastnické právo k </w:t>
      </w:r>
      <w:r w:rsidR="00A708B5" w:rsidRPr="00A708B5">
        <w:rPr>
          <w:rFonts w:ascii="Arial" w:hAnsi="Arial" w:cs="Arial"/>
          <w:bCs/>
          <w:lang w:val="cs-CZ"/>
        </w:rPr>
        <w:t>vešker</w:t>
      </w:r>
      <w:r w:rsidR="00A708B5">
        <w:rPr>
          <w:rFonts w:ascii="Arial" w:hAnsi="Arial" w:cs="Arial"/>
          <w:bCs/>
          <w:lang w:val="cs-CZ"/>
        </w:rPr>
        <w:t>é</w:t>
      </w:r>
      <w:r w:rsidR="00A708B5" w:rsidRPr="00A708B5">
        <w:rPr>
          <w:rFonts w:ascii="Arial" w:hAnsi="Arial" w:cs="Arial"/>
          <w:bCs/>
          <w:lang w:val="cs-CZ"/>
        </w:rPr>
        <w:t xml:space="preserve"> dokumentac</w:t>
      </w:r>
      <w:r w:rsidR="00A708B5">
        <w:rPr>
          <w:rFonts w:ascii="Arial" w:hAnsi="Arial" w:cs="Arial"/>
          <w:bCs/>
          <w:lang w:val="cs-CZ"/>
        </w:rPr>
        <w:t>i</w:t>
      </w:r>
      <w:r w:rsidR="00A708B5" w:rsidRPr="00A708B5">
        <w:rPr>
          <w:rFonts w:ascii="Arial" w:hAnsi="Arial" w:cs="Arial"/>
          <w:bCs/>
          <w:lang w:val="cs-CZ"/>
        </w:rPr>
        <w:t xml:space="preserve"> související s vydávanými certifikáty</w:t>
      </w:r>
      <w:r w:rsidR="00A708B5">
        <w:rPr>
          <w:rFonts w:ascii="Arial" w:hAnsi="Arial" w:cs="Arial"/>
          <w:bCs/>
          <w:lang w:val="cs-CZ"/>
        </w:rPr>
        <w:t>.</w:t>
      </w:r>
    </w:p>
    <w:p w14:paraId="22F24375" w14:textId="48291817" w:rsidR="00076680" w:rsidRPr="00A0513C" w:rsidRDefault="00076680" w:rsidP="00F311B7">
      <w:pPr>
        <w:pStyle w:val="smlouva"/>
        <w:keepNext/>
        <w:numPr>
          <w:ilvl w:val="0"/>
          <w:numId w:val="25"/>
        </w:numPr>
        <w:autoSpaceDE/>
        <w:autoSpaceDN/>
        <w:spacing w:before="600" w:line="280" w:lineRule="atLeast"/>
        <w:ind w:left="357" w:hanging="357"/>
        <w:rPr>
          <w:caps/>
        </w:rPr>
      </w:pPr>
      <w:r w:rsidRPr="00A0513C">
        <w:rPr>
          <w:rFonts w:ascii="Arial" w:hAnsi="Arial" w:cs="Arial"/>
          <w:b/>
          <w:bCs/>
          <w:caps/>
          <w:sz w:val="20"/>
          <w:szCs w:val="20"/>
        </w:rPr>
        <w:t>Způsob uzavírání dílčích smluv</w:t>
      </w:r>
    </w:p>
    <w:p w14:paraId="2C024DC2" w14:textId="015BC738" w:rsidR="000C650F" w:rsidRPr="000C650F" w:rsidRDefault="000C650F" w:rsidP="00F311B7">
      <w:pPr>
        <w:pStyle w:val="Zkladntext2"/>
        <w:numPr>
          <w:ilvl w:val="1"/>
          <w:numId w:val="25"/>
        </w:numPr>
        <w:spacing w:before="240" w:line="280" w:lineRule="atLeast"/>
        <w:ind w:left="567" w:hanging="567"/>
        <w:jc w:val="both"/>
        <w:rPr>
          <w:rFonts w:ascii="Arial" w:hAnsi="Arial" w:cs="Arial"/>
        </w:rPr>
      </w:pPr>
      <w:r>
        <w:rPr>
          <w:rFonts w:ascii="Arial" w:hAnsi="Arial" w:cs="Arial"/>
          <w:lang w:val="cs-CZ"/>
        </w:rPr>
        <w:t xml:space="preserve">Poskytovatel </w:t>
      </w:r>
      <w:r w:rsidRPr="000C650F">
        <w:rPr>
          <w:rFonts w:ascii="Arial" w:hAnsi="Arial" w:cs="Arial"/>
        </w:rPr>
        <w:t xml:space="preserve">se zavazuje </w:t>
      </w:r>
      <w:r>
        <w:rPr>
          <w:rFonts w:ascii="Arial" w:hAnsi="Arial" w:cs="Arial"/>
          <w:lang w:val="cs-CZ"/>
        </w:rPr>
        <w:t xml:space="preserve">poskytnout specifikované Služby </w:t>
      </w:r>
      <w:r w:rsidRPr="000C650F">
        <w:rPr>
          <w:rFonts w:ascii="Arial" w:hAnsi="Arial" w:cs="Arial"/>
        </w:rPr>
        <w:t xml:space="preserve">Objednateli na základě </w:t>
      </w:r>
      <w:r>
        <w:rPr>
          <w:rFonts w:ascii="Arial" w:hAnsi="Arial" w:cs="Arial"/>
          <w:lang w:val="cs-CZ"/>
        </w:rPr>
        <w:t>o</w:t>
      </w:r>
      <w:proofErr w:type="spellStart"/>
      <w:r w:rsidRPr="000C650F">
        <w:rPr>
          <w:rFonts w:ascii="Arial" w:hAnsi="Arial" w:cs="Arial"/>
        </w:rPr>
        <w:t>bjednávky</w:t>
      </w:r>
      <w:proofErr w:type="spellEnd"/>
      <w:r>
        <w:rPr>
          <w:rFonts w:ascii="Arial" w:hAnsi="Arial" w:cs="Arial"/>
          <w:lang w:val="cs-CZ"/>
        </w:rPr>
        <w:t xml:space="preserve"> </w:t>
      </w:r>
      <w:r w:rsidRPr="000C650F">
        <w:rPr>
          <w:rFonts w:ascii="Arial" w:hAnsi="Arial" w:cs="Arial"/>
        </w:rPr>
        <w:t xml:space="preserve">doručené Objednatelem </w:t>
      </w:r>
      <w:r>
        <w:rPr>
          <w:rFonts w:ascii="Arial" w:hAnsi="Arial" w:cs="Arial"/>
          <w:lang w:val="cs-CZ"/>
        </w:rPr>
        <w:t>Poskytovateli</w:t>
      </w:r>
      <w:r w:rsidRPr="000C650F">
        <w:rPr>
          <w:rFonts w:ascii="Arial" w:hAnsi="Arial" w:cs="Arial"/>
        </w:rPr>
        <w:t xml:space="preserve"> a následně uzavřené </w:t>
      </w:r>
      <w:r>
        <w:rPr>
          <w:rFonts w:ascii="Arial" w:hAnsi="Arial" w:cs="Arial"/>
          <w:lang w:val="cs-CZ"/>
        </w:rPr>
        <w:t>d</w:t>
      </w:r>
      <w:proofErr w:type="spellStart"/>
      <w:r w:rsidRPr="000C650F">
        <w:rPr>
          <w:rFonts w:ascii="Arial" w:hAnsi="Arial" w:cs="Arial"/>
        </w:rPr>
        <w:t>ílčí</w:t>
      </w:r>
      <w:proofErr w:type="spellEnd"/>
      <w:r w:rsidRPr="000C650F">
        <w:rPr>
          <w:rFonts w:ascii="Arial" w:hAnsi="Arial" w:cs="Arial"/>
        </w:rPr>
        <w:t xml:space="preserve"> smlouv</w:t>
      </w:r>
      <w:r>
        <w:rPr>
          <w:rFonts w:ascii="Arial" w:hAnsi="Arial" w:cs="Arial"/>
          <w:lang w:val="cs-CZ"/>
        </w:rPr>
        <w:t>y (dále jen „</w:t>
      </w:r>
      <w:r w:rsidRPr="000C650F">
        <w:rPr>
          <w:rFonts w:ascii="Arial" w:hAnsi="Arial" w:cs="Arial"/>
          <w:b/>
          <w:bCs/>
          <w:lang w:val="cs-CZ"/>
        </w:rPr>
        <w:t>Dílčí smlouva</w:t>
      </w:r>
      <w:r>
        <w:rPr>
          <w:rFonts w:ascii="Arial" w:hAnsi="Arial" w:cs="Arial"/>
          <w:lang w:val="cs-CZ"/>
        </w:rPr>
        <w:t>“).</w:t>
      </w:r>
    </w:p>
    <w:p w14:paraId="7507445F" w14:textId="27922DBA" w:rsidR="0022007D" w:rsidRDefault="0022007D" w:rsidP="00F311B7">
      <w:pPr>
        <w:pStyle w:val="Zkladntext2"/>
        <w:numPr>
          <w:ilvl w:val="1"/>
          <w:numId w:val="25"/>
        </w:numPr>
        <w:spacing w:before="240" w:line="280" w:lineRule="atLeast"/>
        <w:ind w:left="567" w:hanging="567"/>
        <w:rPr>
          <w:rFonts w:ascii="Arial" w:hAnsi="Arial" w:cs="Arial"/>
        </w:rPr>
      </w:pPr>
      <w:r w:rsidRPr="0022007D">
        <w:rPr>
          <w:rFonts w:ascii="Arial" w:hAnsi="Arial" w:cs="Arial"/>
        </w:rPr>
        <w:t>Objednávka musí obsahovat minimálně tyto náležitosti:</w:t>
      </w:r>
    </w:p>
    <w:p w14:paraId="1C341443" w14:textId="38AB9A59" w:rsidR="0022007D" w:rsidRPr="0022007D" w:rsidRDefault="0022007D"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sidRPr="0022007D">
        <w:rPr>
          <w:rFonts w:ascii="Arial" w:hAnsi="Arial" w:cs="Arial"/>
          <w:bCs/>
          <w:szCs w:val="22"/>
          <w:lang w:eastAsia="en-US"/>
        </w:rPr>
        <w:t xml:space="preserve">identifikační údaje </w:t>
      </w:r>
      <w:r>
        <w:rPr>
          <w:rFonts w:ascii="Arial" w:hAnsi="Arial" w:cs="Arial"/>
          <w:bCs/>
          <w:szCs w:val="22"/>
          <w:lang w:eastAsia="en-US"/>
        </w:rPr>
        <w:t>Poskytovatele</w:t>
      </w:r>
      <w:r w:rsidRPr="0022007D">
        <w:rPr>
          <w:rFonts w:ascii="Arial" w:hAnsi="Arial" w:cs="Arial"/>
          <w:bCs/>
          <w:szCs w:val="22"/>
          <w:lang w:eastAsia="en-US"/>
        </w:rPr>
        <w:t xml:space="preserve"> a Objednatele;</w:t>
      </w:r>
    </w:p>
    <w:p w14:paraId="7A7E9291" w14:textId="6C754008" w:rsidR="0022007D" w:rsidRPr="0022007D" w:rsidRDefault="0022007D"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sidRPr="0022007D">
        <w:rPr>
          <w:rFonts w:ascii="Arial" w:hAnsi="Arial" w:cs="Arial"/>
          <w:bCs/>
          <w:szCs w:val="22"/>
          <w:lang w:eastAsia="en-US"/>
        </w:rPr>
        <w:t xml:space="preserve">číslo a datum vystavení </w:t>
      </w:r>
      <w:r>
        <w:rPr>
          <w:rFonts w:ascii="Arial" w:hAnsi="Arial" w:cs="Arial"/>
          <w:bCs/>
          <w:szCs w:val="22"/>
          <w:lang w:eastAsia="en-US"/>
        </w:rPr>
        <w:t>o</w:t>
      </w:r>
      <w:r w:rsidRPr="0022007D">
        <w:rPr>
          <w:rFonts w:ascii="Arial" w:hAnsi="Arial" w:cs="Arial"/>
          <w:bCs/>
          <w:szCs w:val="22"/>
          <w:lang w:eastAsia="en-US"/>
        </w:rPr>
        <w:t>bjednávky;</w:t>
      </w:r>
    </w:p>
    <w:p w14:paraId="64C9C0E8" w14:textId="77777777" w:rsidR="0022007D" w:rsidRPr="0022007D" w:rsidRDefault="0022007D"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sidRPr="0022007D">
        <w:rPr>
          <w:rFonts w:ascii="Arial" w:hAnsi="Arial" w:cs="Arial"/>
          <w:bCs/>
          <w:szCs w:val="22"/>
          <w:lang w:eastAsia="en-US"/>
        </w:rPr>
        <w:t>číslo Smlouvy;</w:t>
      </w:r>
    </w:p>
    <w:p w14:paraId="2AFA646A" w14:textId="3EC284F9" w:rsidR="0022007D" w:rsidRPr="0022007D" w:rsidRDefault="0022007D"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Pr>
          <w:rFonts w:ascii="Arial" w:hAnsi="Arial" w:cs="Arial"/>
          <w:bCs/>
          <w:szCs w:val="22"/>
          <w:lang w:eastAsia="en-US"/>
        </w:rPr>
        <w:t>specifikace</w:t>
      </w:r>
      <w:r w:rsidRPr="0022007D">
        <w:rPr>
          <w:rFonts w:ascii="Arial" w:hAnsi="Arial" w:cs="Arial"/>
          <w:bCs/>
          <w:szCs w:val="22"/>
          <w:lang w:eastAsia="en-US"/>
        </w:rPr>
        <w:t xml:space="preserve"> </w:t>
      </w:r>
      <w:r>
        <w:rPr>
          <w:rFonts w:ascii="Arial" w:hAnsi="Arial" w:cs="Arial"/>
          <w:bCs/>
          <w:szCs w:val="22"/>
          <w:lang w:eastAsia="en-US"/>
        </w:rPr>
        <w:t>Služby,</w:t>
      </w:r>
      <w:r w:rsidRPr="0022007D">
        <w:rPr>
          <w:rFonts w:ascii="Arial" w:hAnsi="Arial" w:cs="Arial"/>
          <w:bCs/>
          <w:szCs w:val="22"/>
          <w:lang w:eastAsia="en-US"/>
        </w:rPr>
        <w:t xml:space="preserve"> jeho množství a popis</w:t>
      </w:r>
      <w:r>
        <w:rPr>
          <w:rFonts w:ascii="Arial" w:hAnsi="Arial" w:cs="Arial"/>
          <w:bCs/>
          <w:szCs w:val="22"/>
          <w:lang w:eastAsia="en-US"/>
        </w:rPr>
        <w:t xml:space="preserve"> (o</w:t>
      </w:r>
      <w:r w:rsidRPr="00E165D0">
        <w:rPr>
          <w:rFonts w:ascii="Arial" w:hAnsi="Arial" w:cs="Arial"/>
        </w:rPr>
        <w:t xml:space="preserve">bjednávané </w:t>
      </w:r>
      <w:r>
        <w:rPr>
          <w:rFonts w:ascii="Arial" w:hAnsi="Arial" w:cs="Arial"/>
        </w:rPr>
        <w:t>S</w:t>
      </w:r>
      <w:r w:rsidRPr="00E165D0">
        <w:rPr>
          <w:rFonts w:ascii="Arial" w:hAnsi="Arial" w:cs="Arial"/>
        </w:rPr>
        <w:t>lužby budou vždy v členění odpovídajícímu příloze č. 2 této Smlouvy</w:t>
      </w:r>
      <w:r>
        <w:rPr>
          <w:rFonts w:ascii="Arial" w:hAnsi="Arial" w:cs="Arial"/>
        </w:rPr>
        <w:t>);</w:t>
      </w:r>
    </w:p>
    <w:p w14:paraId="62EB1212" w14:textId="58EDE21A" w:rsidR="0022007D" w:rsidRPr="0022007D" w:rsidRDefault="0022007D"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Pr>
          <w:rFonts w:ascii="Arial" w:hAnsi="Arial" w:cs="Arial"/>
          <w:bCs/>
          <w:szCs w:val="22"/>
          <w:lang w:eastAsia="en-US"/>
        </w:rPr>
        <w:t>c</w:t>
      </w:r>
      <w:r w:rsidRPr="0022007D">
        <w:rPr>
          <w:rFonts w:ascii="Arial" w:hAnsi="Arial" w:cs="Arial"/>
          <w:bCs/>
          <w:szCs w:val="22"/>
          <w:lang w:eastAsia="en-US"/>
        </w:rPr>
        <w:t>en</w:t>
      </w:r>
      <w:r w:rsidR="00C81A83">
        <w:rPr>
          <w:rFonts w:ascii="Arial" w:hAnsi="Arial" w:cs="Arial"/>
          <w:bCs/>
          <w:szCs w:val="22"/>
          <w:lang w:eastAsia="en-US"/>
        </w:rPr>
        <w:t>a</w:t>
      </w:r>
      <w:r w:rsidRPr="0022007D">
        <w:rPr>
          <w:rFonts w:ascii="Arial" w:hAnsi="Arial" w:cs="Arial"/>
          <w:bCs/>
          <w:szCs w:val="22"/>
          <w:lang w:eastAsia="en-US"/>
        </w:rPr>
        <w:t>;</w:t>
      </w:r>
    </w:p>
    <w:p w14:paraId="6F211507" w14:textId="7885CFE3" w:rsidR="0022007D" w:rsidRPr="0022007D" w:rsidRDefault="00C81A83"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Pr>
          <w:rFonts w:ascii="Arial" w:hAnsi="Arial" w:cs="Arial"/>
          <w:bCs/>
          <w:szCs w:val="22"/>
          <w:lang w:eastAsia="en-US"/>
        </w:rPr>
        <w:t>lhůta pro</w:t>
      </w:r>
      <w:r w:rsidR="0022007D" w:rsidRPr="0022007D">
        <w:rPr>
          <w:rFonts w:ascii="Arial" w:hAnsi="Arial" w:cs="Arial"/>
          <w:bCs/>
          <w:szCs w:val="22"/>
          <w:lang w:eastAsia="en-US"/>
        </w:rPr>
        <w:t xml:space="preserve"> </w:t>
      </w:r>
      <w:r w:rsidR="0022007D">
        <w:rPr>
          <w:rFonts w:ascii="Arial" w:hAnsi="Arial" w:cs="Arial"/>
          <w:bCs/>
          <w:szCs w:val="22"/>
          <w:lang w:eastAsia="en-US"/>
        </w:rPr>
        <w:t xml:space="preserve">poskytnutí </w:t>
      </w:r>
      <w:r>
        <w:rPr>
          <w:rFonts w:ascii="Arial" w:hAnsi="Arial" w:cs="Arial"/>
          <w:bCs/>
          <w:szCs w:val="22"/>
          <w:lang w:eastAsia="en-US"/>
        </w:rPr>
        <w:t>S</w:t>
      </w:r>
      <w:r w:rsidR="0022007D">
        <w:rPr>
          <w:rFonts w:ascii="Arial" w:hAnsi="Arial" w:cs="Arial"/>
          <w:bCs/>
          <w:szCs w:val="22"/>
          <w:lang w:eastAsia="en-US"/>
        </w:rPr>
        <w:t>lužby</w:t>
      </w:r>
      <w:r w:rsidR="0022007D" w:rsidRPr="0022007D">
        <w:rPr>
          <w:rFonts w:ascii="Arial" w:hAnsi="Arial" w:cs="Arial"/>
          <w:bCs/>
          <w:szCs w:val="22"/>
          <w:lang w:eastAsia="en-US"/>
        </w:rPr>
        <w:t>; a</w:t>
      </w:r>
    </w:p>
    <w:p w14:paraId="7112C9FC" w14:textId="211A78F4" w:rsidR="0022007D" w:rsidRPr="0022007D" w:rsidRDefault="0022007D" w:rsidP="00F01198">
      <w:pPr>
        <w:pStyle w:val="Zkladntext"/>
        <w:widowControl/>
        <w:numPr>
          <w:ilvl w:val="0"/>
          <w:numId w:val="58"/>
        </w:numPr>
        <w:tabs>
          <w:tab w:val="clear" w:pos="181"/>
          <w:tab w:val="left" w:pos="1134"/>
        </w:tabs>
        <w:spacing w:line="280" w:lineRule="atLeast"/>
        <w:ind w:left="1134" w:hanging="283"/>
        <w:rPr>
          <w:rFonts w:ascii="Arial" w:hAnsi="Arial" w:cs="Arial"/>
          <w:bCs/>
          <w:szCs w:val="22"/>
          <w:lang w:eastAsia="en-US"/>
        </w:rPr>
      </w:pPr>
      <w:r w:rsidRPr="0022007D">
        <w:rPr>
          <w:rFonts w:ascii="Arial" w:hAnsi="Arial" w:cs="Arial"/>
          <w:bCs/>
          <w:szCs w:val="22"/>
          <w:lang w:eastAsia="en-US"/>
        </w:rPr>
        <w:t xml:space="preserve">identifikace pověřené osoby Objednatele a její podpis </w:t>
      </w:r>
    </w:p>
    <w:p w14:paraId="2149EFBD" w14:textId="50653E04" w:rsidR="0022007D" w:rsidRPr="0022007D" w:rsidRDefault="0022007D" w:rsidP="00F311B7">
      <w:pPr>
        <w:pStyle w:val="Zkladntext"/>
        <w:widowControl/>
        <w:tabs>
          <w:tab w:val="clear" w:pos="181"/>
          <w:tab w:val="left" w:pos="1134"/>
        </w:tabs>
        <w:spacing w:before="120" w:line="280" w:lineRule="atLeast"/>
        <w:ind w:left="1135" w:hanging="568"/>
        <w:rPr>
          <w:rFonts w:ascii="Arial" w:hAnsi="Arial" w:cs="Arial"/>
          <w:bCs/>
          <w:szCs w:val="22"/>
          <w:lang w:eastAsia="en-US"/>
        </w:rPr>
      </w:pPr>
      <w:r>
        <w:rPr>
          <w:rFonts w:ascii="Arial" w:hAnsi="Arial" w:cs="Arial"/>
          <w:bCs/>
          <w:szCs w:val="22"/>
          <w:lang w:eastAsia="en-US"/>
        </w:rPr>
        <w:t>(dále jen „</w:t>
      </w:r>
      <w:r w:rsidRPr="0022007D">
        <w:rPr>
          <w:rFonts w:ascii="Arial" w:hAnsi="Arial" w:cs="Arial"/>
          <w:b/>
          <w:szCs w:val="22"/>
          <w:lang w:eastAsia="en-US"/>
        </w:rPr>
        <w:t>Objednávka</w:t>
      </w:r>
      <w:r>
        <w:rPr>
          <w:rFonts w:ascii="Arial" w:hAnsi="Arial" w:cs="Arial"/>
          <w:bCs/>
          <w:szCs w:val="22"/>
          <w:lang w:eastAsia="en-US"/>
        </w:rPr>
        <w:t>“).</w:t>
      </w:r>
    </w:p>
    <w:p w14:paraId="445E202B" w14:textId="4954B92C" w:rsidR="00A1453E" w:rsidRPr="00E165D0" w:rsidRDefault="0022007D" w:rsidP="00F311B7">
      <w:pPr>
        <w:pStyle w:val="Zkladntext2"/>
        <w:numPr>
          <w:ilvl w:val="1"/>
          <w:numId w:val="25"/>
        </w:numPr>
        <w:spacing w:before="240" w:line="280" w:lineRule="atLeast"/>
        <w:ind w:left="567" w:hanging="567"/>
        <w:jc w:val="both"/>
        <w:rPr>
          <w:rFonts w:ascii="Arial" w:hAnsi="Arial" w:cs="Arial"/>
          <w:lang w:val="cs-CZ"/>
        </w:rPr>
      </w:pPr>
      <w:r>
        <w:rPr>
          <w:rFonts w:ascii="Arial" w:hAnsi="Arial" w:cs="Arial"/>
          <w:lang w:val="cs-CZ"/>
        </w:rPr>
        <w:t>O</w:t>
      </w:r>
      <w:r w:rsidRPr="00A0513C">
        <w:rPr>
          <w:rFonts w:ascii="Arial" w:hAnsi="Arial" w:cs="Arial"/>
          <w:lang w:val="cs-CZ"/>
        </w:rPr>
        <w:t xml:space="preserve">bjednávky budou odesílány výhradně pověřenými osobami Objednatele ve smyslu odst. </w:t>
      </w:r>
      <w:r w:rsidR="006729F2">
        <w:rPr>
          <w:rFonts w:ascii="Arial" w:hAnsi="Arial" w:cs="Arial"/>
          <w:lang w:val="cs-CZ"/>
        </w:rPr>
        <w:t>11.1</w:t>
      </w:r>
      <w:r w:rsidRPr="00A0513C">
        <w:rPr>
          <w:rFonts w:ascii="Arial" w:hAnsi="Arial" w:cs="Arial"/>
          <w:lang w:val="cs-CZ"/>
        </w:rPr>
        <w:t xml:space="preserve"> této Smlouvy.</w:t>
      </w:r>
      <w:r w:rsidR="00A1453E" w:rsidRPr="00A1453E">
        <w:rPr>
          <w:rFonts w:ascii="Arial" w:hAnsi="Arial" w:cs="Arial"/>
          <w:lang w:val="cs-CZ"/>
        </w:rPr>
        <w:t xml:space="preserve"> </w:t>
      </w:r>
      <w:r w:rsidR="00A1453E" w:rsidRPr="00E165D0">
        <w:rPr>
          <w:rFonts w:ascii="Arial" w:hAnsi="Arial" w:cs="Arial"/>
          <w:lang w:val="cs-CZ"/>
        </w:rPr>
        <w:t xml:space="preserve">Objednávky budou zasílány v elektronické formě do datové schránky Poskytovatele nebo e-mailem opatřeným kvalifikovaným elektronickým podpisem na e-mailovou adresu </w:t>
      </w:r>
      <w:r w:rsidR="0022301D" w:rsidRPr="009722EA">
        <w:rPr>
          <w:rFonts w:ascii="Arial" w:hAnsi="Arial" w:cs="Arial"/>
          <w:i/>
          <w:iCs/>
        </w:rPr>
        <w:t>neveřejný údaj</w:t>
      </w:r>
      <w:r w:rsidR="00A1453E" w:rsidRPr="00E165D0">
        <w:rPr>
          <w:rFonts w:ascii="Arial" w:hAnsi="Arial" w:cs="Arial"/>
          <w:lang w:val="cs-CZ"/>
        </w:rPr>
        <w:t>.</w:t>
      </w:r>
    </w:p>
    <w:p w14:paraId="5807D106" w14:textId="796D91B8" w:rsidR="00D83902" w:rsidRDefault="0022007D" w:rsidP="00F311B7">
      <w:pPr>
        <w:pStyle w:val="Zkladntext2"/>
        <w:numPr>
          <w:ilvl w:val="1"/>
          <w:numId w:val="25"/>
        </w:numPr>
        <w:spacing w:before="240" w:line="280" w:lineRule="atLeast"/>
        <w:ind w:left="567" w:hanging="567"/>
        <w:jc w:val="both"/>
        <w:rPr>
          <w:rFonts w:ascii="Arial" w:hAnsi="Arial" w:cs="Arial"/>
          <w:lang w:val="cs-CZ"/>
        </w:rPr>
      </w:pPr>
      <w:r w:rsidRPr="0022007D">
        <w:rPr>
          <w:rFonts w:ascii="Arial" w:hAnsi="Arial" w:cs="Arial"/>
        </w:rPr>
        <w:t xml:space="preserve">Objednatel je oprávněn, avšak nikoli povinen, vystavovat dle svého uvážení Objednávky ode dne účinnosti této Smlouvy. Každá takto vystavená Objednávka se považuje za návrh na uzavření Dílčí smlouvy za podmínek stanovených touto Smlouvou. </w:t>
      </w:r>
      <w:r w:rsidR="00445AF1">
        <w:rPr>
          <w:rFonts w:ascii="Arial" w:hAnsi="Arial" w:cs="Arial"/>
          <w:lang w:val="cs-CZ"/>
        </w:rPr>
        <w:t>Poskytovatel</w:t>
      </w:r>
      <w:r w:rsidRPr="0022007D">
        <w:rPr>
          <w:rFonts w:ascii="Arial" w:hAnsi="Arial" w:cs="Arial"/>
        </w:rPr>
        <w:t xml:space="preserve"> je povinen písemně potvrdit Objednávku </w:t>
      </w:r>
      <w:r w:rsidR="00D83902" w:rsidRPr="00E165D0">
        <w:rPr>
          <w:rFonts w:ascii="Arial" w:hAnsi="Arial" w:cs="Arial"/>
          <w:lang w:val="cs-CZ"/>
        </w:rPr>
        <w:t xml:space="preserve">nejpozději následující pracovní den po jejím obdržení. Potvrzení objednávky zašle Poskytovatel v elektronické formě e-mailem opatřeným kvalifikovaným elektronickým podpisem na adresu: </w:t>
      </w:r>
      <w:r w:rsidR="0022301D" w:rsidRPr="009722EA">
        <w:rPr>
          <w:rFonts w:ascii="Arial" w:hAnsi="Arial" w:cs="Arial"/>
          <w:i/>
          <w:iCs/>
        </w:rPr>
        <w:t>neveřejný údaj</w:t>
      </w:r>
      <w:r w:rsidR="00D83902" w:rsidRPr="00E165D0">
        <w:rPr>
          <w:rFonts w:ascii="Arial" w:hAnsi="Arial" w:cs="Arial"/>
          <w:lang w:val="cs-CZ"/>
        </w:rPr>
        <w:t xml:space="preserve">. </w:t>
      </w:r>
    </w:p>
    <w:p w14:paraId="0D50A593" w14:textId="41B613C5" w:rsidR="00445AF1" w:rsidRPr="0022007D" w:rsidRDefault="00445AF1" w:rsidP="00F311B7">
      <w:pPr>
        <w:pStyle w:val="Zkladntext2"/>
        <w:numPr>
          <w:ilvl w:val="1"/>
          <w:numId w:val="25"/>
        </w:numPr>
        <w:spacing w:before="240" w:line="280" w:lineRule="atLeast"/>
        <w:ind w:left="567" w:hanging="567"/>
        <w:jc w:val="both"/>
        <w:rPr>
          <w:rFonts w:ascii="Arial" w:hAnsi="Arial" w:cs="Arial"/>
        </w:rPr>
      </w:pPr>
      <w:r w:rsidRPr="0022007D">
        <w:rPr>
          <w:rFonts w:ascii="Arial" w:hAnsi="Arial" w:cs="Arial"/>
        </w:rPr>
        <w:t xml:space="preserve">Doručením potvrzení Objednávky Objednateli dojde k uzavření Dílčí smlouvy, přičemž, není-li v Dílčí smlouvě stanoveno jinak, aplikují se na práva a povinnosti Smluvních stran dle Dílčí smlouvy v celém rozsahu práva a povinnosti Objednatele a </w:t>
      </w:r>
      <w:r>
        <w:rPr>
          <w:rFonts w:ascii="Arial" w:hAnsi="Arial" w:cs="Arial"/>
          <w:lang w:val="cs-CZ"/>
        </w:rPr>
        <w:t>Poskytovatele</w:t>
      </w:r>
      <w:r w:rsidRPr="0022007D">
        <w:rPr>
          <w:rFonts w:ascii="Arial" w:hAnsi="Arial" w:cs="Arial"/>
        </w:rPr>
        <w:t xml:space="preserve"> stanovená touto Smlouvou.</w:t>
      </w:r>
    </w:p>
    <w:p w14:paraId="766D53FF" w14:textId="29B3552D" w:rsidR="00A1453E" w:rsidRPr="0022007D" w:rsidRDefault="00A1453E" w:rsidP="00F311B7">
      <w:pPr>
        <w:pStyle w:val="Zkladntext2"/>
        <w:numPr>
          <w:ilvl w:val="1"/>
          <w:numId w:val="25"/>
        </w:numPr>
        <w:spacing w:before="240" w:line="280" w:lineRule="atLeast"/>
        <w:ind w:left="567" w:hanging="567"/>
        <w:jc w:val="both"/>
        <w:rPr>
          <w:rFonts w:ascii="Arial" w:hAnsi="Arial" w:cs="Arial"/>
        </w:rPr>
      </w:pPr>
      <w:r w:rsidRPr="0022007D">
        <w:rPr>
          <w:rFonts w:ascii="Arial" w:hAnsi="Arial" w:cs="Arial"/>
        </w:rPr>
        <w:t>V případě, že Objednávka nebude splňovat uvedené minimální náležitosti</w:t>
      </w:r>
      <w:r w:rsidR="00880667">
        <w:rPr>
          <w:rFonts w:ascii="Arial" w:hAnsi="Arial" w:cs="Arial"/>
          <w:lang w:val="cs-CZ"/>
        </w:rPr>
        <w:t xml:space="preserve"> dle odst. 2.2 Smlouvy</w:t>
      </w:r>
      <w:r w:rsidRPr="0022007D">
        <w:rPr>
          <w:rFonts w:ascii="Arial" w:hAnsi="Arial" w:cs="Arial"/>
        </w:rPr>
        <w:t xml:space="preserve">, má </w:t>
      </w:r>
      <w:r w:rsidR="00445AF1">
        <w:rPr>
          <w:rFonts w:ascii="Arial" w:hAnsi="Arial" w:cs="Arial"/>
          <w:lang w:val="cs-CZ"/>
        </w:rPr>
        <w:t>Poskytovatel</w:t>
      </w:r>
      <w:r w:rsidRPr="0022007D">
        <w:rPr>
          <w:rFonts w:ascii="Arial" w:hAnsi="Arial" w:cs="Arial"/>
        </w:rPr>
        <w:t xml:space="preserve"> povinnost na tuto skutečnost neprodleně upozornit Objednatele. Objednatel je poté povinen vystavit novou Objednávku a </w:t>
      </w:r>
      <w:r w:rsidR="00445AF1">
        <w:rPr>
          <w:rFonts w:ascii="Arial" w:hAnsi="Arial" w:cs="Arial"/>
          <w:lang w:val="cs-CZ"/>
        </w:rPr>
        <w:t>Poskytovatel</w:t>
      </w:r>
      <w:r w:rsidRPr="0022007D">
        <w:rPr>
          <w:rFonts w:ascii="Arial" w:hAnsi="Arial" w:cs="Arial"/>
        </w:rPr>
        <w:t xml:space="preserve"> je povinen ji </w:t>
      </w:r>
      <w:r w:rsidR="00880667" w:rsidRPr="00880667">
        <w:rPr>
          <w:rFonts w:ascii="Arial" w:hAnsi="Arial" w:cs="Arial"/>
          <w:lang w:val="cs-CZ"/>
        </w:rPr>
        <w:t xml:space="preserve">nejpozději následující pracovní den </w:t>
      </w:r>
      <w:r w:rsidR="00880667">
        <w:rPr>
          <w:rFonts w:ascii="Arial" w:hAnsi="Arial" w:cs="Arial"/>
          <w:lang w:val="cs-CZ"/>
        </w:rPr>
        <w:t xml:space="preserve">po jejím </w:t>
      </w:r>
      <w:r w:rsidRPr="0022007D">
        <w:rPr>
          <w:rFonts w:ascii="Arial" w:hAnsi="Arial" w:cs="Arial"/>
        </w:rPr>
        <w:t xml:space="preserve">doručení písemně potvrdit. </w:t>
      </w:r>
    </w:p>
    <w:p w14:paraId="1DE3CFD9" w14:textId="77777777" w:rsidR="0022007D" w:rsidRPr="0022007D" w:rsidRDefault="0022007D" w:rsidP="00F311B7">
      <w:pPr>
        <w:pStyle w:val="Zkladntext2"/>
        <w:numPr>
          <w:ilvl w:val="1"/>
          <w:numId w:val="25"/>
        </w:numPr>
        <w:spacing w:before="240" w:line="280" w:lineRule="atLeast"/>
        <w:ind w:left="567" w:hanging="567"/>
        <w:jc w:val="both"/>
        <w:rPr>
          <w:rFonts w:ascii="Arial" w:hAnsi="Arial" w:cs="Arial"/>
        </w:rPr>
      </w:pPr>
      <w:r w:rsidRPr="0022007D">
        <w:rPr>
          <w:rFonts w:ascii="Arial" w:hAnsi="Arial" w:cs="Arial"/>
        </w:rPr>
        <w:t>Potvrzení Objednávky musí obsahovat minimálně tyto náležitosti:</w:t>
      </w:r>
    </w:p>
    <w:p w14:paraId="47A9763F" w14:textId="3FBEDFB3" w:rsidR="0022007D" w:rsidRPr="0022007D" w:rsidRDefault="0022007D" w:rsidP="00F01198">
      <w:pPr>
        <w:pStyle w:val="Zkladntext"/>
        <w:widowControl/>
        <w:numPr>
          <w:ilvl w:val="0"/>
          <w:numId w:val="59"/>
        </w:numPr>
        <w:tabs>
          <w:tab w:val="clear" w:pos="181"/>
        </w:tabs>
        <w:spacing w:line="280" w:lineRule="atLeast"/>
        <w:ind w:left="1134" w:hanging="283"/>
        <w:rPr>
          <w:rFonts w:ascii="Arial" w:hAnsi="Arial" w:cs="Arial"/>
          <w:bCs/>
          <w:szCs w:val="22"/>
          <w:lang w:eastAsia="en-US"/>
        </w:rPr>
      </w:pPr>
      <w:r w:rsidRPr="0022007D">
        <w:rPr>
          <w:rFonts w:ascii="Arial" w:hAnsi="Arial" w:cs="Arial"/>
          <w:bCs/>
          <w:szCs w:val="22"/>
          <w:lang w:eastAsia="en-US"/>
        </w:rPr>
        <w:t xml:space="preserve">identifikační údaje Objednatele a </w:t>
      </w:r>
      <w:r>
        <w:rPr>
          <w:rFonts w:ascii="Arial" w:hAnsi="Arial" w:cs="Arial"/>
          <w:bCs/>
          <w:szCs w:val="22"/>
          <w:lang w:eastAsia="en-US"/>
        </w:rPr>
        <w:t>Poskytovatele</w:t>
      </w:r>
      <w:r w:rsidRPr="0022007D">
        <w:rPr>
          <w:rFonts w:ascii="Arial" w:hAnsi="Arial" w:cs="Arial"/>
          <w:bCs/>
          <w:szCs w:val="22"/>
          <w:lang w:eastAsia="en-US"/>
        </w:rPr>
        <w:t>;</w:t>
      </w:r>
    </w:p>
    <w:p w14:paraId="31A968C3" w14:textId="497EA88F" w:rsidR="005B31EE" w:rsidRDefault="0022007D" w:rsidP="00F01198">
      <w:pPr>
        <w:pStyle w:val="Zkladntext"/>
        <w:widowControl/>
        <w:numPr>
          <w:ilvl w:val="0"/>
          <w:numId w:val="59"/>
        </w:numPr>
        <w:tabs>
          <w:tab w:val="clear" w:pos="181"/>
        </w:tabs>
        <w:spacing w:line="280" w:lineRule="atLeast"/>
        <w:ind w:left="1134" w:hanging="283"/>
        <w:rPr>
          <w:rFonts w:ascii="Arial" w:hAnsi="Arial" w:cs="Arial"/>
          <w:bCs/>
          <w:szCs w:val="22"/>
          <w:lang w:eastAsia="en-US"/>
        </w:rPr>
      </w:pPr>
      <w:r w:rsidRPr="0022007D">
        <w:rPr>
          <w:rFonts w:ascii="Arial" w:hAnsi="Arial" w:cs="Arial"/>
          <w:bCs/>
          <w:szCs w:val="22"/>
          <w:lang w:eastAsia="en-US"/>
        </w:rPr>
        <w:t xml:space="preserve">číslo </w:t>
      </w:r>
      <w:r w:rsidR="00707739">
        <w:rPr>
          <w:rFonts w:ascii="Arial" w:hAnsi="Arial" w:cs="Arial"/>
          <w:bCs/>
          <w:szCs w:val="22"/>
          <w:lang w:eastAsia="en-US"/>
        </w:rPr>
        <w:t xml:space="preserve">Smlouvy a </w:t>
      </w:r>
      <w:r w:rsidRPr="0022007D">
        <w:rPr>
          <w:rFonts w:ascii="Arial" w:hAnsi="Arial" w:cs="Arial"/>
          <w:bCs/>
          <w:szCs w:val="22"/>
          <w:lang w:eastAsia="en-US"/>
        </w:rPr>
        <w:t>Objednávky, která je potvrzována; a</w:t>
      </w:r>
    </w:p>
    <w:p w14:paraId="2D2C84F1" w14:textId="536A5771" w:rsidR="0022007D" w:rsidRPr="005B31EE" w:rsidRDefault="0022007D" w:rsidP="00F01198">
      <w:pPr>
        <w:pStyle w:val="Zkladntext"/>
        <w:widowControl/>
        <w:numPr>
          <w:ilvl w:val="0"/>
          <w:numId w:val="59"/>
        </w:numPr>
        <w:tabs>
          <w:tab w:val="clear" w:pos="181"/>
        </w:tabs>
        <w:spacing w:line="280" w:lineRule="atLeast"/>
        <w:ind w:left="1134" w:hanging="283"/>
        <w:rPr>
          <w:rFonts w:ascii="Arial" w:hAnsi="Arial" w:cs="Arial"/>
          <w:bCs/>
          <w:szCs w:val="22"/>
          <w:lang w:eastAsia="en-US"/>
        </w:rPr>
      </w:pPr>
      <w:r w:rsidRPr="005B31EE">
        <w:rPr>
          <w:rFonts w:ascii="Arial" w:hAnsi="Arial" w:cs="Arial"/>
          <w:bCs/>
          <w:szCs w:val="22"/>
          <w:lang w:eastAsia="en-US"/>
        </w:rPr>
        <w:t>podpis oprávněné osoby Poskytovatele.</w:t>
      </w:r>
    </w:p>
    <w:p w14:paraId="0CEC8712" w14:textId="76723A54" w:rsidR="0022007D" w:rsidRPr="0022007D" w:rsidRDefault="0022007D" w:rsidP="00F311B7">
      <w:pPr>
        <w:pStyle w:val="Zkladntext2"/>
        <w:numPr>
          <w:ilvl w:val="1"/>
          <w:numId w:val="25"/>
        </w:numPr>
        <w:spacing w:before="240" w:line="280" w:lineRule="atLeast"/>
        <w:ind w:left="709" w:hanging="709"/>
        <w:jc w:val="both"/>
        <w:rPr>
          <w:rFonts w:ascii="Arial" w:hAnsi="Arial" w:cs="Arial"/>
        </w:rPr>
      </w:pPr>
      <w:r w:rsidRPr="0022007D">
        <w:rPr>
          <w:rFonts w:ascii="Arial" w:hAnsi="Arial" w:cs="Arial"/>
        </w:rPr>
        <w:lastRenderedPageBreak/>
        <w:t xml:space="preserve">Potvrzení Objednávky, které obsahuje dodatky, výhrady, omezení nebo jiné změny se považuje za odmítnutí Objednávky a tvoří nový návrh </w:t>
      </w:r>
      <w:r w:rsidR="00D83902">
        <w:rPr>
          <w:rFonts w:ascii="Arial" w:hAnsi="Arial" w:cs="Arial"/>
          <w:lang w:val="cs-CZ"/>
        </w:rPr>
        <w:t>Poskytovatele</w:t>
      </w:r>
      <w:r w:rsidRPr="0022007D">
        <w:rPr>
          <w:rFonts w:ascii="Arial" w:hAnsi="Arial" w:cs="Arial"/>
        </w:rPr>
        <w:t xml:space="preserve"> na uzavření Dílčí smlouvy, a to i</w:t>
      </w:r>
      <w:r w:rsidR="008954C5">
        <w:rPr>
          <w:rFonts w:ascii="Arial" w:hAnsi="Arial" w:cs="Arial"/>
          <w:lang w:val="cs-CZ"/>
        </w:rPr>
        <w:t> </w:t>
      </w:r>
      <w:r w:rsidRPr="0022007D">
        <w:rPr>
          <w:rFonts w:ascii="Arial" w:hAnsi="Arial" w:cs="Arial"/>
        </w:rPr>
        <w:t xml:space="preserve">v případě takového dodatku, výhrady, omezení nebo jiné změny, které podstatně nemění podmínky Objednávky. Dílčí smlouva je v takovém případě uzavřena pouze tehdy, pokud tento nový návrh Objednatel písemně potvrdí a doručí zpět </w:t>
      </w:r>
      <w:r w:rsidR="00D83902">
        <w:rPr>
          <w:rFonts w:ascii="Arial" w:hAnsi="Arial" w:cs="Arial"/>
          <w:lang w:val="cs-CZ"/>
        </w:rPr>
        <w:t>Poskytovateli</w:t>
      </w:r>
      <w:r w:rsidRPr="0022007D">
        <w:rPr>
          <w:rFonts w:ascii="Arial" w:hAnsi="Arial" w:cs="Arial"/>
        </w:rPr>
        <w:t xml:space="preserve">. </w:t>
      </w:r>
    </w:p>
    <w:p w14:paraId="43129F7E" w14:textId="6906797B" w:rsidR="00076680" w:rsidRPr="00A0513C" w:rsidRDefault="0022007D" w:rsidP="00F311B7">
      <w:pPr>
        <w:pStyle w:val="Zkladntext2"/>
        <w:numPr>
          <w:ilvl w:val="1"/>
          <w:numId w:val="25"/>
        </w:numPr>
        <w:spacing w:before="240" w:line="280" w:lineRule="atLeast"/>
        <w:ind w:left="709" w:hanging="709"/>
        <w:jc w:val="both"/>
        <w:rPr>
          <w:rFonts w:ascii="Arial" w:hAnsi="Arial" w:cs="Arial"/>
          <w:lang w:val="cs-CZ"/>
        </w:rPr>
      </w:pPr>
      <w:r w:rsidRPr="0022007D">
        <w:rPr>
          <w:rFonts w:ascii="Arial" w:hAnsi="Arial" w:cs="Arial"/>
          <w:lang w:val="cs-CZ"/>
        </w:rPr>
        <w:t>Počet Objednávek vystavených Objednatelem není omezený. Současně platí, že Objednatel není povinen Objednávku vystavit.</w:t>
      </w:r>
    </w:p>
    <w:p w14:paraId="6AB4817F" w14:textId="01CA4CF3" w:rsidR="00076680" w:rsidRPr="00E165D0" w:rsidRDefault="00C42D48" w:rsidP="00F311B7">
      <w:pPr>
        <w:pStyle w:val="Zkladntext2"/>
        <w:numPr>
          <w:ilvl w:val="1"/>
          <w:numId w:val="25"/>
        </w:numPr>
        <w:spacing w:before="240" w:line="280" w:lineRule="atLeast"/>
        <w:ind w:left="709" w:hanging="709"/>
        <w:jc w:val="both"/>
        <w:rPr>
          <w:rFonts w:ascii="Arial" w:hAnsi="Arial" w:cs="Arial"/>
          <w:lang w:val="cs-CZ"/>
        </w:rPr>
      </w:pPr>
      <w:r w:rsidRPr="00E165D0">
        <w:rPr>
          <w:rFonts w:ascii="Arial" w:hAnsi="Arial" w:cs="Arial"/>
          <w:lang w:val="cs-CZ"/>
        </w:rPr>
        <w:t xml:space="preserve">Pokud souhrnná cena </w:t>
      </w:r>
      <w:r w:rsidR="0064224F">
        <w:rPr>
          <w:rFonts w:ascii="Arial" w:hAnsi="Arial" w:cs="Arial"/>
          <w:lang w:val="cs-CZ"/>
        </w:rPr>
        <w:t>Služeb</w:t>
      </w:r>
      <w:r w:rsidR="0064224F" w:rsidRPr="00E165D0">
        <w:rPr>
          <w:rFonts w:ascii="Arial" w:hAnsi="Arial" w:cs="Arial"/>
          <w:lang w:val="cs-CZ"/>
        </w:rPr>
        <w:t xml:space="preserve"> </w:t>
      </w:r>
      <w:r w:rsidRPr="00E165D0">
        <w:rPr>
          <w:rFonts w:ascii="Arial" w:hAnsi="Arial" w:cs="Arial"/>
          <w:lang w:val="cs-CZ"/>
        </w:rPr>
        <w:t>poskytovan</w:t>
      </w:r>
      <w:r w:rsidR="0064224F">
        <w:rPr>
          <w:rFonts w:ascii="Arial" w:hAnsi="Arial" w:cs="Arial"/>
          <w:lang w:val="cs-CZ"/>
        </w:rPr>
        <w:t>ých</w:t>
      </w:r>
      <w:r w:rsidRPr="00E165D0">
        <w:rPr>
          <w:rFonts w:ascii="Arial" w:hAnsi="Arial" w:cs="Arial"/>
          <w:lang w:val="cs-CZ"/>
        </w:rPr>
        <w:t xml:space="preserve"> Poskytovatelem Objednateli na základě </w:t>
      </w:r>
      <w:r w:rsidR="00A569A9">
        <w:rPr>
          <w:rFonts w:ascii="Arial" w:hAnsi="Arial" w:cs="Arial"/>
          <w:lang w:val="cs-CZ"/>
        </w:rPr>
        <w:t>Dílčí</w:t>
      </w:r>
      <w:r w:rsidRPr="00E165D0">
        <w:rPr>
          <w:rFonts w:ascii="Arial" w:hAnsi="Arial" w:cs="Arial"/>
          <w:lang w:val="cs-CZ"/>
        </w:rPr>
        <w:t xml:space="preserve"> smlouvy převyšuje 50</w:t>
      </w:r>
      <w:r w:rsidR="0064463F">
        <w:rPr>
          <w:rFonts w:ascii="Arial" w:hAnsi="Arial" w:cs="Arial"/>
          <w:lang w:val="cs-CZ"/>
        </w:rPr>
        <w:t xml:space="preserve"> </w:t>
      </w:r>
      <w:r w:rsidRPr="00E165D0">
        <w:rPr>
          <w:rFonts w:ascii="Arial" w:hAnsi="Arial" w:cs="Arial"/>
          <w:lang w:val="cs-CZ"/>
        </w:rPr>
        <w:t xml:space="preserve">000,- Kč, nabývá </w:t>
      </w:r>
      <w:r w:rsidR="00A569A9">
        <w:rPr>
          <w:rFonts w:ascii="Arial" w:hAnsi="Arial" w:cs="Arial"/>
          <w:lang w:val="cs-CZ"/>
        </w:rPr>
        <w:t>D</w:t>
      </w:r>
      <w:r w:rsidRPr="00E165D0">
        <w:rPr>
          <w:rFonts w:ascii="Arial" w:hAnsi="Arial" w:cs="Arial"/>
          <w:lang w:val="cs-CZ"/>
        </w:rPr>
        <w:t>ílčí smlouv</w:t>
      </w:r>
      <w:r w:rsidR="00A569A9">
        <w:rPr>
          <w:rFonts w:ascii="Arial" w:hAnsi="Arial" w:cs="Arial"/>
          <w:lang w:val="cs-CZ"/>
        </w:rPr>
        <w:t>a</w:t>
      </w:r>
      <w:r w:rsidRPr="00E165D0">
        <w:rPr>
          <w:rFonts w:ascii="Arial" w:hAnsi="Arial" w:cs="Arial"/>
          <w:lang w:val="cs-CZ"/>
        </w:rPr>
        <w:t xml:space="preserve"> účinnosti uveřejněním v registru smluv dle zákona č. 340/2015 Sb.,</w:t>
      </w:r>
      <w:r w:rsidR="00D606D1" w:rsidRPr="00E165D0">
        <w:rPr>
          <w:rFonts w:ascii="Arial" w:hAnsi="Arial" w:cs="Arial"/>
          <w:lang w:val="cs-CZ"/>
        </w:rPr>
        <w:t xml:space="preserve"> </w:t>
      </w:r>
      <w:r w:rsidRPr="00E165D0">
        <w:rPr>
          <w:rFonts w:ascii="Arial" w:hAnsi="Arial" w:cs="Arial"/>
          <w:lang w:val="cs-CZ"/>
        </w:rPr>
        <w:t>o registru smluv, ve znění pozdějších předpisů (dále jen „</w:t>
      </w:r>
      <w:r w:rsidR="00A569A9" w:rsidRPr="00A569A9">
        <w:rPr>
          <w:rFonts w:ascii="Arial" w:hAnsi="Arial" w:cs="Arial"/>
          <w:b/>
          <w:bCs/>
          <w:lang w:val="cs-CZ"/>
        </w:rPr>
        <w:t>Registr smluv</w:t>
      </w:r>
      <w:r w:rsidRPr="00E165D0">
        <w:rPr>
          <w:rFonts w:ascii="Arial" w:hAnsi="Arial" w:cs="Arial"/>
          <w:lang w:val="cs-CZ"/>
        </w:rPr>
        <w:t xml:space="preserve">“). </w:t>
      </w:r>
      <w:r w:rsidR="00A569A9">
        <w:rPr>
          <w:rFonts w:ascii="Arial" w:hAnsi="Arial" w:cs="Arial"/>
          <w:lang w:val="cs-CZ"/>
        </w:rPr>
        <w:t>Z</w:t>
      </w:r>
      <w:r w:rsidRPr="00E165D0">
        <w:rPr>
          <w:rFonts w:ascii="Arial" w:hAnsi="Arial" w:cs="Arial"/>
          <w:lang w:val="cs-CZ"/>
        </w:rPr>
        <w:t xml:space="preserve">veřejnění </w:t>
      </w:r>
      <w:r w:rsidR="00A569A9">
        <w:rPr>
          <w:rFonts w:ascii="Arial" w:hAnsi="Arial" w:cs="Arial"/>
          <w:lang w:val="cs-CZ"/>
        </w:rPr>
        <w:t>D</w:t>
      </w:r>
      <w:r w:rsidRPr="00E165D0">
        <w:rPr>
          <w:rFonts w:ascii="Arial" w:hAnsi="Arial" w:cs="Arial"/>
          <w:lang w:val="cs-CZ"/>
        </w:rPr>
        <w:t xml:space="preserve">ílčí smlouvy </w:t>
      </w:r>
      <w:r w:rsidR="00A569A9">
        <w:rPr>
          <w:rFonts w:ascii="Arial" w:hAnsi="Arial" w:cs="Arial"/>
          <w:lang w:val="cs-CZ"/>
        </w:rPr>
        <w:t xml:space="preserve">v Registru smluv </w:t>
      </w:r>
      <w:r w:rsidRPr="00E165D0">
        <w:rPr>
          <w:rFonts w:ascii="Arial" w:hAnsi="Arial" w:cs="Arial"/>
          <w:lang w:val="cs-CZ"/>
        </w:rPr>
        <w:t>zajišťuje Objednatel, a to bez zbytečného odkladu po jejím uzavření.</w:t>
      </w:r>
    </w:p>
    <w:p w14:paraId="521A75D3" w14:textId="2033E1BB" w:rsidR="005603CA" w:rsidRPr="00713F28" w:rsidRDefault="00514469" w:rsidP="00F311B7">
      <w:pPr>
        <w:pStyle w:val="smlouva"/>
        <w:keepNext/>
        <w:numPr>
          <w:ilvl w:val="0"/>
          <w:numId w:val="25"/>
        </w:numPr>
        <w:autoSpaceDE/>
        <w:autoSpaceDN/>
        <w:spacing w:before="600" w:line="280" w:lineRule="atLeast"/>
        <w:ind w:left="357" w:hanging="357"/>
        <w:rPr>
          <w:rFonts w:ascii="Arial" w:hAnsi="Arial" w:cs="Arial"/>
          <w:b/>
          <w:bCs/>
          <w:caps/>
          <w:sz w:val="20"/>
          <w:szCs w:val="20"/>
        </w:rPr>
      </w:pPr>
      <w:r w:rsidRPr="00713F28">
        <w:rPr>
          <w:rFonts w:ascii="Arial" w:hAnsi="Arial" w:cs="Arial"/>
          <w:b/>
          <w:bCs/>
          <w:caps/>
          <w:sz w:val="20"/>
          <w:szCs w:val="20"/>
        </w:rPr>
        <w:t>Z</w:t>
      </w:r>
      <w:r w:rsidR="005603CA" w:rsidRPr="00713F28">
        <w:rPr>
          <w:rFonts w:ascii="Arial" w:hAnsi="Arial" w:cs="Arial"/>
          <w:b/>
          <w:bCs/>
          <w:caps/>
          <w:sz w:val="20"/>
          <w:szCs w:val="20"/>
        </w:rPr>
        <w:t xml:space="preserve">působ </w:t>
      </w:r>
      <w:r w:rsidRPr="00713F28">
        <w:rPr>
          <w:rFonts w:ascii="Arial" w:hAnsi="Arial" w:cs="Arial"/>
          <w:b/>
          <w:bCs/>
          <w:caps/>
          <w:sz w:val="20"/>
          <w:szCs w:val="20"/>
        </w:rPr>
        <w:t>poskytování Služeb</w:t>
      </w:r>
    </w:p>
    <w:p w14:paraId="1842D3C3" w14:textId="113DA0FF" w:rsidR="005603CA" w:rsidRPr="0039622D" w:rsidRDefault="005603CA" w:rsidP="00F01198">
      <w:pPr>
        <w:pStyle w:val="Zkladntext2"/>
        <w:numPr>
          <w:ilvl w:val="1"/>
          <w:numId w:val="51"/>
        </w:numPr>
        <w:spacing w:before="240" w:line="280" w:lineRule="atLeast"/>
        <w:ind w:left="709" w:hanging="709"/>
        <w:jc w:val="both"/>
        <w:rPr>
          <w:rFonts w:ascii="Arial" w:hAnsi="Arial" w:cs="Arial"/>
          <w:lang w:val="cs-CZ"/>
        </w:rPr>
      </w:pPr>
      <w:r w:rsidRPr="0039622D">
        <w:rPr>
          <w:rFonts w:ascii="Arial" w:hAnsi="Arial" w:cs="Arial"/>
          <w:lang w:val="cs-CZ"/>
        </w:rPr>
        <w:t xml:space="preserve">Vydávání certifikátů zajišťuje </w:t>
      </w:r>
      <w:r w:rsidR="00D6654B" w:rsidRPr="0039622D">
        <w:rPr>
          <w:rFonts w:ascii="Arial" w:hAnsi="Arial" w:cs="Arial"/>
          <w:lang w:val="cs-CZ"/>
        </w:rPr>
        <w:t xml:space="preserve">Poskytovatel </w:t>
      </w:r>
      <w:r w:rsidRPr="0039622D">
        <w:rPr>
          <w:rFonts w:ascii="Arial" w:hAnsi="Arial" w:cs="Arial"/>
          <w:lang w:val="cs-CZ"/>
        </w:rPr>
        <w:t>svými vlastními prostředky vč</w:t>
      </w:r>
      <w:r w:rsidR="004F30A3" w:rsidRPr="0039622D">
        <w:rPr>
          <w:rFonts w:ascii="Arial" w:hAnsi="Arial" w:cs="Arial"/>
          <w:lang w:val="cs-CZ"/>
        </w:rPr>
        <w:t>etně veškerého HW a</w:t>
      </w:r>
      <w:r w:rsidR="00F025CF">
        <w:rPr>
          <w:rFonts w:ascii="Arial" w:hAnsi="Arial" w:cs="Arial"/>
          <w:lang w:val="cs-CZ"/>
        </w:rPr>
        <w:t> </w:t>
      </w:r>
      <w:r w:rsidR="004F30A3" w:rsidRPr="0039622D">
        <w:rPr>
          <w:rFonts w:ascii="Arial" w:hAnsi="Arial" w:cs="Arial"/>
          <w:lang w:val="cs-CZ"/>
        </w:rPr>
        <w:t>SW vybavení.</w:t>
      </w:r>
    </w:p>
    <w:p w14:paraId="6677ACF0" w14:textId="18119F7E" w:rsidR="00F95380" w:rsidRDefault="00F95380" w:rsidP="00F01198">
      <w:pPr>
        <w:pStyle w:val="Zkladntext2"/>
        <w:numPr>
          <w:ilvl w:val="1"/>
          <w:numId w:val="51"/>
        </w:numPr>
        <w:spacing w:before="240" w:line="280" w:lineRule="atLeast"/>
        <w:ind w:left="709" w:hanging="709"/>
        <w:jc w:val="both"/>
        <w:rPr>
          <w:rFonts w:ascii="Arial" w:hAnsi="Arial" w:cs="Arial"/>
          <w:lang w:val="cs-CZ"/>
        </w:rPr>
      </w:pPr>
      <w:r>
        <w:rPr>
          <w:rFonts w:ascii="Arial" w:hAnsi="Arial" w:cs="Arial"/>
          <w:lang w:val="cs-CZ"/>
        </w:rPr>
        <w:t xml:space="preserve">Pokud je pro plnění Smlouvy nezbytné užití software </w:t>
      </w:r>
      <w:r w:rsidR="00A708B5">
        <w:rPr>
          <w:rFonts w:ascii="Arial" w:hAnsi="Arial" w:cs="Arial"/>
          <w:lang w:val="cs-CZ"/>
        </w:rPr>
        <w:t xml:space="preserve">či vytvoření dokumentace </w:t>
      </w:r>
      <w:r>
        <w:rPr>
          <w:rFonts w:ascii="Arial" w:hAnsi="Arial" w:cs="Arial"/>
          <w:lang w:val="cs-CZ"/>
        </w:rPr>
        <w:t xml:space="preserve">naplňující znaky autorského díla Objednatelem, uděluje Poskytovatel Objednateli licenci k užití takového software </w:t>
      </w:r>
      <w:r w:rsidR="00A708B5">
        <w:rPr>
          <w:rFonts w:ascii="Arial" w:hAnsi="Arial" w:cs="Arial"/>
          <w:lang w:val="cs-CZ"/>
        </w:rPr>
        <w:t xml:space="preserve">a dokumentace </w:t>
      </w:r>
      <w:r>
        <w:rPr>
          <w:rFonts w:ascii="Arial" w:hAnsi="Arial" w:cs="Arial"/>
          <w:lang w:val="cs-CZ"/>
        </w:rPr>
        <w:t xml:space="preserve">v rozsahu nezbytném pro naplnění účelu Smlouvy. Licenční odměna je součástí ceny </w:t>
      </w:r>
      <w:r w:rsidR="00FE3AB7">
        <w:rPr>
          <w:rFonts w:ascii="Arial" w:hAnsi="Arial" w:cs="Arial"/>
          <w:lang w:val="cs-CZ"/>
        </w:rPr>
        <w:t>S</w:t>
      </w:r>
      <w:r>
        <w:rPr>
          <w:rFonts w:ascii="Arial" w:hAnsi="Arial" w:cs="Arial"/>
          <w:lang w:val="cs-CZ"/>
        </w:rPr>
        <w:t>lužeb sjednaných v této Smlouvě, z titulu poskytnutí licence nevzniká Poskytovateli nárok na žádnou zvláštní licenční odměnu.</w:t>
      </w:r>
    </w:p>
    <w:p w14:paraId="5D77E3F1" w14:textId="7E81BFFF" w:rsidR="00F92237" w:rsidRPr="00303FF7" w:rsidRDefault="00F92237" w:rsidP="00F01198">
      <w:pPr>
        <w:pStyle w:val="Zkladntext2"/>
        <w:numPr>
          <w:ilvl w:val="1"/>
          <w:numId w:val="51"/>
        </w:numPr>
        <w:spacing w:before="240" w:line="280" w:lineRule="atLeast"/>
        <w:ind w:left="709" w:hanging="709"/>
        <w:jc w:val="both"/>
        <w:rPr>
          <w:rFonts w:ascii="Arial" w:hAnsi="Arial" w:cs="Arial"/>
          <w:lang w:val="cs-CZ"/>
        </w:rPr>
      </w:pPr>
      <w:r w:rsidRPr="00303FF7">
        <w:rPr>
          <w:rFonts w:ascii="Arial" w:hAnsi="Arial" w:cs="Arial"/>
          <w:lang w:val="cs-CZ"/>
        </w:rPr>
        <w:t xml:space="preserve">Poskytovatel po </w:t>
      </w:r>
      <w:r w:rsidR="00C46E66" w:rsidRPr="00303FF7">
        <w:rPr>
          <w:rFonts w:ascii="Arial" w:hAnsi="Arial" w:cs="Arial"/>
          <w:lang w:val="cs-CZ"/>
        </w:rPr>
        <w:t>skončení</w:t>
      </w:r>
      <w:r w:rsidRPr="00303FF7">
        <w:rPr>
          <w:rFonts w:ascii="Arial" w:hAnsi="Arial" w:cs="Arial"/>
          <w:lang w:val="cs-CZ"/>
        </w:rPr>
        <w:t xml:space="preserve"> kalendářního </w:t>
      </w:r>
      <w:r w:rsidR="001953A0" w:rsidRPr="00303FF7">
        <w:rPr>
          <w:rFonts w:ascii="Arial" w:hAnsi="Arial" w:cs="Arial"/>
          <w:lang w:val="cs-CZ"/>
        </w:rPr>
        <w:t xml:space="preserve">měsíce </w:t>
      </w:r>
      <w:r w:rsidRPr="00303FF7">
        <w:rPr>
          <w:rFonts w:ascii="Arial" w:hAnsi="Arial" w:cs="Arial"/>
          <w:lang w:val="cs-CZ"/>
        </w:rPr>
        <w:t xml:space="preserve">předloží oprávněné osobě ve věcech smluvních za Objednatele </w:t>
      </w:r>
      <w:r w:rsidR="00C46E66" w:rsidRPr="00303FF7">
        <w:rPr>
          <w:rFonts w:ascii="Arial" w:hAnsi="Arial" w:cs="Arial"/>
          <w:lang w:val="cs-CZ"/>
        </w:rPr>
        <w:t xml:space="preserve">dle odst. 11.1 Smlouvy </w:t>
      </w:r>
      <w:r w:rsidRPr="00303FF7">
        <w:rPr>
          <w:rFonts w:ascii="Arial" w:hAnsi="Arial" w:cs="Arial"/>
          <w:lang w:val="cs-CZ"/>
        </w:rPr>
        <w:t>k akceptaci výpis skutečně vydaného množství certifikátů v </w:t>
      </w:r>
      <w:r w:rsidR="00C46E66" w:rsidRPr="00303FF7">
        <w:rPr>
          <w:rFonts w:ascii="Arial" w:hAnsi="Arial" w:cs="Arial"/>
          <w:lang w:val="cs-CZ"/>
        </w:rPr>
        <w:t>členění</w:t>
      </w:r>
      <w:r w:rsidRPr="00303FF7">
        <w:rPr>
          <w:rFonts w:ascii="Arial" w:hAnsi="Arial" w:cs="Arial"/>
          <w:lang w:val="cs-CZ"/>
        </w:rPr>
        <w:t xml:space="preserve"> dle přílohy č. 2 této Smlouvy</w:t>
      </w:r>
      <w:r w:rsidR="00C46E66" w:rsidRPr="00303FF7">
        <w:rPr>
          <w:rFonts w:ascii="Arial" w:hAnsi="Arial" w:cs="Arial"/>
          <w:lang w:val="cs-CZ"/>
        </w:rPr>
        <w:t>.</w:t>
      </w:r>
      <w:r w:rsidRPr="00303FF7">
        <w:rPr>
          <w:rFonts w:ascii="Arial" w:hAnsi="Arial" w:cs="Arial"/>
          <w:lang w:val="cs-CZ"/>
        </w:rPr>
        <w:t xml:space="preserve"> Objednatel do 5 pracovních dnů provede akceptaci výše uvedeného, přičemž výsledkem mohou být následující 2 stavy:</w:t>
      </w:r>
    </w:p>
    <w:p w14:paraId="5B708FBB" w14:textId="5AF7503C" w:rsidR="00F92237" w:rsidRPr="001344C3" w:rsidRDefault="001344C3" w:rsidP="001344C3">
      <w:pPr>
        <w:pStyle w:val="Zkladntext2"/>
        <w:numPr>
          <w:ilvl w:val="2"/>
          <w:numId w:val="65"/>
        </w:numPr>
        <w:spacing w:before="240" w:line="280" w:lineRule="atLeast"/>
        <w:jc w:val="both"/>
        <w:rPr>
          <w:rFonts w:ascii="Arial" w:hAnsi="Arial" w:cs="Arial"/>
          <w:b/>
          <w:bCs/>
          <w:lang w:val="cs-CZ"/>
        </w:rPr>
      </w:pPr>
      <w:r>
        <w:rPr>
          <w:rFonts w:ascii="Arial" w:hAnsi="Arial" w:cs="Arial"/>
          <w:b/>
          <w:bCs/>
          <w:lang w:val="cs-CZ"/>
        </w:rPr>
        <w:t xml:space="preserve"> </w:t>
      </w:r>
      <w:r w:rsidR="00F92237" w:rsidRPr="00C46E66">
        <w:rPr>
          <w:rFonts w:ascii="Arial" w:hAnsi="Arial" w:cs="Arial"/>
          <w:b/>
          <w:bCs/>
          <w:lang w:val="cs-CZ"/>
        </w:rPr>
        <w:t>Akceptováno bez výhrad:</w:t>
      </w:r>
      <w:r w:rsidR="00F92237" w:rsidRPr="00C46E66">
        <w:rPr>
          <w:rFonts w:ascii="Arial" w:hAnsi="Arial" w:cs="Arial"/>
          <w:lang w:val="cs-CZ"/>
        </w:rPr>
        <w:t xml:space="preserve"> Objednatel e-mailem potvrdí oprávněné osobě Poskytovatele ve</w:t>
      </w:r>
      <w:r w:rsidR="008954C5">
        <w:rPr>
          <w:rFonts w:ascii="Arial" w:hAnsi="Arial" w:cs="Arial"/>
          <w:lang w:val="cs-CZ"/>
        </w:rPr>
        <w:t> </w:t>
      </w:r>
      <w:r w:rsidR="00F92237" w:rsidRPr="00C46E66">
        <w:rPr>
          <w:rFonts w:ascii="Arial" w:hAnsi="Arial" w:cs="Arial"/>
          <w:lang w:val="cs-CZ"/>
        </w:rPr>
        <w:t xml:space="preserve">věcech smluvních </w:t>
      </w:r>
      <w:r w:rsidR="00C46E66" w:rsidRPr="00C46E66">
        <w:rPr>
          <w:rFonts w:ascii="Arial" w:hAnsi="Arial" w:cs="Arial"/>
          <w:lang w:val="cs-CZ"/>
        </w:rPr>
        <w:t>dle odst. 11.</w:t>
      </w:r>
      <w:r w:rsidR="00F625D3">
        <w:rPr>
          <w:rFonts w:ascii="Arial" w:hAnsi="Arial" w:cs="Arial"/>
          <w:lang w:val="cs-CZ"/>
        </w:rPr>
        <w:t>2</w:t>
      </w:r>
      <w:r w:rsidR="00C46E66" w:rsidRPr="00C46E66">
        <w:rPr>
          <w:rFonts w:ascii="Arial" w:hAnsi="Arial" w:cs="Arial"/>
          <w:lang w:val="cs-CZ"/>
        </w:rPr>
        <w:t xml:space="preserve"> Smlouvy </w:t>
      </w:r>
      <w:r w:rsidR="00C46E66">
        <w:rPr>
          <w:rFonts w:ascii="Arial" w:hAnsi="Arial" w:cs="Arial"/>
          <w:lang w:val="cs-CZ"/>
        </w:rPr>
        <w:t>v</w:t>
      </w:r>
      <w:r w:rsidR="00F92237" w:rsidRPr="00C46E66">
        <w:rPr>
          <w:rFonts w:ascii="Arial" w:hAnsi="Arial" w:cs="Arial"/>
          <w:lang w:val="cs-CZ"/>
        </w:rPr>
        <w:t>ýpis skutečně vydaného množství certifikátů, tj.</w:t>
      </w:r>
      <w:r w:rsidR="008954C5">
        <w:rPr>
          <w:rFonts w:ascii="Arial" w:hAnsi="Arial" w:cs="Arial"/>
          <w:lang w:val="cs-CZ"/>
        </w:rPr>
        <w:t> </w:t>
      </w:r>
      <w:r w:rsidR="00F92237" w:rsidRPr="00C46E66">
        <w:rPr>
          <w:rFonts w:ascii="Arial" w:hAnsi="Arial" w:cs="Arial"/>
          <w:lang w:val="cs-CZ"/>
        </w:rPr>
        <w:t xml:space="preserve">sepíše a e-mailem oprávněné osobě Poskytovatele ve věcech smluvních předá akceptační protokol, ze kterého bude zcela zřejmé, jaký byl v daném kalendářním </w:t>
      </w:r>
      <w:r w:rsidR="001953A0">
        <w:rPr>
          <w:rFonts w:ascii="Arial" w:hAnsi="Arial" w:cs="Arial"/>
          <w:lang w:val="cs-CZ"/>
        </w:rPr>
        <w:t>měsíci</w:t>
      </w:r>
      <w:r w:rsidR="001953A0" w:rsidRPr="00C46E66">
        <w:rPr>
          <w:rFonts w:ascii="Arial" w:hAnsi="Arial" w:cs="Arial"/>
          <w:lang w:val="cs-CZ"/>
        </w:rPr>
        <w:t xml:space="preserve"> </w:t>
      </w:r>
      <w:r w:rsidR="00F92237" w:rsidRPr="00C46E66">
        <w:rPr>
          <w:rFonts w:ascii="Arial" w:hAnsi="Arial" w:cs="Arial"/>
          <w:lang w:val="cs-CZ"/>
        </w:rPr>
        <w:t>skutečně vydaný počet certifikátů a že Objednatel souhlasí s vystavením faktury na tento počet certifikátů.</w:t>
      </w:r>
      <w:r w:rsidR="0083661B">
        <w:rPr>
          <w:rFonts w:ascii="Arial" w:hAnsi="Arial" w:cs="Arial"/>
          <w:lang w:val="cs-CZ"/>
        </w:rPr>
        <w:t xml:space="preserve"> Podpis akceptačního protokolu nezbavuje Objednatele práv z vadného plnění.</w:t>
      </w:r>
    </w:p>
    <w:p w14:paraId="0846EA74" w14:textId="45456D08" w:rsidR="00F92237" w:rsidRPr="00F92237" w:rsidRDefault="00F92237" w:rsidP="001344C3">
      <w:pPr>
        <w:pStyle w:val="Zkladntext2"/>
        <w:numPr>
          <w:ilvl w:val="2"/>
          <w:numId w:val="65"/>
        </w:numPr>
        <w:spacing w:before="240" w:line="280" w:lineRule="atLeast"/>
        <w:jc w:val="both"/>
        <w:rPr>
          <w:rFonts w:ascii="Arial" w:hAnsi="Arial" w:cs="Arial"/>
        </w:rPr>
      </w:pPr>
      <w:r w:rsidRPr="00A93D2F">
        <w:rPr>
          <w:rFonts w:ascii="Arial" w:hAnsi="Arial" w:cs="Arial"/>
          <w:b/>
          <w:bCs/>
          <w:lang w:val="cs-CZ"/>
        </w:rPr>
        <w:t>Neakceptováno:</w:t>
      </w:r>
      <w:r w:rsidRPr="00C46E66">
        <w:rPr>
          <w:rFonts w:ascii="Arial" w:hAnsi="Arial" w:cs="Arial"/>
          <w:lang w:val="cs-CZ"/>
        </w:rPr>
        <w:t xml:space="preserve"> Objednatel sepíše své výhrady a e-mailem je předá oprávněné osobě Poskytovatele ve věcech smluvních </w:t>
      </w:r>
      <w:r w:rsidR="00A93D2F" w:rsidRPr="00A93D2F">
        <w:rPr>
          <w:rFonts w:ascii="Arial" w:hAnsi="Arial" w:cs="Arial"/>
          <w:lang w:val="cs-CZ"/>
        </w:rPr>
        <w:t>dle odst. 11.</w:t>
      </w:r>
      <w:r w:rsidR="00A93D2F">
        <w:rPr>
          <w:rFonts w:ascii="Arial" w:hAnsi="Arial" w:cs="Arial"/>
          <w:lang w:val="cs-CZ"/>
        </w:rPr>
        <w:t>2</w:t>
      </w:r>
      <w:r w:rsidR="00A93D2F" w:rsidRPr="00A93D2F">
        <w:rPr>
          <w:rFonts w:ascii="Arial" w:hAnsi="Arial" w:cs="Arial"/>
          <w:lang w:val="cs-CZ"/>
        </w:rPr>
        <w:t xml:space="preserve"> Smlouvy </w:t>
      </w:r>
      <w:r w:rsidRPr="00C46E66">
        <w:rPr>
          <w:rFonts w:ascii="Arial" w:hAnsi="Arial" w:cs="Arial"/>
          <w:lang w:val="cs-CZ"/>
        </w:rPr>
        <w:t>k vyjádření, přičemž Poskytovatel je k tomuto povinen se vyjádřit ve lhůtě 5 pracovních dnů ode dne prokazatelného doručení výhrad.</w:t>
      </w:r>
      <w:r w:rsidR="00AA2F7A">
        <w:rPr>
          <w:rFonts w:ascii="Arial" w:hAnsi="Arial" w:cs="Arial"/>
          <w:lang w:val="cs-CZ"/>
        </w:rPr>
        <w:t xml:space="preserve"> </w:t>
      </w:r>
      <w:r w:rsidRPr="00C46E66">
        <w:rPr>
          <w:rFonts w:ascii="Arial" w:hAnsi="Arial" w:cs="Arial"/>
          <w:lang w:val="cs-CZ"/>
        </w:rPr>
        <w:t>Výsledkem může být opětovně jeden z dotčených stavů, tj. akceptováno bez výhrad či neakceptováno. V případě, že Objednatel vyjádření Poskytovatele neakceptoval, postup popsaný v tomto stavu se může</w:t>
      </w:r>
      <w:r w:rsidRPr="00F92237">
        <w:rPr>
          <w:rFonts w:ascii="Arial" w:hAnsi="Arial" w:cs="Arial"/>
        </w:rPr>
        <w:t xml:space="preserve"> opakovat bez omezení, a to do doby, dokud Objednatel Poskytovateli nevystaví, resp. nepředá akceptační protokol v souladu s výše uvedeným.</w:t>
      </w:r>
    </w:p>
    <w:p w14:paraId="6AEF8D51" w14:textId="77777777" w:rsidR="005603CA" w:rsidRPr="00F311B7"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311B7">
        <w:rPr>
          <w:rFonts w:ascii="Arial" w:hAnsi="Arial" w:cs="Arial"/>
          <w:b/>
          <w:bCs/>
          <w:caps/>
          <w:sz w:val="20"/>
          <w:szCs w:val="20"/>
        </w:rPr>
        <w:lastRenderedPageBreak/>
        <w:t>Cena</w:t>
      </w:r>
    </w:p>
    <w:p w14:paraId="69EEE5E3" w14:textId="272F86A9" w:rsidR="005603CA" w:rsidRPr="00B82F45" w:rsidRDefault="007F1AF4" w:rsidP="00F311B7">
      <w:pPr>
        <w:numPr>
          <w:ilvl w:val="1"/>
          <w:numId w:val="29"/>
        </w:numPr>
        <w:suppressAutoHyphens/>
        <w:autoSpaceDE w:val="0"/>
        <w:autoSpaceDN w:val="0"/>
        <w:spacing w:before="240" w:line="280" w:lineRule="atLeast"/>
        <w:ind w:left="709" w:hanging="709"/>
        <w:jc w:val="both"/>
        <w:textAlignment w:val="baseline"/>
        <w:rPr>
          <w:rFonts w:ascii="Arial" w:hAnsi="Arial" w:cs="Arial"/>
        </w:rPr>
      </w:pPr>
      <w:r>
        <w:rPr>
          <w:rFonts w:ascii="Arial" w:hAnsi="Arial" w:cs="Arial"/>
        </w:rPr>
        <w:t>Jednotkové c</w:t>
      </w:r>
      <w:r w:rsidR="005603CA" w:rsidRPr="00B82F45">
        <w:rPr>
          <w:rFonts w:ascii="Arial" w:hAnsi="Arial" w:cs="Arial"/>
        </w:rPr>
        <w:t>eny za</w:t>
      </w:r>
      <w:r>
        <w:rPr>
          <w:rFonts w:ascii="Arial" w:hAnsi="Arial" w:cs="Arial"/>
        </w:rPr>
        <w:t xml:space="preserve"> jednotlivé </w:t>
      </w:r>
      <w:r w:rsidR="00385849">
        <w:rPr>
          <w:rFonts w:ascii="Arial" w:hAnsi="Arial" w:cs="Arial"/>
        </w:rPr>
        <w:t>S</w:t>
      </w:r>
      <w:r>
        <w:rPr>
          <w:rFonts w:ascii="Arial" w:hAnsi="Arial" w:cs="Arial"/>
        </w:rPr>
        <w:t>lužby poskytované Poskytovatelem na základě této Smlouvy jsou uvedeny v příloze č. 2</w:t>
      </w:r>
      <w:r w:rsidR="00253ACA">
        <w:rPr>
          <w:rFonts w:ascii="Arial" w:hAnsi="Arial" w:cs="Arial"/>
        </w:rPr>
        <w:t xml:space="preserve"> </w:t>
      </w:r>
      <w:r w:rsidR="00385849">
        <w:rPr>
          <w:rFonts w:ascii="Arial" w:hAnsi="Arial" w:cs="Arial"/>
        </w:rPr>
        <w:t xml:space="preserve">Smlouvy </w:t>
      </w:r>
      <w:r w:rsidR="00253ACA">
        <w:rPr>
          <w:rFonts w:ascii="Arial" w:hAnsi="Arial" w:cs="Arial"/>
        </w:rPr>
        <w:t>(dále jen „</w:t>
      </w:r>
      <w:r w:rsidR="00253ACA" w:rsidRPr="00385849">
        <w:rPr>
          <w:rFonts w:ascii="Arial" w:hAnsi="Arial" w:cs="Arial"/>
          <w:b/>
          <w:bCs/>
        </w:rPr>
        <w:t xml:space="preserve">Ceny </w:t>
      </w:r>
      <w:r w:rsidR="00385849" w:rsidRPr="00385849">
        <w:rPr>
          <w:rFonts w:ascii="Arial" w:hAnsi="Arial" w:cs="Arial"/>
          <w:b/>
          <w:bCs/>
        </w:rPr>
        <w:t>S</w:t>
      </w:r>
      <w:r w:rsidR="00253ACA" w:rsidRPr="00385849">
        <w:rPr>
          <w:rFonts w:ascii="Arial" w:hAnsi="Arial" w:cs="Arial"/>
          <w:b/>
          <w:bCs/>
        </w:rPr>
        <w:t>lužeb</w:t>
      </w:r>
      <w:r w:rsidR="00253ACA">
        <w:rPr>
          <w:rFonts w:ascii="Arial" w:hAnsi="Arial" w:cs="Arial"/>
        </w:rPr>
        <w:t>“)</w:t>
      </w:r>
      <w:r w:rsidR="008244FC" w:rsidRPr="00B82F45">
        <w:rPr>
          <w:rFonts w:ascii="Arial" w:hAnsi="Arial" w:cs="Arial"/>
        </w:rPr>
        <w:t xml:space="preserve">. </w:t>
      </w:r>
      <w:r w:rsidR="00385849">
        <w:rPr>
          <w:rFonts w:ascii="Arial" w:hAnsi="Arial" w:cs="Arial"/>
        </w:rPr>
        <w:t>C</w:t>
      </w:r>
      <w:r w:rsidR="005603CA" w:rsidRPr="00B82F45">
        <w:rPr>
          <w:rFonts w:ascii="Arial" w:hAnsi="Arial" w:cs="Arial"/>
        </w:rPr>
        <w:t xml:space="preserve">eny </w:t>
      </w:r>
      <w:r w:rsidR="00385849">
        <w:rPr>
          <w:rFonts w:ascii="Arial" w:hAnsi="Arial" w:cs="Arial"/>
        </w:rPr>
        <w:t xml:space="preserve">Služeb </w:t>
      </w:r>
      <w:r w:rsidR="008244FC" w:rsidRPr="00B82F45">
        <w:rPr>
          <w:rFonts w:ascii="Arial" w:hAnsi="Arial" w:cs="Arial"/>
        </w:rPr>
        <w:t>nejsou</w:t>
      </w:r>
      <w:r w:rsidR="005603CA" w:rsidRPr="00B82F45">
        <w:rPr>
          <w:rFonts w:ascii="Arial" w:hAnsi="Arial" w:cs="Arial"/>
        </w:rPr>
        <w:t xml:space="preserve"> </w:t>
      </w:r>
      <w:r w:rsidR="00385849">
        <w:rPr>
          <w:rFonts w:ascii="Arial" w:hAnsi="Arial" w:cs="Arial"/>
        </w:rPr>
        <w:t>nijak</w:t>
      </w:r>
      <w:r w:rsidR="00253ACA">
        <w:rPr>
          <w:rFonts w:ascii="Arial" w:hAnsi="Arial" w:cs="Arial"/>
        </w:rPr>
        <w:t xml:space="preserve"> </w:t>
      </w:r>
      <w:r w:rsidR="005603CA" w:rsidRPr="00B82F45">
        <w:rPr>
          <w:rFonts w:ascii="Arial" w:hAnsi="Arial" w:cs="Arial"/>
        </w:rPr>
        <w:t xml:space="preserve">závislé na množství odebraných </w:t>
      </w:r>
      <w:r w:rsidR="00385849">
        <w:rPr>
          <w:rFonts w:ascii="Arial" w:hAnsi="Arial" w:cs="Arial"/>
        </w:rPr>
        <w:t>S</w:t>
      </w:r>
      <w:r w:rsidR="00CD1D09">
        <w:rPr>
          <w:rFonts w:ascii="Arial" w:hAnsi="Arial" w:cs="Arial"/>
        </w:rPr>
        <w:t>lužeb za dobu trvání účinnosti této Smlouvy</w:t>
      </w:r>
      <w:r w:rsidR="005603CA" w:rsidRPr="00B82F45">
        <w:rPr>
          <w:rFonts w:ascii="Arial" w:hAnsi="Arial" w:cs="Arial"/>
        </w:rPr>
        <w:t>.</w:t>
      </w:r>
    </w:p>
    <w:p w14:paraId="14BE0296" w14:textId="10040A54" w:rsidR="00CD1D09" w:rsidRDefault="005603CA" w:rsidP="00F311B7">
      <w:pPr>
        <w:numPr>
          <w:ilvl w:val="1"/>
          <w:numId w:val="29"/>
        </w:numPr>
        <w:spacing w:before="240" w:line="280" w:lineRule="atLeast"/>
        <w:ind w:left="709" w:hanging="709"/>
        <w:jc w:val="both"/>
        <w:rPr>
          <w:rFonts w:ascii="Arial" w:hAnsi="Arial" w:cs="Arial"/>
        </w:rPr>
      </w:pPr>
      <w:r w:rsidRPr="00B82F45">
        <w:rPr>
          <w:rFonts w:ascii="Arial" w:hAnsi="Arial" w:cs="Arial"/>
        </w:rPr>
        <w:t xml:space="preserve">Ceny </w:t>
      </w:r>
      <w:r w:rsidR="0083661B">
        <w:rPr>
          <w:rFonts w:ascii="Arial" w:hAnsi="Arial" w:cs="Arial"/>
        </w:rPr>
        <w:t>S</w:t>
      </w:r>
      <w:r w:rsidR="00CD1D09">
        <w:rPr>
          <w:rFonts w:ascii="Arial" w:hAnsi="Arial" w:cs="Arial"/>
        </w:rPr>
        <w:t xml:space="preserve">lužeb </w:t>
      </w:r>
      <w:r w:rsidRPr="00B82F45">
        <w:rPr>
          <w:rFonts w:ascii="Arial" w:hAnsi="Arial" w:cs="Arial"/>
        </w:rPr>
        <w:t xml:space="preserve">jsou </w:t>
      </w:r>
      <w:r w:rsidR="00B95C83">
        <w:rPr>
          <w:rFonts w:ascii="Arial" w:hAnsi="Arial" w:cs="Arial"/>
        </w:rPr>
        <w:t xml:space="preserve">cenami </w:t>
      </w:r>
      <w:r w:rsidRPr="00B82F45">
        <w:rPr>
          <w:rFonts w:ascii="Arial" w:hAnsi="Arial" w:cs="Arial"/>
        </w:rPr>
        <w:t xml:space="preserve">nejvýše přípustnými a nepřekročitelnými, platnými po celou dobu trvání této Smlouvy. Poskytovatel prohlašuje, že Ceny </w:t>
      </w:r>
      <w:r w:rsidR="00CD1D09">
        <w:rPr>
          <w:rFonts w:ascii="Arial" w:hAnsi="Arial" w:cs="Arial"/>
        </w:rPr>
        <w:t xml:space="preserve">služeb </w:t>
      </w:r>
      <w:r w:rsidRPr="00B82F45">
        <w:rPr>
          <w:rFonts w:ascii="Arial" w:hAnsi="Arial" w:cs="Arial"/>
        </w:rPr>
        <w:t>zahrnují veškeré náklady spojené s plněním závazků dle této Smlouvy</w:t>
      </w:r>
      <w:r w:rsidR="00385849">
        <w:rPr>
          <w:rFonts w:ascii="Arial" w:hAnsi="Arial" w:cs="Arial"/>
        </w:rPr>
        <w:t xml:space="preserve"> a příslušné Dílčí smlouvy,</w:t>
      </w:r>
      <w:r w:rsidRPr="00B82F45">
        <w:rPr>
          <w:rFonts w:ascii="Arial" w:hAnsi="Arial" w:cs="Arial"/>
        </w:rPr>
        <w:t xml:space="preserve"> včetně veškerého materiálu, práce, poplatků, daní atd. se zohledněním všech případných rizik. Ceny </w:t>
      </w:r>
      <w:r w:rsidR="0083661B">
        <w:rPr>
          <w:rFonts w:ascii="Arial" w:hAnsi="Arial" w:cs="Arial"/>
        </w:rPr>
        <w:t>S</w:t>
      </w:r>
      <w:r w:rsidR="00CD1D09">
        <w:rPr>
          <w:rFonts w:ascii="Arial" w:hAnsi="Arial" w:cs="Arial"/>
        </w:rPr>
        <w:t xml:space="preserve">lužeb </w:t>
      </w:r>
      <w:r w:rsidRPr="00B82F45">
        <w:rPr>
          <w:rFonts w:ascii="Arial" w:hAnsi="Arial" w:cs="Arial"/>
        </w:rPr>
        <w:t>zahrnují též předpokládaný vývoj inflace až do konce účinnosti Smlouvy</w:t>
      </w:r>
      <w:r w:rsidR="00CD1D09">
        <w:rPr>
          <w:rFonts w:ascii="Arial" w:hAnsi="Arial" w:cs="Arial"/>
        </w:rPr>
        <w:t xml:space="preserve">, tedy inflace nemá vliv na Ceny </w:t>
      </w:r>
      <w:r w:rsidR="0083661B">
        <w:rPr>
          <w:rFonts w:ascii="Arial" w:hAnsi="Arial" w:cs="Arial"/>
        </w:rPr>
        <w:t>S</w:t>
      </w:r>
      <w:r w:rsidR="00CD1D09">
        <w:rPr>
          <w:rFonts w:ascii="Arial" w:hAnsi="Arial" w:cs="Arial"/>
        </w:rPr>
        <w:t>lužeb</w:t>
      </w:r>
      <w:r w:rsidRPr="00B82F45">
        <w:rPr>
          <w:rFonts w:ascii="Arial" w:hAnsi="Arial" w:cs="Arial"/>
        </w:rPr>
        <w:t>.</w:t>
      </w:r>
    </w:p>
    <w:p w14:paraId="0CF61201" w14:textId="396CF972" w:rsidR="005603CA" w:rsidRDefault="00CD1D09" w:rsidP="00F311B7">
      <w:pPr>
        <w:numPr>
          <w:ilvl w:val="1"/>
          <w:numId w:val="29"/>
        </w:numPr>
        <w:spacing w:before="240" w:line="280" w:lineRule="atLeast"/>
        <w:ind w:left="709" w:hanging="709"/>
        <w:jc w:val="both"/>
        <w:rPr>
          <w:rFonts w:ascii="Arial" w:hAnsi="Arial" w:cs="Arial"/>
        </w:rPr>
      </w:pPr>
      <w:r>
        <w:rPr>
          <w:rFonts w:ascii="Arial" w:hAnsi="Arial" w:cs="Arial"/>
        </w:rPr>
        <w:t xml:space="preserve">Pokud je Poskytovatel plátcem daně z přidané hodnoty, zavazuje se fakturovat po celou dobu účinnosti Smlouvy Ceny </w:t>
      </w:r>
      <w:r w:rsidR="0083661B">
        <w:rPr>
          <w:rFonts w:ascii="Arial" w:hAnsi="Arial" w:cs="Arial"/>
        </w:rPr>
        <w:t>S</w:t>
      </w:r>
      <w:r>
        <w:rPr>
          <w:rFonts w:ascii="Arial" w:hAnsi="Arial" w:cs="Arial"/>
        </w:rPr>
        <w:t>lužeb včetně daně z přidané hodnoty ve výši dle právních předpisů účinných ke dni uskutečnění zdanitelného plnění.</w:t>
      </w:r>
    </w:p>
    <w:p w14:paraId="1F6C0B2F" w14:textId="4A36D34B" w:rsidR="005603CA" w:rsidRPr="00F311B7"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311B7">
        <w:rPr>
          <w:rFonts w:ascii="Arial" w:hAnsi="Arial" w:cs="Arial"/>
          <w:b/>
          <w:bCs/>
          <w:caps/>
          <w:sz w:val="20"/>
          <w:szCs w:val="20"/>
        </w:rPr>
        <w:t>Platební podmínky</w:t>
      </w:r>
    </w:p>
    <w:p w14:paraId="0EF5BF6D" w14:textId="309ACBCF" w:rsidR="005603CA" w:rsidRPr="00F311B7" w:rsidRDefault="005603CA"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F311B7">
        <w:rPr>
          <w:rFonts w:ascii="Arial" w:hAnsi="Arial" w:cs="Arial"/>
        </w:rPr>
        <w:t>Objednatel nebude Poskytovateli poskytovat jakékoli zálohy.</w:t>
      </w:r>
    </w:p>
    <w:p w14:paraId="04BD78AA" w14:textId="7DC38896" w:rsidR="005603CA" w:rsidRPr="00F311B7" w:rsidRDefault="005603CA"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F311B7">
        <w:rPr>
          <w:rFonts w:ascii="Arial" w:hAnsi="Arial" w:cs="Arial"/>
        </w:rPr>
        <w:t>Platby budou prováděny na základě daňových dokladů – faktur, které bude Poskytovatel vystavovat a zasílat Objednateli</w:t>
      </w:r>
      <w:r w:rsidR="00E365C0" w:rsidRPr="00F311B7">
        <w:rPr>
          <w:rFonts w:ascii="Arial" w:hAnsi="Arial" w:cs="Arial"/>
        </w:rPr>
        <w:t xml:space="preserve"> (dále jen „faktura“)</w:t>
      </w:r>
      <w:r w:rsidRPr="00F311B7">
        <w:rPr>
          <w:rFonts w:ascii="Arial" w:hAnsi="Arial" w:cs="Arial"/>
        </w:rPr>
        <w:t>.</w:t>
      </w:r>
    </w:p>
    <w:p w14:paraId="152F649C" w14:textId="44EC6C9C" w:rsidR="00CB729B" w:rsidRPr="00F311B7" w:rsidRDefault="005603CA"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F311B7">
        <w:rPr>
          <w:rFonts w:ascii="Arial" w:hAnsi="Arial" w:cs="Arial"/>
        </w:rPr>
        <w:t xml:space="preserve">Poskytovatel bude vystavovat faktury souhrnně vždy za </w:t>
      </w:r>
      <w:r w:rsidR="00CD1D09" w:rsidRPr="00F311B7">
        <w:rPr>
          <w:rFonts w:ascii="Arial" w:hAnsi="Arial" w:cs="Arial"/>
        </w:rPr>
        <w:t xml:space="preserve">všechny </w:t>
      </w:r>
      <w:r w:rsidR="003C4B1A" w:rsidRPr="00F311B7">
        <w:rPr>
          <w:rFonts w:ascii="Arial" w:hAnsi="Arial" w:cs="Arial"/>
        </w:rPr>
        <w:t>S</w:t>
      </w:r>
      <w:r w:rsidR="00CD1D09" w:rsidRPr="00F311B7">
        <w:rPr>
          <w:rFonts w:ascii="Arial" w:hAnsi="Arial" w:cs="Arial"/>
        </w:rPr>
        <w:t>lužby</w:t>
      </w:r>
      <w:r w:rsidR="00783B76" w:rsidRPr="00F311B7">
        <w:rPr>
          <w:rFonts w:ascii="Arial" w:hAnsi="Arial" w:cs="Arial"/>
        </w:rPr>
        <w:t xml:space="preserve"> poskytnuté </w:t>
      </w:r>
      <w:r w:rsidRPr="00F311B7">
        <w:rPr>
          <w:rFonts w:ascii="Arial" w:hAnsi="Arial" w:cs="Arial"/>
        </w:rPr>
        <w:t xml:space="preserve">Objednateli </w:t>
      </w:r>
      <w:r w:rsidR="00B95C83" w:rsidRPr="00F311B7">
        <w:rPr>
          <w:rFonts w:ascii="Arial" w:hAnsi="Arial" w:cs="Arial"/>
        </w:rPr>
        <w:t xml:space="preserve">na základě </w:t>
      </w:r>
      <w:r w:rsidR="003C4B1A" w:rsidRPr="00F311B7">
        <w:rPr>
          <w:rFonts w:ascii="Arial" w:hAnsi="Arial" w:cs="Arial"/>
        </w:rPr>
        <w:t>Dílčích smluv</w:t>
      </w:r>
      <w:r w:rsidR="00B95C83" w:rsidRPr="00F311B7">
        <w:rPr>
          <w:rFonts w:ascii="Arial" w:hAnsi="Arial" w:cs="Arial"/>
        </w:rPr>
        <w:t xml:space="preserve"> </w:t>
      </w:r>
      <w:r w:rsidRPr="00F311B7">
        <w:rPr>
          <w:rFonts w:ascii="Arial" w:hAnsi="Arial" w:cs="Arial"/>
        </w:rPr>
        <w:t xml:space="preserve">v příslušném kalendářním </w:t>
      </w:r>
      <w:r w:rsidR="001953A0">
        <w:rPr>
          <w:rFonts w:ascii="Arial" w:hAnsi="Arial" w:cs="Arial"/>
        </w:rPr>
        <w:t>měsíci</w:t>
      </w:r>
      <w:r w:rsidRPr="00F311B7">
        <w:rPr>
          <w:rFonts w:ascii="Arial" w:hAnsi="Arial" w:cs="Arial"/>
        </w:rPr>
        <w:t xml:space="preserve">. </w:t>
      </w:r>
      <w:r w:rsidR="00E365C0" w:rsidRPr="00F311B7">
        <w:rPr>
          <w:rFonts w:ascii="Arial" w:hAnsi="Arial" w:cs="Arial"/>
        </w:rPr>
        <w:t>F</w:t>
      </w:r>
      <w:r w:rsidR="00782BEA" w:rsidRPr="00F311B7">
        <w:rPr>
          <w:rFonts w:ascii="Arial" w:hAnsi="Arial" w:cs="Arial"/>
        </w:rPr>
        <w:t>aktura za plnění poskytnuté v</w:t>
      </w:r>
      <w:r w:rsidR="007B6B3F">
        <w:rPr>
          <w:rFonts w:ascii="Arial" w:hAnsi="Arial" w:cs="Arial"/>
        </w:rPr>
        <w:t> </w:t>
      </w:r>
      <w:r w:rsidR="00782BEA" w:rsidRPr="00F311B7">
        <w:rPr>
          <w:rFonts w:ascii="Arial" w:hAnsi="Arial" w:cs="Arial"/>
        </w:rPr>
        <w:t xml:space="preserve">daném kalendářním </w:t>
      </w:r>
      <w:r w:rsidR="001953A0">
        <w:rPr>
          <w:rFonts w:ascii="Arial" w:hAnsi="Arial" w:cs="Arial"/>
        </w:rPr>
        <w:t>měsíci</w:t>
      </w:r>
      <w:r w:rsidR="001953A0" w:rsidRPr="00F311B7">
        <w:rPr>
          <w:rFonts w:ascii="Arial" w:hAnsi="Arial" w:cs="Arial"/>
        </w:rPr>
        <w:t xml:space="preserve"> </w:t>
      </w:r>
      <w:r w:rsidR="00782BEA" w:rsidRPr="00F311B7">
        <w:rPr>
          <w:rFonts w:ascii="Arial" w:hAnsi="Arial" w:cs="Arial"/>
        </w:rPr>
        <w:t xml:space="preserve">bude Poskytovatelem vystavena nejdříve prvního dne následujícího </w:t>
      </w:r>
      <w:r w:rsidR="00343C05" w:rsidRPr="00F311B7">
        <w:rPr>
          <w:rFonts w:ascii="Arial" w:hAnsi="Arial" w:cs="Arial"/>
        </w:rPr>
        <w:t xml:space="preserve">po dni </w:t>
      </w:r>
      <w:r w:rsidR="000D55C0" w:rsidRPr="00F311B7">
        <w:rPr>
          <w:rFonts w:ascii="Arial" w:hAnsi="Arial" w:cs="Arial"/>
        </w:rPr>
        <w:t xml:space="preserve">předání </w:t>
      </w:r>
      <w:r w:rsidR="00343C05" w:rsidRPr="00F311B7">
        <w:rPr>
          <w:rFonts w:ascii="Arial" w:hAnsi="Arial" w:cs="Arial"/>
        </w:rPr>
        <w:t xml:space="preserve">akceptačního </w:t>
      </w:r>
      <w:r w:rsidR="000D55C0" w:rsidRPr="00F311B7">
        <w:rPr>
          <w:rFonts w:ascii="Arial" w:hAnsi="Arial" w:cs="Arial"/>
        </w:rPr>
        <w:t>protokolu Poskytovateli</w:t>
      </w:r>
      <w:r w:rsidR="00782BEA" w:rsidRPr="00F311B7">
        <w:rPr>
          <w:rFonts w:ascii="Arial" w:hAnsi="Arial" w:cs="Arial"/>
        </w:rPr>
        <w:t xml:space="preserve">. </w:t>
      </w:r>
      <w:r w:rsidRPr="00F311B7">
        <w:rPr>
          <w:rFonts w:ascii="Arial" w:hAnsi="Arial" w:cs="Arial"/>
        </w:rPr>
        <w:t xml:space="preserve">Za den uskutečnění zdanitelného plnění bude považován vždy poslední den kalendářního </w:t>
      </w:r>
      <w:r w:rsidR="001953A0">
        <w:rPr>
          <w:rFonts w:ascii="Arial" w:hAnsi="Arial" w:cs="Arial"/>
        </w:rPr>
        <w:t>měsíce</w:t>
      </w:r>
      <w:r w:rsidRPr="00F311B7">
        <w:rPr>
          <w:rFonts w:ascii="Arial" w:hAnsi="Arial" w:cs="Arial"/>
        </w:rPr>
        <w:t>, ve kterém byl</w:t>
      </w:r>
      <w:r w:rsidR="00E365C0" w:rsidRPr="00F311B7">
        <w:rPr>
          <w:rFonts w:ascii="Arial" w:hAnsi="Arial" w:cs="Arial"/>
        </w:rPr>
        <w:t xml:space="preserve">y </w:t>
      </w:r>
      <w:r w:rsidR="003C4B1A" w:rsidRPr="00F311B7">
        <w:rPr>
          <w:rFonts w:ascii="Arial" w:hAnsi="Arial" w:cs="Arial"/>
        </w:rPr>
        <w:t>S</w:t>
      </w:r>
      <w:r w:rsidR="00E365C0" w:rsidRPr="00F311B7">
        <w:rPr>
          <w:rFonts w:ascii="Arial" w:hAnsi="Arial" w:cs="Arial"/>
        </w:rPr>
        <w:t>lužby</w:t>
      </w:r>
      <w:r w:rsidR="00783B76" w:rsidRPr="00F311B7">
        <w:rPr>
          <w:rFonts w:ascii="Arial" w:hAnsi="Arial" w:cs="Arial"/>
        </w:rPr>
        <w:t xml:space="preserve"> poskytnuté.</w:t>
      </w:r>
    </w:p>
    <w:p w14:paraId="13BF64F9" w14:textId="1C11824E" w:rsidR="00CB729B" w:rsidRPr="00F311B7" w:rsidRDefault="00671AA6"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F311B7">
        <w:rPr>
          <w:rFonts w:ascii="Arial" w:hAnsi="Arial" w:cs="Arial"/>
        </w:rPr>
        <w:t>Poskytovatel</w:t>
      </w:r>
      <w:r w:rsidR="00CB729B" w:rsidRPr="00F311B7">
        <w:rPr>
          <w:rFonts w:ascii="Arial" w:hAnsi="Arial" w:cs="Arial"/>
        </w:rPr>
        <w:t xml:space="preserve"> zašle daňový doklad spolu s veškerými požadovanými dokumenty Objednateli, a</w:t>
      </w:r>
      <w:r w:rsidR="007B6B3F">
        <w:rPr>
          <w:rFonts w:ascii="Arial" w:hAnsi="Arial" w:cs="Arial"/>
        </w:rPr>
        <w:t> </w:t>
      </w:r>
      <w:r w:rsidR="00CB729B" w:rsidRPr="00F311B7">
        <w:rPr>
          <w:rFonts w:ascii="Arial" w:hAnsi="Arial" w:cs="Arial"/>
        </w:rPr>
        <w:t xml:space="preserve">to doporučeným dopisem do 3 pracovních dnů ode dne vystavení. Zasílací adresa pro doručení faktury/daňového dokladu Objednateli je adresa sídla Objednatele. </w:t>
      </w:r>
    </w:p>
    <w:p w14:paraId="2EF0E356" w14:textId="77777777" w:rsidR="00CB729B" w:rsidRPr="00F311B7" w:rsidRDefault="00CB729B"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F311B7">
        <w:rPr>
          <w:rFonts w:ascii="Arial" w:hAnsi="Arial" w:cs="Arial"/>
        </w:rPr>
        <w:t>Daňový doklad musí obsahovat náležitosti řádného daňového dokladu podle příslušných právních předpisů, zejména pak zákona č. 235/2004 Sb., o dani z přidané hodnoty, ve znění pozdějších předpisů (dále jen „</w:t>
      </w:r>
      <w:r w:rsidRPr="00F311B7">
        <w:rPr>
          <w:rFonts w:ascii="Arial" w:hAnsi="Arial" w:cs="Arial"/>
          <w:b/>
          <w:bCs/>
        </w:rPr>
        <w:t>zákon o DPH</w:t>
      </w:r>
      <w:r w:rsidRPr="00F311B7">
        <w:rPr>
          <w:rFonts w:ascii="Arial" w:hAnsi="Arial" w:cs="Arial"/>
        </w:rPr>
        <w:t>“) a níže uvedené údaje:</w:t>
      </w:r>
    </w:p>
    <w:p w14:paraId="6A4E3667" w14:textId="1ADBCFE7" w:rsidR="00CB729B" w:rsidRPr="00CB729B" w:rsidRDefault="00CB729B" w:rsidP="00F01198">
      <w:pPr>
        <w:pStyle w:val="Zkladntext"/>
        <w:widowControl/>
        <w:numPr>
          <w:ilvl w:val="0"/>
          <w:numId w:val="61"/>
        </w:numPr>
        <w:tabs>
          <w:tab w:val="clear" w:pos="181"/>
          <w:tab w:val="left" w:pos="1134"/>
        </w:tabs>
        <w:suppressAutoHyphens/>
        <w:autoSpaceDE w:val="0"/>
        <w:autoSpaceDN w:val="0"/>
        <w:spacing w:before="60" w:line="280" w:lineRule="atLeast"/>
        <w:ind w:left="1135" w:hanging="284"/>
        <w:textAlignment w:val="baseline"/>
        <w:rPr>
          <w:rFonts w:ascii="Arial" w:hAnsi="Arial" w:cs="Arial"/>
          <w:lang w:val="x-none"/>
        </w:rPr>
      </w:pPr>
      <w:r w:rsidRPr="00CB729B">
        <w:rPr>
          <w:rFonts w:ascii="Arial" w:hAnsi="Arial" w:cs="Arial"/>
        </w:rPr>
        <w:t>č</w:t>
      </w:r>
      <w:proofErr w:type="spellStart"/>
      <w:r w:rsidRPr="00CB729B">
        <w:rPr>
          <w:rFonts w:ascii="Arial" w:hAnsi="Arial" w:cs="Arial"/>
          <w:lang w:val="x-none"/>
        </w:rPr>
        <w:t>íslo</w:t>
      </w:r>
      <w:proofErr w:type="spellEnd"/>
      <w:r w:rsidRPr="00CB729B">
        <w:rPr>
          <w:rFonts w:ascii="Arial" w:hAnsi="Arial" w:cs="Arial"/>
          <w:lang w:val="x-none"/>
        </w:rPr>
        <w:t xml:space="preserve"> </w:t>
      </w:r>
      <w:r w:rsidRPr="00CB729B">
        <w:rPr>
          <w:rFonts w:ascii="Arial" w:hAnsi="Arial" w:cs="Arial"/>
        </w:rPr>
        <w:t>S</w:t>
      </w:r>
      <w:proofErr w:type="spellStart"/>
      <w:r w:rsidRPr="00CB729B">
        <w:rPr>
          <w:rFonts w:ascii="Arial" w:hAnsi="Arial" w:cs="Arial"/>
          <w:lang w:val="x-none"/>
        </w:rPr>
        <w:t>mlouvy</w:t>
      </w:r>
      <w:proofErr w:type="spellEnd"/>
      <w:r w:rsidR="00DB4AD6">
        <w:rPr>
          <w:rFonts w:ascii="Arial" w:hAnsi="Arial" w:cs="Arial"/>
        </w:rPr>
        <w:t xml:space="preserve"> a Dílčí</w:t>
      </w:r>
      <w:r w:rsidR="00DC7FDC">
        <w:rPr>
          <w:rFonts w:ascii="Arial" w:hAnsi="Arial" w:cs="Arial"/>
        </w:rPr>
        <w:t>ch</w:t>
      </w:r>
      <w:r w:rsidR="00DB4AD6">
        <w:rPr>
          <w:rFonts w:ascii="Arial" w:hAnsi="Arial" w:cs="Arial"/>
        </w:rPr>
        <w:t xml:space="preserve"> smluv;</w:t>
      </w:r>
    </w:p>
    <w:p w14:paraId="1D34A283" w14:textId="3A1B90C7" w:rsidR="00DB4AD6" w:rsidRDefault="00DB4AD6" w:rsidP="00F01198">
      <w:pPr>
        <w:pStyle w:val="Zkladntext"/>
        <w:widowControl/>
        <w:numPr>
          <w:ilvl w:val="0"/>
          <w:numId w:val="61"/>
        </w:numPr>
        <w:tabs>
          <w:tab w:val="clear" w:pos="181"/>
          <w:tab w:val="left" w:pos="1134"/>
        </w:tabs>
        <w:suppressAutoHyphens/>
        <w:autoSpaceDE w:val="0"/>
        <w:autoSpaceDN w:val="0"/>
        <w:spacing w:before="60" w:line="280" w:lineRule="atLeast"/>
        <w:ind w:left="1135" w:hanging="284"/>
        <w:textAlignment w:val="baseline"/>
        <w:rPr>
          <w:rFonts w:ascii="Arial" w:hAnsi="Arial" w:cs="Arial"/>
        </w:rPr>
      </w:pPr>
      <w:r>
        <w:rPr>
          <w:rFonts w:ascii="Arial" w:hAnsi="Arial" w:cs="Arial"/>
        </w:rPr>
        <w:t>podrobný soupis</w:t>
      </w:r>
      <w:r w:rsidR="00CB729B" w:rsidRPr="00CB729B">
        <w:rPr>
          <w:rFonts w:ascii="Arial" w:hAnsi="Arial" w:cs="Arial"/>
        </w:rPr>
        <w:t xml:space="preserve"> fakturovan</w:t>
      </w:r>
      <w:r>
        <w:rPr>
          <w:rFonts w:ascii="Arial" w:hAnsi="Arial" w:cs="Arial"/>
        </w:rPr>
        <w:t xml:space="preserve">ých Služeb, </w:t>
      </w:r>
      <w:r w:rsidRPr="009A15D8">
        <w:rPr>
          <w:rFonts w:ascii="Arial" w:hAnsi="Arial" w:cs="Arial"/>
        </w:rPr>
        <w:t xml:space="preserve">poskytnutých v příslušném kalendářním </w:t>
      </w:r>
      <w:r>
        <w:rPr>
          <w:rFonts w:ascii="Arial" w:hAnsi="Arial" w:cs="Arial"/>
        </w:rPr>
        <w:t>čtvrtletí</w:t>
      </w:r>
      <w:r w:rsidRPr="009A15D8">
        <w:rPr>
          <w:rFonts w:ascii="Arial" w:hAnsi="Arial" w:cs="Arial"/>
        </w:rPr>
        <w:t xml:space="preserve"> v členění dle přílohy č. 2 této Smlouvy</w:t>
      </w:r>
      <w:r>
        <w:rPr>
          <w:rFonts w:ascii="Arial" w:hAnsi="Arial" w:cs="Arial"/>
        </w:rPr>
        <w:t>;</w:t>
      </w:r>
    </w:p>
    <w:p w14:paraId="5589F74A" w14:textId="71531900" w:rsidR="00CB729B" w:rsidRPr="00CB729B" w:rsidRDefault="00CB729B" w:rsidP="00F01198">
      <w:pPr>
        <w:pStyle w:val="Zkladntext"/>
        <w:widowControl/>
        <w:numPr>
          <w:ilvl w:val="0"/>
          <w:numId w:val="61"/>
        </w:numPr>
        <w:tabs>
          <w:tab w:val="clear" w:pos="181"/>
          <w:tab w:val="left" w:pos="1134"/>
        </w:tabs>
        <w:suppressAutoHyphens/>
        <w:autoSpaceDE w:val="0"/>
        <w:autoSpaceDN w:val="0"/>
        <w:spacing w:before="60" w:line="280" w:lineRule="atLeast"/>
        <w:ind w:left="1135" w:hanging="284"/>
        <w:textAlignment w:val="baseline"/>
        <w:rPr>
          <w:rFonts w:ascii="Arial" w:hAnsi="Arial" w:cs="Arial"/>
        </w:rPr>
      </w:pPr>
      <w:r w:rsidRPr="00CB729B">
        <w:rPr>
          <w:rFonts w:ascii="Arial" w:hAnsi="Arial" w:cs="Arial"/>
        </w:rPr>
        <w:t>Cen</w:t>
      </w:r>
      <w:r w:rsidR="00DB4AD6">
        <w:rPr>
          <w:rFonts w:ascii="Arial" w:hAnsi="Arial" w:cs="Arial"/>
        </w:rPr>
        <w:t>y Služeb.</w:t>
      </w:r>
    </w:p>
    <w:p w14:paraId="52EAFF82" w14:textId="6FE63F8E" w:rsidR="00782BEA" w:rsidRPr="009A15D8" w:rsidRDefault="00DB4AD6" w:rsidP="00F311B7">
      <w:pPr>
        <w:pStyle w:val="Zkladntext"/>
        <w:widowControl/>
        <w:tabs>
          <w:tab w:val="clear" w:pos="181"/>
        </w:tabs>
        <w:suppressAutoHyphens/>
        <w:autoSpaceDE w:val="0"/>
        <w:autoSpaceDN w:val="0"/>
        <w:spacing w:before="120" w:line="280" w:lineRule="atLeast"/>
        <w:ind w:left="709"/>
        <w:textAlignment w:val="baseline"/>
        <w:rPr>
          <w:rFonts w:ascii="Arial" w:hAnsi="Arial" w:cs="Arial"/>
        </w:rPr>
      </w:pPr>
      <w:r>
        <w:rPr>
          <w:rFonts w:ascii="Arial" w:hAnsi="Arial" w:cs="Arial"/>
        </w:rPr>
        <w:t xml:space="preserve">Přílohou daňového dokladu musí být </w:t>
      </w:r>
      <w:r w:rsidR="00782BEA" w:rsidRPr="009A15D8">
        <w:rPr>
          <w:rFonts w:ascii="Arial" w:hAnsi="Arial" w:cs="Arial"/>
        </w:rPr>
        <w:t xml:space="preserve">kopie </w:t>
      </w:r>
      <w:r w:rsidR="003B39DD" w:rsidRPr="009A15D8">
        <w:rPr>
          <w:rFonts w:ascii="Arial" w:hAnsi="Arial" w:cs="Arial"/>
        </w:rPr>
        <w:t xml:space="preserve">akceptačního </w:t>
      </w:r>
      <w:r w:rsidR="00782BEA" w:rsidRPr="009A15D8">
        <w:rPr>
          <w:rFonts w:ascii="Arial" w:hAnsi="Arial" w:cs="Arial"/>
        </w:rPr>
        <w:t>protokolu.</w:t>
      </w:r>
      <w:r w:rsidR="00C127FB" w:rsidRPr="009A15D8">
        <w:rPr>
          <w:rFonts w:ascii="Arial" w:hAnsi="Arial" w:cs="Arial"/>
        </w:rPr>
        <w:t xml:space="preserve"> </w:t>
      </w:r>
    </w:p>
    <w:p w14:paraId="236FB32D" w14:textId="65EB8151" w:rsidR="00D56133" w:rsidRPr="00D56133" w:rsidRDefault="00D56133"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D56133">
        <w:rPr>
          <w:rFonts w:ascii="Arial" w:hAnsi="Arial" w:cs="Arial"/>
        </w:rPr>
        <w:t>Veškeré platby musí probíhat výhradně v Kč a rovněž veškeré uvedené cenové údaje musí být v Kč. Uhrazením se pro účely této Smlouvy rozumí připsání příslušné částky na</w:t>
      </w:r>
      <w:r w:rsidR="00F311B7">
        <w:rPr>
          <w:rFonts w:ascii="Arial" w:hAnsi="Arial" w:cs="Arial"/>
        </w:rPr>
        <w:t> </w:t>
      </w:r>
      <w:r w:rsidRPr="00D56133">
        <w:rPr>
          <w:rFonts w:ascii="Arial" w:hAnsi="Arial" w:cs="Arial"/>
        </w:rPr>
        <w:t xml:space="preserve">účet </w:t>
      </w:r>
      <w:r w:rsidR="00F1520C">
        <w:rPr>
          <w:rFonts w:ascii="Arial" w:hAnsi="Arial" w:cs="Arial"/>
        </w:rPr>
        <w:t>Poskytovatele</w:t>
      </w:r>
      <w:r w:rsidRPr="00D56133">
        <w:rPr>
          <w:rFonts w:ascii="Arial" w:hAnsi="Arial" w:cs="Arial"/>
        </w:rPr>
        <w:t>.</w:t>
      </w:r>
    </w:p>
    <w:p w14:paraId="0C0CD21D" w14:textId="1D3DDC21" w:rsidR="005603CA" w:rsidRPr="00D56133" w:rsidRDefault="00D56133"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r w:rsidRPr="00D56133">
        <w:rPr>
          <w:rFonts w:ascii="Arial" w:hAnsi="Arial" w:cs="Arial"/>
        </w:rPr>
        <w:lastRenderedPageBreak/>
        <w:t>Splatnost vystavených faktur je 30 kalendářních dní ode dne jejich doručení Objednateli.</w:t>
      </w:r>
      <w:r>
        <w:rPr>
          <w:rFonts w:ascii="Arial" w:hAnsi="Arial" w:cs="Arial"/>
        </w:rPr>
        <w:t xml:space="preserve"> </w:t>
      </w:r>
      <w:r w:rsidR="005603CA" w:rsidRPr="00D56133">
        <w:rPr>
          <w:rFonts w:ascii="Arial" w:hAnsi="Arial" w:cs="Arial"/>
        </w:rPr>
        <w:t>Nebude-li faktura splňovat předepsané nebo sjednané náležitosti, je Objednatel oprávněn ji ve</w:t>
      </w:r>
      <w:r w:rsidR="007B6B3F">
        <w:rPr>
          <w:rFonts w:ascii="Arial" w:hAnsi="Arial" w:cs="Arial"/>
        </w:rPr>
        <w:t> </w:t>
      </w:r>
      <w:r w:rsidR="005603CA" w:rsidRPr="00D56133">
        <w:rPr>
          <w:rFonts w:ascii="Arial" w:hAnsi="Arial" w:cs="Arial"/>
        </w:rPr>
        <w:t>lhůtě splatnosti vrátit Poskytovateli. Po doručení opravené faktury Objednateli běží nová lhůta splatnosti.</w:t>
      </w:r>
    </w:p>
    <w:p w14:paraId="266B792C" w14:textId="4E2E744B" w:rsidR="00637EE2" w:rsidRPr="006F5401" w:rsidRDefault="00637EE2" w:rsidP="00F01198">
      <w:pPr>
        <w:pStyle w:val="Zkladntext"/>
        <w:numPr>
          <w:ilvl w:val="1"/>
          <w:numId w:val="63"/>
        </w:numPr>
        <w:tabs>
          <w:tab w:val="clear" w:pos="181"/>
          <w:tab w:val="left" w:pos="709"/>
        </w:tabs>
        <w:suppressAutoHyphens/>
        <w:autoSpaceDE w:val="0"/>
        <w:autoSpaceDN w:val="0"/>
        <w:spacing w:before="240" w:line="280" w:lineRule="atLeast"/>
        <w:ind w:left="709" w:hanging="709"/>
        <w:textAlignment w:val="baseline"/>
        <w:rPr>
          <w:rFonts w:ascii="Arial" w:hAnsi="Arial" w:cs="Arial"/>
          <w:lang w:val="x-none"/>
        </w:rPr>
      </w:pPr>
      <w:r w:rsidRPr="006F5401">
        <w:rPr>
          <w:rFonts w:ascii="Arial" w:hAnsi="Arial" w:cs="Arial"/>
        </w:rPr>
        <w:t xml:space="preserve">Bankovní účet uvedený na daňovém dokladu, na který bude ze strany </w:t>
      </w:r>
      <w:bookmarkStart w:id="2" w:name="_Hlk37699000"/>
      <w:r w:rsidR="00860499">
        <w:rPr>
          <w:rFonts w:ascii="Arial" w:hAnsi="Arial" w:cs="Arial"/>
        </w:rPr>
        <w:t>Poskytovatele</w:t>
      </w:r>
      <w:r w:rsidRPr="006F5401">
        <w:rPr>
          <w:rFonts w:ascii="Arial" w:hAnsi="Arial" w:cs="Arial"/>
        </w:rPr>
        <w:t xml:space="preserve"> </w:t>
      </w:r>
      <w:bookmarkEnd w:id="2"/>
      <w:r w:rsidRPr="006F5401">
        <w:rPr>
          <w:rFonts w:ascii="Arial" w:hAnsi="Arial" w:cs="Arial"/>
        </w:rPr>
        <w:t xml:space="preserve">požadována úhrada ceny za poskytnuté zdanitelné plnění, musí být </w:t>
      </w:r>
      <w:r w:rsidR="00860499" w:rsidRPr="00860499">
        <w:rPr>
          <w:rFonts w:ascii="Arial" w:hAnsi="Arial" w:cs="Arial"/>
        </w:rPr>
        <w:t>Poskytovatele</w:t>
      </w:r>
      <w:r w:rsidR="00860499">
        <w:rPr>
          <w:rFonts w:ascii="Arial" w:hAnsi="Arial" w:cs="Arial"/>
        </w:rPr>
        <w:t>m</w:t>
      </w:r>
      <w:r w:rsidR="00860499" w:rsidRPr="00860499">
        <w:rPr>
          <w:rFonts w:ascii="Arial" w:hAnsi="Arial" w:cs="Arial"/>
        </w:rPr>
        <w:t xml:space="preserve"> </w:t>
      </w:r>
      <w:r w:rsidRPr="006F5401">
        <w:rPr>
          <w:rFonts w:ascii="Arial" w:hAnsi="Arial" w:cs="Arial"/>
        </w:rPr>
        <w:t>zveřejněn způsobem umožňujícím dálkový přístup ve smyslu § 96 zákona o</w:t>
      </w:r>
      <w:r w:rsidR="00F311B7">
        <w:rPr>
          <w:rFonts w:ascii="Arial" w:hAnsi="Arial" w:cs="Arial"/>
        </w:rPr>
        <w:t> </w:t>
      </w:r>
      <w:r w:rsidRPr="006F5401">
        <w:rPr>
          <w:rFonts w:ascii="Arial" w:hAnsi="Arial" w:cs="Arial"/>
        </w:rPr>
        <w:t>DPH.</w:t>
      </w:r>
      <w:r w:rsidRPr="006F5401">
        <w:rPr>
          <w:rFonts w:ascii="Arial" w:hAnsi="Arial" w:cs="Arial"/>
          <w:lang w:val="x-none"/>
        </w:rPr>
        <w:t xml:space="preserve"> Smluvní strany se výslovně dohodly, že pokud číslo bankovního účtu </w:t>
      </w:r>
      <w:r w:rsidR="00860499" w:rsidRPr="00860499">
        <w:rPr>
          <w:rFonts w:ascii="Arial" w:hAnsi="Arial" w:cs="Arial"/>
        </w:rPr>
        <w:t>Poskytovatele</w:t>
      </w:r>
      <w:r w:rsidRPr="006F5401">
        <w:rPr>
          <w:rFonts w:ascii="Arial" w:hAnsi="Arial" w:cs="Arial"/>
          <w:lang w:val="x-none"/>
        </w:rPr>
        <w:t xml:space="preserve">, na který bude ze strany </w:t>
      </w:r>
      <w:r w:rsidR="00860499" w:rsidRPr="00860499">
        <w:rPr>
          <w:rFonts w:ascii="Arial" w:hAnsi="Arial" w:cs="Arial"/>
        </w:rPr>
        <w:t xml:space="preserve">Poskytovatele </w:t>
      </w:r>
      <w:r w:rsidRPr="006F5401">
        <w:rPr>
          <w:rFonts w:ascii="Arial" w:hAnsi="Arial" w:cs="Arial"/>
          <w:lang w:val="x-none"/>
        </w:rPr>
        <w:t>požadována úhrada ceny za</w:t>
      </w:r>
      <w:r w:rsidR="00F311B7">
        <w:rPr>
          <w:rFonts w:ascii="Arial" w:hAnsi="Arial" w:cs="Arial"/>
        </w:rPr>
        <w:t> </w:t>
      </w:r>
      <w:r w:rsidRPr="006F5401">
        <w:rPr>
          <w:rFonts w:ascii="Arial" w:hAnsi="Arial" w:cs="Arial"/>
          <w:lang w:val="x-none"/>
        </w:rPr>
        <w:t>poskytnuté zdanitelné plnění dle příslušného daňového dokladu, nebude zveřejněno způsobem umožňujícím dálkový přístup ve smyslu § 96 zákona o DPH a cena za</w:t>
      </w:r>
      <w:r w:rsidR="00F311B7">
        <w:rPr>
          <w:rFonts w:ascii="Arial" w:hAnsi="Arial" w:cs="Arial"/>
        </w:rPr>
        <w:t> </w:t>
      </w:r>
      <w:r w:rsidRPr="006F5401">
        <w:rPr>
          <w:rFonts w:ascii="Arial" w:hAnsi="Arial" w:cs="Arial"/>
          <w:lang w:val="x-none"/>
        </w:rPr>
        <w:t xml:space="preserve">poskytnuté zdanitelné plnění dle příslušného daňového dokladu přesahuje limit uvedený v § 109 odst. 2 písm. c) zákona o DPH, je Objednatel oprávněn zaslat daňový doklad zpět </w:t>
      </w:r>
      <w:r w:rsidR="00860499" w:rsidRPr="00860499">
        <w:rPr>
          <w:rFonts w:ascii="Arial" w:hAnsi="Arial" w:cs="Arial"/>
        </w:rPr>
        <w:t>Poskytovatel</w:t>
      </w:r>
      <w:r w:rsidR="00860499">
        <w:rPr>
          <w:rFonts w:ascii="Arial" w:hAnsi="Arial" w:cs="Arial"/>
        </w:rPr>
        <w:t>i</w:t>
      </w:r>
      <w:r w:rsidR="00860499" w:rsidRPr="00860499">
        <w:rPr>
          <w:rFonts w:ascii="Arial" w:hAnsi="Arial" w:cs="Arial"/>
        </w:rPr>
        <w:t xml:space="preserve"> </w:t>
      </w:r>
      <w:r w:rsidRPr="006F5401">
        <w:rPr>
          <w:rFonts w:ascii="Arial" w:hAnsi="Arial" w:cs="Arial"/>
          <w:lang w:val="x-none"/>
        </w:rPr>
        <w:t>k opravě. V takovém případě se doba splatnosti zastavuje a</w:t>
      </w:r>
      <w:r w:rsidR="00F311B7">
        <w:rPr>
          <w:rFonts w:ascii="Arial" w:hAnsi="Arial" w:cs="Arial"/>
        </w:rPr>
        <w:t> </w:t>
      </w:r>
      <w:r w:rsidRPr="006F5401">
        <w:rPr>
          <w:rFonts w:ascii="Arial" w:hAnsi="Arial" w:cs="Arial"/>
          <w:lang w:val="x-none"/>
        </w:rPr>
        <w:t xml:space="preserve">nová doba splatnosti počíná běžet dnem vystavení opraveného daňového dokladu s uvedením správného bankovního účtu </w:t>
      </w:r>
      <w:r w:rsidR="00860499" w:rsidRPr="00860499">
        <w:rPr>
          <w:rFonts w:ascii="Arial" w:hAnsi="Arial" w:cs="Arial"/>
        </w:rPr>
        <w:t>Poskytovatele</w:t>
      </w:r>
      <w:r w:rsidRPr="006F5401">
        <w:rPr>
          <w:rFonts w:ascii="Arial" w:hAnsi="Arial" w:cs="Arial"/>
          <w:lang w:val="x-none"/>
        </w:rPr>
        <w:t>, tj. bankovního účtu zveřejněného správcem daně.</w:t>
      </w:r>
    </w:p>
    <w:p w14:paraId="46C4CBE7" w14:textId="4E020A16" w:rsidR="00CF5E32" w:rsidRPr="00637EE2" w:rsidRDefault="00CF5E32" w:rsidP="00F311B7">
      <w:pPr>
        <w:pStyle w:val="Zkladntext"/>
        <w:widowControl/>
        <w:numPr>
          <w:ilvl w:val="0"/>
          <w:numId w:val="31"/>
        </w:numPr>
        <w:tabs>
          <w:tab w:val="clear" w:pos="181"/>
        </w:tabs>
        <w:suppressAutoHyphens/>
        <w:autoSpaceDE w:val="0"/>
        <w:autoSpaceDN w:val="0"/>
        <w:spacing w:before="240" w:line="280" w:lineRule="atLeast"/>
        <w:ind w:left="709" w:hanging="709"/>
        <w:textAlignment w:val="baseline"/>
        <w:rPr>
          <w:rFonts w:ascii="Arial" w:hAnsi="Arial" w:cs="Arial"/>
        </w:rPr>
      </w:pPr>
      <w:bookmarkStart w:id="3" w:name="_Ref420674581"/>
      <w:bookmarkStart w:id="4" w:name="_Toc458582939"/>
      <w:r w:rsidRPr="00637EE2">
        <w:rPr>
          <w:rFonts w:ascii="Arial" w:hAnsi="Arial" w:cs="Arial"/>
        </w:rPr>
        <w:t xml:space="preserve">Poskytovatel prohlašuje, že správce daně před uzavřením Smlouvy nerozhodl, že Poskytovatel je nespolehlivým plátcem ve smyslu § 106a </w:t>
      </w:r>
      <w:r w:rsidR="00673924">
        <w:rPr>
          <w:rFonts w:ascii="Arial" w:hAnsi="Arial" w:cs="Arial"/>
        </w:rPr>
        <w:t xml:space="preserve">zákona o </w:t>
      </w:r>
      <w:r w:rsidRPr="00637EE2">
        <w:rPr>
          <w:rFonts w:ascii="Arial" w:hAnsi="Arial" w:cs="Arial"/>
        </w:rPr>
        <w:t>DPH (dále jen „</w:t>
      </w:r>
      <w:r w:rsidRPr="00673924">
        <w:rPr>
          <w:rFonts w:ascii="Arial" w:hAnsi="Arial" w:cs="Arial"/>
          <w:b/>
          <w:bCs/>
        </w:rPr>
        <w:t>Nespolehlivý plátce</w:t>
      </w:r>
      <w:r w:rsidRPr="00637EE2">
        <w:rPr>
          <w:rFonts w:ascii="Arial" w:hAnsi="Arial" w:cs="Arial"/>
        </w:rPr>
        <w:t>“). V</w:t>
      </w:r>
      <w:r w:rsidR="007B6B3F">
        <w:rPr>
          <w:rFonts w:ascii="Arial" w:hAnsi="Arial" w:cs="Arial"/>
        </w:rPr>
        <w:t> </w:t>
      </w:r>
      <w:r w:rsidRPr="00637EE2">
        <w:rPr>
          <w:rFonts w:ascii="Arial" w:hAnsi="Arial" w:cs="Arial"/>
        </w:rPr>
        <w:t>případě, že správce daně rozhodne</w:t>
      </w:r>
      <w:r w:rsidR="00860706" w:rsidRPr="00637EE2">
        <w:rPr>
          <w:rFonts w:ascii="Arial" w:hAnsi="Arial" w:cs="Arial"/>
        </w:rPr>
        <w:t xml:space="preserve"> v průběhu účinnosti Smlouvy</w:t>
      </w:r>
      <w:r w:rsidRPr="00637EE2">
        <w:rPr>
          <w:rFonts w:ascii="Arial" w:hAnsi="Arial" w:cs="Arial"/>
        </w:rPr>
        <w:t xml:space="preserve"> o tom, že Poskytovatel je Nespolehlivým plátcem, zavazuje se Poskytovatel o</w:t>
      </w:r>
      <w:r w:rsidR="00F311B7">
        <w:rPr>
          <w:rFonts w:ascii="Arial" w:hAnsi="Arial" w:cs="Arial"/>
        </w:rPr>
        <w:t> </w:t>
      </w:r>
      <w:r w:rsidRPr="00637EE2">
        <w:rPr>
          <w:rFonts w:ascii="Arial" w:hAnsi="Arial" w:cs="Arial"/>
        </w:rPr>
        <w:t>tom</w:t>
      </w:r>
      <w:r w:rsidR="007B6B3F">
        <w:rPr>
          <w:rFonts w:ascii="Arial" w:hAnsi="Arial" w:cs="Arial"/>
        </w:rPr>
        <w:t>to informovat Objednatele do</w:t>
      </w:r>
      <w:r w:rsidRPr="00637EE2">
        <w:rPr>
          <w:rFonts w:ascii="Arial" w:hAnsi="Arial" w:cs="Arial"/>
        </w:rPr>
        <w:t xml:space="preserve"> 3 pracovních dní od vydání takového rozhodnutí. Stane-li se </w:t>
      </w:r>
      <w:r w:rsidR="00860706" w:rsidRPr="00673924">
        <w:rPr>
          <w:rFonts w:ascii="Arial" w:hAnsi="Arial" w:cs="Arial"/>
        </w:rPr>
        <w:t>Poskytovatel</w:t>
      </w:r>
      <w:r w:rsidRPr="00673924">
        <w:rPr>
          <w:rFonts w:ascii="Arial" w:hAnsi="Arial" w:cs="Arial"/>
        </w:rPr>
        <w:t xml:space="preserve"> </w:t>
      </w:r>
      <w:r w:rsidR="00673924" w:rsidRPr="00673924">
        <w:rPr>
          <w:rFonts w:ascii="Arial" w:hAnsi="Arial" w:cs="Arial"/>
        </w:rPr>
        <w:t>N</w:t>
      </w:r>
      <w:r w:rsidRPr="00673924">
        <w:rPr>
          <w:rFonts w:ascii="Arial" w:hAnsi="Arial" w:cs="Arial"/>
        </w:rPr>
        <w:t xml:space="preserve">espolehlivým plátcem, uhradí </w:t>
      </w:r>
      <w:r w:rsidR="00860706" w:rsidRPr="00673924">
        <w:rPr>
          <w:rFonts w:ascii="Arial" w:hAnsi="Arial" w:cs="Arial"/>
        </w:rPr>
        <w:t>Objednatel Poskytovateli</w:t>
      </w:r>
      <w:r w:rsidRPr="00673924">
        <w:rPr>
          <w:rFonts w:ascii="Arial" w:hAnsi="Arial" w:cs="Arial"/>
        </w:rPr>
        <w:t xml:space="preserve"> pouze základ daně, přičemž DPH bude</w:t>
      </w:r>
      <w:r w:rsidRPr="00637EE2">
        <w:rPr>
          <w:rFonts w:ascii="Arial" w:hAnsi="Arial" w:cs="Arial"/>
        </w:rPr>
        <w:t xml:space="preserve"> Objednatelem uhrazena Poskytovatel</w:t>
      </w:r>
      <w:r w:rsidR="00673924">
        <w:rPr>
          <w:rFonts w:ascii="Arial" w:hAnsi="Arial" w:cs="Arial"/>
        </w:rPr>
        <w:t>i</w:t>
      </w:r>
      <w:r w:rsidRPr="00637EE2">
        <w:rPr>
          <w:rFonts w:ascii="Arial" w:hAnsi="Arial" w:cs="Arial"/>
        </w:rPr>
        <w:t xml:space="preserve"> až po písemném doložení Poskytovatel</w:t>
      </w:r>
      <w:r w:rsidR="00D37114">
        <w:rPr>
          <w:rFonts w:ascii="Arial" w:hAnsi="Arial" w:cs="Arial"/>
        </w:rPr>
        <w:t>e</w:t>
      </w:r>
      <w:r w:rsidRPr="00637EE2">
        <w:rPr>
          <w:rFonts w:ascii="Arial" w:hAnsi="Arial" w:cs="Arial"/>
        </w:rPr>
        <w:t xml:space="preserve"> o jeho úhradě DPH příslušnému správci daně.</w:t>
      </w:r>
      <w:bookmarkEnd w:id="3"/>
      <w:bookmarkEnd w:id="4"/>
    </w:p>
    <w:p w14:paraId="0F3E3A6B" w14:textId="77777777" w:rsidR="005603CA" w:rsidRPr="00F311B7"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311B7">
        <w:rPr>
          <w:rFonts w:ascii="Arial" w:hAnsi="Arial" w:cs="Arial"/>
          <w:b/>
          <w:bCs/>
          <w:caps/>
          <w:sz w:val="20"/>
          <w:szCs w:val="20"/>
        </w:rPr>
        <w:t>Práva a povinnosti Poskytovatele</w:t>
      </w:r>
    </w:p>
    <w:p w14:paraId="682B51F9" w14:textId="77FDB6A7" w:rsidR="005603CA" w:rsidRPr="00E35BB7" w:rsidRDefault="005603CA"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E35BB7">
        <w:rPr>
          <w:rFonts w:ascii="Arial" w:hAnsi="Arial" w:cs="Arial"/>
          <w:bCs/>
        </w:rPr>
        <w:t xml:space="preserve">Poskytovatel se zavazuje </w:t>
      </w:r>
      <w:r w:rsidR="00CD1D09" w:rsidRPr="00E35BB7">
        <w:rPr>
          <w:rFonts w:ascii="Arial" w:hAnsi="Arial" w:cs="Arial"/>
          <w:bCs/>
        </w:rPr>
        <w:t xml:space="preserve">poskytovat </w:t>
      </w:r>
      <w:r w:rsidR="00E62519" w:rsidRPr="00E35BB7">
        <w:rPr>
          <w:rFonts w:ascii="Arial" w:hAnsi="Arial" w:cs="Arial"/>
          <w:bCs/>
        </w:rPr>
        <w:t>S</w:t>
      </w:r>
      <w:r w:rsidR="00CD1D09" w:rsidRPr="00E35BB7">
        <w:rPr>
          <w:rFonts w:ascii="Arial" w:hAnsi="Arial" w:cs="Arial"/>
          <w:bCs/>
        </w:rPr>
        <w:t>lužby</w:t>
      </w:r>
      <w:r w:rsidR="00665ECE" w:rsidRPr="00E35BB7">
        <w:rPr>
          <w:rFonts w:ascii="Arial" w:hAnsi="Arial" w:cs="Arial"/>
          <w:bCs/>
        </w:rPr>
        <w:t xml:space="preserve"> </w:t>
      </w:r>
      <w:r w:rsidRPr="00E35BB7">
        <w:rPr>
          <w:rFonts w:ascii="Arial" w:hAnsi="Arial" w:cs="Arial"/>
          <w:bCs/>
        </w:rPr>
        <w:t>v souladu s</w:t>
      </w:r>
      <w:r w:rsidR="00B9011B">
        <w:rPr>
          <w:rFonts w:ascii="Arial" w:hAnsi="Arial" w:cs="Arial"/>
          <w:bCs/>
        </w:rPr>
        <w:t> </w:t>
      </w:r>
      <w:r w:rsidRPr="00E35BB7">
        <w:rPr>
          <w:rFonts w:ascii="Arial" w:hAnsi="Arial" w:cs="Arial"/>
          <w:bCs/>
        </w:rPr>
        <w:t>podmínkami</w:t>
      </w:r>
      <w:r w:rsidR="00B9011B">
        <w:rPr>
          <w:rFonts w:ascii="Arial" w:hAnsi="Arial" w:cs="Arial"/>
          <w:bCs/>
        </w:rPr>
        <w:t xml:space="preserve"> </w:t>
      </w:r>
      <w:r w:rsidRPr="00E35BB7">
        <w:rPr>
          <w:rFonts w:ascii="Arial" w:hAnsi="Arial" w:cs="Arial"/>
          <w:bCs/>
        </w:rPr>
        <w:t>a požadavky uvedenými v této Smlouvě</w:t>
      </w:r>
      <w:r w:rsidR="00E62519" w:rsidRPr="00E35BB7">
        <w:rPr>
          <w:rFonts w:ascii="Arial" w:hAnsi="Arial" w:cs="Arial"/>
          <w:bCs/>
        </w:rPr>
        <w:t xml:space="preserve"> a příslušné Dílčí smlouvě</w:t>
      </w:r>
      <w:r w:rsidRPr="00E35BB7">
        <w:rPr>
          <w:rFonts w:ascii="Arial" w:hAnsi="Arial" w:cs="Arial"/>
          <w:bCs/>
        </w:rPr>
        <w:t xml:space="preserve">, </w:t>
      </w:r>
      <w:r w:rsidR="001D3FEF" w:rsidRPr="00E35BB7">
        <w:rPr>
          <w:rFonts w:ascii="Arial" w:hAnsi="Arial" w:cs="Arial"/>
          <w:bCs/>
        </w:rPr>
        <w:t xml:space="preserve">v </w:t>
      </w:r>
      <w:r w:rsidR="00CD1D09" w:rsidRPr="00E35BB7">
        <w:rPr>
          <w:rFonts w:ascii="Arial" w:hAnsi="Arial" w:cs="Arial"/>
          <w:bCs/>
        </w:rPr>
        <w:t xml:space="preserve">certifikační politice Poskytovatele, </w:t>
      </w:r>
      <w:r w:rsidR="00E62519" w:rsidRPr="00E35BB7">
        <w:rPr>
          <w:rFonts w:ascii="Arial" w:hAnsi="Arial" w:cs="Arial"/>
          <w:bCs/>
        </w:rPr>
        <w:t>zadávacích podmínkách</w:t>
      </w:r>
      <w:r w:rsidRPr="00E35BB7">
        <w:rPr>
          <w:rFonts w:ascii="Arial" w:hAnsi="Arial" w:cs="Arial"/>
          <w:bCs/>
        </w:rPr>
        <w:t xml:space="preserve"> k </w:t>
      </w:r>
      <w:r w:rsidR="00E62519" w:rsidRPr="00E35BB7">
        <w:rPr>
          <w:rFonts w:ascii="Arial" w:hAnsi="Arial" w:cs="Arial"/>
          <w:bCs/>
        </w:rPr>
        <w:t>V</w:t>
      </w:r>
      <w:r w:rsidRPr="00E35BB7">
        <w:rPr>
          <w:rFonts w:ascii="Arial" w:hAnsi="Arial" w:cs="Arial"/>
          <w:bCs/>
        </w:rPr>
        <w:t>eřejné zakázce a v souladu s platnými právními předpisy</w:t>
      </w:r>
      <w:r w:rsidR="00EF5E2D">
        <w:rPr>
          <w:rFonts w:ascii="Arial" w:hAnsi="Arial" w:cs="Arial"/>
          <w:bCs/>
        </w:rPr>
        <w:t>,</w:t>
      </w:r>
      <w:r w:rsidR="0029045E" w:rsidRPr="00E35BB7">
        <w:rPr>
          <w:rFonts w:ascii="Arial" w:hAnsi="Arial" w:cs="Arial"/>
          <w:bCs/>
        </w:rPr>
        <w:t xml:space="preserve"> </w:t>
      </w:r>
      <w:r w:rsidRPr="00E35BB7">
        <w:rPr>
          <w:rFonts w:ascii="Arial" w:hAnsi="Arial" w:cs="Arial"/>
          <w:bCs/>
        </w:rPr>
        <w:t>jakož i v souladu se všemi normami obsahujícími technické specifikace</w:t>
      </w:r>
      <w:r w:rsidR="00AF76F0" w:rsidRPr="00E35BB7">
        <w:rPr>
          <w:rFonts w:ascii="Arial" w:hAnsi="Arial" w:cs="Arial"/>
          <w:bCs/>
        </w:rPr>
        <w:t>, postupy</w:t>
      </w:r>
      <w:r w:rsidRPr="00E35BB7">
        <w:rPr>
          <w:rFonts w:ascii="Arial" w:hAnsi="Arial" w:cs="Arial"/>
          <w:bCs/>
        </w:rPr>
        <w:t xml:space="preserve"> a řešení</w:t>
      </w:r>
      <w:r w:rsidR="00AF76F0" w:rsidRPr="00E35BB7">
        <w:rPr>
          <w:rFonts w:ascii="Arial" w:hAnsi="Arial" w:cs="Arial"/>
          <w:bCs/>
        </w:rPr>
        <w:t xml:space="preserve"> pro </w:t>
      </w:r>
      <w:r w:rsidR="00CE35B5" w:rsidRPr="00E35BB7">
        <w:rPr>
          <w:rFonts w:ascii="Arial" w:hAnsi="Arial" w:cs="Arial"/>
          <w:bCs/>
        </w:rPr>
        <w:t xml:space="preserve">poskytované </w:t>
      </w:r>
      <w:r w:rsidR="00F87689">
        <w:rPr>
          <w:rFonts w:ascii="Arial" w:hAnsi="Arial" w:cs="Arial"/>
          <w:bCs/>
        </w:rPr>
        <w:t>S</w:t>
      </w:r>
      <w:r w:rsidR="00CE35B5" w:rsidRPr="00E35BB7">
        <w:rPr>
          <w:rFonts w:ascii="Arial" w:hAnsi="Arial" w:cs="Arial"/>
          <w:bCs/>
        </w:rPr>
        <w:t>lužby.</w:t>
      </w:r>
    </w:p>
    <w:p w14:paraId="05D3D1AE" w14:textId="6559501D" w:rsidR="005603CA" w:rsidRDefault="005603CA"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4410F1">
        <w:rPr>
          <w:rFonts w:ascii="Arial" w:hAnsi="Arial" w:cs="Arial"/>
          <w:bCs/>
        </w:rPr>
        <w:t>Poskytovatel se zavazuje plnit povinnosti dané certifikační politikou</w:t>
      </w:r>
      <w:r w:rsidR="00CE35B5">
        <w:rPr>
          <w:rFonts w:ascii="Arial" w:hAnsi="Arial" w:cs="Arial"/>
          <w:bCs/>
        </w:rPr>
        <w:t xml:space="preserve"> a</w:t>
      </w:r>
      <w:r w:rsidR="001D3FEF">
        <w:rPr>
          <w:rFonts w:ascii="Arial" w:hAnsi="Arial" w:cs="Arial"/>
          <w:bCs/>
        </w:rPr>
        <w:t xml:space="preserve"> </w:t>
      </w:r>
      <w:r w:rsidR="006208B9">
        <w:rPr>
          <w:rFonts w:ascii="Arial" w:hAnsi="Arial" w:cs="Arial"/>
          <w:bCs/>
        </w:rPr>
        <w:t xml:space="preserve">zavazuje </w:t>
      </w:r>
      <w:r w:rsidR="00CE35B5">
        <w:rPr>
          <w:rFonts w:ascii="Arial" w:hAnsi="Arial" w:cs="Arial"/>
          <w:bCs/>
        </w:rPr>
        <w:t xml:space="preserve">se </w:t>
      </w:r>
      <w:r w:rsidR="009A6910">
        <w:rPr>
          <w:rFonts w:ascii="Arial" w:hAnsi="Arial" w:cs="Arial"/>
          <w:bCs/>
        </w:rPr>
        <w:t xml:space="preserve">poskytovat </w:t>
      </w:r>
      <w:r w:rsidR="00D37114">
        <w:rPr>
          <w:rFonts w:ascii="Arial" w:hAnsi="Arial" w:cs="Arial"/>
          <w:bCs/>
        </w:rPr>
        <w:t>S</w:t>
      </w:r>
      <w:r w:rsidR="009A6910">
        <w:rPr>
          <w:rFonts w:ascii="Arial" w:hAnsi="Arial" w:cs="Arial"/>
          <w:bCs/>
        </w:rPr>
        <w:t>lužby</w:t>
      </w:r>
      <w:r w:rsidR="006208B9">
        <w:rPr>
          <w:rFonts w:ascii="Arial" w:hAnsi="Arial" w:cs="Arial"/>
          <w:bCs/>
        </w:rPr>
        <w:t xml:space="preserve"> v souladu s certifikační politikou. </w:t>
      </w:r>
      <w:r w:rsidR="00697A9C">
        <w:rPr>
          <w:rFonts w:ascii="Arial" w:hAnsi="Arial" w:cs="Arial"/>
          <w:bCs/>
        </w:rPr>
        <w:t>Certifikační politik</w:t>
      </w:r>
      <w:r w:rsidR="00BF2364">
        <w:rPr>
          <w:rFonts w:ascii="Arial" w:hAnsi="Arial" w:cs="Arial"/>
          <w:bCs/>
        </w:rPr>
        <w:t>a</w:t>
      </w:r>
      <w:r w:rsidR="00697A9C">
        <w:rPr>
          <w:rFonts w:ascii="Arial" w:hAnsi="Arial" w:cs="Arial"/>
          <w:bCs/>
        </w:rPr>
        <w:t xml:space="preserve"> Poskytovatele bud</w:t>
      </w:r>
      <w:r w:rsidR="00BF2364">
        <w:rPr>
          <w:rFonts w:ascii="Arial" w:hAnsi="Arial" w:cs="Arial"/>
          <w:bCs/>
        </w:rPr>
        <w:t>e</w:t>
      </w:r>
      <w:r w:rsidR="00697A9C">
        <w:rPr>
          <w:rFonts w:ascii="Arial" w:hAnsi="Arial" w:cs="Arial"/>
          <w:bCs/>
        </w:rPr>
        <w:t xml:space="preserve"> po celou dobu účinnosti Smlouvy dostupn</w:t>
      </w:r>
      <w:r w:rsidR="00BF2364">
        <w:rPr>
          <w:rFonts w:ascii="Arial" w:hAnsi="Arial" w:cs="Arial"/>
          <w:bCs/>
        </w:rPr>
        <w:t>á</w:t>
      </w:r>
      <w:r w:rsidR="00697A9C">
        <w:rPr>
          <w:rFonts w:ascii="Arial" w:hAnsi="Arial" w:cs="Arial"/>
          <w:bCs/>
        </w:rPr>
        <w:t xml:space="preserve"> v aktuálním znění na webových stránkách Poskytovatele: </w:t>
      </w:r>
      <w:hyperlink r:id="rId8" w:history="1">
        <w:r w:rsidR="006B1217" w:rsidRPr="001505C0">
          <w:rPr>
            <w:rStyle w:val="Hypertextovodkaz"/>
            <w:rFonts w:ascii="Arial" w:hAnsi="Arial" w:cs="Arial"/>
            <w:bCs/>
          </w:rPr>
          <w:t>www.sslmarket.cz</w:t>
        </w:r>
      </w:hyperlink>
      <w:r w:rsidR="00FB31C2">
        <w:rPr>
          <w:rFonts w:ascii="Arial" w:hAnsi="Arial" w:cs="Arial"/>
          <w:bCs/>
        </w:rPr>
        <w:t>.</w:t>
      </w:r>
    </w:p>
    <w:p w14:paraId="2A1FA7B3" w14:textId="3E10E0D2" w:rsidR="005603CA" w:rsidRPr="004410F1" w:rsidRDefault="005603CA"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4410F1">
        <w:rPr>
          <w:rFonts w:ascii="Arial" w:hAnsi="Arial" w:cs="Arial"/>
          <w:bCs/>
        </w:rPr>
        <w:t>Poskytovatel se zavazuje při komunikaci s</w:t>
      </w:r>
      <w:r w:rsidR="0021743C" w:rsidRPr="004410F1">
        <w:rPr>
          <w:rFonts w:ascii="Arial" w:hAnsi="Arial" w:cs="Arial"/>
          <w:bCs/>
        </w:rPr>
        <w:t> </w:t>
      </w:r>
      <w:r w:rsidR="00A001E6">
        <w:rPr>
          <w:rFonts w:ascii="Arial" w:hAnsi="Arial" w:cs="Arial"/>
          <w:bCs/>
        </w:rPr>
        <w:t>Objednatelem</w:t>
      </w:r>
      <w:r w:rsidR="00A001E6" w:rsidRPr="004410F1">
        <w:rPr>
          <w:rFonts w:ascii="Arial" w:hAnsi="Arial" w:cs="Arial"/>
          <w:bCs/>
        </w:rPr>
        <w:t xml:space="preserve"> </w:t>
      </w:r>
      <w:r w:rsidRPr="004410F1">
        <w:rPr>
          <w:rFonts w:ascii="Arial" w:hAnsi="Arial" w:cs="Arial"/>
          <w:bCs/>
        </w:rPr>
        <w:t>v souvislosti s plněním této Smlouvy používat výhradně český jazyk. V českém jazyce musí být dodána rovněž veškerá dokumentace související s vydávanými certifikáty</w:t>
      </w:r>
      <w:r w:rsidR="0021743C" w:rsidRPr="004410F1">
        <w:rPr>
          <w:rFonts w:ascii="Arial" w:hAnsi="Arial" w:cs="Arial"/>
          <w:bCs/>
        </w:rPr>
        <w:t>.</w:t>
      </w:r>
    </w:p>
    <w:p w14:paraId="64AF638E" w14:textId="00E6B034" w:rsidR="005603CA" w:rsidRPr="00B82F45" w:rsidRDefault="005603CA"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B82F45">
        <w:rPr>
          <w:rFonts w:ascii="Arial" w:hAnsi="Arial" w:cs="Arial"/>
          <w:bCs/>
        </w:rPr>
        <w:t>Poskytovatel</w:t>
      </w:r>
      <w:r w:rsidR="00000D25">
        <w:rPr>
          <w:rFonts w:ascii="Arial" w:hAnsi="Arial" w:cs="Arial"/>
          <w:bCs/>
        </w:rPr>
        <w:t xml:space="preserve"> bere na vědomí, že</w:t>
      </w:r>
      <w:r w:rsidRPr="00B82F45">
        <w:rPr>
          <w:rFonts w:ascii="Arial" w:hAnsi="Arial" w:cs="Arial"/>
          <w:bCs/>
        </w:rPr>
        <w:t xml:space="preserve"> je podle § 2 písm. e) zákona č. 320/2001 Sb., o</w:t>
      </w:r>
      <w:r w:rsidR="00F70C06">
        <w:rPr>
          <w:rFonts w:ascii="Arial" w:hAnsi="Arial" w:cs="Arial"/>
          <w:bCs/>
        </w:rPr>
        <w:t> </w:t>
      </w:r>
      <w:r w:rsidRPr="00B82F45">
        <w:rPr>
          <w:rFonts w:ascii="Arial" w:hAnsi="Arial" w:cs="Arial"/>
          <w:bCs/>
        </w:rPr>
        <w:t>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8B1D99" w14:textId="238270F5" w:rsidR="005603CA" w:rsidRPr="008C0CFC" w:rsidRDefault="005603CA"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8C0CFC">
        <w:rPr>
          <w:rFonts w:ascii="Arial" w:hAnsi="Arial" w:cs="Arial"/>
          <w:bCs/>
        </w:rPr>
        <w:lastRenderedPageBreak/>
        <w:t xml:space="preserve">Dojde-li k přeměně společnosti Poskytovatele, je Poskytovatel povinen oznámit tuto skutečnost Objednateli ve lhůtě </w:t>
      </w:r>
      <w:r w:rsidR="00764A6C">
        <w:rPr>
          <w:rFonts w:ascii="Arial" w:hAnsi="Arial" w:cs="Arial"/>
          <w:bCs/>
        </w:rPr>
        <w:t>5</w:t>
      </w:r>
      <w:r w:rsidRPr="008C0CFC">
        <w:rPr>
          <w:rFonts w:ascii="Arial" w:hAnsi="Arial" w:cs="Arial"/>
          <w:bCs/>
        </w:rPr>
        <w:t xml:space="preserve"> </w:t>
      </w:r>
      <w:r w:rsidR="00764A6C">
        <w:rPr>
          <w:rFonts w:ascii="Arial" w:hAnsi="Arial" w:cs="Arial"/>
          <w:bCs/>
        </w:rPr>
        <w:t>pracovních</w:t>
      </w:r>
      <w:r w:rsidR="00000D25" w:rsidRPr="008C0CFC">
        <w:rPr>
          <w:rFonts w:ascii="Arial" w:hAnsi="Arial" w:cs="Arial"/>
          <w:bCs/>
        </w:rPr>
        <w:t xml:space="preserve"> </w:t>
      </w:r>
      <w:r w:rsidRPr="008C0CFC">
        <w:rPr>
          <w:rFonts w:ascii="Arial" w:hAnsi="Arial" w:cs="Arial"/>
          <w:bCs/>
        </w:rPr>
        <w:t>dnů od zápisu této změny ve veřejném rejstříku.</w:t>
      </w:r>
    </w:p>
    <w:p w14:paraId="38627BDF" w14:textId="41B7542A" w:rsidR="005603CA" w:rsidRPr="005D20E4" w:rsidRDefault="005603CA"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4410F1">
        <w:rPr>
          <w:rFonts w:ascii="Arial" w:hAnsi="Arial" w:cs="Arial"/>
          <w:bCs/>
        </w:rPr>
        <w:t>Poskytovatel</w:t>
      </w:r>
      <w:r w:rsidRPr="005D20E4">
        <w:rPr>
          <w:rFonts w:ascii="Arial" w:hAnsi="Arial" w:cs="Arial"/>
          <w:bCs/>
        </w:rPr>
        <w:t xml:space="preserve"> umožní </w:t>
      </w:r>
      <w:r w:rsidR="00A001E6">
        <w:rPr>
          <w:rFonts w:ascii="Arial" w:hAnsi="Arial" w:cs="Arial"/>
          <w:bCs/>
        </w:rPr>
        <w:t>Objednateli</w:t>
      </w:r>
      <w:r w:rsidR="00A001E6" w:rsidRPr="004410F1">
        <w:rPr>
          <w:rFonts w:ascii="Arial" w:hAnsi="Arial" w:cs="Arial"/>
          <w:bCs/>
        </w:rPr>
        <w:t xml:space="preserve"> </w:t>
      </w:r>
      <w:r w:rsidRPr="005D20E4">
        <w:rPr>
          <w:rFonts w:ascii="Arial" w:hAnsi="Arial" w:cs="Arial"/>
          <w:bCs/>
        </w:rPr>
        <w:t>po dobu účinnosti Smlouvy bezplatný přístup k elektronickému nástroji (webový klient)</w:t>
      </w:r>
      <w:r w:rsidR="00000D25" w:rsidRPr="005D20E4">
        <w:rPr>
          <w:rFonts w:ascii="Arial" w:hAnsi="Arial" w:cs="Arial"/>
          <w:bCs/>
        </w:rPr>
        <w:t>, kde bude možné zobrazit přehled a platnost vystavených certifikátů</w:t>
      </w:r>
      <w:r w:rsidR="00692ADD" w:rsidRPr="005D20E4">
        <w:rPr>
          <w:rFonts w:ascii="Arial" w:hAnsi="Arial" w:cs="Arial"/>
          <w:bCs/>
        </w:rPr>
        <w:t>, v souladu s přílohou č. 1 Smlouvy.</w:t>
      </w:r>
    </w:p>
    <w:p w14:paraId="3E112EB1" w14:textId="70EDC374" w:rsidR="00C12EF0" w:rsidRPr="005D20E4" w:rsidRDefault="00C12EF0"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5D20E4">
        <w:rPr>
          <w:rFonts w:ascii="Arial" w:hAnsi="Arial" w:cs="Arial"/>
          <w:bCs/>
        </w:rPr>
        <w:t xml:space="preserve">Poskytovatel se zavazuje mít po celou dobu trvání účinnosti Smlouvy sjednáno pojištění odpovědnosti za škodu způsobenou třetí osobě v souvislosti se svojí podnikatelskou činností s limitem pojistného plnění ve výši nejméně </w:t>
      </w:r>
      <w:r w:rsidR="0074218E">
        <w:rPr>
          <w:rFonts w:ascii="Arial" w:hAnsi="Arial" w:cs="Arial"/>
          <w:bCs/>
        </w:rPr>
        <w:t>2</w:t>
      </w:r>
      <w:r w:rsidR="009F15A5" w:rsidRPr="005D20E4">
        <w:rPr>
          <w:rFonts w:ascii="Arial" w:hAnsi="Arial" w:cs="Arial"/>
          <w:bCs/>
        </w:rPr>
        <w:t> </w:t>
      </w:r>
      <w:r w:rsidR="00931CC7" w:rsidRPr="005D20E4">
        <w:rPr>
          <w:rFonts w:ascii="Arial" w:hAnsi="Arial" w:cs="Arial"/>
          <w:bCs/>
        </w:rPr>
        <w:t>000</w:t>
      </w:r>
      <w:r w:rsidR="009F15A5" w:rsidRPr="005D20E4">
        <w:rPr>
          <w:rFonts w:ascii="Arial" w:hAnsi="Arial" w:cs="Arial"/>
          <w:bCs/>
        </w:rPr>
        <w:t xml:space="preserve"> </w:t>
      </w:r>
      <w:r w:rsidR="00931CC7" w:rsidRPr="005D20E4">
        <w:rPr>
          <w:rFonts w:ascii="Arial" w:hAnsi="Arial" w:cs="Arial"/>
          <w:bCs/>
        </w:rPr>
        <w:t xml:space="preserve">000 </w:t>
      </w:r>
      <w:r w:rsidR="0074218E">
        <w:rPr>
          <w:rFonts w:ascii="Arial" w:hAnsi="Arial" w:cs="Arial"/>
          <w:bCs/>
        </w:rPr>
        <w:t>Kč</w:t>
      </w:r>
      <w:r w:rsidR="009F15A5" w:rsidRPr="005D20E4">
        <w:rPr>
          <w:rFonts w:ascii="Arial" w:hAnsi="Arial" w:cs="Arial"/>
          <w:bCs/>
        </w:rPr>
        <w:t>,</w:t>
      </w:r>
      <w:r w:rsidRPr="005D20E4">
        <w:rPr>
          <w:rFonts w:ascii="Arial" w:hAnsi="Arial" w:cs="Arial"/>
          <w:bCs/>
        </w:rPr>
        <w:t xml:space="preserve"> přičem</w:t>
      </w:r>
      <w:r w:rsidR="00F1520C">
        <w:rPr>
          <w:rFonts w:ascii="Arial" w:hAnsi="Arial" w:cs="Arial"/>
          <w:bCs/>
        </w:rPr>
        <w:t>ž spoluúčast nebude vyšší než 5</w:t>
      </w:r>
      <w:r w:rsidRPr="005D20E4">
        <w:rPr>
          <w:rFonts w:ascii="Arial" w:hAnsi="Arial" w:cs="Arial"/>
          <w:bCs/>
        </w:rPr>
        <w:t xml:space="preserve"> % z limitu pojistného plnění. Tuto skutečnost je Poskytovatel povinen prokázat kdykoliv po dobu trvání tohoto smluvního vztahu na základě písemné výzvy Objednatele tím, že doručí a předá Objednateli pojistnou smlouvu (úředně ověřenou kopii) či obdobný</w:t>
      </w:r>
      <w:r w:rsidR="00F1520C">
        <w:rPr>
          <w:rFonts w:ascii="Arial" w:hAnsi="Arial" w:cs="Arial"/>
          <w:bCs/>
        </w:rPr>
        <w:t xml:space="preserve"> doklad o trvání pojištění do 7</w:t>
      </w:r>
      <w:r w:rsidRPr="005D20E4">
        <w:rPr>
          <w:rFonts w:ascii="Arial" w:hAnsi="Arial" w:cs="Arial"/>
          <w:bCs/>
        </w:rPr>
        <w:t xml:space="preserve"> kalendářních dnů od doručení této výzvy.</w:t>
      </w:r>
    </w:p>
    <w:p w14:paraId="739A0699" w14:textId="49834D6F" w:rsidR="005114B6" w:rsidRPr="005D20E4" w:rsidRDefault="00460B71"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5D20E4">
        <w:rPr>
          <w:rFonts w:ascii="Arial" w:hAnsi="Arial" w:cs="Arial"/>
          <w:bCs/>
        </w:rPr>
        <w:t xml:space="preserve">Poskytovatel je oprávněn při poskytování </w:t>
      </w:r>
      <w:r w:rsidR="009F15A5" w:rsidRPr="005D20E4">
        <w:rPr>
          <w:rFonts w:ascii="Arial" w:hAnsi="Arial" w:cs="Arial"/>
          <w:bCs/>
        </w:rPr>
        <w:t>S</w:t>
      </w:r>
      <w:r w:rsidR="00D76882" w:rsidRPr="005D20E4">
        <w:rPr>
          <w:rFonts w:ascii="Arial" w:hAnsi="Arial" w:cs="Arial"/>
          <w:bCs/>
        </w:rPr>
        <w:t xml:space="preserve">lužeb </w:t>
      </w:r>
      <w:r w:rsidRPr="005D20E4">
        <w:rPr>
          <w:rFonts w:ascii="Arial" w:hAnsi="Arial" w:cs="Arial"/>
          <w:bCs/>
        </w:rPr>
        <w:t xml:space="preserve">využít </w:t>
      </w:r>
      <w:r w:rsidR="00E047DB" w:rsidRPr="005D20E4">
        <w:rPr>
          <w:rFonts w:ascii="Arial" w:hAnsi="Arial" w:cs="Arial"/>
          <w:bCs/>
        </w:rPr>
        <w:t xml:space="preserve">výhradně </w:t>
      </w:r>
      <w:r w:rsidR="005114B6" w:rsidRPr="005D20E4">
        <w:rPr>
          <w:rFonts w:ascii="Arial" w:hAnsi="Arial" w:cs="Arial"/>
          <w:bCs/>
        </w:rPr>
        <w:t xml:space="preserve">poddodavatelů </w:t>
      </w:r>
      <w:r w:rsidRPr="005D20E4">
        <w:rPr>
          <w:rFonts w:ascii="Arial" w:hAnsi="Arial" w:cs="Arial"/>
          <w:bCs/>
        </w:rPr>
        <w:t xml:space="preserve">identifikovaných </w:t>
      </w:r>
      <w:r w:rsidR="005114B6" w:rsidRPr="005D20E4">
        <w:rPr>
          <w:rFonts w:ascii="Arial" w:hAnsi="Arial" w:cs="Arial"/>
          <w:bCs/>
        </w:rPr>
        <w:t>v příloze č.</w:t>
      </w:r>
      <w:r w:rsidRPr="005D20E4">
        <w:rPr>
          <w:rFonts w:ascii="Arial" w:hAnsi="Arial" w:cs="Arial"/>
          <w:bCs/>
        </w:rPr>
        <w:t> </w:t>
      </w:r>
      <w:r w:rsidR="005114B6" w:rsidRPr="005D20E4">
        <w:rPr>
          <w:rFonts w:ascii="Arial" w:hAnsi="Arial" w:cs="Arial"/>
          <w:bCs/>
        </w:rPr>
        <w:t xml:space="preserve">4 </w:t>
      </w:r>
      <w:r w:rsidRPr="005D20E4">
        <w:rPr>
          <w:rFonts w:ascii="Arial" w:hAnsi="Arial" w:cs="Arial"/>
          <w:bCs/>
        </w:rPr>
        <w:t>této Smlouvy</w:t>
      </w:r>
      <w:r w:rsidR="005114B6" w:rsidRPr="005D20E4">
        <w:rPr>
          <w:rFonts w:ascii="Arial" w:hAnsi="Arial" w:cs="Arial"/>
          <w:bCs/>
        </w:rPr>
        <w:t>.</w:t>
      </w:r>
      <w:r w:rsidR="009F15A5" w:rsidRPr="005D20E4">
        <w:rPr>
          <w:rFonts w:ascii="Arial" w:hAnsi="Arial" w:cs="Arial"/>
          <w:bCs/>
        </w:rPr>
        <w:t xml:space="preserve"> </w:t>
      </w:r>
      <w:r w:rsidRPr="005D20E4">
        <w:rPr>
          <w:rFonts w:ascii="Arial" w:hAnsi="Arial" w:cs="Arial"/>
          <w:bCs/>
        </w:rPr>
        <w:t>Poskytovatel</w:t>
      </w:r>
      <w:r w:rsidR="005114B6" w:rsidRPr="005D20E4">
        <w:rPr>
          <w:rFonts w:ascii="Arial" w:hAnsi="Arial" w:cs="Arial"/>
          <w:bCs/>
        </w:rPr>
        <w:t xml:space="preserve"> je oprávněn změnit poddodavatele uvedeného v příloze č. 4 </w:t>
      </w:r>
      <w:r w:rsidR="00E047DB" w:rsidRPr="005D20E4">
        <w:rPr>
          <w:rFonts w:ascii="Arial" w:hAnsi="Arial" w:cs="Arial"/>
          <w:bCs/>
        </w:rPr>
        <w:t>této Smlouvy</w:t>
      </w:r>
      <w:r w:rsidR="005114B6" w:rsidRPr="005D20E4">
        <w:rPr>
          <w:rFonts w:ascii="Arial" w:hAnsi="Arial" w:cs="Arial"/>
          <w:bCs/>
        </w:rPr>
        <w:t xml:space="preserve"> jen</w:t>
      </w:r>
      <w:r w:rsidR="009F15A5" w:rsidRPr="005D20E4">
        <w:rPr>
          <w:rFonts w:ascii="Arial" w:hAnsi="Arial" w:cs="Arial"/>
          <w:bCs/>
        </w:rPr>
        <w:t xml:space="preserve"> </w:t>
      </w:r>
      <w:r w:rsidR="005114B6" w:rsidRPr="005D20E4">
        <w:rPr>
          <w:rFonts w:ascii="Arial" w:hAnsi="Arial" w:cs="Arial"/>
          <w:bCs/>
        </w:rPr>
        <w:t xml:space="preserve">z objektivních důvodů a s předchozím písemným souhlasem </w:t>
      </w:r>
      <w:r w:rsidRPr="005D20E4">
        <w:rPr>
          <w:rFonts w:ascii="Arial" w:hAnsi="Arial" w:cs="Arial"/>
          <w:bCs/>
        </w:rPr>
        <w:t>Objednatele</w:t>
      </w:r>
      <w:r w:rsidR="005114B6" w:rsidRPr="005D20E4">
        <w:rPr>
          <w:rFonts w:ascii="Arial" w:hAnsi="Arial" w:cs="Arial"/>
          <w:bCs/>
        </w:rPr>
        <w:t xml:space="preserve">, přičemž nový poddodavatel musí disponovat požadovaným podnikatelským oprávněním. </w:t>
      </w:r>
      <w:r w:rsidR="00E047DB" w:rsidRPr="005D20E4">
        <w:rPr>
          <w:rFonts w:ascii="Arial" w:hAnsi="Arial" w:cs="Arial"/>
          <w:bCs/>
        </w:rPr>
        <w:t xml:space="preserve">Pokud jde o změnu poddodavatele, prostřednictvím kterého bylo prokazováno splnění kvalifikačních požadavků v rámci </w:t>
      </w:r>
      <w:r w:rsidR="00406ABF" w:rsidRPr="005D20E4">
        <w:rPr>
          <w:rFonts w:ascii="Arial" w:hAnsi="Arial" w:cs="Arial"/>
          <w:bCs/>
        </w:rPr>
        <w:t>V</w:t>
      </w:r>
      <w:r w:rsidR="00E047DB" w:rsidRPr="005D20E4">
        <w:rPr>
          <w:rFonts w:ascii="Arial" w:hAnsi="Arial" w:cs="Arial"/>
          <w:bCs/>
        </w:rPr>
        <w:t xml:space="preserve">eřejné zakázky, musí nový poddodavatel splňovat kvalifikační požadavky nejméně ve stejném rozsahu jako nahrazovaný poddodavatel. </w:t>
      </w:r>
      <w:r w:rsidRPr="005D20E4">
        <w:rPr>
          <w:rFonts w:ascii="Arial" w:hAnsi="Arial" w:cs="Arial"/>
          <w:bCs/>
        </w:rPr>
        <w:t>Objednatel</w:t>
      </w:r>
      <w:r w:rsidR="005114B6" w:rsidRPr="005D20E4">
        <w:rPr>
          <w:rFonts w:ascii="Arial" w:hAnsi="Arial" w:cs="Arial"/>
          <w:bCs/>
        </w:rPr>
        <w:t xml:space="preserve"> není oprávněn souhlas se změnou poddodavatele </w:t>
      </w:r>
      <w:r w:rsidR="00322EE6" w:rsidRPr="005D20E4">
        <w:rPr>
          <w:rFonts w:ascii="Arial" w:hAnsi="Arial" w:cs="Arial"/>
          <w:bCs/>
        </w:rPr>
        <w:t xml:space="preserve">Poskytovatele </w:t>
      </w:r>
      <w:r w:rsidR="005114B6" w:rsidRPr="005D20E4">
        <w:rPr>
          <w:rFonts w:ascii="Arial" w:hAnsi="Arial" w:cs="Arial"/>
          <w:bCs/>
        </w:rPr>
        <w:t>bez</w:t>
      </w:r>
      <w:r w:rsidR="00C701EC" w:rsidRPr="005D20E4">
        <w:rPr>
          <w:rFonts w:ascii="Arial" w:hAnsi="Arial" w:cs="Arial"/>
          <w:bCs/>
        </w:rPr>
        <w:t xml:space="preserve"> objektivních důvodů odmítnout.</w:t>
      </w:r>
      <w:r w:rsidR="00E032DA">
        <w:rPr>
          <w:rFonts w:ascii="Arial" w:hAnsi="Arial" w:cs="Arial"/>
          <w:bCs/>
        </w:rPr>
        <w:t xml:space="preserve"> </w:t>
      </w:r>
      <w:r w:rsidR="00E032DA" w:rsidRPr="00E15080">
        <w:rPr>
          <w:rFonts w:ascii="Arial" w:hAnsi="Arial" w:cs="Arial"/>
        </w:rPr>
        <w:t xml:space="preserve">Při změně poddodavatele v souladu s výše uvedenými postupy není nutné uzavírat písemný dodatek k této </w:t>
      </w:r>
      <w:r w:rsidR="00E032DA">
        <w:rPr>
          <w:rFonts w:ascii="Arial" w:hAnsi="Arial" w:cs="Arial"/>
        </w:rPr>
        <w:t>S</w:t>
      </w:r>
      <w:r w:rsidR="00E032DA" w:rsidRPr="00E15080">
        <w:rPr>
          <w:rFonts w:ascii="Arial" w:hAnsi="Arial" w:cs="Arial"/>
        </w:rPr>
        <w:t>mlouvě.</w:t>
      </w:r>
    </w:p>
    <w:p w14:paraId="4F000905" w14:textId="3A1FC0CA" w:rsidR="005114B6" w:rsidRPr="005D20E4" w:rsidRDefault="005114B6"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Fonts w:ascii="Arial" w:hAnsi="Arial" w:cs="Arial"/>
          <w:bCs/>
        </w:rPr>
      </w:pPr>
      <w:r w:rsidRPr="005D20E4">
        <w:rPr>
          <w:rFonts w:ascii="Arial" w:hAnsi="Arial" w:cs="Arial"/>
          <w:bCs/>
        </w:rPr>
        <w:t xml:space="preserve">Zadání provedení části </w:t>
      </w:r>
      <w:r w:rsidR="00460B71" w:rsidRPr="005D20E4">
        <w:rPr>
          <w:rFonts w:ascii="Arial" w:hAnsi="Arial" w:cs="Arial"/>
          <w:bCs/>
        </w:rPr>
        <w:t>p</w:t>
      </w:r>
      <w:r w:rsidRPr="005D20E4">
        <w:rPr>
          <w:rFonts w:ascii="Arial" w:hAnsi="Arial" w:cs="Arial"/>
          <w:bCs/>
        </w:rPr>
        <w:t>lnění poddodavateli nezbavuje P</w:t>
      </w:r>
      <w:r w:rsidR="00460B71" w:rsidRPr="005D20E4">
        <w:rPr>
          <w:rFonts w:ascii="Arial" w:hAnsi="Arial" w:cs="Arial"/>
          <w:bCs/>
        </w:rPr>
        <w:t>oskytovatele</w:t>
      </w:r>
      <w:r w:rsidRPr="005D20E4">
        <w:rPr>
          <w:rFonts w:ascii="Arial" w:hAnsi="Arial" w:cs="Arial"/>
          <w:bCs/>
        </w:rPr>
        <w:t xml:space="preserve"> jeho výlučné odpovědnosti za řádné provedení </w:t>
      </w:r>
      <w:r w:rsidR="00460B71" w:rsidRPr="005D20E4">
        <w:rPr>
          <w:rFonts w:ascii="Arial" w:hAnsi="Arial" w:cs="Arial"/>
          <w:bCs/>
        </w:rPr>
        <w:t xml:space="preserve">plnění </w:t>
      </w:r>
      <w:r w:rsidRPr="005D20E4">
        <w:rPr>
          <w:rFonts w:ascii="Arial" w:hAnsi="Arial" w:cs="Arial"/>
          <w:bCs/>
        </w:rPr>
        <w:t xml:space="preserve">vůči </w:t>
      </w:r>
      <w:r w:rsidR="00460B71" w:rsidRPr="005D20E4">
        <w:rPr>
          <w:rFonts w:ascii="Arial" w:hAnsi="Arial" w:cs="Arial"/>
          <w:bCs/>
        </w:rPr>
        <w:t>Objednateli</w:t>
      </w:r>
      <w:r w:rsidRPr="005D20E4">
        <w:rPr>
          <w:rFonts w:ascii="Arial" w:hAnsi="Arial" w:cs="Arial"/>
          <w:bCs/>
        </w:rPr>
        <w:t xml:space="preserve">. </w:t>
      </w:r>
      <w:r w:rsidR="00460B71" w:rsidRPr="005D20E4">
        <w:rPr>
          <w:rFonts w:ascii="Arial" w:hAnsi="Arial" w:cs="Arial"/>
          <w:bCs/>
        </w:rPr>
        <w:t>Poskytovatel</w:t>
      </w:r>
      <w:r w:rsidRPr="005D20E4">
        <w:rPr>
          <w:rFonts w:ascii="Arial" w:hAnsi="Arial" w:cs="Arial"/>
          <w:bCs/>
        </w:rPr>
        <w:t xml:space="preserve"> odpovídá </w:t>
      </w:r>
      <w:r w:rsidR="00460B71" w:rsidRPr="005D20E4">
        <w:rPr>
          <w:rFonts w:ascii="Arial" w:hAnsi="Arial" w:cs="Arial"/>
          <w:bCs/>
        </w:rPr>
        <w:t>Objednateli</w:t>
      </w:r>
      <w:r w:rsidRPr="005D20E4">
        <w:rPr>
          <w:rFonts w:ascii="Arial" w:hAnsi="Arial" w:cs="Arial"/>
          <w:bCs/>
        </w:rPr>
        <w:t xml:space="preserve"> za</w:t>
      </w:r>
      <w:r w:rsidR="00460B71" w:rsidRPr="005D20E4">
        <w:rPr>
          <w:rFonts w:ascii="Arial" w:hAnsi="Arial" w:cs="Arial"/>
          <w:bCs/>
        </w:rPr>
        <w:t xml:space="preserve"> řádné</w:t>
      </w:r>
      <w:r w:rsidRPr="005D20E4">
        <w:rPr>
          <w:rFonts w:ascii="Arial" w:hAnsi="Arial" w:cs="Arial"/>
          <w:bCs/>
        </w:rPr>
        <w:t xml:space="preserve"> </w:t>
      </w:r>
      <w:r w:rsidR="00460B71" w:rsidRPr="005D20E4">
        <w:rPr>
          <w:rFonts w:ascii="Arial" w:hAnsi="Arial" w:cs="Arial"/>
          <w:bCs/>
        </w:rPr>
        <w:t>p</w:t>
      </w:r>
      <w:r w:rsidRPr="005D20E4">
        <w:rPr>
          <w:rFonts w:ascii="Arial" w:hAnsi="Arial" w:cs="Arial"/>
          <w:bCs/>
        </w:rPr>
        <w:t>lnění (či jeho část), které svěřil poddodavateli, ve</w:t>
      </w:r>
      <w:r w:rsidR="00E15080">
        <w:rPr>
          <w:rFonts w:ascii="Arial" w:hAnsi="Arial" w:cs="Arial"/>
          <w:bCs/>
        </w:rPr>
        <w:t> </w:t>
      </w:r>
      <w:r w:rsidRPr="005D20E4">
        <w:rPr>
          <w:rFonts w:ascii="Arial" w:hAnsi="Arial" w:cs="Arial"/>
          <w:bCs/>
        </w:rPr>
        <w:t>stejném rozsahu, jako by jej poskytoval sám.</w:t>
      </w:r>
    </w:p>
    <w:p w14:paraId="40951DF2" w14:textId="014D4A59" w:rsidR="00EE57F5" w:rsidRPr="005D20E4" w:rsidRDefault="00EE57F5" w:rsidP="00F311B7">
      <w:pPr>
        <w:pStyle w:val="Zkladntext"/>
        <w:widowControl/>
        <w:numPr>
          <w:ilvl w:val="1"/>
          <w:numId w:val="32"/>
        </w:numPr>
        <w:tabs>
          <w:tab w:val="clear" w:pos="181"/>
        </w:tabs>
        <w:suppressAutoHyphens/>
        <w:autoSpaceDE w:val="0"/>
        <w:autoSpaceDN w:val="0"/>
        <w:spacing w:before="240" w:line="280" w:lineRule="atLeast"/>
        <w:ind w:left="709" w:hanging="709"/>
        <w:textAlignment w:val="baseline"/>
        <w:rPr>
          <w:rStyle w:val="Odkaznakoment"/>
          <w:rFonts w:ascii="Arial" w:hAnsi="Arial" w:cs="Arial"/>
          <w:sz w:val="20"/>
          <w:szCs w:val="20"/>
        </w:rPr>
      </w:pPr>
      <w:bookmarkStart w:id="5" w:name="_Toc458582940"/>
      <w:r w:rsidRPr="005D20E4">
        <w:rPr>
          <w:rFonts w:ascii="Arial" w:hAnsi="Arial" w:cs="Arial"/>
          <w:bCs/>
        </w:rPr>
        <w:t>Pohledávky a nároky Poskytovatele vzniklé v souvislosti se Smlouvou nesmějí být postoupeny třetím osobám, zastaveny, nebo s nimi jinak disponováno bez předchozího písemného souhlasu Objednatele.</w:t>
      </w:r>
      <w:bookmarkEnd w:id="5"/>
      <w:r w:rsidR="00BD39C5" w:rsidRPr="005D20E4">
        <w:rPr>
          <w:rFonts w:ascii="Arial" w:hAnsi="Arial" w:cs="Arial"/>
          <w:bCs/>
        </w:rPr>
        <w:t xml:space="preserve"> Porušení povinnosti dle tohoto odstavce je podstatným porušením Smlouvy.</w:t>
      </w:r>
    </w:p>
    <w:p w14:paraId="16447A3E" w14:textId="77777777" w:rsidR="005603CA" w:rsidRPr="00E15080"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E15080">
        <w:rPr>
          <w:rFonts w:ascii="Arial" w:hAnsi="Arial" w:cs="Arial"/>
          <w:b/>
          <w:bCs/>
          <w:caps/>
          <w:sz w:val="20"/>
          <w:szCs w:val="20"/>
        </w:rPr>
        <w:t>Práva a povinnosti Objednatele</w:t>
      </w:r>
    </w:p>
    <w:p w14:paraId="5C1265F4" w14:textId="33CFB1FE" w:rsidR="005603CA" w:rsidRDefault="003E2523" w:rsidP="00E15080">
      <w:pPr>
        <w:pStyle w:val="Zkladntext"/>
        <w:widowControl/>
        <w:numPr>
          <w:ilvl w:val="0"/>
          <w:numId w:val="36"/>
        </w:numPr>
        <w:tabs>
          <w:tab w:val="clear" w:pos="181"/>
        </w:tabs>
        <w:suppressAutoHyphens/>
        <w:autoSpaceDE w:val="0"/>
        <w:autoSpaceDN w:val="0"/>
        <w:spacing w:before="240" w:line="280" w:lineRule="atLeast"/>
        <w:ind w:left="709" w:hanging="709"/>
        <w:textAlignment w:val="baseline"/>
        <w:rPr>
          <w:rFonts w:ascii="Arial" w:hAnsi="Arial" w:cs="Arial"/>
        </w:rPr>
      </w:pPr>
      <w:r w:rsidRPr="00065C3E">
        <w:rPr>
          <w:rFonts w:ascii="Arial" w:hAnsi="Arial" w:cs="Arial"/>
          <w:bCs/>
        </w:rPr>
        <w:t xml:space="preserve">Objednatel </w:t>
      </w:r>
      <w:r w:rsidR="005603CA" w:rsidRPr="00065C3E">
        <w:rPr>
          <w:rFonts w:ascii="Arial" w:hAnsi="Arial" w:cs="Arial"/>
        </w:rPr>
        <w:t>se zavazu</w:t>
      </w:r>
      <w:r w:rsidR="00A27186">
        <w:rPr>
          <w:rFonts w:ascii="Arial" w:hAnsi="Arial" w:cs="Arial"/>
        </w:rPr>
        <w:t>je</w:t>
      </w:r>
      <w:r w:rsidR="005603CA" w:rsidRPr="00065C3E">
        <w:rPr>
          <w:rFonts w:ascii="Arial" w:hAnsi="Arial" w:cs="Arial"/>
        </w:rPr>
        <w:t xml:space="preserve"> při používání certifikátů vydaných na základě této Smlouvy dodržovat certifikační politiku Poskytovatele pro daný typ certifikátu.</w:t>
      </w:r>
    </w:p>
    <w:p w14:paraId="41EC3623" w14:textId="00091191" w:rsidR="00053613" w:rsidRPr="00065C3E" w:rsidRDefault="00053613" w:rsidP="00E15080">
      <w:pPr>
        <w:pStyle w:val="Zkladntext"/>
        <w:widowControl/>
        <w:numPr>
          <w:ilvl w:val="0"/>
          <w:numId w:val="36"/>
        </w:numPr>
        <w:tabs>
          <w:tab w:val="clear" w:pos="181"/>
        </w:tabs>
        <w:suppressAutoHyphens/>
        <w:autoSpaceDE w:val="0"/>
        <w:autoSpaceDN w:val="0"/>
        <w:spacing w:before="240" w:line="280" w:lineRule="atLeast"/>
        <w:ind w:left="709" w:hanging="709"/>
        <w:textAlignment w:val="baseline"/>
        <w:rPr>
          <w:rFonts w:ascii="Arial" w:hAnsi="Arial" w:cs="Arial"/>
        </w:rPr>
      </w:pPr>
      <w:r>
        <w:rPr>
          <w:rFonts w:ascii="Arial" w:hAnsi="Arial" w:cs="Arial"/>
        </w:rPr>
        <w:t xml:space="preserve">Objednatel je povinen poskytnout Poskytovateli nezbytnou součinnost, která je předpokladem řádného poskytnutí </w:t>
      </w:r>
      <w:r w:rsidR="00741FF6">
        <w:rPr>
          <w:rFonts w:ascii="Arial" w:hAnsi="Arial" w:cs="Arial"/>
        </w:rPr>
        <w:t>S</w:t>
      </w:r>
      <w:r>
        <w:rPr>
          <w:rFonts w:ascii="Arial" w:hAnsi="Arial" w:cs="Arial"/>
        </w:rPr>
        <w:t>lužeb.</w:t>
      </w:r>
    </w:p>
    <w:p w14:paraId="48DE1BC7" w14:textId="3BA08124" w:rsidR="005603CA" w:rsidRPr="00065C3E" w:rsidRDefault="003E2523" w:rsidP="00E15080">
      <w:pPr>
        <w:pStyle w:val="Zkladntext"/>
        <w:widowControl/>
        <w:numPr>
          <w:ilvl w:val="0"/>
          <w:numId w:val="36"/>
        </w:numPr>
        <w:tabs>
          <w:tab w:val="clear" w:pos="181"/>
        </w:tabs>
        <w:suppressAutoHyphens/>
        <w:autoSpaceDE w:val="0"/>
        <w:autoSpaceDN w:val="0"/>
        <w:spacing w:before="240" w:line="280" w:lineRule="atLeast"/>
        <w:ind w:left="709" w:hanging="709"/>
        <w:textAlignment w:val="baseline"/>
        <w:rPr>
          <w:rFonts w:ascii="Arial" w:hAnsi="Arial" w:cs="Arial"/>
          <w:bCs/>
        </w:rPr>
      </w:pPr>
      <w:r w:rsidRPr="00065C3E">
        <w:rPr>
          <w:rFonts w:ascii="Arial" w:hAnsi="Arial" w:cs="Arial"/>
          <w:bCs/>
        </w:rPr>
        <w:t>Objednatel</w:t>
      </w:r>
      <w:r w:rsidRPr="00065C3E" w:rsidDel="003E2523">
        <w:rPr>
          <w:rFonts w:ascii="Arial" w:hAnsi="Arial" w:cs="Arial"/>
          <w:bCs/>
        </w:rPr>
        <w:t xml:space="preserve"> </w:t>
      </w:r>
      <w:r w:rsidR="00A27186">
        <w:rPr>
          <w:rFonts w:ascii="Arial" w:hAnsi="Arial" w:cs="Arial"/>
          <w:bCs/>
        </w:rPr>
        <w:t>má</w:t>
      </w:r>
      <w:r w:rsidR="005603CA" w:rsidRPr="00065C3E">
        <w:rPr>
          <w:rFonts w:ascii="Arial" w:hAnsi="Arial" w:cs="Arial"/>
          <w:bCs/>
        </w:rPr>
        <w:t xml:space="preserve"> právo požádat o neprodlené zneplatnění kteréhokoliv certifikátu vydaného </w:t>
      </w:r>
      <w:r w:rsidRPr="00065C3E">
        <w:rPr>
          <w:rFonts w:ascii="Arial" w:hAnsi="Arial" w:cs="Arial"/>
          <w:bCs/>
        </w:rPr>
        <w:t xml:space="preserve">Poskytovatelem </w:t>
      </w:r>
      <w:r w:rsidR="005603CA" w:rsidRPr="00065C3E">
        <w:rPr>
          <w:rFonts w:ascii="Arial" w:hAnsi="Arial" w:cs="Arial"/>
          <w:bCs/>
        </w:rPr>
        <w:t xml:space="preserve">podle této Smlouvy. Zneplatnění bude provedeno </w:t>
      </w:r>
      <w:r w:rsidR="00BF2364">
        <w:rPr>
          <w:rFonts w:ascii="Arial" w:hAnsi="Arial" w:cs="Arial"/>
          <w:bCs/>
        </w:rPr>
        <w:t>Poskytovatelem</w:t>
      </w:r>
      <w:r w:rsidR="005603CA" w:rsidRPr="00065C3E">
        <w:rPr>
          <w:rFonts w:ascii="Arial" w:hAnsi="Arial" w:cs="Arial"/>
          <w:bCs/>
        </w:rPr>
        <w:t>.</w:t>
      </w:r>
      <w:r w:rsidRPr="00065C3E">
        <w:rPr>
          <w:rFonts w:ascii="Arial" w:hAnsi="Arial" w:cs="Arial"/>
          <w:bCs/>
        </w:rPr>
        <w:t xml:space="preserve"> </w:t>
      </w:r>
      <w:r w:rsidRPr="00984222">
        <w:rPr>
          <w:rFonts w:ascii="Arial" w:hAnsi="Arial" w:cs="Arial"/>
          <w:bCs/>
        </w:rPr>
        <w:t>Zneplatnění certifikátu musí být zveřejněno v seznamu zneplatněných certifikátů dostupném na webových stránkách Poskytovatele</w:t>
      </w:r>
      <w:r w:rsidR="00A001E6">
        <w:rPr>
          <w:rFonts w:ascii="Arial" w:hAnsi="Arial" w:cs="Arial"/>
          <w:bCs/>
        </w:rPr>
        <w:t>, a to ve lhůtě nejpozději 2 pracovních dnů.</w:t>
      </w:r>
    </w:p>
    <w:p w14:paraId="4A1A9897" w14:textId="41A9983D" w:rsidR="005603CA" w:rsidRPr="00E15080" w:rsidRDefault="0076180C"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E15080">
        <w:rPr>
          <w:rFonts w:ascii="Arial" w:hAnsi="Arial" w:cs="Arial"/>
          <w:b/>
          <w:bCs/>
          <w:caps/>
          <w:sz w:val="20"/>
          <w:szCs w:val="20"/>
        </w:rPr>
        <w:lastRenderedPageBreak/>
        <w:t>Vady plnění, z</w:t>
      </w:r>
      <w:r w:rsidR="005603CA" w:rsidRPr="00E15080">
        <w:rPr>
          <w:rFonts w:ascii="Arial" w:hAnsi="Arial" w:cs="Arial"/>
          <w:b/>
          <w:bCs/>
          <w:caps/>
          <w:sz w:val="20"/>
          <w:szCs w:val="20"/>
        </w:rPr>
        <w:t>áruční podmínky</w:t>
      </w:r>
    </w:p>
    <w:p w14:paraId="4FE1C171" w14:textId="1EE4F1C3" w:rsidR="00C14FAF" w:rsidRPr="00C14FAF" w:rsidRDefault="00C14FAF"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r>
        <w:rPr>
          <w:rFonts w:ascii="Arial" w:hAnsi="Arial" w:cs="Arial"/>
          <w:spacing w:val="-1"/>
        </w:rPr>
        <w:t>Služby mají vady</w:t>
      </w:r>
      <w:r w:rsidRPr="00C14FAF">
        <w:rPr>
          <w:rFonts w:ascii="Arial" w:hAnsi="Arial" w:cs="Arial"/>
          <w:spacing w:val="-1"/>
        </w:rPr>
        <w:t>, jestliže nebyl</w:t>
      </w:r>
      <w:r>
        <w:rPr>
          <w:rFonts w:ascii="Arial" w:hAnsi="Arial" w:cs="Arial"/>
          <w:spacing w:val="-1"/>
        </w:rPr>
        <w:t>y</w:t>
      </w:r>
      <w:r w:rsidRPr="00C14FAF">
        <w:rPr>
          <w:rFonts w:ascii="Arial" w:hAnsi="Arial" w:cs="Arial"/>
          <w:spacing w:val="-1"/>
        </w:rPr>
        <w:t xml:space="preserve"> poskytnut</w:t>
      </w:r>
      <w:r>
        <w:rPr>
          <w:rFonts w:ascii="Arial" w:hAnsi="Arial" w:cs="Arial"/>
          <w:spacing w:val="-1"/>
        </w:rPr>
        <w:t>y</w:t>
      </w:r>
      <w:r w:rsidRPr="00C14FAF">
        <w:rPr>
          <w:rFonts w:ascii="Arial" w:hAnsi="Arial" w:cs="Arial"/>
          <w:spacing w:val="-1"/>
        </w:rPr>
        <w:t xml:space="preserve"> tak, jak bylo sjednáno nebo poruší-li </w:t>
      </w:r>
      <w:r>
        <w:rPr>
          <w:rFonts w:ascii="Arial" w:hAnsi="Arial" w:cs="Arial"/>
          <w:spacing w:val="-1"/>
        </w:rPr>
        <w:t>Poskytovatel</w:t>
      </w:r>
      <w:r w:rsidRPr="00C14FAF">
        <w:rPr>
          <w:rFonts w:ascii="Arial" w:hAnsi="Arial" w:cs="Arial"/>
          <w:spacing w:val="-1"/>
        </w:rPr>
        <w:t xml:space="preserve"> svou povinnost v souvislosti s plněním předmětu </w:t>
      </w:r>
      <w:r>
        <w:rPr>
          <w:rFonts w:ascii="Arial" w:hAnsi="Arial" w:cs="Arial"/>
          <w:spacing w:val="-1"/>
        </w:rPr>
        <w:t>Smlouvy</w:t>
      </w:r>
      <w:r w:rsidRPr="00C14FAF">
        <w:rPr>
          <w:rFonts w:ascii="Arial" w:hAnsi="Arial" w:cs="Arial"/>
          <w:spacing w:val="-1"/>
        </w:rPr>
        <w:t>. Za vady se považují i vady právní.</w:t>
      </w:r>
    </w:p>
    <w:p w14:paraId="22C6F2EE" w14:textId="78FC975E" w:rsidR="00C14FAF" w:rsidRPr="00C14FAF" w:rsidRDefault="00C14FAF"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bookmarkStart w:id="6" w:name="_Ref428946715"/>
      <w:r w:rsidRPr="00C14FAF">
        <w:rPr>
          <w:rFonts w:ascii="Arial" w:hAnsi="Arial" w:cs="Arial"/>
          <w:spacing w:val="-1"/>
        </w:rPr>
        <w:t xml:space="preserve">Objednatel je oprávněn požadovat odstranění vad </w:t>
      </w:r>
      <w:r w:rsidR="00654615">
        <w:rPr>
          <w:rFonts w:ascii="Arial" w:hAnsi="Arial" w:cs="Arial"/>
          <w:spacing w:val="-1"/>
        </w:rPr>
        <w:t>Služeb (certifikátu)</w:t>
      </w:r>
      <w:r w:rsidRPr="00C14FAF">
        <w:rPr>
          <w:rFonts w:ascii="Arial" w:hAnsi="Arial" w:cs="Arial"/>
          <w:spacing w:val="-1"/>
        </w:rPr>
        <w:t xml:space="preserve"> </w:t>
      </w:r>
      <w:r w:rsidR="00654615" w:rsidRPr="00654615">
        <w:rPr>
          <w:rFonts w:ascii="Arial" w:hAnsi="Arial" w:cs="Arial"/>
          <w:spacing w:val="-1"/>
        </w:rPr>
        <w:t>odstraněním vady (nefunkčnosti) výměnou nebo opravou certifikátu</w:t>
      </w:r>
      <w:r w:rsidR="00654615">
        <w:rPr>
          <w:rFonts w:ascii="Arial" w:hAnsi="Arial" w:cs="Arial"/>
          <w:spacing w:val="-1"/>
        </w:rPr>
        <w:t xml:space="preserve">, a to </w:t>
      </w:r>
      <w:r w:rsidR="00654615" w:rsidRPr="00654615">
        <w:rPr>
          <w:rFonts w:ascii="Arial" w:hAnsi="Arial" w:cs="Arial"/>
          <w:spacing w:val="-1"/>
        </w:rPr>
        <w:t xml:space="preserve">nejpozději do </w:t>
      </w:r>
      <w:r w:rsidR="007F09C9">
        <w:rPr>
          <w:rFonts w:ascii="Arial" w:hAnsi="Arial" w:cs="Arial"/>
          <w:spacing w:val="-1"/>
        </w:rPr>
        <w:t>5</w:t>
      </w:r>
      <w:r w:rsidR="00654615" w:rsidRPr="00654615">
        <w:rPr>
          <w:rFonts w:ascii="Arial" w:hAnsi="Arial" w:cs="Arial"/>
          <w:spacing w:val="-1"/>
        </w:rPr>
        <w:t xml:space="preserve"> pracovních dnů </w:t>
      </w:r>
      <w:r w:rsidR="00654615">
        <w:rPr>
          <w:rFonts w:ascii="Arial" w:hAnsi="Arial" w:cs="Arial"/>
          <w:spacing w:val="-1"/>
        </w:rPr>
        <w:t xml:space="preserve">nebo je </w:t>
      </w:r>
      <w:r w:rsidRPr="00C14FAF">
        <w:rPr>
          <w:rFonts w:ascii="Arial" w:hAnsi="Arial" w:cs="Arial"/>
          <w:spacing w:val="-1"/>
        </w:rPr>
        <w:t xml:space="preserve">oprávněn žádat slevu z </w:t>
      </w:r>
      <w:r w:rsidR="00654615">
        <w:rPr>
          <w:rFonts w:ascii="Arial" w:hAnsi="Arial" w:cs="Arial"/>
          <w:spacing w:val="-1"/>
        </w:rPr>
        <w:t>C</w:t>
      </w:r>
      <w:r w:rsidRPr="00C14FAF">
        <w:rPr>
          <w:rFonts w:ascii="Arial" w:hAnsi="Arial" w:cs="Arial"/>
          <w:spacing w:val="-1"/>
        </w:rPr>
        <w:t xml:space="preserve">eny </w:t>
      </w:r>
      <w:r w:rsidR="00654615">
        <w:rPr>
          <w:rFonts w:ascii="Arial" w:hAnsi="Arial" w:cs="Arial"/>
          <w:spacing w:val="-1"/>
        </w:rPr>
        <w:t>Služeb</w:t>
      </w:r>
      <w:r w:rsidRPr="00C14FAF">
        <w:rPr>
          <w:rFonts w:ascii="Arial" w:hAnsi="Arial" w:cs="Arial"/>
          <w:spacing w:val="-1"/>
        </w:rPr>
        <w:t xml:space="preserve"> nebo od Smlouvy odstoupit a žádat vzájemné vrácení plnění</w:t>
      </w:r>
      <w:bookmarkEnd w:id="6"/>
      <w:r w:rsidRPr="00C14FAF">
        <w:rPr>
          <w:rFonts w:ascii="Arial" w:hAnsi="Arial" w:cs="Arial"/>
          <w:spacing w:val="-1"/>
        </w:rPr>
        <w:t xml:space="preserve">, přičemž právo volby má výhradně Objednatel. </w:t>
      </w:r>
    </w:p>
    <w:p w14:paraId="6AD3F835" w14:textId="188D7CAF" w:rsidR="00AA4F71" w:rsidRDefault="005603CA"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r w:rsidRPr="00654615">
        <w:rPr>
          <w:rFonts w:ascii="Arial" w:hAnsi="Arial" w:cs="Arial"/>
          <w:spacing w:val="-1"/>
        </w:rPr>
        <w:t xml:space="preserve">Poskytovatel poskytuje na </w:t>
      </w:r>
      <w:r w:rsidR="006D1141" w:rsidRPr="00654615">
        <w:rPr>
          <w:rFonts w:ascii="Arial" w:hAnsi="Arial" w:cs="Arial"/>
          <w:spacing w:val="-1"/>
        </w:rPr>
        <w:t xml:space="preserve">poskytované </w:t>
      </w:r>
      <w:r w:rsidR="00DB2EF9" w:rsidRPr="00654615">
        <w:rPr>
          <w:rFonts w:ascii="Arial" w:hAnsi="Arial" w:cs="Arial"/>
          <w:spacing w:val="-1"/>
        </w:rPr>
        <w:t>S</w:t>
      </w:r>
      <w:r w:rsidR="006D1141" w:rsidRPr="00654615">
        <w:rPr>
          <w:rFonts w:ascii="Arial" w:hAnsi="Arial" w:cs="Arial"/>
          <w:spacing w:val="-1"/>
        </w:rPr>
        <w:t xml:space="preserve">lužby </w:t>
      </w:r>
      <w:r w:rsidRPr="00654615">
        <w:rPr>
          <w:rFonts w:ascii="Arial" w:hAnsi="Arial" w:cs="Arial"/>
          <w:spacing w:val="-1"/>
        </w:rPr>
        <w:t>bezplatnou záruku</w:t>
      </w:r>
      <w:r w:rsidR="00E72487" w:rsidRPr="00654615">
        <w:rPr>
          <w:rFonts w:ascii="Arial" w:hAnsi="Arial" w:cs="Arial"/>
          <w:spacing w:val="-1"/>
        </w:rPr>
        <w:t xml:space="preserve"> za jakost ve smyslu </w:t>
      </w:r>
      <w:proofErr w:type="spellStart"/>
      <w:r w:rsidR="00E72487" w:rsidRPr="00654615">
        <w:rPr>
          <w:rFonts w:ascii="Arial" w:hAnsi="Arial" w:cs="Arial"/>
          <w:spacing w:val="-1"/>
        </w:rPr>
        <w:t>ust</w:t>
      </w:r>
      <w:proofErr w:type="spellEnd"/>
      <w:r w:rsidR="00E72487" w:rsidRPr="00654615">
        <w:rPr>
          <w:rFonts w:ascii="Arial" w:hAnsi="Arial" w:cs="Arial"/>
          <w:spacing w:val="-1"/>
        </w:rPr>
        <w:t>. §</w:t>
      </w:r>
      <w:r w:rsidR="007B6B3F">
        <w:rPr>
          <w:rFonts w:ascii="Arial" w:hAnsi="Arial" w:cs="Arial"/>
          <w:spacing w:val="-1"/>
        </w:rPr>
        <w:t> </w:t>
      </w:r>
      <w:r w:rsidR="00E72487" w:rsidRPr="00654615">
        <w:rPr>
          <w:rFonts w:ascii="Arial" w:hAnsi="Arial" w:cs="Arial"/>
          <w:spacing w:val="-1"/>
        </w:rPr>
        <w:t>2113 a násl. Občanského zákoníku</w:t>
      </w:r>
      <w:r w:rsidR="00654615" w:rsidRPr="00654615">
        <w:rPr>
          <w:rFonts w:ascii="Arial" w:hAnsi="Arial" w:cs="Arial"/>
          <w:spacing w:val="-1"/>
        </w:rPr>
        <w:t xml:space="preserve">. </w:t>
      </w:r>
      <w:r w:rsidR="00AA4F71" w:rsidRPr="00065C3E">
        <w:rPr>
          <w:rFonts w:ascii="Arial" w:hAnsi="Arial" w:cs="Arial"/>
          <w:spacing w:val="-1"/>
        </w:rPr>
        <w:t xml:space="preserve">Poskytovatel </w:t>
      </w:r>
      <w:r w:rsidR="00AA4F71">
        <w:rPr>
          <w:rFonts w:ascii="Arial" w:hAnsi="Arial" w:cs="Arial"/>
          <w:spacing w:val="-1"/>
        </w:rPr>
        <w:t>poskytuje záruku</w:t>
      </w:r>
      <w:r w:rsidR="00AA4F71" w:rsidRPr="00065C3E">
        <w:rPr>
          <w:rFonts w:ascii="Arial" w:hAnsi="Arial" w:cs="Arial"/>
          <w:spacing w:val="-1"/>
        </w:rPr>
        <w:t xml:space="preserve">, že </w:t>
      </w:r>
      <w:r w:rsidR="00AA4F71">
        <w:rPr>
          <w:rFonts w:ascii="Arial" w:hAnsi="Arial" w:cs="Arial"/>
          <w:spacing w:val="-1"/>
        </w:rPr>
        <w:t xml:space="preserve">poskytované Služby </w:t>
      </w:r>
      <w:r w:rsidR="00AA4F71" w:rsidRPr="00D76821">
        <w:rPr>
          <w:rFonts w:ascii="Arial" w:hAnsi="Arial" w:cs="Arial"/>
          <w:spacing w:val="-1"/>
        </w:rPr>
        <w:t>dle této Smlouvy</w:t>
      </w:r>
      <w:r w:rsidR="00AA4F71">
        <w:rPr>
          <w:rFonts w:ascii="Arial" w:hAnsi="Arial" w:cs="Arial"/>
          <w:spacing w:val="-1"/>
        </w:rPr>
        <w:t xml:space="preserve"> (certifikáty) </w:t>
      </w:r>
      <w:r w:rsidR="00AA4F71" w:rsidRPr="00065C3E">
        <w:rPr>
          <w:rFonts w:ascii="Arial" w:hAnsi="Arial" w:cs="Arial"/>
          <w:spacing w:val="-1"/>
        </w:rPr>
        <w:t>bud</w:t>
      </w:r>
      <w:r w:rsidR="00AA4F71">
        <w:rPr>
          <w:rFonts w:ascii="Arial" w:hAnsi="Arial" w:cs="Arial"/>
          <w:spacing w:val="-1"/>
        </w:rPr>
        <w:t>ou</w:t>
      </w:r>
      <w:r w:rsidR="00AA4F71" w:rsidRPr="00065C3E">
        <w:rPr>
          <w:rFonts w:ascii="Arial" w:hAnsi="Arial" w:cs="Arial"/>
          <w:spacing w:val="-1"/>
        </w:rPr>
        <w:t xml:space="preserve"> v záruční době plně způsobil</w:t>
      </w:r>
      <w:r w:rsidR="00AA4F71">
        <w:rPr>
          <w:rFonts w:ascii="Arial" w:hAnsi="Arial" w:cs="Arial"/>
          <w:spacing w:val="-1"/>
        </w:rPr>
        <w:t>é</w:t>
      </w:r>
      <w:r w:rsidR="00AA4F71" w:rsidRPr="00065C3E">
        <w:rPr>
          <w:rFonts w:ascii="Arial" w:hAnsi="Arial" w:cs="Arial"/>
          <w:spacing w:val="-1"/>
        </w:rPr>
        <w:t xml:space="preserve"> pro použití ke smluvenému nebo obvyklému účelu a po dobu záruky si předmět plnění zachová obvyklé vlastnosti a</w:t>
      </w:r>
      <w:r w:rsidR="007B6B3F">
        <w:rPr>
          <w:rFonts w:ascii="Arial" w:hAnsi="Arial" w:cs="Arial"/>
          <w:spacing w:val="-1"/>
        </w:rPr>
        <w:t> </w:t>
      </w:r>
      <w:r w:rsidR="00AA4F71" w:rsidRPr="00065C3E">
        <w:rPr>
          <w:rFonts w:ascii="Arial" w:hAnsi="Arial" w:cs="Arial"/>
          <w:spacing w:val="-1"/>
        </w:rPr>
        <w:t>vlastnosti stanovené touto Smlouvou a právními předpisy.</w:t>
      </w:r>
    </w:p>
    <w:p w14:paraId="7711A7DF" w14:textId="71084A6E" w:rsidR="005603CA" w:rsidRPr="00654615" w:rsidRDefault="00322EE6"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r w:rsidRPr="00654615">
        <w:rPr>
          <w:rFonts w:ascii="Arial" w:hAnsi="Arial" w:cs="Arial"/>
          <w:spacing w:val="-1"/>
        </w:rPr>
        <w:t xml:space="preserve">Poskytovatel poskytuje </w:t>
      </w:r>
      <w:r w:rsidR="005603CA" w:rsidRPr="00654615">
        <w:rPr>
          <w:rFonts w:ascii="Arial" w:hAnsi="Arial" w:cs="Arial"/>
          <w:spacing w:val="-1"/>
        </w:rPr>
        <w:t xml:space="preserve">na vydané certifikáty </w:t>
      </w:r>
      <w:r w:rsidRPr="00654615">
        <w:rPr>
          <w:rFonts w:ascii="Arial" w:hAnsi="Arial" w:cs="Arial"/>
          <w:spacing w:val="-1"/>
        </w:rPr>
        <w:t xml:space="preserve">záruku </w:t>
      </w:r>
      <w:r w:rsidR="005603CA" w:rsidRPr="00654615">
        <w:rPr>
          <w:rFonts w:ascii="Arial" w:hAnsi="Arial" w:cs="Arial"/>
          <w:spacing w:val="-1"/>
        </w:rPr>
        <w:t xml:space="preserve">po dobu </w:t>
      </w:r>
      <w:r w:rsidRPr="00654615">
        <w:rPr>
          <w:rFonts w:ascii="Arial" w:hAnsi="Arial" w:cs="Arial"/>
          <w:spacing w:val="-1"/>
        </w:rPr>
        <w:t xml:space="preserve">jejich </w:t>
      </w:r>
      <w:r w:rsidR="005603CA" w:rsidRPr="00654615">
        <w:rPr>
          <w:rFonts w:ascii="Arial" w:hAnsi="Arial" w:cs="Arial"/>
          <w:spacing w:val="-1"/>
        </w:rPr>
        <w:t xml:space="preserve">platnosti. V případě reklamace </w:t>
      </w:r>
      <w:r w:rsidRPr="00654615">
        <w:rPr>
          <w:rFonts w:ascii="Arial" w:hAnsi="Arial" w:cs="Arial"/>
          <w:spacing w:val="-1"/>
        </w:rPr>
        <w:t xml:space="preserve">vady (nefunkčnosti) </w:t>
      </w:r>
      <w:r w:rsidR="005603CA" w:rsidRPr="00654615">
        <w:rPr>
          <w:rFonts w:ascii="Arial" w:hAnsi="Arial" w:cs="Arial"/>
          <w:spacing w:val="-1"/>
        </w:rPr>
        <w:t xml:space="preserve">certifikátu Poskytovatel </w:t>
      </w:r>
      <w:r w:rsidR="006D1141" w:rsidRPr="00654615">
        <w:rPr>
          <w:rFonts w:ascii="Arial" w:hAnsi="Arial" w:cs="Arial"/>
          <w:spacing w:val="-1"/>
        </w:rPr>
        <w:t xml:space="preserve">bezplatně </w:t>
      </w:r>
      <w:r w:rsidR="00AA4F71" w:rsidRPr="00AA4F71">
        <w:rPr>
          <w:rFonts w:ascii="Arial" w:hAnsi="Arial" w:cs="Arial"/>
          <w:spacing w:val="-1"/>
        </w:rPr>
        <w:t>odstran</w:t>
      </w:r>
      <w:r w:rsidR="00AA4F71">
        <w:rPr>
          <w:rFonts w:ascii="Arial" w:hAnsi="Arial" w:cs="Arial"/>
          <w:spacing w:val="-1"/>
        </w:rPr>
        <w:t>í</w:t>
      </w:r>
      <w:r w:rsidR="00AA4F71" w:rsidRPr="00AA4F71">
        <w:rPr>
          <w:rFonts w:ascii="Arial" w:hAnsi="Arial" w:cs="Arial"/>
          <w:spacing w:val="-1"/>
        </w:rPr>
        <w:t xml:space="preserve"> vady (nefunkčnosti) výměnou nebo opravou certifikátu</w:t>
      </w:r>
      <w:r w:rsidR="00AA4F71">
        <w:rPr>
          <w:rFonts w:ascii="Arial" w:hAnsi="Arial" w:cs="Arial"/>
          <w:spacing w:val="-1"/>
        </w:rPr>
        <w:t xml:space="preserve"> či vydáním nového </w:t>
      </w:r>
      <w:r w:rsidR="005603CA" w:rsidRPr="00654615">
        <w:rPr>
          <w:rFonts w:ascii="Arial" w:hAnsi="Arial" w:cs="Arial"/>
          <w:spacing w:val="-1"/>
        </w:rPr>
        <w:t>certifikát</w:t>
      </w:r>
      <w:r w:rsidR="00AA4F71">
        <w:rPr>
          <w:rFonts w:ascii="Arial" w:hAnsi="Arial" w:cs="Arial"/>
          <w:spacing w:val="-1"/>
        </w:rPr>
        <w:t>u;</w:t>
      </w:r>
      <w:r w:rsidR="006D1141" w:rsidRPr="00654615">
        <w:rPr>
          <w:rFonts w:ascii="Arial" w:hAnsi="Arial" w:cs="Arial"/>
          <w:spacing w:val="-1"/>
        </w:rPr>
        <w:t xml:space="preserve"> konec platnosti nového certifikátu bude odpovídat konci platnosti původního vadného certifikátu</w:t>
      </w:r>
      <w:r w:rsidRPr="00654615">
        <w:rPr>
          <w:rFonts w:ascii="Arial" w:hAnsi="Arial" w:cs="Arial"/>
          <w:spacing w:val="-1"/>
        </w:rPr>
        <w:t>.</w:t>
      </w:r>
    </w:p>
    <w:p w14:paraId="3068462E" w14:textId="41BDB7E0" w:rsidR="00325F7D" w:rsidRDefault="005603CA"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r w:rsidRPr="00065C3E">
        <w:rPr>
          <w:rFonts w:ascii="Arial" w:hAnsi="Arial" w:cs="Arial"/>
          <w:spacing w:val="-1"/>
        </w:rPr>
        <w:t xml:space="preserve">Záruka se </w:t>
      </w:r>
      <w:r w:rsidR="00325F7D">
        <w:rPr>
          <w:rFonts w:ascii="Arial" w:hAnsi="Arial" w:cs="Arial"/>
          <w:spacing w:val="-1"/>
        </w:rPr>
        <w:t>ne</w:t>
      </w:r>
      <w:r w:rsidRPr="00065C3E">
        <w:rPr>
          <w:rFonts w:ascii="Arial" w:hAnsi="Arial" w:cs="Arial"/>
          <w:spacing w:val="-1"/>
        </w:rPr>
        <w:t>vztahuje</w:t>
      </w:r>
      <w:r w:rsidR="00325F7D">
        <w:rPr>
          <w:rFonts w:ascii="Arial" w:hAnsi="Arial" w:cs="Arial"/>
          <w:spacing w:val="-1"/>
        </w:rPr>
        <w:t>:</w:t>
      </w:r>
    </w:p>
    <w:p w14:paraId="4E244379" w14:textId="6F5AE65E" w:rsidR="005603CA" w:rsidRPr="00065C3E" w:rsidRDefault="00325F7D" w:rsidP="00F01198">
      <w:pPr>
        <w:pStyle w:val="Odstavecseseznamem"/>
        <w:numPr>
          <w:ilvl w:val="0"/>
          <w:numId w:val="52"/>
        </w:numPr>
        <w:tabs>
          <w:tab w:val="left" w:pos="1276"/>
        </w:tabs>
        <w:spacing w:before="60" w:line="280" w:lineRule="atLeast"/>
        <w:ind w:left="1276" w:hanging="283"/>
        <w:contextualSpacing w:val="0"/>
        <w:jc w:val="both"/>
        <w:rPr>
          <w:rFonts w:ascii="Arial" w:hAnsi="Arial" w:cs="Arial"/>
          <w:spacing w:val="-1"/>
        </w:rPr>
      </w:pPr>
      <w:r w:rsidRPr="00D76821">
        <w:rPr>
          <w:rFonts w:ascii="Arial" w:hAnsi="Arial" w:cs="Arial"/>
        </w:rPr>
        <w:t>na změny v položkách certifikátu (pokud změna v položkách certifikátu není vyvolaná chybou Poskytovatele</w:t>
      </w:r>
      <w:r w:rsidR="00116116">
        <w:rPr>
          <w:rFonts w:ascii="Arial" w:hAnsi="Arial" w:cs="Arial"/>
        </w:rPr>
        <w:t>)</w:t>
      </w:r>
      <w:r>
        <w:rPr>
          <w:rFonts w:ascii="Arial" w:hAnsi="Arial" w:cs="Arial"/>
        </w:rPr>
        <w:t>,</w:t>
      </w:r>
    </w:p>
    <w:p w14:paraId="7F7825AB" w14:textId="6F7CD0EF" w:rsidR="00325F7D" w:rsidRDefault="005603CA" w:rsidP="00F01198">
      <w:pPr>
        <w:pStyle w:val="Odstavecseseznamem"/>
        <w:numPr>
          <w:ilvl w:val="0"/>
          <w:numId w:val="52"/>
        </w:numPr>
        <w:tabs>
          <w:tab w:val="left" w:pos="1276"/>
        </w:tabs>
        <w:spacing w:before="60" w:line="280" w:lineRule="atLeast"/>
        <w:ind w:left="1276" w:hanging="283"/>
        <w:contextualSpacing w:val="0"/>
        <w:jc w:val="both"/>
        <w:rPr>
          <w:rFonts w:ascii="Arial" w:hAnsi="Arial" w:cs="Arial"/>
          <w:spacing w:val="-1"/>
        </w:rPr>
      </w:pPr>
      <w:r w:rsidRPr="00065C3E">
        <w:rPr>
          <w:rFonts w:ascii="Arial" w:hAnsi="Arial" w:cs="Arial"/>
          <w:spacing w:val="-1"/>
        </w:rPr>
        <w:t xml:space="preserve">na vady způsobené </w:t>
      </w:r>
      <w:r w:rsidR="001005D7">
        <w:rPr>
          <w:rFonts w:ascii="Arial" w:hAnsi="Arial" w:cs="Arial"/>
          <w:spacing w:val="-1"/>
        </w:rPr>
        <w:t xml:space="preserve">postupem </w:t>
      </w:r>
      <w:r w:rsidR="00325F7D">
        <w:rPr>
          <w:rFonts w:ascii="Arial" w:hAnsi="Arial" w:cs="Arial"/>
          <w:spacing w:val="-1"/>
        </w:rPr>
        <w:t xml:space="preserve">Objednatele </w:t>
      </w:r>
      <w:r w:rsidR="006645A3">
        <w:rPr>
          <w:rFonts w:ascii="Arial" w:hAnsi="Arial" w:cs="Arial"/>
          <w:spacing w:val="-1"/>
        </w:rPr>
        <w:t>v rozporu s podmínkami (certifikační politikou</w:t>
      </w:r>
      <w:r w:rsidR="00E72487">
        <w:rPr>
          <w:rFonts w:ascii="Arial" w:hAnsi="Arial" w:cs="Arial"/>
          <w:spacing w:val="-1"/>
        </w:rPr>
        <w:t xml:space="preserve">, pokyny </w:t>
      </w:r>
      <w:r w:rsidR="006645A3">
        <w:rPr>
          <w:rFonts w:ascii="Arial" w:hAnsi="Arial" w:cs="Arial"/>
          <w:spacing w:val="-1"/>
        </w:rPr>
        <w:t>a návody) Poskytovatele</w:t>
      </w:r>
      <w:r w:rsidR="00F40170">
        <w:rPr>
          <w:rFonts w:ascii="Arial" w:hAnsi="Arial" w:cs="Arial"/>
          <w:spacing w:val="-1"/>
        </w:rPr>
        <w:t>.</w:t>
      </w:r>
    </w:p>
    <w:p w14:paraId="603D4F59" w14:textId="54B96587" w:rsidR="005603CA" w:rsidRPr="00065C3E" w:rsidRDefault="005603CA" w:rsidP="00F01198">
      <w:pPr>
        <w:pStyle w:val="Odstavecseseznamem"/>
        <w:numPr>
          <w:ilvl w:val="0"/>
          <w:numId w:val="52"/>
        </w:numPr>
        <w:tabs>
          <w:tab w:val="left" w:pos="1276"/>
        </w:tabs>
        <w:spacing w:before="60" w:line="280" w:lineRule="atLeast"/>
        <w:ind w:left="1276" w:hanging="283"/>
        <w:contextualSpacing w:val="0"/>
        <w:jc w:val="both"/>
        <w:rPr>
          <w:rFonts w:ascii="Arial" w:hAnsi="Arial" w:cs="Arial"/>
          <w:spacing w:val="-1"/>
        </w:rPr>
      </w:pPr>
      <w:r w:rsidRPr="00065C3E">
        <w:rPr>
          <w:rFonts w:ascii="Arial" w:hAnsi="Arial" w:cs="Arial"/>
          <w:spacing w:val="-1"/>
        </w:rPr>
        <w:t>vady způsobené vyšší mocí nebo třetími osobami</w:t>
      </w:r>
      <w:r w:rsidR="00D02368">
        <w:rPr>
          <w:rFonts w:ascii="Arial" w:hAnsi="Arial" w:cs="Arial"/>
          <w:spacing w:val="-1"/>
        </w:rPr>
        <w:t>, které nejsou ve smluvním vztahu s</w:t>
      </w:r>
      <w:r w:rsidR="007B6B3F">
        <w:rPr>
          <w:rFonts w:ascii="Arial" w:hAnsi="Arial" w:cs="Arial"/>
          <w:spacing w:val="-1"/>
        </w:rPr>
        <w:t> </w:t>
      </w:r>
      <w:r w:rsidR="00D02368">
        <w:rPr>
          <w:rFonts w:ascii="Arial" w:hAnsi="Arial" w:cs="Arial"/>
          <w:spacing w:val="-1"/>
        </w:rPr>
        <w:t>Poskytovatelem</w:t>
      </w:r>
      <w:r w:rsidRPr="00065C3E">
        <w:rPr>
          <w:rFonts w:ascii="Arial" w:hAnsi="Arial" w:cs="Arial"/>
          <w:spacing w:val="-1"/>
        </w:rPr>
        <w:t>.</w:t>
      </w:r>
    </w:p>
    <w:p w14:paraId="2B19F3BB" w14:textId="19F4A6D8" w:rsidR="005603CA" w:rsidRPr="00065C3E" w:rsidRDefault="006645A3"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r>
        <w:rPr>
          <w:rFonts w:ascii="Arial" w:hAnsi="Arial" w:cs="Arial"/>
          <w:bCs/>
        </w:rPr>
        <w:t>Objednatel</w:t>
      </w:r>
      <w:r w:rsidRPr="00065C3E">
        <w:rPr>
          <w:rFonts w:ascii="Arial" w:hAnsi="Arial" w:cs="Arial"/>
          <w:bCs/>
        </w:rPr>
        <w:t xml:space="preserve"> </w:t>
      </w:r>
      <w:r w:rsidR="00AA4F71">
        <w:rPr>
          <w:rFonts w:ascii="Arial" w:hAnsi="Arial" w:cs="Arial"/>
          <w:spacing w:val="-1"/>
        </w:rPr>
        <w:t>je povinen</w:t>
      </w:r>
      <w:r w:rsidR="005603CA" w:rsidRPr="00065C3E">
        <w:rPr>
          <w:rFonts w:ascii="Arial" w:hAnsi="Arial" w:cs="Arial"/>
          <w:spacing w:val="-1"/>
        </w:rPr>
        <w:t xml:space="preserve"> oznámit Poskytovateli zjištěné vady </w:t>
      </w:r>
      <w:r w:rsidR="00AA4F71">
        <w:rPr>
          <w:rFonts w:ascii="Arial" w:hAnsi="Arial" w:cs="Arial"/>
          <w:spacing w:val="-1"/>
        </w:rPr>
        <w:t>S</w:t>
      </w:r>
      <w:r w:rsidR="00325F7D">
        <w:rPr>
          <w:rFonts w:ascii="Arial" w:hAnsi="Arial" w:cs="Arial"/>
          <w:spacing w:val="-1"/>
        </w:rPr>
        <w:t>lužeb</w:t>
      </w:r>
      <w:r w:rsidR="00E80EBC">
        <w:rPr>
          <w:rFonts w:ascii="Arial" w:hAnsi="Arial" w:cs="Arial"/>
          <w:spacing w:val="-1"/>
        </w:rPr>
        <w:t xml:space="preserve"> (certifikátu)</w:t>
      </w:r>
      <w:r w:rsidR="00325F7D">
        <w:rPr>
          <w:rFonts w:ascii="Arial" w:hAnsi="Arial" w:cs="Arial"/>
          <w:spacing w:val="-1"/>
        </w:rPr>
        <w:t xml:space="preserve"> </w:t>
      </w:r>
      <w:r w:rsidR="005603CA" w:rsidRPr="00065C3E">
        <w:rPr>
          <w:rFonts w:ascii="Arial" w:hAnsi="Arial" w:cs="Arial"/>
          <w:spacing w:val="-1"/>
        </w:rPr>
        <w:t>písemně na</w:t>
      </w:r>
      <w:r w:rsidR="007B6B3F">
        <w:rPr>
          <w:rFonts w:ascii="Arial" w:hAnsi="Arial" w:cs="Arial"/>
          <w:spacing w:val="-1"/>
        </w:rPr>
        <w:t> </w:t>
      </w:r>
      <w:r w:rsidR="005603CA" w:rsidRPr="00065C3E">
        <w:rPr>
          <w:rFonts w:ascii="Arial" w:hAnsi="Arial" w:cs="Arial"/>
          <w:spacing w:val="-1"/>
        </w:rPr>
        <w:t xml:space="preserve">adresu Poskytovatele uvedenou v záhlaví této Smlouvy nebo </w:t>
      </w:r>
      <w:r w:rsidR="00EB1CF1">
        <w:rPr>
          <w:rFonts w:ascii="Arial" w:hAnsi="Arial" w:cs="Arial"/>
          <w:spacing w:val="-1"/>
        </w:rPr>
        <w:t>e-</w:t>
      </w:r>
      <w:r w:rsidR="005603CA" w:rsidRPr="00065C3E">
        <w:rPr>
          <w:rFonts w:ascii="Arial" w:hAnsi="Arial" w:cs="Arial"/>
          <w:spacing w:val="-1"/>
        </w:rPr>
        <w:t>mailovou adresu kontaktní osoby Poskytovatele ve věcech technických</w:t>
      </w:r>
      <w:r w:rsidR="00EB1CF1">
        <w:rPr>
          <w:rFonts w:ascii="Arial" w:hAnsi="Arial" w:cs="Arial"/>
          <w:spacing w:val="-1"/>
        </w:rPr>
        <w:t xml:space="preserve"> uvedenou v </w:t>
      </w:r>
      <w:r w:rsidR="006D1928">
        <w:rPr>
          <w:rFonts w:ascii="Arial" w:hAnsi="Arial" w:cs="Arial"/>
          <w:spacing w:val="-1"/>
        </w:rPr>
        <w:t>odst.</w:t>
      </w:r>
      <w:r w:rsidR="00EB1CF1">
        <w:rPr>
          <w:rFonts w:ascii="Arial" w:hAnsi="Arial" w:cs="Arial"/>
          <w:spacing w:val="-1"/>
        </w:rPr>
        <w:t xml:space="preserve"> 11.2 </w:t>
      </w:r>
      <w:r w:rsidR="00325F7D">
        <w:rPr>
          <w:rFonts w:ascii="Arial" w:hAnsi="Arial" w:cs="Arial"/>
          <w:spacing w:val="-1"/>
        </w:rPr>
        <w:t xml:space="preserve">této </w:t>
      </w:r>
      <w:r w:rsidR="00EB1CF1">
        <w:rPr>
          <w:rFonts w:ascii="Arial" w:hAnsi="Arial" w:cs="Arial"/>
          <w:spacing w:val="-1"/>
        </w:rPr>
        <w:t>Smlouvy</w:t>
      </w:r>
      <w:r w:rsidR="005603CA" w:rsidRPr="00065C3E">
        <w:rPr>
          <w:rFonts w:ascii="Arial" w:hAnsi="Arial" w:cs="Arial"/>
          <w:spacing w:val="-1"/>
        </w:rPr>
        <w:t>. Pro</w:t>
      </w:r>
      <w:r w:rsidR="00B9011B">
        <w:rPr>
          <w:rFonts w:ascii="Arial" w:hAnsi="Arial" w:cs="Arial"/>
          <w:spacing w:val="-1"/>
        </w:rPr>
        <w:t> </w:t>
      </w:r>
      <w:r w:rsidR="005603CA" w:rsidRPr="00065C3E">
        <w:rPr>
          <w:rFonts w:ascii="Arial" w:hAnsi="Arial" w:cs="Arial"/>
          <w:spacing w:val="-1"/>
        </w:rPr>
        <w:t>telefonick</w:t>
      </w:r>
      <w:r w:rsidR="00EB1CF1">
        <w:rPr>
          <w:rFonts w:ascii="Arial" w:hAnsi="Arial" w:cs="Arial"/>
          <w:spacing w:val="-1"/>
        </w:rPr>
        <w:t>ou konzultaci</w:t>
      </w:r>
      <w:r w:rsidR="005603CA" w:rsidRPr="00065C3E">
        <w:rPr>
          <w:rFonts w:ascii="Arial" w:hAnsi="Arial" w:cs="Arial"/>
          <w:spacing w:val="-1"/>
        </w:rPr>
        <w:t xml:space="preserve"> </w:t>
      </w:r>
      <w:r w:rsidR="00EB1CF1">
        <w:rPr>
          <w:rFonts w:ascii="Arial" w:hAnsi="Arial" w:cs="Arial"/>
          <w:spacing w:val="-1"/>
        </w:rPr>
        <w:t>vady lze kontaktovat osobu oprávněnou jednat za</w:t>
      </w:r>
      <w:r w:rsidR="00116116">
        <w:rPr>
          <w:rFonts w:ascii="Arial" w:hAnsi="Arial" w:cs="Arial"/>
          <w:spacing w:val="-1"/>
        </w:rPr>
        <w:t> </w:t>
      </w:r>
      <w:r w:rsidR="00325F7D">
        <w:rPr>
          <w:rFonts w:ascii="Arial" w:hAnsi="Arial" w:cs="Arial"/>
          <w:spacing w:val="-1"/>
        </w:rPr>
        <w:t>P</w:t>
      </w:r>
      <w:r w:rsidR="00EB1CF1">
        <w:rPr>
          <w:rFonts w:ascii="Arial" w:hAnsi="Arial" w:cs="Arial"/>
          <w:spacing w:val="-1"/>
        </w:rPr>
        <w:t>oskytovatele ve</w:t>
      </w:r>
      <w:r w:rsidR="007B6B3F">
        <w:rPr>
          <w:rFonts w:ascii="Arial" w:hAnsi="Arial" w:cs="Arial"/>
          <w:spacing w:val="-1"/>
        </w:rPr>
        <w:t> </w:t>
      </w:r>
      <w:r w:rsidR="00EB1CF1">
        <w:rPr>
          <w:rFonts w:ascii="Arial" w:hAnsi="Arial" w:cs="Arial"/>
          <w:spacing w:val="-1"/>
        </w:rPr>
        <w:t xml:space="preserve">věcech technických dle </w:t>
      </w:r>
      <w:r w:rsidR="006D1928">
        <w:rPr>
          <w:rFonts w:ascii="Arial" w:hAnsi="Arial" w:cs="Arial"/>
          <w:spacing w:val="-1"/>
        </w:rPr>
        <w:t>odst. </w:t>
      </w:r>
      <w:r w:rsidR="00EB1CF1">
        <w:rPr>
          <w:rFonts w:ascii="Arial" w:hAnsi="Arial" w:cs="Arial"/>
          <w:spacing w:val="-1"/>
        </w:rPr>
        <w:t>11.2 Smlouvy. Telefonicky projednaná závada musí být vždy ještě následně potvrzena Objednatelem písemně (v</w:t>
      </w:r>
      <w:r w:rsidR="00116116">
        <w:rPr>
          <w:rFonts w:ascii="Arial" w:hAnsi="Arial" w:cs="Arial"/>
          <w:spacing w:val="-1"/>
        </w:rPr>
        <w:t> </w:t>
      </w:r>
      <w:r w:rsidR="00EB1CF1">
        <w:rPr>
          <w:rFonts w:ascii="Arial" w:hAnsi="Arial" w:cs="Arial"/>
          <w:spacing w:val="-1"/>
        </w:rPr>
        <w:t>listinné nebo elektronické formě).</w:t>
      </w:r>
    </w:p>
    <w:p w14:paraId="05E5A77F" w14:textId="5A8DD8AE" w:rsidR="00F87B9C" w:rsidRDefault="00325F7D" w:rsidP="00E15080">
      <w:pPr>
        <w:pStyle w:val="Odstavecseseznamem"/>
        <w:numPr>
          <w:ilvl w:val="0"/>
          <w:numId w:val="37"/>
        </w:numPr>
        <w:tabs>
          <w:tab w:val="left" w:pos="709"/>
        </w:tabs>
        <w:spacing w:before="240" w:line="280" w:lineRule="atLeast"/>
        <w:ind w:left="709" w:hanging="709"/>
        <w:contextualSpacing w:val="0"/>
        <w:jc w:val="both"/>
        <w:rPr>
          <w:rFonts w:ascii="Arial" w:hAnsi="Arial" w:cs="Arial"/>
          <w:spacing w:val="-1"/>
        </w:rPr>
      </w:pPr>
      <w:r>
        <w:rPr>
          <w:rFonts w:ascii="Arial" w:hAnsi="Arial" w:cs="Arial"/>
          <w:spacing w:val="-1"/>
        </w:rPr>
        <w:t xml:space="preserve">Poskytovatel je povinen </w:t>
      </w:r>
      <w:r w:rsidR="00AA4F71">
        <w:rPr>
          <w:rFonts w:ascii="Arial" w:hAnsi="Arial" w:cs="Arial"/>
          <w:spacing w:val="-1"/>
        </w:rPr>
        <w:t>odstranit záruční vady Služeb způsobem dle odst. 8.</w:t>
      </w:r>
      <w:r w:rsidR="00F025CF">
        <w:rPr>
          <w:rFonts w:ascii="Arial" w:hAnsi="Arial" w:cs="Arial"/>
          <w:spacing w:val="-1"/>
        </w:rPr>
        <w:t>4</w:t>
      </w:r>
      <w:r>
        <w:rPr>
          <w:rFonts w:ascii="Arial" w:hAnsi="Arial" w:cs="Arial"/>
          <w:spacing w:val="-1"/>
        </w:rPr>
        <w:t xml:space="preserve"> bezodkladně, nejpozději do </w:t>
      </w:r>
      <w:r w:rsidR="00116116">
        <w:rPr>
          <w:rFonts w:ascii="Arial" w:hAnsi="Arial" w:cs="Arial"/>
          <w:spacing w:val="-1"/>
        </w:rPr>
        <w:t xml:space="preserve">5 </w:t>
      </w:r>
      <w:r>
        <w:rPr>
          <w:rFonts w:ascii="Arial" w:hAnsi="Arial" w:cs="Arial"/>
          <w:spacing w:val="-1"/>
        </w:rPr>
        <w:t xml:space="preserve">pracovních dnů. </w:t>
      </w:r>
    </w:p>
    <w:p w14:paraId="0D4E4846" w14:textId="05935BE7" w:rsidR="005603CA" w:rsidRPr="007F09C9"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7F09C9">
        <w:rPr>
          <w:rFonts w:ascii="Arial" w:hAnsi="Arial" w:cs="Arial"/>
          <w:b/>
          <w:bCs/>
          <w:caps/>
          <w:sz w:val="20"/>
          <w:szCs w:val="20"/>
        </w:rPr>
        <w:t xml:space="preserve">Sankce a odpovědnost za </w:t>
      </w:r>
      <w:r w:rsidR="00794ADB" w:rsidRPr="007F09C9">
        <w:rPr>
          <w:rFonts w:ascii="Arial" w:hAnsi="Arial" w:cs="Arial"/>
          <w:b/>
          <w:bCs/>
          <w:caps/>
          <w:sz w:val="20"/>
          <w:szCs w:val="20"/>
        </w:rPr>
        <w:t>újmu</w:t>
      </w:r>
    </w:p>
    <w:p w14:paraId="3F5D22DB" w14:textId="76AFC13D" w:rsidR="00F837B1" w:rsidRPr="00671AA6" w:rsidRDefault="00F837B1" w:rsidP="007F09C9">
      <w:pPr>
        <w:pStyle w:val="Zkladntext"/>
        <w:widowControl/>
        <w:numPr>
          <w:ilvl w:val="1"/>
          <w:numId w:val="44"/>
        </w:numPr>
        <w:tabs>
          <w:tab w:val="clear" w:pos="181"/>
        </w:tabs>
        <w:suppressAutoHyphens/>
        <w:autoSpaceDE w:val="0"/>
        <w:autoSpaceDN w:val="0"/>
        <w:spacing w:before="240" w:line="280" w:lineRule="atLeast"/>
        <w:ind w:left="709" w:hanging="709"/>
        <w:textAlignment w:val="baseline"/>
        <w:rPr>
          <w:rFonts w:ascii="Arial" w:hAnsi="Arial" w:cs="Arial"/>
        </w:rPr>
      </w:pPr>
      <w:r w:rsidRPr="00671AA6">
        <w:rPr>
          <w:rFonts w:ascii="Arial" w:hAnsi="Arial" w:cs="Arial"/>
        </w:rPr>
        <w:t xml:space="preserve">V případě prodlení </w:t>
      </w:r>
      <w:r w:rsidR="00671AA6" w:rsidRPr="00671AA6">
        <w:rPr>
          <w:rFonts w:ascii="Arial" w:hAnsi="Arial" w:cs="Arial"/>
        </w:rPr>
        <w:t>Poskytovatele</w:t>
      </w:r>
      <w:r w:rsidRPr="00671AA6">
        <w:rPr>
          <w:rFonts w:ascii="Arial" w:hAnsi="Arial" w:cs="Arial"/>
        </w:rPr>
        <w:t xml:space="preserve"> s</w:t>
      </w:r>
      <w:r w:rsidR="00671AA6" w:rsidRPr="00671AA6">
        <w:rPr>
          <w:rFonts w:ascii="Arial" w:hAnsi="Arial" w:cs="Arial"/>
        </w:rPr>
        <w:t> poskytnutím Služby</w:t>
      </w:r>
      <w:r w:rsidRPr="00671AA6">
        <w:rPr>
          <w:rFonts w:ascii="Arial" w:hAnsi="Arial" w:cs="Arial"/>
        </w:rPr>
        <w:t xml:space="preserve"> v termín</w:t>
      </w:r>
      <w:r w:rsidR="00671AA6" w:rsidRPr="00671AA6">
        <w:rPr>
          <w:rFonts w:ascii="Arial" w:hAnsi="Arial" w:cs="Arial"/>
        </w:rPr>
        <w:t>u</w:t>
      </w:r>
      <w:r w:rsidRPr="00671AA6">
        <w:rPr>
          <w:rFonts w:ascii="Arial" w:hAnsi="Arial" w:cs="Arial"/>
        </w:rPr>
        <w:t xml:space="preserve"> </w:t>
      </w:r>
      <w:r w:rsidR="00671AA6" w:rsidRPr="00671AA6">
        <w:rPr>
          <w:rFonts w:ascii="Arial" w:hAnsi="Arial" w:cs="Arial"/>
        </w:rPr>
        <w:t xml:space="preserve">uvedeném v Dílčí smlouvě, ačkoliv byly podmínky pro řádné poskytnutí Služby ze strany Objednatele splněny, </w:t>
      </w:r>
      <w:r w:rsidRPr="00671AA6">
        <w:rPr>
          <w:rFonts w:ascii="Arial" w:hAnsi="Arial" w:cs="Arial"/>
        </w:rPr>
        <w:t xml:space="preserve">zavazuje </w:t>
      </w:r>
      <w:r w:rsidR="00671AA6">
        <w:rPr>
          <w:rFonts w:ascii="Arial" w:hAnsi="Arial" w:cs="Arial"/>
        </w:rPr>
        <w:t xml:space="preserve">se Poskytovatel </w:t>
      </w:r>
      <w:r w:rsidRPr="00671AA6">
        <w:rPr>
          <w:rFonts w:ascii="Arial" w:hAnsi="Arial" w:cs="Arial"/>
        </w:rPr>
        <w:t xml:space="preserve">zaplatit Objednateli smluvní pokutu ve </w:t>
      </w:r>
      <w:r w:rsidR="00F50FA9">
        <w:rPr>
          <w:rFonts w:ascii="Arial" w:hAnsi="Arial" w:cs="Arial"/>
        </w:rPr>
        <w:t xml:space="preserve">výši </w:t>
      </w:r>
      <w:r w:rsidR="00671AA6" w:rsidRPr="00671AA6">
        <w:rPr>
          <w:rFonts w:ascii="Arial" w:hAnsi="Arial" w:cs="Arial"/>
        </w:rPr>
        <w:t>5 000</w:t>
      </w:r>
      <w:r w:rsidRPr="00671AA6">
        <w:rPr>
          <w:rFonts w:ascii="Arial" w:hAnsi="Arial" w:cs="Arial"/>
        </w:rPr>
        <w:t xml:space="preserve"> Kč, a to za každý i započatý den prodlení. </w:t>
      </w:r>
    </w:p>
    <w:p w14:paraId="48DFBC94" w14:textId="16BEC344" w:rsidR="00A056A7" w:rsidRDefault="00A056A7" w:rsidP="007F09C9">
      <w:pPr>
        <w:pStyle w:val="Odstavecseseznamem"/>
        <w:numPr>
          <w:ilvl w:val="1"/>
          <w:numId w:val="44"/>
        </w:numPr>
        <w:tabs>
          <w:tab w:val="left" w:pos="709"/>
        </w:tabs>
        <w:suppressAutoHyphens/>
        <w:autoSpaceDE w:val="0"/>
        <w:autoSpaceDN w:val="0"/>
        <w:spacing w:before="240" w:line="280" w:lineRule="atLeast"/>
        <w:ind w:left="709" w:hanging="709"/>
        <w:contextualSpacing w:val="0"/>
        <w:jc w:val="both"/>
        <w:textAlignment w:val="baseline"/>
        <w:rPr>
          <w:rFonts w:ascii="Arial" w:hAnsi="Arial" w:cs="Arial"/>
        </w:rPr>
      </w:pPr>
      <w:r w:rsidRPr="00065C3E">
        <w:rPr>
          <w:rFonts w:ascii="Arial" w:hAnsi="Arial" w:cs="Arial"/>
        </w:rPr>
        <w:t xml:space="preserve">V případě nedodržení lhůty pro </w:t>
      </w:r>
      <w:r w:rsidR="001B61D3">
        <w:rPr>
          <w:rFonts w:ascii="Arial" w:hAnsi="Arial" w:cs="Arial"/>
        </w:rPr>
        <w:t>odstra</w:t>
      </w:r>
      <w:r w:rsidRPr="00065C3E">
        <w:rPr>
          <w:rFonts w:ascii="Arial" w:hAnsi="Arial" w:cs="Arial"/>
        </w:rPr>
        <w:t xml:space="preserve">nění </w:t>
      </w:r>
      <w:r w:rsidR="000B641E">
        <w:rPr>
          <w:rFonts w:ascii="Arial" w:hAnsi="Arial" w:cs="Arial"/>
        </w:rPr>
        <w:t xml:space="preserve">vady Služby dle odst. 8.2 Smlouvy či </w:t>
      </w:r>
      <w:r>
        <w:rPr>
          <w:rFonts w:ascii="Arial" w:hAnsi="Arial" w:cs="Arial"/>
        </w:rPr>
        <w:t xml:space="preserve">reklamované </w:t>
      </w:r>
      <w:r w:rsidRPr="00065C3E">
        <w:rPr>
          <w:rFonts w:ascii="Arial" w:hAnsi="Arial" w:cs="Arial"/>
        </w:rPr>
        <w:t xml:space="preserve">vady </w:t>
      </w:r>
      <w:r w:rsidR="001B61D3">
        <w:rPr>
          <w:rFonts w:ascii="Arial" w:hAnsi="Arial" w:cs="Arial"/>
        </w:rPr>
        <w:t>Služby</w:t>
      </w:r>
      <w:r w:rsidRPr="00065C3E">
        <w:rPr>
          <w:rFonts w:ascii="Arial" w:hAnsi="Arial" w:cs="Arial"/>
        </w:rPr>
        <w:t xml:space="preserve"> </w:t>
      </w:r>
      <w:r w:rsidR="000B641E">
        <w:rPr>
          <w:rFonts w:ascii="Arial" w:hAnsi="Arial" w:cs="Arial"/>
        </w:rPr>
        <w:t>dle</w:t>
      </w:r>
      <w:r w:rsidRPr="00065C3E">
        <w:rPr>
          <w:rFonts w:ascii="Arial" w:hAnsi="Arial" w:cs="Arial"/>
        </w:rPr>
        <w:t xml:space="preserve"> odst. 8.</w:t>
      </w:r>
      <w:r w:rsidR="000B641E">
        <w:rPr>
          <w:rFonts w:ascii="Arial" w:hAnsi="Arial" w:cs="Arial"/>
        </w:rPr>
        <w:t>7</w:t>
      </w:r>
      <w:r w:rsidRPr="00065C3E">
        <w:rPr>
          <w:rFonts w:ascii="Arial" w:hAnsi="Arial" w:cs="Arial"/>
        </w:rPr>
        <w:t xml:space="preserve"> této Smlouvy, </w:t>
      </w:r>
      <w:r w:rsidRPr="00061BD4">
        <w:rPr>
          <w:rFonts w:ascii="Arial" w:hAnsi="Arial" w:cs="Arial"/>
        </w:rPr>
        <w:t xml:space="preserve">je </w:t>
      </w:r>
      <w:r>
        <w:rPr>
          <w:rFonts w:ascii="Arial" w:hAnsi="Arial" w:cs="Arial"/>
        </w:rPr>
        <w:t>Objednatel oprávněn požadovat na Poskytovateli uhrazení smluvní pokuty</w:t>
      </w:r>
      <w:r w:rsidRPr="00065C3E">
        <w:rPr>
          <w:rFonts w:ascii="Arial" w:hAnsi="Arial" w:cs="Arial"/>
        </w:rPr>
        <w:t xml:space="preserve"> ve výši 5</w:t>
      </w:r>
      <w:r>
        <w:rPr>
          <w:rFonts w:ascii="Arial" w:hAnsi="Arial" w:cs="Arial"/>
        </w:rPr>
        <w:t xml:space="preserve"> 0</w:t>
      </w:r>
      <w:r w:rsidRPr="00065C3E">
        <w:rPr>
          <w:rFonts w:ascii="Arial" w:hAnsi="Arial" w:cs="Arial"/>
        </w:rPr>
        <w:t xml:space="preserve">00,- Kč, a to za každý započatý den </w:t>
      </w:r>
      <w:r>
        <w:rPr>
          <w:rFonts w:ascii="Arial" w:hAnsi="Arial" w:cs="Arial"/>
        </w:rPr>
        <w:t xml:space="preserve">trvání </w:t>
      </w:r>
      <w:r w:rsidRPr="00065C3E">
        <w:rPr>
          <w:rFonts w:ascii="Arial" w:hAnsi="Arial" w:cs="Arial"/>
        </w:rPr>
        <w:t>prodlení.</w:t>
      </w:r>
    </w:p>
    <w:p w14:paraId="739CBB75" w14:textId="6C65C439" w:rsidR="00A056A7" w:rsidRDefault="00A056A7" w:rsidP="007F09C9">
      <w:pPr>
        <w:pStyle w:val="Odstavecseseznamem"/>
        <w:numPr>
          <w:ilvl w:val="1"/>
          <w:numId w:val="44"/>
        </w:numPr>
        <w:tabs>
          <w:tab w:val="left" w:pos="709"/>
        </w:tabs>
        <w:suppressAutoHyphens/>
        <w:autoSpaceDE w:val="0"/>
        <w:autoSpaceDN w:val="0"/>
        <w:spacing w:before="240" w:line="280" w:lineRule="atLeast"/>
        <w:ind w:left="709" w:hanging="709"/>
        <w:contextualSpacing w:val="0"/>
        <w:jc w:val="both"/>
        <w:textAlignment w:val="baseline"/>
        <w:rPr>
          <w:rFonts w:ascii="Arial" w:hAnsi="Arial" w:cs="Arial"/>
        </w:rPr>
      </w:pPr>
      <w:r>
        <w:rPr>
          <w:rFonts w:ascii="Arial" w:hAnsi="Arial" w:cs="Arial"/>
        </w:rPr>
        <w:lastRenderedPageBreak/>
        <w:t>V případě nedodržení lhůty pro uveřejnění zneplatněného certifikátu ve smyslu odst. 7.</w:t>
      </w:r>
      <w:r w:rsidR="007C7423">
        <w:rPr>
          <w:rFonts w:ascii="Arial" w:hAnsi="Arial" w:cs="Arial"/>
        </w:rPr>
        <w:t>3</w:t>
      </w:r>
      <w:r>
        <w:rPr>
          <w:rFonts w:ascii="Arial" w:hAnsi="Arial" w:cs="Arial"/>
        </w:rPr>
        <w:t xml:space="preserve"> této Smlouvy, </w:t>
      </w:r>
      <w:r w:rsidRPr="00061BD4">
        <w:rPr>
          <w:rFonts w:ascii="Arial" w:hAnsi="Arial" w:cs="Arial"/>
        </w:rPr>
        <w:t xml:space="preserve">je </w:t>
      </w:r>
      <w:r>
        <w:rPr>
          <w:rFonts w:ascii="Arial" w:hAnsi="Arial" w:cs="Arial"/>
        </w:rPr>
        <w:t xml:space="preserve">Objednatel oprávněn požadovat na Poskytovateli uhrazení smluvní pokuty </w:t>
      </w:r>
      <w:r w:rsidRPr="00061BD4">
        <w:rPr>
          <w:rFonts w:ascii="Arial" w:hAnsi="Arial" w:cs="Arial"/>
        </w:rPr>
        <w:t xml:space="preserve">ve výši </w:t>
      </w:r>
      <w:r>
        <w:rPr>
          <w:rFonts w:ascii="Arial" w:hAnsi="Arial" w:cs="Arial"/>
        </w:rPr>
        <w:t>1 0</w:t>
      </w:r>
      <w:r w:rsidRPr="00061BD4">
        <w:rPr>
          <w:rFonts w:ascii="Arial" w:hAnsi="Arial" w:cs="Arial"/>
        </w:rPr>
        <w:t>00,- K</w:t>
      </w:r>
      <w:r>
        <w:rPr>
          <w:rFonts w:ascii="Arial" w:hAnsi="Arial" w:cs="Arial"/>
        </w:rPr>
        <w:t>č</w:t>
      </w:r>
      <w:r w:rsidRPr="00061BD4">
        <w:rPr>
          <w:rFonts w:ascii="Arial" w:hAnsi="Arial" w:cs="Arial"/>
        </w:rPr>
        <w:t>, a to za každý pracovní den prodlení s</w:t>
      </w:r>
      <w:r>
        <w:rPr>
          <w:rFonts w:ascii="Arial" w:hAnsi="Arial" w:cs="Arial"/>
        </w:rPr>
        <w:t> uveřejněním jednotlivého zneplatněného certifikátu.</w:t>
      </w:r>
    </w:p>
    <w:p w14:paraId="3C720DFB" w14:textId="77777777" w:rsidR="00127029" w:rsidRPr="007D41C8" w:rsidRDefault="00127029" w:rsidP="007F09C9">
      <w:pPr>
        <w:pStyle w:val="Odstavecseseznamem"/>
        <w:numPr>
          <w:ilvl w:val="1"/>
          <w:numId w:val="44"/>
        </w:numPr>
        <w:tabs>
          <w:tab w:val="left" w:pos="709"/>
        </w:tabs>
        <w:suppressAutoHyphens/>
        <w:autoSpaceDE w:val="0"/>
        <w:autoSpaceDN w:val="0"/>
        <w:spacing w:before="240" w:line="280" w:lineRule="atLeast"/>
        <w:ind w:left="709" w:hanging="709"/>
        <w:contextualSpacing w:val="0"/>
        <w:jc w:val="both"/>
        <w:textAlignment w:val="baseline"/>
        <w:rPr>
          <w:rFonts w:ascii="Arial" w:hAnsi="Arial" w:cs="Arial"/>
        </w:rPr>
      </w:pPr>
      <w:r w:rsidRPr="007D41C8">
        <w:rPr>
          <w:rFonts w:ascii="Arial" w:hAnsi="Arial" w:cs="Arial"/>
        </w:rPr>
        <w:t xml:space="preserve">V případě prokazatelného prodlení povinné Smluvní strany s poskytnutím součinnosti není druhá Smluvní strana v prodlení s plněním svých závazků závislých na poskytnutí součinnosti povinné Smluvní strany a veškeré lhůty se o prokazatelné prodlení povinné Smluvní strany prodlužují, nedohodnou-li se Smluvní strany jinak. </w:t>
      </w:r>
    </w:p>
    <w:p w14:paraId="5B575710" w14:textId="3DFC3A3F" w:rsidR="005603CA" w:rsidRPr="007832F3" w:rsidRDefault="005603CA" w:rsidP="007F09C9">
      <w:pPr>
        <w:pStyle w:val="Zkladntext"/>
        <w:widowControl/>
        <w:numPr>
          <w:ilvl w:val="1"/>
          <w:numId w:val="44"/>
        </w:numPr>
        <w:suppressAutoHyphens/>
        <w:autoSpaceDE w:val="0"/>
        <w:autoSpaceDN w:val="0"/>
        <w:spacing w:before="240" w:line="280" w:lineRule="atLeast"/>
        <w:ind w:left="709" w:hanging="709"/>
        <w:textAlignment w:val="baseline"/>
        <w:rPr>
          <w:rFonts w:ascii="Arial" w:hAnsi="Arial" w:cs="Arial"/>
        </w:rPr>
      </w:pPr>
      <w:r w:rsidRPr="007832F3">
        <w:rPr>
          <w:rFonts w:ascii="Arial" w:hAnsi="Arial" w:cs="Arial"/>
        </w:rPr>
        <w:t xml:space="preserve">V případě porušení závazku </w:t>
      </w:r>
      <w:r w:rsidR="007832F3" w:rsidRPr="007832F3">
        <w:rPr>
          <w:rFonts w:ascii="Arial" w:hAnsi="Arial" w:cs="Arial"/>
        </w:rPr>
        <w:t>ochrany důvěrných informací</w:t>
      </w:r>
      <w:r w:rsidR="007832F3">
        <w:rPr>
          <w:rFonts w:ascii="Arial" w:hAnsi="Arial" w:cs="Arial"/>
        </w:rPr>
        <w:t xml:space="preserve"> a ochrany</w:t>
      </w:r>
      <w:r w:rsidR="007832F3" w:rsidRPr="007832F3">
        <w:rPr>
          <w:rFonts w:ascii="Arial" w:hAnsi="Arial" w:cs="Arial"/>
        </w:rPr>
        <w:t xml:space="preserve"> osobních údajů </w:t>
      </w:r>
      <w:r w:rsidRPr="007832F3">
        <w:rPr>
          <w:rFonts w:ascii="Arial" w:hAnsi="Arial" w:cs="Arial"/>
        </w:rPr>
        <w:t>dle</w:t>
      </w:r>
      <w:r w:rsidR="00F1520C">
        <w:rPr>
          <w:rFonts w:ascii="Arial" w:hAnsi="Arial" w:cs="Arial"/>
        </w:rPr>
        <w:t xml:space="preserve"> čl. 10 této</w:t>
      </w:r>
      <w:r w:rsidR="00AD7CA8" w:rsidRPr="007832F3">
        <w:rPr>
          <w:rFonts w:ascii="Arial" w:hAnsi="Arial" w:cs="Arial"/>
        </w:rPr>
        <w:t xml:space="preserve"> Smlouvy</w:t>
      </w:r>
      <w:r w:rsidRPr="007832F3">
        <w:rPr>
          <w:rFonts w:ascii="Arial" w:hAnsi="Arial" w:cs="Arial"/>
        </w:rPr>
        <w:t>, je</w:t>
      </w:r>
      <w:r w:rsidR="006D1928" w:rsidRPr="007832F3">
        <w:rPr>
          <w:rFonts w:ascii="Arial" w:hAnsi="Arial" w:cs="Arial"/>
        </w:rPr>
        <w:t xml:space="preserve"> Objednatel oprávněn požadovat na Poskytovateli </w:t>
      </w:r>
      <w:r w:rsidR="0099644A" w:rsidRPr="007832F3">
        <w:rPr>
          <w:rFonts w:ascii="Arial" w:hAnsi="Arial" w:cs="Arial"/>
        </w:rPr>
        <w:t xml:space="preserve">uhrazení </w:t>
      </w:r>
      <w:r w:rsidR="006D1928" w:rsidRPr="007832F3">
        <w:rPr>
          <w:rFonts w:ascii="Arial" w:hAnsi="Arial" w:cs="Arial"/>
        </w:rPr>
        <w:t>smluvní pokut</w:t>
      </w:r>
      <w:r w:rsidR="0099644A" w:rsidRPr="007832F3">
        <w:rPr>
          <w:rFonts w:ascii="Arial" w:hAnsi="Arial" w:cs="Arial"/>
        </w:rPr>
        <w:t>y</w:t>
      </w:r>
      <w:r w:rsidR="006D1928" w:rsidRPr="007832F3">
        <w:rPr>
          <w:rFonts w:ascii="Arial" w:hAnsi="Arial" w:cs="Arial"/>
        </w:rPr>
        <w:t xml:space="preserve"> </w:t>
      </w:r>
      <w:r w:rsidRPr="007832F3">
        <w:rPr>
          <w:rFonts w:ascii="Arial" w:hAnsi="Arial" w:cs="Arial"/>
        </w:rPr>
        <w:t>ve</w:t>
      </w:r>
      <w:r w:rsidR="007B6B3F">
        <w:rPr>
          <w:rFonts w:ascii="Arial" w:hAnsi="Arial" w:cs="Arial"/>
        </w:rPr>
        <w:t> </w:t>
      </w:r>
      <w:r w:rsidRPr="007832F3">
        <w:rPr>
          <w:rFonts w:ascii="Arial" w:hAnsi="Arial" w:cs="Arial"/>
        </w:rPr>
        <w:t>výši 100 000,- Kč za každý jednotlivý případ porušení povinnosti.</w:t>
      </w:r>
    </w:p>
    <w:p w14:paraId="1184A6E0" w14:textId="5CF5E3D8" w:rsidR="00085859" w:rsidRDefault="00E047DB" w:rsidP="007F09C9">
      <w:pPr>
        <w:pStyle w:val="Odstavecseseznamem"/>
        <w:numPr>
          <w:ilvl w:val="1"/>
          <w:numId w:val="44"/>
        </w:numPr>
        <w:tabs>
          <w:tab w:val="left" w:pos="709"/>
        </w:tabs>
        <w:suppressAutoHyphens/>
        <w:autoSpaceDE w:val="0"/>
        <w:autoSpaceDN w:val="0"/>
        <w:spacing w:before="240" w:line="280" w:lineRule="atLeast"/>
        <w:ind w:left="709" w:hanging="709"/>
        <w:contextualSpacing w:val="0"/>
        <w:jc w:val="both"/>
        <w:textAlignment w:val="baseline"/>
        <w:rPr>
          <w:rFonts w:ascii="Arial" w:hAnsi="Arial" w:cs="Arial"/>
        </w:rPr>
      </w:pPr>
      <w:r>
        <w:rPr>
          <w:rFonts w:ascii="Arial" w:hAnsi="Arial" w:cs="Arial"/>
        </w:rPr>
        <w:t xml:space="preserve">V případě porušení povinnosti </w:t>
      </w:r>
      <w:r w:rsidR="00085859">
        <w:rPr>
          <w:rFonts w:ascii="Arial" w:hAnsi="Arial" w:cs="Arial"/>
        </w:rPr>
        <w:t xml:space="preserve">Poskytovatele </w:t>
      </w:r>
      <w:r>
        <w:rPr>
          <w:rFonts w:ascii="Arial" w:hAnsi="Arial" w:cs="Arial"/>
        </w:rPr>
        <w:t xml:space="preserve">předložit </w:t>
      </w:r>
      <w:r w:rsidR="00F87B9C">
        <w:rPr>
          <w:rFonts w:ascii="Arial" w:hAnsi="Arial" w:cs="Arial"/>
        </w:rPr>
        <w:t xml:space="preserve">Objednateli doklad o uzavření </w:t>
      </w:r>
      <w:r>
        <w:rPr>
          <w:rFonts w:ascii="Arial" w:hAnsi="Arial" w:cs="Arial"/>
        </w:rPr>
        <w:t>pojistn</w:t>
      </w:r>
      <w:r w:rsidR="00F87B9C">
        <w:rPr>
          <w:rFonts w:ascii="Arial" w:hAnsi="Arial" w:cs="Arial"/>
        </w:rPr>
        <w:t>é</w:t>
      </w:r>
      <w:r>
        <w:rPr>
          <w:rFonts w:ascii="Arial" w:hAnsi="Arial" w:cs="Arial"/>
        </w:rPr>
        <w:t xml:space="preserve"> smlouv</w:t>
      </w:r>
      <w:r w:rsidR="00F87B9C">
        <w:rPr>
          <w:rFonts w:ascii="Arial" w:hAnsi="Arial" w:cs="Arial"/>
        </w:rPr>
        <w:t>y</w:t>
      </w:r>
      <w:r>
        <w:rPr>
          <w:rFonts w:ascii="Arial" w:hAnsi="Arial" w:cs="Arial"/>
        </w:rPr>
        <w:t xml:space="preserve"> </w:t>
      </w:r>
      <w:r w:rsidR="00085859">
        <w:rPr>
          <w:rFonts w:ascii="Arial" w:hAnsi="Arial" w:cs="Arial"/>
        </w:rPr>
        <w:t xml:space="preserve">ve lhůtě </w:t>
      </w:r>
      <w:r>
        <w:rPr>
          <w:rFonts w:ascii="Arial" w:hAnsi="Arial" w:cs="Arial"/>
        </w:rPr>
        <w:t xml:space="preserve">dle odst. </w:t>
      </w:r>
      <w:r w:rsidR="00085859">
        <w:rPr>
          <w:rFonts w:ascii="Arial" w:hAnsi="Arial" w:cs="Arial"/>
        </w:rPr>
        <w:t>6.</w:t>
      </w:r>
      <w:r w:rsidR="001344C3">
        <w:rPr>
          <w:rFonts w:ascii="Arial" w:hAnsi="Arial" w:cs="Arial"/>
        </w:rPr>
        <w:t>7</w:t>
      </w:r>
      <w:r w:rsidR="00085859">
        <w:rPr>
          <w:rFonts w:ascii="Arial" w:hAnsi="Arial" w:cs="Arial"/>
        </w:rPr>
        <w:t xml:space="preserve"> </w:t>
      </w:r>
      <w:r w:rsidR="00F87B9C">
        <w:rPr>
          <w:rFonts w:ascii="Arial" w:hAnsi="Arial" w:cs="Arial"/>
        </w:rPr>
        <w:t xml:space="preserve">této </w:t>
      </w:r>
      <w:r w:rsidR="00085859">
        <w:rPr>
          <w:rFonts w:ascii="Arial" w:hAnsi="Arial" w:cs="Arial"/>
        </w:rPr>
        <w:t xml:space="preserve">Smlouvy, </w:t>
      </w:r>
      <w:r w:rsidR="00085859" w:rsidRPr="00061BD4">
        <w:rPr>
          <w:rFonts w:ascii="Arial" w:hAnsi="Arial" w:cs="Arial"/>
        </w:rPr>
        <w:t xml:space="preserve">je </w:t>
      </w:r>
      <w:r w:rsidR="00085859">
        <w:rPr>
          <w:rFonts w:ascii="Arial" w:hAnsi="Arial" w:cs="Arial"/>
        </w:rPr>
        <w:t>Objednatel oprávněn požadovat na</w:t>
      </w:r>
      <w:r w:rsidR="007B6B3F">
        <w:rPr>
          <w:rFonts w:ascii="Arial" w:hAnsi="Arial" w:cs="Arial"/>
        </w:rPr>
        <w:t> </w:t>
      </w:r>
      <w:r w:rsidR="00085859">
        <w:rPr>
          <w:rFonts w:ascii="Arial" w:hAnsi="Arial" w:cs="Arial"/>
        </w:rPr>
        <w:t>Poskytovateli uhrazení smluvní pokuty</w:t>
      </w:r>
      <w:r w:rsidR="00085859" w:rsidRPr="00061BD4">
        <w:rPr>
          <w:rFonts w:ascii="Arial" w:hAnsi="Arial" w:cs="Arial"/>
        </w:rPr>
        <w:t xml:space="preserve"> ve výši </w:t>
      </w:r>
      <w:r w:rsidR="00085859">
        <w:rPr>
          <w:rFonts w:ascii="Arial" w:hAnsi="Arial" w:cs="Arial"/>
        </w:rPr>
        <w:t>1</w:t>
      </w:r>
      <w:r w:rsidR="00FF155D">
        <w:rPr>
          <w:rFonts w:ascii="Arial" w:hAnsi="Arial" w:cs="Arial"/>
        </w:rPr>
        <w:t xml:space="preserve"> </w:t>
      </w:r>
      <w:r w:rsidR="00085859">
        <w:rPr>
          <w:rFonts w:ascii="Arial" w:hAnsi="Arial" w:cs="Arial"/>
        </w:rPr>
        <w:t>0</w:t>
      </w:r>
      <w:r w:rsidR="00085859" w:rsidRPr="00061BD4">
        <w:rPr>
          <w:rFonts w:ascii="Arial" w:hAnsi="Arial" w:cs="Arial"/>
        </w:rPr>
        <w:t xml:space="preserve">00,- Kč, a to za každý započatý den </w:t>
      </w:r>
      <w:r w:rsidR="00085859">
        <w:rPr>
          <w:rFonts w:ascii="Arial" w:hAnsi="Arial" w:cs="Arial"/>
        </w:rPr>
        <w:t xml:space="preserve">trvání </w:t>
      </w:r>
      <w:r w:rsidR="00085859" w:rsidRPr="00061BD4">
        <w:rPr>
          <w:rFonts w:ascii="Arial" w:hAnsi="Arial" w:cs="Arial"/>
        </w:rPr>
        <w:t>prodlení</w:t>
      </w:r>
      <w:r w:rsidR="00085859">
        <w:rPr>
          <w:rFonts w:ascii="Arial" w:hAnsi="Arial" w:cs="Arial"/>
        </w:rPr>
        <w:t>.</w:t>
      </w:r>
    </w:p>
    <w:p w14:paraId="479F1292" w14:textId="43A0302C" w:rsidR="00A001E6" w:rsidRPr="00065C3E" w:rsidRDefault="00085859" w:rsidP="007F09C9">
      <w:pPr>
        <w:pStyle w:val="Odstavecseseznamem"/>
        <w:numPr>
          <w:ilvl w:val="1"/>
          <w:numId w:val="44"/>
        </w:numPr>
        <w:tabs>
          <w:tab w:val="left" w:pos="709"/>
        </w:tabs>
        <w:suppressAutoHyphens/>
        <w:autoSpaceDE w:val="0"/>
        <w:autoSpaceDN w:val="0"/>
        <w:spacing w:before="240" w:line="280" w:lineRule="atLeast"/>
        <w:ind w:left="709" w:hanging="709"/>
        <w:contextualSpacing w:val="0"/>
        <w:jc w:val="both"/>
        <w:textAlignment w:val="baseline"/>
        <w:rPr>
          <w:rFonts w:ascii="Arial" w:hAnsi="Arial" w:cs="Arial"/>
        </w:rPr>
      </w:pPr>
      <w:r>
        <w:rPr>
          <w:rFonts w:ascii="Arial" w:hAnsi="Arial" w:cs="Arial"/>
        </w:rPr>
        <w:t xml:space="preserve">V případě porušení </w:t>
      </w:r>
      <w:r w:rsidR="00F87B9C">
        <w:rPr>
          <w:rFonts w:ascii="Arial" w:hAnsi="Arial" w:cs="Arial"/>
        </w:rPr>
        <w:t xml:space="preserve">jakékoliv </w:t>
      </w:r>
      <w:r>
        <w:rPr>
          <w:rFonts w:ascii="Arial" w:hAnsi="Arial" w:cs="Arial"/>
        </w:rPr>
        <w:t>povinnosti Poskytovatele stanovené v odst. 6.</w:t>
      </w:r>
      <w:r w:rsidR="001344C3">
        <w:rPr>
          <w:rFonts w:ascii="Arial" w:hAnsi="Arial" w:cs="Arial"/>
        </w:rPr>
        <w:t>8</w:t>
      </w:r>
      <w:r>
        <w:rPr>
          <w:rFonts w:ascii="Arial" w:hAnsi="Arial" w:cs="Arial"/>
        </w:rPr>
        <w:t xml:space="preserve"> Smlouvy</w:t>
      </w:r>
      <w:r w:rsidR="00FF155D">
        <w:rPr>
          <w:rFonts w:ascii="Arial" w:hAnsi="Arial" w:cs="Arial"/>
        </w:rPr>
        <w:t>,</w:t>
      </w:r>
      <w:r>
        <w:rPr>
          <w:rFonts w:ascii="Arial" w:hAnsi="Arial" w:cs="Arial"/>
        </w:rPr>
        <w:t xml:space="preserve"> týkající se poddodavatelů, </w:t>
      </w:r>
      <w:r w:rsidRPr="00061BD4">
        <w:rPr>
          <w:rFonts w:ascii="Arial" w:hAnsi="Arial" w:cs="Arial"/>
        </w:rPr>
        <w:t xml:space="preserve">je </w:t>
      </w:r>
      <w:r>
        <w:rPr>
          <w:rFonts w:ascii="Arial" w:hAnsi="Arial" w:cs="Arial"/>
        </w:rPr>
        <w:t>Objednatel oprávněn požadovat na Poskytovateli uhrazení smluvní pokuty</w:t>
      </w:r>
      <w:r w:rsidRPr="00061BD4">
        <w:rPr>
          <w:rFonts w:ascii="Arial" w:hAnsi="Arial" w:cs="Arial"/>
        </w:rPr>
        <w:t xml:space="preserve"> ve výši </w:t>
      </w:r>
      <w:r w:rsidR="00F87B9C">
        <w:rPr>
          <w:rFonts w:ascii="Arial" w:hAnsi="Arial" w:cs="Arial"/>
        </w:rPr>
        <w:t>1</w:t>
      </w:r>
      <w:r>
        <w:rPr>
          <w:rFonts w:ascii="Arial" w:hAnsi="Arial" w:cs="Arial"/>
        </w:rPr>
        <w:t>0</w:t>
      </w:r>
      <w:r w:rsidR="00FF155D">
        <w:rPr>
          <w:rFonts w:ascii="Arial" w:hAnsi="Arial" w:cs="Arial"/>
        </w:rPr>
        <w:t xml:space="preserve"> </w:t>
      </w:r>
      <w:r>
        <w:rPr>
          <w:rFonts w:ascii="Arial" w:hAnsi="Arial" w:cs="Arial"/>
        </w:rPr>
        <w:t>0</w:t>
      </w:r>
      <w:r w:rsidRPr="00061BD4">
        <w:rPr>
          <w:rFonts w:ascii="Arial" w:hAnsi="Arial" w:cs="Arial"/>
        </w:rPr>
        <w:t>00,- Kč</w:t>
      </w:r>
      <w:r>
        <w:rPr>
          <w:rFonts w:ascii="Arial" w:hAnsi="Arial" w:cs="Arial"/>
        </w:rPr>
        <w:t xml:space="preserve"> za každý jednotlivý případ</w:t>
      </w:r>
      <w:r w:rsidR="007832F3">
        <w:rPr>
          <w:rFonts w:ascii="Arial" w:hAnsi="Arial" w:cs="Arial"/>
        </w:rPr>
        <w:t xml:space="preserve"> porušení</w:t>
      </w:r>
      <w:r>
        <w:rPr>
          <w:rFonts w:ascii="Arial" w:hAnsi="Arial" w:cs="Arial"/>
        </w:rPr>
        <w:t>.</w:t>
      </w:r>
    </w:p>
    <w:p w14:paraId="70A269B3" w14:textId="68D840F7" w:rsidR="003C4B1A" w:rsidRPr="003C4B1A" w:rsidRDefault="003C4B1A" w:rsidP="007F09C9">
      <w:pPr>
        <w:pStyle w:val="Odstavecseseznamem"/>
        <w:numPr>
          <w:ilvl w:val="1"/>
          <w:numId w:val="44"/>
        </w:numPr>
        <w:tabs>
          <w:tab w:val="left" w:pos="709"/>
        </w:tabs>
        <w:suppressAutoHyphens/>
        <w:autoSpaceDE w:val="0"/>
        <w:autoSpaceDN w:val="0"/>
        <w:spacing w:before="240" w:line="280" w:lineRule="atLeast"/>
        <w:ind w:left="709" w:hanging="709"/>
        <w:contextualSpacing w:val="0"/>
        <w:jc w:val="both"/>
        <w:textAlignment w:val="baseline"/>
        <w:rPr>
          <w:rFonts w:ascii="Arial" w:hAnsi="Arial" w:cs="Arial"/>
        </w:rPr>
      </w:pPr>
      <w:r w:rsidRPr="003C4B1A">
        <w:rPr>
          <w:rFonts w:ascii="Arial" w:hAnsi="Arial" w:cs="Arial"/>
        </w:rPr>
        <w:t>V případě prodlení Objednatele s platbou faktury má Poskytovatel právo požadovat úhradu úroku z prodlení z dlužné částky ve výši dle nařízení vlády č. 351/2013 Sb., kterým se stanoví výše úroků z prodlení a poplatku z prodlení podle občanského zákoníku, ve znění pozdějších předpisů.</w:t>
      </w:r>
    </w:p>
    <w:p w14:paraId="157D5CDA" w14:textId="3D7F956A" w:rsidR="00FF155D" w:rsidRDefault="00491555" w:rsidP="007F09C9">
      <w:pPr>
        <w:pStyle w:val="Odstavecseseznamem"/>
        <w:numPr>
          <w:ilvl w:val="1"/>
          <w:numId w:val="44"/>
        </w:numPr>
        <w:suppressAutoHyphens/>
        <w:autoSpaceDE w:val="0"/>
        <w:autoSpaceDN w:val="0"/>
        <w:spacing w:before="240" w:line="280" w:lineRule="atLeast"/>
        <w:ind w:left="709" w:hanging="709"/>
        <w:contextualSpacing w:val="0"/>
        <w:jc w:val="both"/>
        <w:textAlignment w:val="baseline"/>
        <w:rPr>
          <w:rFonts w:ascii="Arial" w:hAnsi="Arial" w:cs="Arial"/>
        </w:rPr>
      </w:pPr>
      <w:r w:rsidRPr="00FF155D">
        <w:rPr>
          <w:rFonts w:ascii="Arial" w:hAnsi="Arial" w:cs="Arial"/>
        </w:rPr>
        <w:t>Vyúčtování smluvní pokuty musí být zasláno doporučeně s dodejkou. Smluvní pokuta je splatná ve lhůtě 30 kalendářních dnů ode dne doručení vyúčtování o smluvní pokutě druhé Smluvní straně.</w:t>
      </w:r>
    </w:p>
    <w:p w14:paraId="567C1BB3" w14:textId="22133581" w:rsidR="001E363B" w:rsidRPr="00FF155D" w:rsidRDefault="001E363B" w:rsidP="007F09C9">
      <w:pPr>
        <w:pStyle w:val="Odstavecseseznamem"/>
        <w:numPr>
          <w:ilvl w:val="1"/>
          <w:numId w:val="44"/>
        </w:numPr>
        <w:suppressAutoHyphens/>
        <w:autoSpaceDE w:val="0"/>
        <w:autoSpaceDN w:val="0"/>
        <w:spacing w:before="240" w:line="280" w:lineRule="atLeast"/>
        <w:ind w:left="709" w:hanging="709"/>
        <w:contextualSpacing w:val="0"/>
        <w:jc w:val="both"/>
        <w:textAlignment w:val="baseline"/>
        <w:rPr>
          <w:rFonts w:ascii="Arial" w:hAnsi="Arial" w:cs="Arial"/>
        </w:rPr>
      </w:pPr>
      <w:r w:rsidRPr="00FF155D">
        <w:rPr>
          <w:rFonts w:ascii="Arial" w:hAnsi="Arial" w:cs="Arial"/>
        </w:rPr>
        <w:t>Smluvní strany sjednávají, že jakoukoliv smluvní pokutu či vzniklou újmu vyjádřitelnou v penězích je Objednatel oprávněn jednostranně započíst formou jednostranného zápočtu proti jakékoliv pohledávce (splatné či nesplatné) Poskytovatele proti Objednateli z titulu úhrady Ceny</w:t>
      </w:r>
      <w:r w:rsidR="001671C3">
        <w:rPr>
          <w:rFonts w:ascii="Arial" w:hAnsi="Arial" w:cs="Arial"/>
        </w:rPr>
        <w:t xml:space="preserve"> Služeb</w:t>
      </w:r>
      <w:r w:rsidRPr="00FF155D">
        <w:rPr>
          <w:rFonts w:ascii="Arial" w:hAnsi="Arial" w:cs="Arial"/>
        </w:rPr>
        <w:t>. Poskytovatel není oprávněn své pohledávky jednostranně započítat oproti pohledávkám Objednatele bez předchozího písemného souhlasu Objednatele.</w:t>
      </w:r>
    </w:p>
    <w:p w14:paraId="4A58123E" w14:textId="2EE87499" w:rsidR="005603CA" w:rsidRDefault="005603CA" w:rsidP="007F09C9">
      <w:pPr>
        <w:pStyle w:val="Zkladntext"/>
        <w:widowControl/>
        <w:numPr>
          <w:ilvl w:val="1"/>
          <w:numId w:val="44"/>
        </w:numPr>
        <w:tabs>
          <w:tab w:val="clear" w:pos="181"/>
        </w:tabs>
        <w:suppressAutoHyphens/>
        <w:autoSpaceDE w:val="0"/>
        <w:autoSpaceDN w:val="0"/>
        <w:spacing w:before="240" w:line="280" w:lineRule="atLeast"/>
        <w:ind w:left="709" w:hanging="709"/>
        <w:textAlignment w:val="baseline"/>
        <w:rPr>
          <w:rFonts w:ascii="Arial" w:hAnsi="Arial" w:cs="Arial"/>
        </w:rPr>
      </w:pPr>
      <w:r w:rsidRPr="00065C3E">
        <w:rPr>
          <w:rFonts w:ascii="Arial" w:hAnsi="Arial" w:cs="Arial"/>
        </w:rPr>
        <w:t xml:space="preserve">Uhrazení smluvní pokuty </w:t>
      </w:r>
      <w:r w:rsidR="00AD7CA8">
        <w:rPr>
          <w:rFonts w:ascii="Arial" w:hAnsi="Arial" w:cs="Arial"/>
        </w:rPr>
        <w:t xml:space="preserve">Poskytovatelem </w:t>
      </w:r>
      <w:r w:rsidRPr="00065C3E">
        <w:rPr>
          <w:rFonts w:ascii="Arial" w:hAnsi="Arial" w:cs="Arial"/>
        </w:rPr>
        <w:t>ne</w:t>
      </w:r>
      <w:r w:rsidR="00F87B9C">
        <w:rPr>
          <w:rFonts w:ascii="Arial" w:hAnsi="Arial" w:cs="Arial"/>
        </w:rPr>
        <w:t>ní dotčeno</w:t>
      </w:r>
      <w:r w:rsidRPr="00065C3E">
        <w:rPr>
          <w:rFonts w:ascii="Arial" w:hAnsi="Arial" w:cs="Arial"/>
        </w:rPr>
        <w:t xml:space="preserve"> </w:t>
      </w:r>
      <w:r w:rsidR="0021743C" w:rsidRPr="00065C3E">
        <w:rPr>
          <w:rFonts w:ascii="Arial" w:hAnsi="Arial" w:cs="Arial"/>
        </w:rPr>
        <w:t>právo Objednatel</w:t>
      </w:r>
      <w:r w:rsidR="00F87B9C">
        <w:rPr>
          <w:rFonts w:ascii="Arial" w:hAnsi="Arial" w:cs="Arial"/>
        </w:rPr>
        <w:t>e</w:t>
      </w:r>
      <w:r w:rsidRPr="00065C3E">
        <w:rPr>
          <w:rFonts w:ascii="Arial" w:hAnsi="Arial" w:cs="Arial"/>
        </w:rPr>
        <w:t xml:space="preserve"> </w:t>
      </w:r>
      <w:r w:rsidR="00F87B9C">
        <w:rPr>
          <w:rFonts w:ascii="Arial" w:hAnsi="Arial" w:cs="Arial"/>
        </w:rPr>
        <w:t xml:space="preserve">požadovat </w:t>
      </w:r>
      <w:r w:rsidR="00340630">
        <w:rPr>
          <w:rFonts w:ascii="Arial" w:hAnsi="Arial" w:cs="Arial"/>
        </w:rPr>
        <w:t>na</w:t>
      </w:r>
      <w:r w:rsidR="007B6B3F">
        <w:rPr>
          <w:rFonts w:ascii="Arial" w:hAnsi="Arial" w:cs="Arial"/>
        </w:rPr>
        <w:t> </w:t>
      </w:r>
      <w:r w:rsidR="00340630">
        <w:rPr>
          <w:rFonts w:ascii="Arial" w:hAnsi="Arial" w:cs="Arial"/>
        </w:rPr>
        <w:t xml:space="preserve">Poskytovateli </w:t>
      </w:r>
      <w:r w:rsidRPr="00065C3E">
        <w:rPr>
          <w:rFonts w:ascii="Arial" w:hAnsi="Arial" w:cs="Arial"/>
        </w:rPr>
        <w:t>náhradu újmy způsobené porušením povinnosti, pro kterou jsou smluvní pokuty sjednány</w:t>
      </w:r>
      <w:r w:rsidR="00B53BEB">
        <w:rPr>
          <w:rFonts w:ascii="Arial" w:hAnsi="Arial" w:cs="Arial"/>
        </w:rPr>
        <w:t>, a to v plné výši</w:t>
      </w:r>
      <w:r w:rsidRPr="00065C3E">
        <w:rPr>
          <w:rFonts w:ascii="Arial" w:hAnsi="Arial" w:cs="Arial"/>
        </w:rPr>
        <w:t>. Zaplacení smluvní pokuty nezbavuje Poskytovatele povinnosti splnit závazek stanovený Smlouvou.</w:t>
      </w:r>
    </w:p>
    <w:p w14:paraId="6C3856B3" w14:textId="77777777" w:rsidR="009C76B8" w:rsidRDefault="009C76B8" w:rsidP="007F09C9">
      <w:pPr>
        <w:pStyle w:val="Odstavecseseznamem"/>
        <w:numPr>
          <w:ilvl w:val="1"/>
          <w:numId w:val="44"/>
        </w:numPr>
        <w:spacing w:before="240" w:line="280" w:lineRule="atLeast"/>
        <w:ind w:left="709" w:hanging="709"/>
        <w:contextualSpacing w:val="0"/>
        <w:jc w:val="both"/>
        <w:rPr>
          <w:rFonts w:ascii="Arial" w:hAnsi="Arial" w:cs="Arial"/>
        </w:rPr>
      </w:pPr>
      <w:r w:rsidRPr="009C76B8">
        <w:rPr>
          <w:rFonts w:ascii="Arial" w:hAnsi="Arial" w:cs="Arial"/>
        </w:rPr>
        <w:t>Smluvní strany nesou odpovědnost za způsobenou majetkovou i nemajetkovou újmu dle platných právních předpisů a této Smlouvy. Smluvní strany se zavazují k vyvinutí maximálního úsilí k předcházení újmě a k minimalizaci vzniklé újmy.</w:t>
      </w:r>
    </w:p>
    <w:p w14:paraId="722A6DB6" w14:textId="6FC647A8" w:rsidR="009C76B8" w:rsidRPr="009C76B8" w:rsidRDefault="0080695B" w:rsidP="007F09C9">
      <w:pPr>
        <w:pStyle w:val="Odstavecseseznamem"/>
        <w:numPr>
          <w:ilvl w:val="1"/>
          <w:numId w:val="44"/>
        </w:numPr>
        <w:spacing w:before="240" w:line="280" w:lineRule="atLeast"/>
        <w:ind w:left="709" w:hanging="709"/>
        <w:contextualSpacing w:val="0"/>
        <w:jc w:val="both"/>
        <w:rPr>
          <w:rFonts w:ascii="Arial" w:hAnsi="Arial" w:cs="Arial"/>
        </w:rPr>
      </w:pPr>
      <w:r w:rsidRPr="0080695B">
        <w:rPr>
          <w:rFonts w:ascii="Arial" w:hAnsi="Arial" w:cs="Arial"/>
        </w:rPr>
        <w:t>Poskytovatel</w:t>
      </w:r>
      <w:r>
        <w:rPr>
          <w:rFonts w:ascii="Arial" w:hAnsi="Arial" w:cs="Arial"/>
        </w:rPr>
        <w:t xml:space="preserve"> </w:t>
      </w:r>
      <w:r w:rsidR="009C76B8" w:rsidRPr="009C76B8">
        <w:rPr>
          <w:rFonts w:ascii="Arial" w:hAnsi="Arial" w:cs="Arial"/>
        </w:rPr>
        <w:t>neodpovídá za újmu, která byla způsobena třetí osobou, pokud není ve</w:t>
      </w:r>
      <w:r w:rsidR="006C3D0C">
        <w:rPr>
          <w:rFonts w:ascii="Arial" w:hAnsi="Arial" w:cs="Arial"/>
        </w:rPr>
        <w:t> </w:t>
      </w:r>
      <w:r w:rsidR="009C76B8" w:rsidRPr="009C76B8">
        <w:rPr>
          <w:rFonts w:ascii="Arial" w:hAnsi="Arial" w:cs="Arial"/>
        </w:rPr>
        <w:t xml:space="preserve">smluvním vztahu se </w:t>
      </w:r>
      <w:r w:rsidRPr="0080695B">
        <w:rPr>
          <w:rFonts w:ascii="Arial" w:hAnsi="Arial" w:cs="Arial"/>
        </w:rPr>
        <w:t>Poskytovatele</w:t>
      </w:r>
      <w:r>
        <w:rPr>
          <w:rFonts w:ascii="Arial" w:hAnsi="Arial" w:cs="Arial"/>
        </w:rPr>
        <w:t>m</w:t>
      </w:r>
      <w:r w:rsidR="009C76B8" w:rsidRPr="009C76B8">
        <w:rPr>
          <w:rFonts w:ascii="Arial" w:hAnsi="Arial" w:cs="Arial"/>
        </w:rPr>
        <w:t xml:space="preserve">, či vznikla z nedbalosti Objednatele nebo v důsledku událostí vyšší moci. </w:t>
      </w:r>
      <w:r w:rsidRPr="0080695B">
        <w:rPr>
          <w:rFonts w:ascii="Arial" w:hAnsi="Arial" w:cs="Arial"/>
        </w:rPr>
        <w:t>Poskytovatel</w:t>
      </w:r>
      <w:r>
        <w:rPr>
          <w:rFonts w:ascii="Arial" w:hAnsi="Arial" w:cs="Arial"/>
        </w:rPr>
        <w:t xml:space="preserve"> </w:t>
      </w:r>
      <w:r w:rsidR="009C76B8" w:rsidRPr="009C76B8">
        <w:rPr>
          <w:rFonts w:ascii="Arial" w:hAnsi="Arial" w:cs="Arial"/>
        </w:rPr>
        <w:t>odpovídá Objednateli za své případné poddodavatele jako za plnění vlastní, včetně odpovědnosti za způsobenou újmu.</w:t>
      </w:r>
    </w:p>
    <w:p w14:paraId="60BFCF95" w14:textId="523B47BE" w:rsidR="009C76B8" w:rsidRDefault="009C76B8" w:rsidP="007F09C9">
      <w:pPr>
        <w:pStyle w:val="Odstavecseseznamem"/>
        <w:numPr>
          <w:ilvl w:val="1"/>
          <w:numId w:val="44"/>
        </w:numPr>
        <w:spacing w:before="240" w:line="280" w:lineRule="atLeast"/>
        <w:ind w:left="709" w:hanging="709"/>
        <w:contextualSpacing w:val="0"/>
        <w:jc w:val="both"/>
        <w:rPr>
          <w:rFonts w:ascii="Arial" w:hAnsi="Arial" w:cs="Arial"/>
        </w:rPr>
      </w:pPr>
      <w:r>
        <w:rPr>
          <w:rFonts w:ascii="Arial" w:hAnsi="Arial" w:cs="Arial"/>
        </w:rPr>
        <w:lastRenderedPageBreak/>
        <w:t>P</w:t>
      </w:r>
      <w:r w:rsidRPr="00F94BED">
        <w:rPr>
          <w:rFonts w:ascii="Arial" w:hAnsi="Arial" w:cs="Arial"/>
        </w:rPr>
        <w:t xml:space="preserve">řípadnou škodu či jinou újmu vzniklou Objednateli vlivem činnosti </w:t>
      </w:r>
      <w:r w:rsidR="0080695B" w:rsidRPr="0080695B">
        <w:rPr>
          <w:rFonts w:ascii="Arial" w:hAnsi="Arial" w:cs="Arial"/>
        </w:rPr>
        <w:t xml:space="preserve">Poskytovatele </w:t>
      </w:r>
      <w:r w:rsidRPr="00F94BED">
        <w:rPr>
          <w:rFonts w:ascii="Arial" w:hAnsi="Arial" w:cs="Arial"/>
        </w:rPr>
        <w:t xml:space="preserve">se </w:t>
      </w:r>
      <w:r w:rsidR="0080695B" w:rsidRPr="0080695B">
        <w:rPr>
          <w:rFonts w:ascii="Arial" w:hAnsi="Arial" w:cs="Arial"/>
        </w:rPr>
        <w:t>Poskytovatel</w:t>
      </w:r>
      <w:r w:rsidR="0080695B">
        <w:rPr>
          <w:rFonts w:ascii="Arial" w:hAnsi="Arial" w:cs="Arial"/>
        </w:rPr>
        <w:t xml:space="preserve"> </w:t>
      </w:r>
      <w:r w:rsidRPr="00F94BED">
        <w:rPr>
          <w:rFonts w:ascii="Arial" w:hAnsi="Arial" w:cs="Arial"/>
        </w:rPr>
        <w:t xml:space="preserve">zavazuje </w:t>
      </w:r>
      <w:r>
        <w:rPr>
          <w:rFonts w:ascii="Arial" w:hAnsi="Arial" w:cs="Arial"/>
        </w:rPr>
        <w:t xml:space="preserve">odstranit či </w:t>
      </w:r>
      <w:r w:rsidRPr="00F94BED">
        <w:rPr>
          <w:rFonts w:ascii="Arial" w:hAnsi="Arial" w:cs="Arial"/>
        </w:rPr>
        <w:t>zaplatit Objednateli nejpozději do 30 kalendářních dnů ode dne, kdy bude Objednatelem o vzniklé škod</w:t>
      </w:r>
      <w:r>
        <w:rPr>
          <w:rFonts w:ascii="Arial" w:hAnsi="Arial" w:cs="Arial"/>
        </w:rPr>
        <w:t>ě</w:t>
      </w:r>
      <w:r w:rsidRPr="00F94BED">
        <w:rPr>
          <w:rFonts w:ascii="Arial" w:hAnsi="Arial" w:cs="Arial"/>
        </w:rPr>
        <w:t xml:space="preserve"> či jiné újm</w:t>
      </w:r>
      <w:r>
        <w:rPr>
          <w:rFonts w:ascii="Arial" w:hAnsi="Arial" w:cs="Arial"/>
        </w:rPr>
        <w:t>ě</w:t>
      </w:r>
      <w:r w:rsidRPr="00F94BED">
        <w:rPr>
          <w:rFonts w:ascii="Arial" w:hAnsi="Arial" w:cs="Arial"/>
        </w:rPr>
        <w:t xml:space="preserve"> a její výši prokazatelně informován.</w:t>
      </w:r>
      <w:r w:rsidRPr="008F6FB4">
        <w:rPr>
          <w:rFonts w:ascii="Arial" w:hAnsi="Arial" w:cs="Arial"/>
        </w:rPr>
        <w:t xml:space="preserve"> </w:t>
      </w:r>
    </w:p>
    <w:p w14:paraId="0BC6104B" w14:textId="7A74080A" w:rsidR="005603CA" w:rsidRPr="00F1520C"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1520C">
        <w:rPr>
          <w:rFonts w:ascii="Arial" w:hAnsi="Arial" w:cs="Arial"/>
          <w:b/>
          <w:bCs/>
          <w:caps/>
          <w:sz w:val="20"/>
          <w:szCs w:val="20"/>
        </w:rPr>
        <w:t xml:space="preserve">Ochrana </w:t>
      </w:r>
      <w:r w:rsidR="00670B43" w:rsidRPr="00F1520C">
        <w:rPr>
          <w:rFonts w:ascii="Arial" w:hAnsi="Arial" w:cs="Arial"/>
          <w:b/>
          <w:bCs/>
          <w:caps/>
          <w:sz w:val="20"/>
          <w:szCs w:val="20"/>
        </w:rPr>
        <w:t xml:space="preserve">důvěrných </w:t>
      </w:r>
      <w:r w:rsidRPr="00F1520C">
        <w:rPr>
          <w:rFonts w:ascii="Arial" w:hAnsi="Arial" w:cs="Arial"/>
          <w:b/>
          <w:bCs/>
          <w:caps/>
          <w:sz w:val="20"/>
          <w:szCs w:val="20"/>
        </w:rPr>
        <w:t>informací</w:t>
      </w:r>
      <w:r w:rsidR="0047382B" w:rsidRPr="00F1520C">
        <w:rPr>
          <w:rFonts w:ascii="Arial" w:hAnsi="Arial" w:cs="Arial"/>
          <w:b/>
          <w:bCs/>
          <w:caps/>
          <w:sz w:val="20"/>
          <w:szCs w:val="20"/>
        </w:rPr>
        <w:t>, ochrana osobních údajů</w:t>
      </w:r>
    </w:p>
    <w:p w14:paraId="6D08EF8D" w14:textId="21D334BB" w:rsidR="000A3CBC" w:rsidRPr="00F01198" w:rsidRDefault="00F01198" w:rsidP="00F01198">
      <w:pPr>
        <w:pStyle w:val="Odstavecseseznamem"/>
        <w:numPr>
          <w:ilvl w:val="1"/>
          <w:numId w:val="64"/>
        </w:numPr>
        <w:spacing w:before="240" w:line="280" w:lineRule="atLeast"/>
        <w:ind w:left="709" w:hanging="709"/>
        <w:contextualSpacing w:val="0"/>
        <w:jc w:val="both"/>
        <w:rPr>
          <w:rFonts w:ascii="Arial" w:hAnsi="Arial" w:cs="Arial"/>
          <w:vanish/>
        </w:rPr>
      </w:pPr>
      <w:bookmarkStart w:id="7" w:name="_Hlk35465236"/>
      <w:r>
        <w:rPr>
          <w:rFonts w:ascii="Arial" w:hAnsi="Arial" w:cs="Arial"/>
        </w:rPr>
        <w:t xml:space="preserve"> </w:t>
      </w:r>
      <w:r w:rsidR="000A3CBC" w:rsidRPr="00F01198">
        <w:rPr>
          <w:rFonts w:ascii="Arial" w:hAnsi="Arial" w:cs="Arial"/>
        </w:rPr>
        <w:t xml:space="preserve">Poskytovatel </w:t>
      </w:r>
      <w:bookmarkEnd w:id="7"/>
      <w:r w:rsidR="000A3CBC" w:rsidRPr="00F01198">
        <w:rPr>
          <w:rFonts w:ascii="Arial" w:hAnsi="Arial" w:cs="Arial"/>
        </w:rPr>
        <w:t xml:space="preserve">se zavazuje zachovávat mlčenlivost o všech skutečnostech, o nichž se dozví v souvislosti s poskytováním Služeb. Tato povinnost se vztahuje na všechny osoby, které za podmínek této Smlouvy budou poskytovat Služby pro Objednatele. Splnění této povinnosti je povinen zajistit Poskytovatel. </w:t>
      </w:r>
    </w:p>
    <w:p w14:paraId="0ADAF0E8" w14:textId="6D3D8B1D" w:rsidR="000A3CBC" w:rsidRPr="000A3CBC" w:rsidRDefault="00A55CD3" w:rsidP="00F01198">
      <w:pPr>
        <w:pStyle w:val="Odstavecseseznamem"/>
        <w:numPr>
          <w:ilvl w:val="1"/>
          <w:numId w:val="64"/>
        </w:numPr>
        <w:spacing w:before="240" w:line="280" w:lineRule="atLeast"/>
        <w:ind w:left="709" w:hanging="709"/>
        <w:contextualSpacing w:val="0"/>
        <w:jc w:val="both"/>
        <w:rPr>
          <w:rFonts w:ascii="Arial" w:hAnsi="Arial" w:cs="Arial"/>
        </w:rPr>
      </w:pPr>
      <w:r w:rsidRPr="00A55CD3">
        <w:rPr>
          <w:rFonts w:ascii="Arial" w:hAnsi="Arial" w:cs="Arial"/>
        </w:rPr>
        <w:t>Poskytovatel</w:t>
      </w:r>
      <w:r w:rsidRPr="000A3CBC">
        <w:rPr>
          <w:rFonts w:ascii="Arial" w:hAnsi="Arial" w:cs="Arial"/>
        </w:rPr>
        <w:t xml:space="preserve"> </w:t>
      </w:r>
      <w:r w:rsidR="000A3CBC" w:rsidRPr="000A3CBC">
        <w:rPr>
          <w:rFonts w:ascii="Arial" w:hAnsi="Arial" w:cs="Arial"/>
        </w:rPr>
        <w:t>se zavazuje, že neuvolní, nesdělí ani nezpřístupní jakékoliv třetí osobě informace Objednatele bez jeho předchozího písemného souhlasu, a to v jakékoliv formě, a že podnikne všechny nezbytné kroky k zabezpečení těchto informací. Závazek mlčenlivosti a ochrany citlivých informací zůstává v platnosti neomezeně dlouho i po ukončení platnosti této Smlouvy.</w:t>
      </w:r>
    </w:p>
    <w:p w14:paraId="0C58B15A" w14:textId="29C45985" w:rsidR="000A3CBC" w:rsidRPr="000A3CBC" w:rsidRDefault="00A55CD3" w:rsidP="00F01198">
      <w:pPr>
        <w:pStyle w:val="Odstavecseseznamem"/>
        <w:numPr>
          <w:ilvl w:val="1"/>
          <w:numId w:val="64"/>
        </w:numPr>
        <w:spacing w:before="240" w:line="280" w:lineRule="atLeast"/>
        <w:ind w:left="709" w:hanging="709"/>
        <w:contextualSpacing w:val="0"/>
        <w:jc w:val="both"/>
        <w:rPr>
          <w:rFonts w:ascii="Arial" w:hAnsi="Arial" w:cs="Arial"/>
        </w:rPr>
      </w:pPr>
      <w:r w:rsidRPr="00A55CD3">
        <w:rPr>
          <w:rFonts w:ascii="Arial" w:hAnsi="Arial" w:cs="Arial"/>
        </w:rPr>
        <w:t>Poskytovatel</w:t>
      </w:r>
      <w:r w:rsidRPr="000A3CBC">
        <w:rPr>
          <w:rFonts w:ascii="Arial" w:hAnsi="Arial" w:cs="Arial"/>
        </w:rPr>
        <w:t xml:space="preserve"> </w:t>
      </w:r>
      <w:r w:rsidR="000A3CBC" w:rsidRPr="000A3CBC">
        <w:rPr>
          <w:rFonts w:ascii="Arial" w:hAnsi="Arial" w:cs="Arial"/>
        </w:rPr>
        <w:t xml:space="preserve">se zavazuje zabezpečit veškeré podklady, mající charakter citlivé informace, poskytnuté mu Objednatelem, proti odcizení nebo jinému zneužití. </w:t>
      </w:r>
    </w:p>
    <w:p w14:paraId="41987E98" w14:textId="6E2C6935" w:rsidR="000A3CBC" w:rsidRPr="000A3CBC" w:rsidRDefault="00A55CD3" w:rsidP="00F01198">
      <w:pPr>
        <w:pStyle w:val="Odstavecseseznamem"/>
        <w:numPr>
          <w:ilvl w:val="1"/>
          <w:numId w:val="64"/>
        </w:numPr>
        <w:spacing w:before="240" w:line="280" w:lineRule="atLeast"/>
        <w:ind w:left="709" w:hanging="709"/>
        <w:contextualSpacing w:val="0"/>
        <w:jc w:val="both"/>
        <w:rPr>
          <w:rFonts w:ascii="Arial" w:hAnsi="Arial" w:cs="Arial"/>
        </w:rPr>
      </w:pPr>
      <w:r w:rsidRPr="00A55CD3">
        <w:rPr>
          <w:rFonts w:ascii="Arial" w:hAnsi="Arial" w:cs="Arial"/>
        </w:rPr>
        <w:t>Poskytovatel</w:t>
      </w:r>
      <w:r w:rsidRPr="000A3CBC">
        <w:rPr>
          <w:rFonts w:ascii="Arial" w:hAnsi="Arial" w:cs="Arial"/>
        </w:rPr>
        <w:t xml:space="preserve"> </w:t>
      </w:r>
      <w:r w:rsidR="000A3CBC" w:rsidRPr="000A3CBC">
        <w:rPr>
          <w:rFonts w:ascii="Arial" w:hAnsi="Arial" w:cs="Arial"/>
        </w:rPr>
        <w:t xml:space="preserve">se zavazuje svého případného poddodavatele zavázat povinností mlčenlivosti a respektováním práv Objednatele nejméně ve stejném rozsahu, v jakém je </w:t>
      </w:r>
      <w:r w:rsidR="0055183A">
        <w:rPr>
          <w:rFonts w:ascii="Arial" w:hAnsi="Arial" w:cs="Arial"/>
        </w:rPr>
        <w:t>dle Smlouvy</w:t>
      </w:r>
      <w:r w:rsidR="000A3CBC" w:rsidRPr="000A3CBC">
        <w:rPr>
          <w:rFonts w:ascii="Arial" w:hAnsi="Arial" w:cs="Arial"/>
        </w:rPr>
        <w:t xml:space="preserve"> zavázán sám. Za porušení závazku mlčenlivosti a ochrany citlivých informací poddodavatelem odpovídá Objednateli přímo </w:t>
      </w:r>
      <w:r w:rsidRPr="00A55CD3">
        <w:rPr>
          <w:rFonts w:ascii="Arial" w:hAnsi="Arial" w:cs="Arial"/>
        </w:rPr>
        <w:t>Poskytovatel</w:t>
      </w:r>
      <w:r w:rsidR="000A3CBC" w:rsidRPr="000A3CBC">
        <w:rPr>
          <w:rFonts w:ascii="Arial" w:hAnsi="Arial" w:cs="Arial"/>
        </w:rPr>
        <w:t>.</w:t>
      </w:r>
    </w:p>
    <w:p w14:paraId="123D7034" w14:textId="77777777" w:rsidR="000A3CBC" w:rsidRPr="000A3CBC" w:rsidRDefault="000A3CBC" w:rsidP="00F01198">
      <w:pPr>
        <w:pStyle w:val="Odstavecseseznamem"/>
        <w:numPr>
          <w:ilvl w:val="1"/>
          <w:numId w:val="64"/>
        </w:numPr>
        <w:spacing w:before="240" w:line="280" w:lineRule="atLeast"/>
        <w:ind w:left="709" w:hanging="709"/>
        <w:contextualSpacing w:val="0"/>
        <w:jc w:val="both"/>
        <w:rPr>
          <w:rFonts w:ascii="Arial" w:hAnsi="Arial" w:cs="Arial"/>
        </w:rPr>
      </w:pPr>
      <w:r w:rsidRPr="000A3CBC">
        <w:rPr>
          <w:rFonts w:ascii="Arial" w:hAnsi="Arial" w:cs="Arial"/>
        </w:rPr>
        <w:t>Povinnost zachovávat mlčenlivost se nevztahuje na informace:</w:t>
      </w:r>
    </w:p>
    <w:p w14:paraId="5A062C58" w14:textId="07756E5A" w:rsidR="000A3CBC" w:rsidRPr="000A3CBC" w:rsidRDefault="000A3CBC" w:rsidP="00F01198">
      <w:pPr>
        <w:pStyle w:val="Zkladntext"/>
        <w:numPr>
          <w:ilvl w:val="1"/>
          <w:numId w:val="60"/>
        </w:numPr>
        <w:tabs>
          <w:tab w:val="clear" w:pos="181"/>
          <w:tab w:val="left" w:pos="709"/>
        </w:tabs>
        <w:suppressAutoHyphens/>
        <w:autoSpaceDE w:val="0"/>
        <w:autoSpaceDN w:val="0"/>
        <w:spacing w:before="60" w:line="280" w:lineRule="atLeast"/>
        <w:ind w:left="1276" w:hanging="425"/>
        <w:textAlignment w:val="baseline"/>
        <w:rPr>
          <w:rFonts w:ascii="Arial" w:hAnsi="Arial" w:cs="Arial"/>
        </w:rPr>
      </w:pPr>
      <w:r w:rsidRPr="000A3CBC">
        <w:rPr>
          <w:rFonts w:ascii="Arial" w:hAnsi="Arial" w:cs="Arial"/>
        </w:rPr>
        <w:t xml:space="preserve">které jsou nebo se stanou všeobecně a veřejně přístupnými </w:t>
      </w:r>
      <w:proofErr w:type="gramStart"/>
      <w:r w:rsidRPr="000A3CBC">
        <w:rPr>
          <w:rFonts w:ascii="Arial" w:hAnsi="Arial" w:cs="Arial"/>
        </w:rPr>
        <w:t>jinak,</w:t>
      </w:r>
      <w:proofErr w:type="gramEnd"/>
      <w:r w:rsidRPr="000A3CBC">
        <w:rPr>
          <w:rFonts w:ascii="Arial" w:hAnsi="Arial" w:cs="Arial"/>
        </w:rPr>
        <w:t xml:space="preserve"> než porušením ustanovení tohoto článku Smlouvy ze strany </w:t>
      </w:r>
      <w:r w:rsidR="00A55CD3" w:rsidRPr="00A55CD3">
        <w:rPr>
          <w:rFonts w:ascii="Arial" w:hAnsi="Arial" w:cs="Arial"/>
        </w:rPr>
        <w:t>Poskytovatel</w:t>
      </w:r>
      <w:r w:rsidR="00A55CD3">
        <w:rPr>
          <w:rFonts w:ascii="Arial" w:hAnsi="Arial" w:cs="Arial"/>
        </w:rPr>
        <w:t>e</w:t>
      </w:r>
      <w:r w:rsidRPr="000A3CBC">
        <w:rPr>
          <w:rFonts w:ascii="Arial" w:hAnsi="Arial" w:cs="Arial"/>
        </w:rPr>
        <w:t>,</w:t>
      </w:r>
    </w:p>
    <w:p w14:paraId="39E00150" w14:textId="04ACFE83" w:rsidR="000A3CBC" w:rsidRPr="000A3CBC" w:rsidRDefault="000A3CBC" w:rsidP="00F01198">
      <w:pPr>
        <w:pStyle w:val="Zkladntext"/>
        <w:numPr>
          <w:ilvl w:val="1"/>
          <w:numId w:val="60"/>
        </w:numPr>
        <w:tabs>
          <w:tab w:val="clear" w:pos="181"/>
          <w:tab w:val="left" w:pos="709"/>
        </w:tabs>
        <w:suppressAutoHyphens/>
        <w:autoSpaceDE w:val="0"/>
        <w:autoSpaceDN w:val="0"/>
        <w:spacing w:before="60" w:line="280" w:lineRule="atLeast"/>
        <w:ind w:left="1276" w:hanging="425"/>
        <w:textAlignment w:val="baseline"/>
        <w:rPr>
          <w:rFonts w:ascii="Arial" w:hAnsi="Arial" w:cs="Arial"/>
        </w:rPr>
      </w:pPr>
      <w:r w:rsidRPr="000A3CBC">
        <w:rPr>
          <w:rFonts w:ascii="Arial" w:hAnsi="Arial" w:cs="Arial"/>
        </w:rPr>
        <w:t xml:space="preserve">které jsou </w:t>
      </w:r>
      <w:r w:rsidR="00A55CD3" w:rsidRPr="00A55CD3">
        <w:rPr>
          <w:rFonts w:ascii="Arial" w:hAnsi="Arial" w:cs="Arial"/>
        </w:rPr>
        <w:t>Poskytovatel</w:t>
      </w:r>
      <w:r w:rsidR="00A55CD3">
        <w:rPr>
          <w:rFonts w:ascii="Arial" w:hAnsi="Arial" w:cs="Arial"/>
        </w:rPr>
        <w:t xml:space="preserve">i </w:t>
      </w:r>
      <w:r w:rsidRPr="000A3CBC">
        <w:rPr>
          <w:rFonts w:ascii="Arial" w:hAnsi="Arial" w:cs="Arial"/>
        </w:rPr>
        <w:t>známy a byly mu volně k dispozici ještě před přijetím těchto informací od Objednatele,</w:t>
      </w:r>
    </w:p>
    <w:p w14:paraId="619F2FA1" w14:textId="457D3514" w:rsidR="000A3CBC" w:rsidRPr="000A3CBC" w:rsidRDefault="000A3CBC" w:rsidP="00F01198">
      <w:pPr>
        <w:pStyle w:val="Zkladntext"/>
        <w:numPr>
          <w:ilvl w:val="1"/>
          <w:numId w:val="60"/>
        </w:numPr>
        <w:tabs>
          <w:tab w:val="clear" w:pos="181"/>
          <w:tab w:val="left" w:pos="709"/>
        </w:tabs>
        <w:suppressAutoHyphens/>
        <w:autoSpaceDE w:val="0"/>
        <w:autoSpaceDN w:val="0"/>
        <w:spacing w:before="60" w:line="280" w:lineRule="atLeast"/>
        <w:ind w:left="1276" w:hanging="425"/>
        <w:textAlignment w:val="baseline"/>
        <w:rPr>
          <w:rFonts w:ascii="Arial" w:hAnsi="Arial" w:cs="Arial"/>
        </w:rPr>
      </w:pPr>
      <w:r w:rsidRPr="000A3CBC">
        <w:rPr>
          <w:rFonts w:ascii="Arial" w:hAnsi="Arial" w:cs="Arial"/>
        </w:rPr>
        <w:t xml:space="preserve">které budou následně </w:t>
      </w:r>
      <w:r w:rsidR="00A55CD3" w:rsidRPr="00A55CD3">
        <w:rPr>
          <w:rFonts w:ascii="Arial" w:hAnsi="Arial" w:cs="Arial"/>
        </w:rPr>
        <w:t>Poskytovatel</w:t>
      </w:r>
      <w:r w:rsidR="00A55CD3">
        <w:rPr>
          <w:rFonts w:ascii="Arial" w:hAnsi="Arial" w:cs="Arial"/>
        </w:rPr>
        <w:t xml:space="preserve">i </w:t>
      </w:r>
      <w:r w:rsidRPr="000A3CBC">
        <w:rPr>
          <w:rFonts w:ascii="Arial" w:hAnsi="Arial" w:cs="Arial"/>
        </w:rPr>
        <w:t>sděleny bez závazku mlčenlivosti vůči třetí osobě, jež rovněž není ve vztahu k nim nijak vázána,</w:t>
      </w:r>
    </w:p>
    <w:p w14:paraId="32F31DF6" w14:textId="77777777" w:rsidR="000A3CBC" w:rsidRPr="000A3CBC" w:rsidRDefault="000A3CBC" w:rsidP="00F01198">
      <w:pPr>
        <w:pStyle w:val="Zkladntext"/>
        <w:numPr>
          <w:ilvl w:val="1"/>
          <w:numId w:val="60"/>
        </w:numPr>
        <w:tabs>
          <w:tab w:val="clear" w:pos="181"/>
          <w:tab w:val="left" w:pos="709"/>
        </w:tabs>
        <w:suppressAutoHyphens/>
        <w:autoSpaceDE w:val="0"/>
        <w:autoSpaceDN w:val="0"/>
        <w:spacing w:before="60" w:line="280" w:lineRule="atLeast"/>
        <w:ind w:left="1276" w:hanging="425"/>
        <w:textAlignment w:val="baseline"/>
        <w:rPr>
          <w:rFonts w:ascii="Arial" w:hAnsi="Arial" w:cs="Arial"/>
        </w:rPr>
      </w:pPr>
      <w:r w:rsidRPr="000A3CBC">
        <w:rPr>
          <w:rFonts w:ascii="Arial" w:hAnsi="Arial" w:cs="Arial"/>
        </w:rPr>
        <w:t>jejichž sdělení vyžadují platné a účinné právní předpisy (např. zákon č. 106/1999 Sb., o svobodném přístupu k informacím, ve znění pozdějších předpisů).</w:t>
      </w:r>
    </w:p>
    <w:p w14:paraId="78D1D570" w14:textId="460804A0" w:rsidR="00174D6F" w:rsidRPr="00F01198" w:rsidRDefault="00174D6F" w:rsidP="00F01198">
      <w:pPr>
        <w:pStyle w:val="Odstavecseseznamem"/>
        <w:numPr>
          <w:ilvl w:val="1"/>
          <w:numId w:val="64"/>
        </w:numPr>
        <w:spacing w:before="240" w:line="280" w:lineRule="atLeast"/>
        <w:ind w:left="709" w:hanging="709"/>
        <w:contextualSpacing w:val="0"/>
        <w:jc w:val="both"/>
        <w:rPr>
          <w:rFonts w:ascii="Arial" w:hAnsi="Arial" w:cs="Arial"/>
        </w:rPr>
      </w:pPr>
      <w:r w:rsidRPr="00F01198">
        <w:rPr>
          <w:rFonts w:ascii="Arial" w:hAnsi="Arial" w:cs="Arial"/>
        </w:rPr>
        <w:t xml:space="preserve">Poskytovatel bere na vědomí, že Objednatel uveřejní tuto Smlouvu v </w:t>
      </w:r>
      <w:r w:rsidR="00F60596" w:rsidRPr="00F01198">
        <w:rPr>
          <w:rFonts w:ascii="Arial" w:hAnsi="Arial" w:cs="Arial"/>
        </w:rPr>
        <w:t>R</w:t>
      </w:r>
      <w:r w:rsidRPr="00F01198">
        <w:rPr>
          <w:rFonts w:ascii="Arial" w:hAnsi="Arial" w:cs="Arial"/>
        </w:rPr>
        <w:t>egistru smluv a</w:t>
      </w:r>
      <w:r w:rsidR="00F01198">
        <w:rPr>
          <w:rFonts w:ascii="Arial" w:hAnsi="Arial" w:cs="Arial"/>
        </w:rPr>
        <w:t> </w:t>
      </w:r>
      <w:r w:rsidRPr="00F01198">
        <w:rPr>
          <w:rFonts w:ascii="Arial" w:hAnsi="Arial" w:cs="Arial"/>
        </w:rPr>
        <w:t>na svých webových stránkách v souladu s </w:t>
      </w:r>
      <w:proofErr w:type="spellStart"/>
      <w:r w:rsidRPr="00F01198">
        <w:rPr>
          <w:rFonts w:ascii="Arial" w:hAnsi="Arial" w:cs="Arial"/>
        </w:rPr>
        <w:t>ust</w:t>
      </w:r>
      <w:proofErr w:type="spellEnd"/>
      <w:r w:rsidRPr="00F01198">
        <w:rPr>
          <w:rFonts w:ascii="Arial" w:hAnsi="Arial" w:cs="Arial"/>
        </w:rPr>
        <w:t>. § 219 zákona</w:t>
      </w:r>
      <w:r w:rsidR="00A55CD3" w:rsidRPr="00F01198">
        <w:rPr>
          <w:rFonts w:ascii="Arial" w:hAnsi="Arial" w:cs="Arial"/>
        </w:rPr>
        <w:t xml:space="preserve"> </w:t>
      </w:r>
      <w:r w:rsidRPr="00F01198">
        <w:rPr>
          <w:rFonts w:ascii="Arial" w:hAnsi="Arial" w:cs="Arial"/>
        </w:rPr>
        <w:t>č. 134/2016 Sb., o</w:t>
      </w:r>
      <w:r w:rsidR="00F01198">
        <w:rPr>
          <w:rFonts w:ascii="Arial" w:hAnsi="Arial" w:cs="Arial"/>
        </w:rPr>
        <w:t> </w:t>
      </w:r>
      <w:r w:rsidRPr="00F01198">
        <w:rPr>
          <w:rFonts w:ascii="Arial" w:hAnsi="Arial" w:cs="Arial"/>
        </w:rPr>
        <w:t>zadávání veřejných zakázek, ve znění pozdějších předpisů.</w:t>
      </w:r>
    </w:p>
    <w:p w14:paraId="024B7CCE" w14:textId="77777777" w:rsidR="005603CA" w:rsidRPr="00F01198"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01198">
        <w:rPr>
          <w:rFonts w:ascii="Arial" w:hAnsi="Arial" w:cs="Arial"/>
          <w:b/>
          <w:bCs/>
          <w:caps/>
          <w:sz w:val="20"/>
          <w:szCs w:val="20"/>
        </w:rPr>
        <w:t>Oprávněné osoby</w:t>
      </w:r>
    </w:p>
    <w:p w14:paraId="24FF8BBB" w14:textId="0FABE925" w:rsidR="005603CA" w:rsidRPr="00065C3E" w:rsidRDefault="005603CA" w:rsidP="00F01198">
      <w:pPr>
        <w:pStyle w:val="Zkladntext"/>
        <w:widowControl/>
        <w:numPr>
          <w:ilvl w:val="1"/>
          <w:numId w:val="45"/>
        </w:numPr>
        <w:tabs>
          <w:tab w:val="clear" w:pos="181"/>
        </w:tabs>
        <w:suppressAutoHyphens/>
        <w:autoSpaceDE w:val="0"/>
        <w:autoSpaceDN w:val="0"/>
        <w:spacing w:before="240" w:line="280" w:lineRule="atLeast"/>
        <w:ind w:left="709" w:hanging="709"/>
        <w:textAlignment w:val="baseline"/>
        <w:rPr>
          <w:rFonts w:ascii="Arial" w:hAnsi="Arial" w:cs="Arial"/>
        </w:rPr>
      </w:pPr>
      <w:r w:rsidRPr="00065C3E">
        <w:rPr>
          <w:rFonts w:ascii="Arial" w:hAnsi="Arial" w:cs="Arial"/>
          <w:bCs/>
          <w:iCs/>
        </w:rPr>
        <w:t>K </w:t>
      </w:r>
      <w:r w:rsidRPr="00065C3E">
        <w:rPr>
          <w:rFonts w:ascii="Arial" w:hAnsi="Arial" w:cs="Arial"/>
        </w:rPr>
        <w:t>jednání</w:t>
      </w:r>
      <w:r w:rsidRPr="00065C3E">
        <w:rPr>
          <w:rFonts w:ascii="Arial" w:hAnsi="Arial" w:cs="Arial"/>
          <w:bCs/>
          <w:iCs/>
        </w:rPr>
        <w:t xml:space="preserve"> o věcech spojených s realizací předmětu této Smlouvy jsou oprávněni </w:t>
      </w:r>
      <w:r w:rsidR="007C2CB5">
        <w:rPr>
          <w:rFonts w:ascii="Arial" w:hAnsi="Arial" w:cs="Arial"/>
          <w:bCs/>
          <w:iCs/>
        </w:rPr>
        <w:t>na</w:t>
      </w:r>
      <w:r w:rsidR="00F01198">
        <w:rPr>
          <w:rFonts w:ascii="Arial" w:hAnsi="Arial" w:cs="Arial"/>
          <w:bCs/>
          <w:iCs/>
        </w:rPr>
        <w:t> </w:t>
      </w:r>
      <w:r w:rsidR="007C2CB5">
        <w:rPr>
          <w:rFonts w:ascii="Arial" w:hAnsi="Arial" w:cs="Arial"/>
          <w:bCs/>
          <w:iCs/>
        </w:rPr>
        <w:t>straně</w:t>
      </w:r>
      <w:r w:rsidRPr="00065C3E">
        <w:rPr>
          <w:rFonts w:ascii="Arial" w:hAnsi="Arial" w:cs="Arial"/>
          <w:bCs/>
          <w:iCs/>
        </w:rPr>
        <w:t xml:space="preserve"> Objednatele:</w:t>
      </w:r>
    </w:p>
    <w:p w14:paraId="7AA054CE" w14:textId="5765F24F" w:rsidR="005603CA" w:rsidRPr="00616227" w:rsidRDefault="005603CA" w:rsidP="00F01198">
      <w:pPr>
        <w:pStyle w:val="NADPISCENTRPOD"/>
        <w:keepNext w:val="0"/>
        <w:keepLines w:val="0"/>
        <w:spacing w:before="60" w:after="0" w:line="280" w:lineRule="atLeast"/>
        <w:ind w:left="709"/>
        <w:jc w:val="left"/>
        <w:rPr>
          <w:rFonts w:ascii="Arial" w:hAnsi="Arial" w:cs="Arial"/>
          <w:b w:val="0"/>
        </w:rPr>
      </w:pPr>
      <w:r w:rsidRPr="00616227">
        <w:rPr>
          <w:rFonts w:ascii="Arial" w:hAnsi="Arial" w:cs="Arial"/>
          <w:b w:val="0"/>
        </w:rPr>
        <w:t>Ve věcech smluvních</w:t>
      </w:r>
      <w:r w:rsidR="007C2CB5">
        <w:rPr>
          <w:rFonts w:ascii="Arial" w:hAnsi="Arial" w:cs="Arial"/>
          <w:b w:val="0"/>
        </w:rPr>
        <w:t xml:space="preserve"> za Objednatele</w:t>
      </w:r>
      <w:r w:rsidRPr="00616227">
        <w:rPr>
          <w:rFonts w:ascii="Arial" w:hAnsi="Arial" w:cs="Arial"/>
          <w:b w:val="0"/>
        </w:rPr>
        <w:t xml:space="preserve">: </w:t>
      </w:r>
    </w:p>
    <w:p w14:paraId="73E26BCD" w14:textId="45517024" w:rsidR="005603CA" w:rsidRPr="0022301D" w:rsidRDefault="0074218E" w:rsidP="00F01198">
      <w:pPr>
        <w:pStyle w:val="NADPISCENTRPOD"/>
        <w:keepNext w:val="0"/>
        <w:keepLines w:val="0"/>
        <w:spacing w:after="0" w:line="280" w:lineRule="atLeast"/>
        <w:ind w:left="709"/>
        <w:jc w:val="left"/>
        <w:rPr>
          <w:rFonts w:ascii="Arial" w:hAnsi="Arial" w:cs="Arial"/>
          <w:b w:val="0"/>
          <w:bCs/>
        </w:rPr>
      </w:pPr>
      <w:r>
        <w:rPr>
          <w:rFonts w:ascii="Arial" w:hAnsi="Arial" w:cs="Arial"/>
          <w:b w:val="0"/>
          <w:spacing w:val="-1"/>
        </w:rPr>
        <w:t>Mgr. Karel Svítil</w:t>
      </w:r>
      <w:r w:rsidR="005603CA" w:rsidRPr="00616227">
        <w:rPr>
          <w:rFonts w:ascii="Arial" w:hAnsi="Arial" w:cs="Arial"/>
          <w:b w:val="0"/>
        </w:rPr>
        <w:t xml:space="preserve">, tel. </w:t>
      </w:r>
      <w:r w:rsidR="0022301D" w:rsidRPr="0022301D">
        <w:rPr>
          <w:rFonts w:ascii="Arial" w:hAnsi="Arial" w:cs="Arial"/>
          <w:b w:val="0"/>
          <w:bCs/>
          <w:i/>
          <w:iCs/>
        </w:rPr>
        <w:t>neveřejný údaj</w:t>
      </w:r>
      <w:r w:rsidR="005603CA" w:rsidRPr="0022301D">
        <w:rPr>
          <w:rFonts w:ascii="Arial" w:hAnsi="Arial" w:cs="Arial"/>
          <w:b w:val="0"/>
          <w:bCs/>
        </w:rPr>
        <w:t>,</w:t>
      </w:r>
      <w:r w:rsidR="005603CA" w:rsidRPr="00616227">
        <w:rPr>
          <w:rFonts w:ascii="Arial" w:hAnsi="Arial" w:cs="Arial"/>
          <w:b w:val="0"/>
        </w:rPr>
        <w:t xml:space="preserve"> e-mail: </w:t>
      </w:r>
      <w:r w:rsidR="0022301D" w:rsidRPr="0022301D">
        <w:rPr>
          <w:rFonts w:ascii="Arial" w:hAnsi="Arial" w:cs="Arial"/>
          <w:b w:val="0"/>
          <w:bCs/>
          <w:i/>
          <w:iCs/>
        </w:rPr>
        <w:t>neveřejný údaj</w:t>
      </w:r>
      <w:r w:rsidR="00A66BE3" w:rsidRPr="0022301D">
        <w:rPr>
          <w:rFonts w:ascii="Arial" w:hAnsi="Arial" w:cs="Arial"/>
          <w:b w:val="0"/>
          <w:bCs/>
          <w:spacing w:val="-1"/>
        </w:rPr>
        <w:t xml:space="preserve"> </w:t>
      </w:r>
    </w:p>
    <w:p w14:paraId="504E992C" w14:textId="303C9DB2" w:rsidR="005603CA" w:rsidRPr="00616227" w:rsidRDefault="005603CA" w:rsidP="00F01198">
      <w:pPr>
        <w:pStyle w:val="NADPISCENTRPOD"/>
        <w:keepNext w:val="0"/>
        <w:keepLines w:val="0"/>
        <w:spacing w:before="60" w:after="0" w:line="280" w:lineRule="atLeast"/>
        <w:ind w:left="709"/>
        <w:jc w:val="left"/>
        <w:rPr>
          <w:rFonts w:ascii="Arial" w:hAnsi="Arial" w:cs="Arial"/>
          <w:b w:val="0"/>
        </w:rPr>
      </w:pPr>
      <w:r w:rsidRPr="00616227">
        <w:rPr>
          <w:rFonts w:ascii="Arial" w:hAnsi="Arial" w:cs="Arial"/>
          <w:b w:val="0"/>
        </w:rPr>
        <w:t>Ve věcech technických a realizačních</w:t>
      </w:r>
      <w:r w:rsidR="007C2CB5">
        <w:rPr>
          <w:rFonts w:ascii="Arial" w:hAnsi="Arial" w:cs="Arial"/>
          <w:b w:val="0"/>
        </w:rPr>
        <w:t xml:space="preserve"> za Objednatele</w:t>
      </w:r>
      <w:r w:rsidRPr="00616227">
        <w:rPr>
          <w:rFonts w:ascii="Arial" w:hAnsi="Arial" w:cs="Arial"/>
          <w:b w:val="0"/>
        </w:rPr>
        <w:t xml:space="preserve">: </w:t>
      </w:r>
    </w:p>
    <w:p w14:paraId="72571701" w14:textId="2AF1A06E" w:rsidR="005603CA" w:rsidRPr="00A66BE3" w:rsidRDefault="0074218E" w:rsidP="00F01198">
      <w:pPr>
        <w:pStyle w:val="NADPISCENTRPOD"/>
        <w:keepNext w:val="0"/>
        <w:keepLines w:val="0"/>
        <w:spacing w:after="0" w:line="280" w:lineRule="atLeast"/>
        <w:ind w:left="709"/>
        <w:jc w:val="left"/>
        <w:rPr>
          <w:rFonts w:ascii="Arial" w:hAnsi="Arial" w:cs="Arial"/>
          <w:b w:val="0"/>
        </w:rPr>
      </w:pPr>
      <w:r>
        <w:rPr>
          <w:rFonts w:ascii="Arial" w:hAnsi="Arial" w:cs="Arial"/>
          <w:b w:val="0"/>
          <w:spacing w:val="-1"/>
        </w:rPr>
        <w:t>Jan Jirsák</w:t>
      </w:r>
      <w:r w:rsidR="005603CA" w:rsidRPr="00616227">
        <w:rPr>
          <w:rFonts w:ascii="Arial" w:hAnsi="Arial" w:cs="Arial"/>
          <w:b w:val="0"/>
        </w:rPr>
        <w:t xml:space="preserve">, tel. </w:t>
      </w:r>
      <w:r w:rsidR="0022301D" w:rsidRPr="0022301D">
        <w:rPr>
          <w:rFonts w:ascii="Arial" w:hAnsi="Arial" w:cs="Arial"/>
          <w:b w:val="0"/>
          <w:bCs/>
          <w:i/>
          <w:iCs/>
        </w:rPr>
        <w:t>neveřejný údaj</w:t>
      </w:r>
      <w:r w:rsidR="005603CA" w:rsidRPr="00616227">
        <w:rPr>
          <w:rFonts w:ascii="Arial" w:hAnsi="Arial" w:cs="Arial"/>
          <w:b w:val="0"/>
        </w:rPr>
        <w:t xml:space="preserve">, e-mail: </w:t>
      </w:r>
      <w:r w:rsidR="0022301D" w:rsidRPr="0022301D">
        <w:rPr>
          <w:rFonts w:ascii="Arial" w:hAnsi="Arial" w:cs="Arial"/>
          <w:b w:val="0"/>
          <w:bCs/>
          <w:i/>
          <w:iCs/>
        </w:rPr>
        <w:t>neveřejný údaj</w:t>
      </w:r>
      <w:r w:rsidR="00A66BE3">
        <w:rPr>
          <w:rFonts w:ascii="Arial" w:hAnsi="Arial" w:cs="Arial"/>
          <w:b w:val="0"/>
        </w:rPr>
        <w:t xml:space="preserve"> </w:t>
      </w:r>
    </w:p>
    <w:p w14:paraId="121A8265" w14:textId="77AFC03B" w:rsidR="005603CA" w:rsidRPr="00616227" w:rsidRDefault="005603CA" w:rsidP="00F01198">
      <w:pPr>
        <w:pStyle w:val="Zkladntext"/>
        <w:widowControl/>
        <w:numPr>
          <w:ilvl w:val="1"/>
          <w:numId w:val="45"/>
        </w:numPr>
        <w:tabs>
          <w:tab w:val="clear" w:pos="181"/>
        </w:tabs>
        <w:suppressAutoHyphens/>
        <w:autoSpaceDE w:val="0"/>
        <w:autoSpaceDN w:val="0"/>
        <w:spacing w:before="240" w:line="280" w:lineRule="atLeast"/>
        <w:ind w:left="709" w:hanging="709"/>
        <w:textAlignment w:val="baseline"/>
        <w:rPr>
          <w:rFonts w:ascii="Arial" w:hAnsi="Arial" w:cs="Arial"/>
          <w:bCs/>
          <w:iCs/>
        </w:rPr>
      </w:pPr>
      <w:r w:rsidRPr="00616227">
        <w:rPr>
          <w:rFonts w:ascii="Arial" w:hAnsi="Arial" w:cs="Arial"/>
          <w:bCs/>
          <w:iCs/>
        </w:rPr>
        <w:lastRenderedPageBreak/>
        <w:t xml:space="preserve">K jednání o věcech spojených s realizací předmětu této Smlouvy jsou oprávněni </w:t>
      </w:r>
      <w:r w:rsidR="00F01198">
        <w:rPr>
          <w:rFonts w:ascii="Arial" w:hAnsi="Arial" w:cs="Arial"/>
          <w:bCs/>
          <w:iCs/>
        </w:rPr>
        <w:t>na </w:t>
      </w:r>
      <w:r w:rsidR="007C2CB5">
        <w:rPr>
          <w:rFonts w:ascii="Arial" w:hAnsi="Arial" w:cs="Arial"/>
          <w:bCs/>
          <w:iCs/>
        </w:rPr>
        <w:t>straně</w:t>
      </w:r>
      <w:r w:rsidR="007C2CB5" w:rsidRPr="00616227">
        <w:rPr>
          <w:rFonts w:ascii="Arial" w:hAnsi="Arial" w:cs="Arial"/>
          <w:bCs/>
          <w:iCs/>
        </w:rPr>
        <w:t xml:space="preserve"> </w:t>
      </w:r>
      <w:r w:rsidRPr="00616227">
        <w:rPr>
          <w:rFonts w:ascii="Arial" w:hAnsi="Arial" w:cs="Arial"/>
          <w:bCs/>
          <w:iCs/>
        </w:rPr>
        <w:t>Poskytovatele:</w:t>
      </w:r>
    </w:p>
    <w:p w14:paraId="1E090814" w14:textId="77777777" w:rsidR="005603CA" w:rsidRPr="00616227" w:rsidRDefault="005603CA" w:rsidP="00F01198">
      <w:pPr>
        <w:pStyle w:val="NADPISCENTRPOD"/>
        <w:keepNext w:val="0"/>
        <w:keepLines w:val="0"/>
        <w:spacing w:before="60" w:after="0" w:line="280" w:lineRule="atLeast"/>
        <w:ind w:left="709"/>
        <w:jc w:val="left"/>
        <w:rPr>
          <w:rFonts w:ascii="Arial" w:hAnsi="Arial" w:cs="Arial"/>
          <w:b w:val="0"/>
        </w:rPr>
      </w:pPr>
      <w:r w:rsidRPr="00616227">
        <w:rPr>
          <w:rFonts w:ascii="Arial" w:hAnsi="Arial" w:cs="Arial"/>
          <w:b w:val="0"/>
        </w:rPr>
        <w:t xml:space="preserve">Ve věcech smluvních: </w:t>
      </w:r>
    </w:p>
    <w:p w14:paraId="5B87A142" w14:textId="77D990B8" w:rsidR="005603CA" w:rsidRPr="001344C3" w:rsidRDefault="00FB31C2" w:rsidP="00F01198">
      <w:pPr>
        <w:pStyle w:val="NADPISCENTRPOD"/>
        <w:keepNext w:val="0"/>
        <w:keepLines w:val="0"/>
        <w:spacing w:after="0" w:line="280" w:lineRule="atLeast"/>
        <w:ind w:left="709"/>
        <w:jc w:val="both"/>
        <w:rPr>
          <w:rFonts w:ascii="Arial" w:hAnsi="Arial" w:cs="Arial"/>
          <w:b w:val="0"/>
          <w:bCs/>
          <w:iCs/>
        </w:rPr>
      </w:pPr>
      <w:r>
        <w:rPr>
          <w:rFonts w:ascii="Arial" w:hAnsi="Arial" w:cs="Arial"/>
          <w:b w:val="0"/>
        </w:rPr>
        <w:t>Ing. Jindřich Zechmeister</w:t>
      </w:r>
      <w:r w:rsidR="005603CA" w:rsidRPr="001344C3">
        <w:rPr>
          <w:rFonts w:ascii="Arial" w:hAnsi="Arial" w:cs="Arial"/>
          <w:b w:val="0"/>
          <w:bCs/>
          <w:iCs/>
        </w:rPr>
        <w:t xml:space="preserve">, tel. </w:t>
      </w:r>
      <w:r w:rsidR="0022301D" w:rsidRPr="0022301D">
        <w:rPr>
          <w:rFonts w:ascii="Arial" w:hAnsi="Arial" w:cs="Arial"/>
          <w:b w:val="0"/>
          <w:bCs/>
          <w:i/>
          <w:iCs/>
        </w:rPr>
        <w:t>neveřejný údaj</w:t>
      </w:r>
      <w:r w:rsidR="005603CA" w:rsidRPr="001344C3">
        <w:rPr>
          <w:rFonts w:ascii="Arial" w:hAnsi="Arial" w:cs="Arial"/>
          <w:b w:val="0"/>
          <w:bCs/>
          <w:iCs/>
        </w:rPr>
        <w:t xml:space="preserve">, e-mail: </w:t>
      </w:r>
      <w:r w:rsidR="0022301D" w:rsidRPr="0022301D">
        <w:rPr>
          <w:rFonts w:ascii="Arial" w:hAnsi="Arial" w:cs="Arial"/>
          <w:b w:val="0"/>
          <w:bCs/>
          <w:i/>
          <w:iCs/>
        </w:rPr>
        <w:t>neveřejný údaj</w:t>
      </w:r>
      <w:r w:rsidR="006B1217">
        <w:rPr>
          <w:rFonts w:ascii="Arial" w:hAnsi="Arial" w:cs="Arial"/>
          <w:b w:val="0"/>
        </w:rPr>
        <w:t xml:space="preserve"> </w:t>
      </w:r>
    </w:p>
    <w:p w14:paraId="7D425171" w14:textId="77777777" w:rsidR="005603CA" w:rsidRPr="001344C3" w:rsidRDefault="005603CA" w:rsidP="00F01198">
      <w:pPr>
        <w:pStyle w:val="smlouva"/>
        <w:autoSpaceDE/>
        <w:autoSpaceDN/>
        <w:spacing w:before="60" w:line="280" w:lineRule="atLeast"/>
        <w:ind w:left="709"/>
        <w:jc w:val="left"/>
        <w:rPr>
          <w:rFonts w:ascii="Arial" w:hAnsi="Arial" w:cs="Arial"/>
          <w:bCs/>
          <w:sz w:val="20"/>
          <w:szCs w:val="20"/>
        </w:rPr>
      </w:pPr>
      <w:r w:rsidRPr="001344C3">
        <w:rPr>
          <w:rFonts w:ascii="Arial" w:hAnsi="Arial" w:cs="Arial"/>
          <w:bCs/>
          <w:iCs/>
          <w:sz w:val="20"/>
          <w:szCs w:val="20"/>
        </w:rPr>
        <w:t>Ve věcech technických a realizačních:</w:t>
      </w:r>
    </w:p>
    <w:p w14:paraId="743B4E8A" w14:textId="27BA555E" w:rsidR="005603CA" w:rsidRPr="001344C3" w:rsidRDefault="00FB31C2" w:rsidP="00F01198">
      <w:pPr>
        <w:pStyle w:val="NADPISCENTRPOD"/>
        <w:keepNext w:val="0"/>
        <w:keepLines w:val="0"/>
        <w:spacing w:after="0" w:line="280" w:lineRule="atLeast"/>
        <w:ind w:left="709"/>
        <w:jc w:val="left"/>
        <w:rPr>
          <w:rFonts w:ascii="Arial" w:hAnsi="Arial" w:cs="Arial"/>
          <w:b w:val="0"/>
          <w:spacing w:val="-1"/>
        </w:rPr>
      </w:pPr>
      <w:r>
        <w:rPr>
          <w:rFonts w:ascii="Arial" w:hAnsi="Arial" w:cs="Arial"/>
          <w:b w:val="0"/>
          <w:bCs/>
          <w:iCs/>
        </w:rPr>
        <w:t>Jana Orvošová</w:t>
      </w:r>
      <w:r w:rsidR="005603CA" w:rsidRPr="001344C3">
        <w:rPr>
          <w:rFonts w:ascii="Arial" w:hAnsi="Arial" w:cs="Arial"/>
          <w:b w:val="0"/>
          <w:bCs/>
          <w:iCs/>
        </w:rPr>
        <w:t xml:space="preserve">, tel. </w:t>
      </w:r>
      <w:r w:rsidR="0022301D" w:rsidRPr="0022301D">
        <w:rPr>
          <w:rFonts w:ascii="Arial" w:hAnsi="Arial" w:cs="Arial"/>
          <w:b w:val="0"/>
          <w:bCs/>
          <w:i/>
          <w:iCs/>
        </w:rPr>
        <w:t>neveřejný údaj</w:t>
      </w:r>
      <w:r w:rsidR="005603CA" w:rsidRPr="001344C3">
        <w:rPr>
          <w:rFonts w:ascii="Arial" w:hAnsi="Arial" w:cs="Arial"/>
          <w:b w:val="0"/>
          <w:bCs/>
          <w:iCs/>
        </w:rPr>
        <w:t>,</w:t>
      </w:r>
      <w:r w:rsidR="005603CA" w:rsidRPr="001344C3">
        <w:rPr>
          <w:rFonts w:ascii="Arial" w:hAnsi="Arial" w:cs="Arial"/>
          <w:b w:val="0"/>
        </w:rPr>
        <w:t xml:space="preserve"> </w:t>
      </w:r>
      <w:r w:rsidR="005603CA" w:rsidRPr="001344C3">
        <w:rPr>
          <w:rFonts w:ascii="Arial" w:hAnsi="Arial" w:cs="Arial"/>
          <w:b w:val="0"/>
          <w:bCs/>
          <w:iCs/>
        </w:rPr>
        <w:t xml:space="preserve">e-mail: </w:t>
      </w:r>
      <w:r w:rsidR="0022301D" w:rsidRPr="0022301D">
        <w:rPr>
          <w:rFonts w:ascii="Arial" w:hAnsi="Arial" w:cs="Arial"/>
          <w:b w:val="0"/>
          <w:bCs/>
          <w:i/>
          <w:iCs/>
        </w:rPr>
        <w:t>neveřejný údaj</w:t>
      </w:r>
      <w:r w:rsidR="006B1217">
        <w:rPr>
          <w:rFonts w:ascii="Arial" w:hAnsi="Arial" w:cs="Arial"/>
          <w:b w:val="0"/>
        </w:rPr>
        <w:t xml:space="preserve"> </w:t>
      </w:r>
    </w:p>
    <w:p w14:paraId="0510E991" w14:textId="4D7DC3C2" w:rsidR="00C257B8" w:rsidRPr="00C257B8" w:rsidRDefault="007B6B3F" w:rsidP="00F01198">
      <w:pPr>
        <w:pStyle w:val="Zkladntext"/>
        <w:widowControl/>
        <w:numPr>
          <w:ilvl w:val="1"/>
          <w:numId w:val="45"/>
        </w:numPr>
        <w:tabs>
          <w:tab w:val="clear" w:pos="181"/>
        </w:tabs>
        <w:suppressAutoHyphens/>
        <w:autoSpaceDE w:val="0"/>
        <w:autoSpaceDN w:val="0"/>
        <w:spacing w:before="240" w:line="280" w:lineRule="atLeast"/>
        <w:ind w:left="709" w:hanging="709"/>
        <w:textAlignment w:val="baseline"/>
        <w:rPr>
          <w:rFonts w:ascii="Arial" w:hAnsi="Arial" w:cs="Arial"/>
          <w:bCs/>
          <w:iCs/>
        </w:rPr>
      </w:pPr>
      <w:r>
        <w:rPr>
          <w:rFonts w:ascii="Arial" w:hAnsi="Arial" w:cs="Arial"/>
          <w:bCs/>
          <w:iCs/>
        </w:rPr>
        <w:t>Oprávněné osoby uvedené v čl.</w:t>
      </w:r>
      <w:r w:rsidR="00C257B8" w:rsidRPr="00C257B8">
        <w:rPr>
          <w:rFonts w:ascii="Arial" w:hAnsi="Arial" w:cs="Arial"/>
          <w:bCs/>
          <w:iCs/>
        </w:rPr>
        <w:t xml:space="preserve"> </w:t>
      </w:r>
      <w:r>
        <w:rPr>
          <w:rFonts w:ascii="Arial" w:hAnsi="Arial" w:cs="Arial"/>
          <w:bCs/>
          <w:iCs/>
        </w:rPr>
        <w:t>11</w:t>
      </w:r>
      <w:r w:rsidR="00C257B8" w:rsidRPr="00C257B8">
        <w:rPr>
          <w:rFonts w:ascii="Arial" w:hAnsi="Arial" w:cs="Arial"/>
          <w:bCs/>
          <w:iCs/>
        </w:rPr>
        <w:t xml:space="preserve"> </w:t>
      </w:r>
      <w:r>
        <w:rPr>
          <w:rFonts w:ascii="Arial" w:hAnsi="Arial" w:cs="Arial"/>
          <w:bCs/>
          <w:iCs/>
        </w:rPr>
        <w:t xml:space="preserve">této </w:t>
      </w:r>
      <w:r w:rsidR="00C257B8" w:rsidRPr="00C257B8">
        <w:rPr>
          <w:rFonts w:ascii="Arial" w:hAnsi="Arial" w:cs="Arial"/>
          <w:bCs/>
          <w:iCs/>
        </w:rPr>
        <w:t xml:space="preserve">Smlouvy mohou být měněni jednostranným písemným oznámením doručeným příslušnou Smluvní stranou druhé Smluvní straně s tím, že takováto změna se stane účinnou doručením oznámení o této změně druhé Smluvní straně, aniž by bylo nutno vyhotovovat dodatek k této Smlouvě. </w:t>
      </w:r>
    </w:p>
    <w:p w14:paraId="30B546FE" w14:textId="77777777" w:rsidR="005603CA" w:rsidRPr="00F01198"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01198">
        <w:rPr>
          <w:rFonts w:ascii="Arial" w:hAnsi="Arial" w:cs="Arial"/>
          <w:b/>
          <w:bCs/>
          <w:caps/>
          <w:sz w:val="20"/>
          <w:szCs w:val="20"/>
        </w:rPr>
        <w:t>Doba trvání Smlouvy</w:t>
      </w:r>
    </w:p>
    <w:p w14:paraId="35715BA3" w14:textId="61A63D5E" w:rsidR="005603CA" w:rsidRPr="007B6B3F" w:rsidRDefault="00DD6FEB" w:rsidP="007B6B3F">
      <w:pPr>
        <w:pStyle w:val="Zkladntext"/>
        <w:widowControl/>
        <w:numPr>
          <w:ilvl w:val="0"/>
          <w:numId w:val="38"/>
        </w:numPr>
        <w:tabs>
          <w:tab w:val="clear" w:pos="181"/>
        </w:tabs>
        <w:suppressAutoHyphens/>
        <w:autoSpaceDE w:val="0"/>
        <w:autoSpaceDN w:val="0"/>
        <w:spacing w:before="240" w:line="280" w:lineRule="atLeast"/>
        <w:ind w:left="709" w:hanging="709"/>
        <w:textAlignment w:val="baseline"/>
        <w:rPr>
          <w:rFonts w:ascii="Arial" w:hAnsi="Arial" w:cs="Arial"/>
        </w:rPr>
      </w:pPr>
      <w:r w:rsidRPr="007B6B3F">
        <w:rPr>
          <w:rFonts w:ascii="Arial" w:hAnsi="Arial" w:cs="Arial"/>
        </w:rPr>
        <w:t xml:space="preserve">Tato Smlouva se uzavírá na dobu určitou, a to na 48 měsíců ode dne </w:t>
      </w:r>
      <w:r w:rsidR="00C340CA" w:rsidRPr="007B6B3F">
        <w:rPr>
          <w:rFonts w:ascii="Arial" w:hAnsi="Arial" w:cs="Arial"/>
        </w:rPr>
        <w:t xml:space="preserve">nabytí </w:t>
      </w:r>
      <w:r w:rsidR="008A7B10" w:rsidRPr="007B6B3F">
        <w:rPr>
          <w:rFonts w:ascii="Arial" w:hAnsi="Arial" w:cs="Arial"/>
        </w:rPr>
        <w:t xml:space="preserve">její </w:t>
      </w:r>
      <w:r w:rsidRPr="007B6B3F">
        <w:rPr>
          <w:rFonts w:ascii="Arial" w:hAnsi="Arial" w:cs="Arial"/>
        </w:rPr>
        <w:t>účinnosti</w:t>
      </w:r>
      <w:r w:rsidR="00F04B74" w:rsidRPr="007B6B3F">
        <w:rPr>
          <w:rFonts w:ascii="Arial" w:hAnsi="Arial" w:cs="Arial"/>
        </w:rPr>
        <w:t xml:space="preserve">, případně do vyčerpání finanční částky ve výši </w:t>
      </w:r>
      <w:r w:rsidR="0064463F" w:rsidRPr="007B6B3F">
        <w:rPr>
          <w:rFonts w:ascii="Arial" w:hAnsi="Arial" w:cs="Arial"/>
          <w:b/>
          <w:bCs/>
        </w:rPr>
        <w:t>1 610 700</w:t>
      </w:r>
      <w:r w:rsidR="00F04B74" w:rsidRPr="007B6B3F">
        <w:rPr>
          <w:rFonts w:ascii="Arial" w:hAnsi="Arial" w:cs="Arial"/>
        </w:rPr>
        <w:t>,- Kč bez DPH, s ohledem na to, která z uváděných skutečností nastane dříve</w:t>
      </w:r>
      <w:r w:rsidRPr="007B6B3F">
        <w:rPr>
          <w:rFonts w:ascii="Arial" w:hAnsi="Arial" w:cs="Arial"/>
        </w:rPr>
        <w:t xml:space="preserve">. </w:t>
      </w:r>
      <w:r w:rsidR="00027C81" w:rsidRPr="007B6B3F">
        <w:rPr>
          <w:rFonts w:ascii="Arial" w:hAnsi="Arial" w:cs="Arial"/>
        </w:rPr>
        <w:t xml:space="preserve">Tato Smlouva nabývá platnosti dnem podpisu oběma </w:t>
      </w:r>
      <w:r w:rsidR="00B257C5" w:rsidRPr="007B6B3F">
        <w:rPr>
          <w:rFonts w:ascii="Arial" w:hAnsi="Arial" w:cs="Arial"/>
        </w:rPr>
        <w:t>S</w:t>
      </w:r>
      <w:r w:rsidR="00027C81" w:rsidRPr="007B6B3F">
        <w:rPr>
          <w:rFonts w:ascii="Arial" w:hAnsi="Arial" w:cs="Arial"/>
        </w:rPr>
        <w:t xml:space="preserve">mluvními stranami. Účinnost Smlouvy nastává okamžikem jejího uveřejnění v </w:t>
      </w:r>
      <w:r w:rsidR="0064463F" w:rsidRPr="007B6B3F">
        <w:rPr>
          <w:rFonts w:ascii="Arial" w:hAnsi="Arial" w:cs="Arial"/>
        </w:rPr>
        <w:t>R</w:t>
      </w:r>
      <w:r w:rsidR="00027C81" w:rsidRPr="007B6B3F">
        <w:rPr>
          <w:rFonts w:ascii="Arial" w:hAnsi="Arial" w:cs="Arial"/>
        </w:rPr>
        <w:t>egistru smluv. Uveřejnění v </w:t>
      </w:r>
      <w:r w:rsidR="001E201A" w:rsidRPr="007B6B3F">
        <w:rPr>
          <w:rFonts w:ascii="Arial" w:hAnsi="Arial" w:cs="Arial"/>
        </w:rPr>
        <w:t>R</w:t>
      </w:r>
      <w:r w:rsidR="00027C81" w:rsidRPr="007B6B3F">
        <w:rPr>
          <w:rFonts w:ascii="Arial" w:hAnsi="Arial" w:cs="Arial"/>
        </w:rPr>
        <w:t>egistru smluv zajistí Objednatel</w:t>
      </w:r>
      <w:r w:rsidR="00AD5A7A" w:rsidRPr="007B6B3F">
        <w:rPr>
          <w:rFonts w:ascii="Arial" w:hAnsi="Arial" w:cs="Arial"/>
        </w:rPr>
        <w:t xml:space="preserve"> bezodkladně po podpisu Smlouvy oběma Smluvními stranami</w:t>
      </w:r>
      <w:r w:rsidR="00027C81" w:rsidRPr="007B6B3F">
        <w:rPr>
          <w:rFonts w:ascii="Arial" w:hAnsi="Arial" w:cs="Arial"/>
        </w:rPr>
        <w:t>.</w:t>
      </w:r>
    </w:p>
    <w:p w14:paraId="1CE5137E" w14:textId="77777777" w:rsidR="001E201A" w:rsidRPr="007B6B3F" w:rsidRDefault="001E201A" w:rsidP="007B6B3F">
      <w:pPr>
        <w:pStyle w:val="Zkladntext"/>
        <w:widowControl/>
        <w:numPr>
          <w:ilvl w:val="0"/>
          <w:numId w:val="38"/>
        </w:numPr>
        <w:tabs>
          <w:tab w:val="clear" w:pos="181"/>
        </w:tabs>
        <w:suppressAutoHyphens/>
        <w:autoSpaceDE w:val="0"/>
        <w:autoSpaceDN w:val="0"/>
        <w:spacing w:before="240" w:line="280" w:lineRule="atLeast"/>
        <w:ind w:left="709" w:hanging="709"/>
        <w:textAlignment w:val="baseline"/>
        <w:rPr>
          <w:rFonts w:ascii="Arial" w:hAnsi="Arial" w:cs="Arial"/>
        </w:rPr>
      </w:pPr>
      <w:r w:rsidRPr="007B6B3F">
        <w:rPr>
          <w:rFonts w:ascii="Arial" w:hAnsi="Arial" w:cs="Arial"/>
        </w:rPr>
        <w:t xml:space="preserve">Závazek z této Smlouvy zaniká předčasně před sjednanou dobou trvání výhradně ze zákonných důvodů, písemnou dohodou Smluvních stran, písemnou výpovědí nebo písemným odstoupením z důvodu podstatného porušení Smlouvy uvedeného v zákoně nebo v této Smlouvě. </w:t>
      </w:r>
    </w:p>
    <w:p w14:paraId="07709582" w14:textId="30D600AF" w:rsidR="005603CA" w:rsidRPr="007B6B3F" w:rsidRDefault="005603CA" w:rsidP="007B6B3F">
      <w:pPr>
        <w:pStyle w:val="Zkladntext"/>
        <w:widowControl/>
        <w:numPr>
          <w:ilvl w:val="0"/>
          <w:numId w:val="38"/>
        </w:numPr>
        <w:tabs>
          <w:tab w:val="clear" w:pos="181"/>
        </w:tabs>
        <w:suppressAutoHyphens/>
        <w:autoSpaceDE w:val="0"/>
        <w:autoSpaceDN w:val="0"/>
        <w:spacing w:before="240" w:line="280" w:lineRule="atLeast"/>
        <w:ind w:left="709" w:hanging="709"/>
        <w:textAlignment w:val="baseline"/>
        <w:rPr>
          <w:rFonts w:ascii="Arial" w:hAnsi="Arial" w:cs="Arial"/>
        </w:rPr>
      </w:pPr>
      <w:r w:rsidRPr="007B6B3F">
        <w:rPr>
          <w:rFonts w:ascii="Arial" w:hAnsi="Arial" w:cs="Arial"/>
        </w:rPr>
        <w:t xml:space="preserve">Objednatel i Poskytovatel jsou oprávněni tuto Smlouvu písemně vypovědět, a to i bez uvedení důvodu. Výpovědní lhůta činí 6 měsíců a počíná běžet prvním dnem kalendářního měsíce následujícího po měsíci, v němž došlo k doručení výpovědi druhé </w:t>
      </w:r>
      <w:r w:rsidR="001E201A" w:rsidRPr="007B6B3F">
        <w:rPr>
          <w:rFonts w:ascii="Arial" w:hAnsi="Arial" w:cs="Arial"/>
        </w:rPr>
        <w:t>S</w:t>
      </w:r>
      <w:r w:rsidRPr="007B6B3F">
        <w:rPr>
          <w:rFonts w:ascii="Arial" w:hAnsi="Arial" w:cs="Arial"/>
        </w:rPr>
        <w:t>mluvní straně.</w:t>
      </w:r>
    </w:p>
    <w:p w14:paraId="052455B3" w14:textId="27A9CD54" w:rsidR="005603CA" w:rsidRPr="007B6B3F" w:rsidRDefault="005603CA" w:rsidP="007B6B3F">
      <w:pPr>
        <w:pStyle w:val="Zkladntext"/>
        <w:widowControl/>
        <w:numPr>
          <w:ilvl w:val="0"/>
          <w:numId w:val="38"/>
        </w:numPr>
        <w:tabs>
          <w:tab w:val="clear" w:pos="181"/>
        </w:tabs>
        <w:suppressAutoHyphens/>
        <w:autoSpaceDE w:val="0"/>
        <w:autoSpaceDN w:val="0"/>
        <w:spacing w:before="240" w:line="280" w:lineRule="atLeast"/>
        <w:ind w:left="709" w:hanging="709"/>
        <w:textAlignment w:val="baseline"/>
        <w:rPr>
          <w:rFonts w:ascii="Arial" w:hAnsi="Arial" w:cs="Arial"/>
        </w:rPr>
      </w:pPr>
      <w:r w:rsidRPr="007B6B3F">
        <w:rPr>
          <w:rFonts w:ascii="Arial" w:hAnsi="Arial" w:cs="Arial"/>
        </w:rPr>
        <w:t xml:space="preserve">Objednatel je rovněž oprávněn tuto Smlouvu </w:t>
      </w:r>
      <w:r w:rsidR="005D20E4" w:rsidRPr="007B6B3F">
        <w:rPr>
          <w:rFonts w:ascii="Arial" w:hAnsi="Arial" w:cs="Arial"/>
        </w:rPr>
        <w:t xml:space="preserve">či Dílčí smlouvu </w:t>
      </w:r>
      <w:r w:rsidRPr="007B6B3F">
        <w:rPr>
          <w:rFonts w:ascii="Arial" w:hAnsi="Arial" w:cs="Arial"/>
        </w:rPr>
        <w:t xml:space="preserve">písemně vypovědět v případě, že dojde k přeměně společnosti Poskytovatele (viz </w:t>
      </w:r>
      <w:r w:rsidR="008A7B10" w:rsidRPr="007B6B3F">
        <w:rPr>
          <w:rFonts w:ascii="Arial" w:hAnsi="Arial" w:cs="Arial"/>
        </w:rPr>
        <w:t>odst.</w:t>
      </w:r>
      <w:r w:rsidRPr="007B6B3F">
        <w:rPr>
          <w:rFonts w:ascii="Arial" w:hAnsi="Arial" w:cs="Arial"/>
        </w:rPr>
        <w:t xml:space="preserve"> 6.</w:t>
      </w:r>
      <w:r w:rsidR="007B6B3F">
        <w:rPr>
          <w:rFonts w:ascii="Arial" w:hAnsi="Arial" w:cs="Arial"/>
        </w:rPr>
        <w:t>6</w:t>
      </w:r>
      <w:r w:rsidR="008A7B10" w:rsidRPr="007B6B3F">
        <w:rPr>
          <w:rFonts w:ascii="Arial" w:hAnsi="Arial" w:cs="Arial"/>
        </w:rPr>
        <w:t xml:space="preserve"> této</w:t>
      </w:r>
      <w:r w:rsidRPr="007B6B3F">
        <w:rPr>
          <w:rFonts w:ascii="Arial" w:hAnsi="Arial" w:cs="Arial"/>
        </w:rPr>
        <w:t xml:space="preserve"> Smlouvy). Výpovědní lhůta činí </w:t>
      </w:r>
      <w:r w:rsidR="007B6B3F">
        <w:rPr>
          <w:rFonts w:ascii="Arial" w:hAnsi="Arial" w:cs="Arial"/>
        </w:rPr>
        <w:t>2</w:t>
      </w:r>
      <w:r w:rsidR="003B4F53" w:rsidRPr="007B6B3F">
        <w:rPr>
          <w:rFonts w:ascii="Arial" w:hAnsi="Arial" w:cs="Arial"/>
        </w:rPr>
        <w:t xml:space="preserve"> </w:t>
      </w:r>
      <w:r w:rsidRPr="007B6B3F">
        <w:rPr>
          <w:rFonts w:ascii="Arial" w:hAnsi="Arial" w:cs="Arial"/>
        </w:rPr>
        <w:t>měsíc</w:t>
      </w:r>
      <w:r w:rsidR="003B4F53" w:rsidRPr="007B6B3F">
        <w:rPr>
          <w:rFonts w:ascii="Arial" w:hAnsi="Arial" w:cs="Arial"/>
        </w:rPr>
        <w:t>e</w:t>
      </w:r>
      <w:r w:rsidRPr="007B6B3F">
        <w:rPr>
          <w:rFonts w:ascii="Arial" w:hAnsi="Arial" w:cs="Arial"/>
        </w:rPr>
        <w:t xml:space="preserve"> a počíná běžet od prvního dne měsíce následujícího po doručení výpovědi </w:t>
      </w:r>
      <w:r w:rsidR="001E201A" w:rsidRPr="007B6B3F">
        <w:rPr>
          <w:rFonts w:ascii="Arial" w:hAnsi="Arial" w:cs="Arial"/>
        </w:rPr>
        <w:t>Poskytovateli</w:t>
      </w:r>
      <w:r w:rsidRPr="007B6B3F">
        <w:rPr>
          <w:rFonts w:ascii="Arial" w:hAnsi="Arial" w:cs="Arial"/>
        </w:rPr>
        <w:t>.</w:t>
      </w:r>
    </w:p>
    <w:p w14:paraId="68FA0B65" w14:textId="4BC9755D" w:rsidR="00D9163D" w:rsidRPr="007B6B3F" w:rsidRDefault="00D9163D" w:rsidP="007B6B3F">
      <w:pPr>
        <w:pStyle w:val="Zkladntext"/>
        <w:widowControl/>
        <w:numPr>
          <w:ilvl w:val="0"/>
          <w:numId w:val="38"/>
        </w:numPr>
        <w:tabs>
          <w:tab w:val="clear" w:pos="181"/>
        </w:tabs>
        <w:suppressAutoHyphens/>
        <w:autoSpaceDE w:val="0"/>
        <w:autoSpaceDN w:val="0"/>
        <w:spacing w:before="240" w:line="280" w:lineRule="atLeast"/>
        <w:ind w:left="709" w:hanging="709"/>
        <w:textAlignment w:val="baseline"/>
        <w:rPr>
          <w:rFonts w:ascii="Arial" w:hAnsi="Arial" w:cs="Arial"/>
        </w:rPr>
      </w:pPr>
      <w:r w:rsidRPr="007B6B3F">
        <w:rPr>
          <w:rFonts w:ascii="Arial" w:hAnsi="Arial" w:cs="Arial"/>
        </w:rPr>
        <w:t>O</w:t>
      </w:r>
      <w:r w:rsidR="003B4F53" w:rsidRPr="007B6B3F">
        <w:rPr>
          <w:rFonts w:ascii="Arial" w:hAnsi="Arial" w:cs="Arial"/>
        </w:rPr>
        <w:t xml:space="preserve"> podstatné porušení </w:t>
      </w:r>
      <w:r w:rsidRPr="007B6B3F">
        <w:rPr>
          <w:rFonts w:ascii="Arial" w:hAnsi="Arial" w:cs="Arial"/>
        </w:rPr>
        <w:t xml:space="preserve">Smlouvy ze strany Poskytovatele </w:t>
      </w:r>
      <w:r w:rsidR="003B4F53" w:rsidRPr="007B6B3F">
        <w:rPr>
          <w:rFonts w:ascii="Arial" w:hAnsi="Arial" w:cs="Arial"/>
        </w:rPr>
        <w:t xml:space="preserve">se </w:t>
      </w:r>
      <w:r w:rsidRPr="007B6B3F">
        <w:rPr>
          <w:rFonts w:ascii="Arial" w:hAnsi="Arial" w:cs="Arial"/>
        </w:rPr>
        <w:t xml:space="preserve">jedná </w:t>
      </w:r>
      <w:r w:rsidR="003B4F53" w:rsidRPr="007B6B3F">
        <w:rPr>
          <w:rFonts w:ascii="Arial" w:hAnsi="Arial" w:cs="Arial"/>
        </w:rPr>
        <w:t>zejména</w:t>
      </w:r>
      <w:r w:rsidRPr="007B6B3F">
        <w:rPr>
          <w:rFonts w:ascii="Arial" w:hAnsi="Arial" w:cs="Arial"/>
        </w:rPr>
        <w:t>, pokud:</w:t>
      </w:r>
    </w:p>
    <w:p w14:paraId="410938D1" w14:textId="3836DF3D" w:rsidR="00D9163D" w:rsidRPr="007B6B3F" w:rsidRDefault="003B4F53" w:rsidP="007B6B3F">
      <w:pPr>
        <w:pStyle w:val="Zkladntext"/>
        <w:widowControl/>
        <w:numPr>
          <w:ilvl w:val="0"/>
          <w:numId w:val="50"/>
        </w:numPr>
        <w:tabs>
          <w:tab w:val="clear" w:pos="181"/>
        </w:tabs>
        <w:suppressAutoHyphens/>
        <w:autoSpaceDE w:val="0"/>
        <w:autoSpaceDN w:val="0"/>
        <w:spacing w:before="60" w:line="280" w:lineRule="atLeast"/>
        <w:ind w:left="1418" w:hanging="284"/>
        <w:textAlignment w:val="baseline"/>
        <w:rPr>
          <w:rFonts w:ascii="Arial" w:hAnsi="Arial" w:cs="Arial"/>
        </w:rPr>
      </w:pPr>
      <w:r w:rsidRPr="007B6B3F">
        <w:rPr>
          <w:rFonts w:ascii="Arial" w:hAnsi="Arial" w:cs="Arial"/>
        </w:rPr>
        <w:t>Poskytovatel</w:t>
      </w:r>
      <w:r w:rsidR="00D9163D" w:rsidRPr="007B6B3F">
        <w:rPr>
          <w:rFonts w:ascii="Arial" w:hAnsi="Arial" w:cs="Arial"/>
        </w:rPr>
        <w:t xml:space="preserve"> přestane</w:t>
      </w:r>
      <w:r w:rsidRPr="007B6B3F">
        <w:rPr>
          <w:rFonts w:ascii="Arial" w:hAnsi="Arial" w:cs="Arial"/>
        </w:rPr>
        <w:t xml:space="preserve"> splňovat podmínku stanovenou v čl. 6.1 této Smlouvy</w:t>
      </w:r>
      <w:r w:rsidR="008A7B10" w:rsidRPr="007B6B3F">
        <w:rPr>
          <w:rFonts w:ascii="Arial" w:hAnsi="Arial" w:cs="Arial"/>
        </w:rPr>
        <w:t xml:space="preserve"> a/nebo bodu</w:t>
      </w:r>
      <w:r w:rsidR="00227ECE" w:rsidRPr="007B6B3F">
        <w:rPr>
          <w:rFonts w:ascii="Arial" w:hAnsi="Arial" w:cs="Arial"/>
        </w:rPr>
        <w:t xml:space="preserve"> </w:t>
      </w:r>
      <w:r w:rsidR="007B6B3F">
        <w:rPr>
          <w:rFonts w:ascii="Arial" w:hAnsi="Arial" w:cs="Arial"/>
        </w:rPr>
        <w:t>3</w:t>
      </w:r>
      <w:r w:rsidR="008A7B10" w:rsidRPr="007B6B3F">
        <w:rPr>
          <w:rFonts w:ascii="Arial" w:hAnsi="Arial" w:cs="Arial"/>
        </w:rPr>
        <w:t xml:space="preserve"> Preambule</w:t>
      </w:r>
      <w:r w:rsidR="00BF0E7E" w:rsidRPr="007B6B3F">
        <w:rPr>
          <w:rFonts w:ascii="Arial" w:hAnsi="Arial" w:cs="Arial"/>
        </w:rPr>
        <w:t>,</w:t>
      </w:r>
    </w:p>
    <w:p w14:paraId="40914028" w14:textId="2ADEC8C3" w:rsidR="00D9163D" w:rsidRPr="007B6B3F" w:rsidRDefault="00D9163D" w:rsidP="007B6B3F">
      <w:pPr>
        <w:pStyle w:val="Zkladntext"/>
        <w:widowControl/>
        <w:numPr>
          <w:ilvl w:val="0"/>
          <w:numId w:val="50"/>
        </w:numPr>
        <w:tabs>
          <w:tab w:val="clear" w:pos="181"/>
        </w:tabs>
        <w:suppressAutoHyphens/>
        <w:autoSpaceDE w:val="0"/>
        <w:autoSpaceDN w:val="0"/>
        <w:spacing w:before="60" w:line="280" w:lineRule="atLeast"/>
        <w:ind w:left="1418" w:hanging="284"/>
        <w:textAlignment w:val="baseline"/>
        <w:rPr>
          <w:rFonts w:ascii="Arial" w:hAnsi="Arial" w:cs="Arial"/>
        </w:rPr>
      </w:pPr>
      <w:r w:rsidRPr="007B6B3F">
        <w:rPr>
          <w:rFonts w:ascii="Arial" w:hAnsi="Arial" w:cs="Arial"/>
        </w:rPr>
        <w:t xml:space="preserve">Poskytovatel </w:t>
      </w:r>
      <w:r w:rsidR="008A137D" w:rsidRPr="007B6B3F">
        <w:rPr>
          <w:rFonts w:ascii="Arial" w:hAnsi="Arial" w:cs="Arial"/>
        </w:rPr>
        <w:t xml:space="preserve">není schopen poskytovat certifikační služby v souladu s touto Smlouvou po dobu nejméně </w:t>
      </w:r>
      <w:r w:rsidR="003257EC" w:rsidRPr="007B6B3F">
        <w:rPr>
          <w:rFonts w:ascii="Arial" w:hAnsi="Arial" w:cs="Arial"/>
        </w:rPr>
        <w:t>5 pracovních dnů</w:t>
      </w:r>
      <w:r w:rsidRPr="007B6B3F">
        <w:rPr>
          <w:rFonts w:ascii="Arial" w:hAnsi="Arial" w:cs="Arial"/>
        </w:rPr>
        <w:t>,</w:t>
      </w:r>
    </w:p>
    <w:p w14:paraId="69B4B448" w14:textId="2DB6F21E" w:rsidR="00D9163D" w:rsidRPr="007B6B3F" w:rsidRDefault="00D9163D" w:rsidP="007B6B3F">
      <w:pPr>
        <w:pStyle w:val="Zkladntext"/>
        <w:widowControl/>
        <w:numPr>
          <w:ilvl w:val="0"/>
          <w:numId w:val="50"/>
        </w:numPr>
        <w:tabs>
          <w:tab w:val="clear" w:pos="181"/>
        </w:tabs>
        <w:suppressAutoHyphens/>
        <w:autoSpaceDE w:val="0"/>
        <w:autoSpaceDN w:val="0"/>
        <w:spacing w:before="60" w:line="280" w:lineRule="atLeast"/>
        <w:ind w:left="1418" w:hanging="284"/>
        <w:textAlignment w:val="baseline"/>
        <w:rPr>
          <w:rFonts w:ascii="Arial" w:hAnsi="Arial" w:cs="Arial"/>
        </w:rPr>
      </w:pPr>
      <w:r w:rsidRPr="007B6B3F">
        <w:rPr>
          <w:rFonts w:ascii="Arial" w:hAnsi="Arial" w:cs="Arial"/>
        </w:rPr>
        <w:t>Poskytovatel opakovaně (tj. nejméně dvakrát) poruší povinnost k ochraně důvěrných informací nebo osobní</w:t>
      </w:r>
      <w:r w:rsidR="007B6B3F">
        <w:rPr>
          <w:rFonts w:ascii="Arial" w:hAnsi="Arial" w:cs="Arial"/>
        </w:rPr>
        <w:t>ch údajů specifikovanou v čl. 10</w:t>
      </w:r>
      <w:r w:rsidRPr="007B6B3F">
        <w:rPr>
          <w:rFonts w:ascii="Arial" w:hAnsi="Arial" w:cs="Arial"/>
        </w:rPr>
        <w:t xml:space="preserve"> této Smlouvy.  </w:t>
      </w:r>
    </w:p>
    <w:p w14:paraId="44F919A7" w14:textId="5667CF65" w:rsidR="00D9163D" w:rsidRPr="007B6B3F" w:rsidRDefault="005603CA" w:rsidP="007B6B3F">
      <w:pPr>
        <w:pStyle w:val="Zkladntext"/>
        <w:widowControl/>
        <w:numPr>
          <w:ilvl w:val="0"/>
          <w:numId w:val="38"/>
        </w:numPr>
        <w:tabs>
          <w:tab w:val="clear" w:pos="181"/>
        </w:tabs>
        <w:suppressAutoHyphens/>
        <w:autoSpaceDE w:val="0"/>
        <w:autoSpaceDN w:val="0"/>
        <w:spacing w:before="240" w:line="280" w:lineRule="atLeast"/>
        <w:ind w:left="709" w:hanging="709"/>
        <w:textAlignment w:val="baseline"/>
        <w:rPr>
          <w:rFonts w:ascii="Arial" w:hAnsi="Arial" w:cs="Arial"/>
        </w:rPr>
      </w:pPr>
      <w:r w:rsidRPr="007B6B3F">
        <w:rPr>
          <w:rFonts w:ascii="Arial" w:hAnsi="Arial" w:cs="Arial"/>
        </w:rPr>
        <w:t>Objednatel je rovněž oprávněn od této Smlouvy odstoupit, pokud</w:t>
      </w:r>
      <w:r w:rsidR="00D9163D" w:rsidRPr="007B6B3F">
        <w:rPr>
          <w:rFonts w:ascii="Arial" w:hAnsi="Arial" w:cs="Arial"/>
        </w:rPr>
        <w:t>:</w:t>
      </w:r>
    </w:p>
    <w:p w14:paraId="5DF873B7" w14:textId="2D24F31A" w:rsidR="005603CA" w:rsidRPr="007B6B3F" w:rsidRDefault="005603CA" w:rsidP="007B6B3F">
      <w:pPr>
        <w:pStyle w:val="Zkladntext"/>
        <w:widowControl/>
        <w:numPr>
          <w:ilvl w:val="0"/>
          <w:numId w:val="49"/>
        </w:numPr>
        <w:tabs>
          <w:tab w:val="clear" w:pos="181"/>
        </w:tabs>
        <w:suppressAutoHyphens/>
        <w:autoSpaceDE w:val="0"/>
        <w:autoSpaceDN w:val="0"/>
        <w:spacing w:before="60" w:line="280" w:lineRule="atLeast"/>
        <w:ind w:left="1418" w:hanging="284"/>
        <w:textAlignment w:val="baseline"/>
        <w:rPr>
          <w:rFonts w:ascii="Arial" w:hAnsi="Arial" w:cs="Arial"/>
        </w:rPr>
      </w:pPr>
      <w:r w:rsidRPr="007B6B3F">
        <w:rPr>
          <w:rFonts w:ascii="Arial" w:hAnsi="Arial" w:cs="Arial"/>
        </w:rPr>
        <w:t>nebude schválena částka ze státního rozpočtu následujícího roku, která je potřebná k</w:t>
      </w:r>
      <w:r w:rsidR="00ED2312">
        <w:rPr>
          <w:rFonts w:ascii="Arial" w:hAnsi="Arial" w:cs="Arial"/>
        </w:rPr>
        <w:t> </w:t>
      </w:r>
      <w:r w:rsidRPr="007B6B3F">
        <w:rPr>
          <w:rFonts w:ascii="Arial" w:hAnsi="Arial" w:cs="Arial"/>
        </w:rPr>
        <w:t>úhradě za plnění poskytované podle této Smlouvy v následujícím roce</w:t>
      </w:r>
      <w:r w:rsidR="00C4787B" w:rsidRPr="007B6B3F">
        <w:rPr>
          <w:rFonts w:ascii="Arial" w:hAnsi="Arial" w:cs="Arial"/>
        </w:rPr>
        <w:t>;</w:t>
      </w:r>
      <w:r w:rsidR="00C4787B" w:rsidRPr="007B6B3F">
        <w:rPr>
          <w:rFonts w:ascii="Arial" w:hAnsi="Arial" w:cs="Arial"/>
        </w:rPr>
        <w:tab/>
      </w:r>
    </w:p>
    <w:p w14:paraId="596F61A8" w14:textId="11200F8B" w:rsidR="00C4787B" w:rsidRPr="007B6B3F" w:rsidRDefault="00C4787B" w:rsidP="007B6B3F">
      <w:pPr>
        <w:pStyle w:val="Zkladntext"/>
        <w:widowControl/>
        <w:numPr>
          <w:ilvl w:val="0"/>
          <w:numId w:val="49"/>
        </w:numPr>
        <w:tabs>
          <w:tab w:val="clear" w:pos="181"/>
        </w:tabs>
        <w:suppressAutoHyphens/>
        <w:autoSpaceDE w:val="0"/>
        <w:autoSpaceDN w:val="0"/>
        <w:spacing w:before="60" w:line="280" w:lineRule="atLeast"/>
        <w:ind w:left="1418" w:hanging="284"/>
        <w:textAlignment w:val="baseline"/>
        <w:rPr>
          <w:rFonts w:ascii="Arial" w:hAnsi="Arial" w:cs="Arial"/>
        </w:rPr>
      </w:pPr>
      <w:r w:rsidRPr="007B6B3F">
        <w:rPr>
          <w:rFonts w:ascii="Arial" w:hAnsi="Arial" w:cs="Arial"/>
        </w:rPr>
        <w:lastRenderedPageBreak/>
        <w:t>je Poskytovatel v likvidaci nebo vůči jeho majetku probíhá insolvenční řízení, v němž bylo vydáno rozhodnutí o úpadku, nebo byl konkurs zrušen proto, že majetek byl zcela nepostačující nebo byla zavedena nucená správa podle zvláštních právních předpisů;</w:t>
      </w:r>
    </w:p>
    <w:p w14:paraId="5307A284" w14:textId="40B9DC55" w:rsidR="00D9163D" w:rsidRPr="007B6B3F" w:rsidRDefault="00C4787B" w:rsidP="007B6B3F">
      <w:pPr>
        <w:pStyle w:val="Zkladntext"/>
        <w:widowControl/>
        <w:numPr>
          <w:ilvl w:val="0"/>
          <w:numId w:val="49"/>
        </w:numPr>
        <w:tabs>
          <w:tab w:val="clear" w:pos="181"/>
        </w:tabs>
        <w:suppressAutoHyphens/>
        <w:autoSpaceDE w:val="0"/>
        <w:autoSpaceDN w:val="0"/>
        <w:spacing w:before="60" w:line="280" w:lineRule="atLeast"/>
        <w:ind w:left="1418" w:hanging="284"/>
        <w:textAlignment w:val="baseline"/>
        <w:rPr>
          <w:rFonts w:ascii="Arial" w:hAnsi="Arial" w:cs="Arial"/>
        </w:rPr>
      </w:pPr>
      <w:r w:rsidRPr="007B6B3F">
        <w:rPr>
          <w:rFonts w:ascii="Arial" w:hAnsi="Arial" w:cs="Arial"/>
        </w:rPr>
        <w:t>bylo</w:t>
      </w:r>
      <w:r w:rsidR="00D9163D" w:rsidRPr="007B6B3F">
        <w:rPr>
          <w:rFonts w:ascii="Arial" w:hAnsi="Arial" w:cs="Arial"/>
        </w:rPr>
        <w:t xml:space="preserve"> zahájeno trestní stíhání Poskytovatele dle zákona č. 418/2011 Sb., o trestní odpovědnosti právnických osob a řízení proti nim, ve znění pozdějších předpisů</w:t>
      </w:r>
      <w:r w:rsidRPr="007B6B3F">
        <w:rPr>
          <w:rFonts w:ascii="Arial" w:hAnsi="Arial" w:cs="Arial"/>
        </w:rPr>
        <w:t>.</w:t>
      </w:r>
    </w:p>
    <w:p w14:paraId="12E03060" w14:textId="70314E4A" w:rsidR="002D5272" w:rsidRPr="007B6B3F" w:rsidRDefault="005603CA" w:rsidP="007B6B3F">
      <w:pPr>
        <w:pStyle w:val="Zkladntext"/>
        <w:numPr>
          <w:ilvl w:val="0"/>
          <w:numId w:val="38"/>
        </w:numPr>
        <w:tabs>
          <w:tab w:val="clear" w:pos="181"/>
        </w:tabs>
        <w:suppressAutoHyphens/>
        <w:autoSpaceDN w:val="0"/>
        <w:spacing w:before="240" w:line="280" w:lineRule="atLeast"/>
        <w:ind w:left="709" w:hanging="709"/>
        <w:textAlignment w:val="baseline"/>
        <w:rPr>
          <w:rFonts w:ascii="Arial" w:hAnsi="Arial" w:cs="Arial"/>
        </w:rPr>
      </w:pPr>
      <w:r w:rsidRPr="007B6B3F">
        <w:rPr>
          <w:rFonts w:ascii="Arial" w:hAnsi="Arial" w:cs="Arial"/>
        </w:rPr>
        <w:t>Odstoupení od Smlouvy musí být učiněno v písemné formě. Právní účinky odstoupení nastávají dnem doručení druhé</w:t>
      </w:r>
      <w:r w:rsidR="00227ECE" w:rsidRPr="007B6B3F">
        <w:rPr>
          <w:rFonts w:ascii="Arial" w:hAnsi="Arial" w:cs="Arial"/>
        </w:rPr>
        <w:t xml:space="preserve"> Smluvní </w:t>
      </w:r>
      <w:r w:rsidRPr="007B6B3F">
        <w:rPr>
          <w:rFonts w:ascii="Arial" w:hAnsi="Arial" w:cs="Arial"/>
        </w:rPr>
        <w:t xml:space="preserve">straně. </w:t>
      </w:r>
    </w:p>
    <w:p w14:paraId="4BA2207C" w14:textId="663E9A29" w:rsidR="002D5272" w:rsidRPr="007B6B3F" w:rsidRDefault="002D5272" w:rsidP="007B6B3F">
      <w:pPr>
        <w:pStyle w:val="Zkladntext"/>
        <w:numPr>
          <w:ilvl w:val="0"/>
          <w:numId w:val="38"/>
        </w:numPr>
        <w:suppressAutoHyphens/>
        <w:autoSpaceDN w:val="0"/>
        <w:spacing w:before="240" w:line="280" w:lineRule="atLeast"/>
        <w:ind w:left="709" w:hanging="709"/>
        <w:textAlignment w:val="baseline"/>
        <w:rPr>
          <w:rFonts w:ascii="Arial" w:hAnsi="Arial" w:cs="Arial"/>
        </w:rPr>
      </w:pPr>
      <w:r w:rsidRPr="007B6B3F">
        <w:rPr>
          <w:rFonts w:ascii="Arial" w:hAnsi="Arial" w:cs="Arial"/>
        </w:rPr>
        <w:t>Zánikem Smlouvy nejsou dotčena ustanovení týkající se smluvní pokuty, záruky, náhrady újmy, licencí a jiných ze své povahy přetrvávajících nároků či závazků.</w:t>
      </w:r>
    </w:p>
    <w:p w14:paraId="31CE1A2C" w14:textId="77777777" w:rsidR="005603CA" w:rsidRPr="00F01198" w:rsidRDefault="005603CA" w:rsidP="001344C3">
      <w:pPr>
        <w:pStyle w:val="smlouva"/>
        <w:keepNext/>
        <w:numPr>
          <w:ilvl w:val="0"/>
          <w:numId w:val="65"/>
        </w:numPr>
        <w:autoSpaceDE/>
        <w:autoSpaceDN/>
        <w:spacing w:before="600" w:line="280" w:lineRule="atLeast"/>
        <w:ind w:left="357" w:hanging="357"/>
        <w:rPr>
          <w:rFonts w:ascii="Arial" w:hAnsi="Arial" w:cs="Arial"/>
          <w:b/>
          <w:bCs/>
          <w:caps/>
          <w:sz w:val="20"/>
          <w:szCs w:val="20"/>
        </w:rPr>
      </w:pPr>
      <w:r w:rsidRPr="00F01198">
        <w:rPr>
          <w:rFonts w:ascii="Arial" w:hAnsi="Arial" w:cs="Arial"/>
          <w:b/>
          <w:bCs/>
          <w:caps/>
          <w:sz w:val="20"/>
          <w:szCs w:val="20"/>
        </w:rPr>
        <w:t>Závěrečná ustanovení</w:t>
      </w:r>
    </w:p>
    <w:p w14:paraId="2F8CD57A" w14:textId="742AA0B8" w:rsidR="003236AF" w:rsidRDefault="003236AF" w:rsidP="00ED2312">
      <w:pPr>
        <w:pStyle w:val="Odstavecseseznamem"/>
        <w:numPr>
          <w:ilvl w:val="1"/>
          <w:numId w:val="46"/>
        </w:numPr>
        <w:spacing w:before="240" w:line="280" w:lineRule="atLeast"/>
        <w:ind w:left="709" w:hanging="709"/>
        <w:contextualSpacing w:val="0"/>
        <w:jc w:val="both"/>
        <w:rPr>
          <w:rFonts w:ascii="Arial" w:hAnsi="Arial" w:cs="Arial"/>
        </w:rPr>
      </w:pPr>
      <w:r w:rsidRPr="00357599">
        <w:rPr>
          <w:rFonts w:ascii="Arial" w:hAnsi="Arial" w:cs="Arial"/>
        </w:rPr>
        <w:t xml:space="preserve">Tato Smlouva a vztahy z ní vyplývající se řídí právním řádem České republiky, zejména příslušnými ustanoveními </w:t>
      </w:r>
      <w:r>
        <w:rPr>
          <w:rFonts w:ascii="Arial" w:hAnsi="Arial" w:cs="Arial"/>
        </w:rPr>
        <w:t>Občanského zákoníku</w:t>
      </w:r>
      <w:r w:rsidRPr="00357599">
        <w:rPr>
          <w:rFonts w:ascii="Arial" w:hAnsi="Arial" w:cs="Arial"/>
        </w:rPr>
        <w:t xml:space="preserve">.  </w:t>
      </w:r>
    </w:p>
    <w:p w14:paraId="61F2F8BF" w14:textId="43F8ACAB" w:rsidR="003236AF" w:rsidRPr="00357599" w:rsidRDefault="003236AF" w:rsidP="00ED2312">
      <w:pPr>
        <w:pStyle w:val="Odstavecseseznamem"/>
        <w:numPr>
          <w:ilvl w:val="1"/>
          <w:numId w:val="46"/>
        </w:numPr>
        <w:spacing w:before="240" w:line="280" w:lineRule="atLeast"/>
        <w:ind w:left="709" w:hanging="709"/>
        <w:contextualSpacing w:val="0"/>
        <w:jc w:val="both"/>
        <w:rPr>
          <w:rFonts w:ascii="Arial" w:hAnsi="Arial" w:cs="Arial"/>
        </w:rPr>
      </w:pPr>
      <w:r w:rsidRPr="00357599">
        <w:rPr>
          <w:rFonts w:ascii="Arial" w:hAnsi="Arial" w:cs="Arial"/>
        </w:rPr>
        <w:t xml:space="preserve">Smluvní strany si ve smyslu </w:t>
      </w:r>
      <w:proofErr w:type="spellStart"/>
      <w:r w:rsidRPr="00357599">
        <w:rPr>
          <w:rFonts w:ascii="Arial" w:hAnsi="Arial" w:cs="Arial"/>
        </w:rPr>
        <w:t>ust</w:t>
      </w:r>
      <w:proofErr w:type="spellEnd"/>
      <w:r w:rsidRPr="00357599">
        <w:rPr>
          <w:rFonts w:ascii="Arial" w:hAnsi="Arial" w:cs="Arial"/>
        </w:rPr>
        <w:t xml:space="preserve">. § 1765 odst. 2 Občanského zákoníku ujednaly, že </w:t>
      </w:r>
      <w:r>
        <w:rPr>
          <w:rFonts w:ascii="Arial" w:hAnsi="Arial" w:cs="Arial"/>
        </w:rPr>
        <w:t xml:space="preserve">Poskytovatel </w:t>
      </w:r>
      <w:r w:rsidRPr="00357599">
        <w:rPr>
          <w:rFonts w:ascii="Arial" w:hAnsi="Arial" w:cs="Arial"/>
        </w:rPr>
        <w:t>na sebe přebírá nebezpečí změny okolností.</w:t>
      </w:r>
    </w:p>
    <w:p w14:paraId="413D9F03" w14:textId="77777777" w:rsidR="003236AF" w:rsidRPr="00357599" w:rsidRDefault="003236AF" w:rsidP="00ED2312">
      <w:pPr>
        <w:pStyle w:val="Odstavecseseznamem"/>
        <w:numPr>
          <w:ilvl w:val="1"/>
          <w:numId w:val="46"/>
        </w:numPr>
        <w:spacing w:before="240" w:line="280" w:lineRule="atLeast"/>
        <w:ind w:left="709" w:hanging="709"/>
        <w:contextualSpacing w:val="0"/>
        <w:jc w:val="both"/>
        <w:rPr>
          <w:rFonts w:ascii="Arial" w:hAnsi="Arial" w:cs="Arial"/>
        </w:rPr>
      </w:pPr>
      <w:r w:rsidRPr="00357599">
        <w:rPr>
          <w:rFonts w:ascii="Arial" w:hAnsi="Arial" w:cs="Arial"/>
        </w:rPr>
        <w:t>Smluvní strany se dohodly, že ustanovení § 1799 a 1800 Občanského zákoníku se nepoužijí.</w:t>
      </w:r>
    </w:p>
    <w:p w14:paraId="4C9A5245" w14:textId="77777777" w:rsidR="00991E12" w:rsidRDefault="00991E12" w:rsidP="00ED2312">
      <w:pPr>
        <w:pStyle w:val="Odstavecseseznamem"/>
        <w:numPr>
          <w:ilvl w:val="1"/>
          <w:numId w:val="46"/>
        </w:numPr>
        <w:suppressAutoHyphens/>
        <w:autoSpaceDE w:val="0"/>
        <w:autoSpaceDN w:val="0"/>
        <w:spacing w:before="240" w:line="280" w:lineRule="atLeast"/>
        <w:ind w:left="709" w:hanging="709"/>
        <w:contextualSpacing w:val="0"/>
        <w:jc w:val="both"/>
        <w:textAlignment w:val="baseline"/>
        <w:rPr>
          <w:rFonts w:ascii="Arial" w:hAnsi="Arial" w:cs="Arial"/>
        </w:rPr>
      </w:pPr>
      <w:r w:rsidRPr="00991E12">
        <w:rPr>
          <w:rFonts w:ascii="Arial" w:hAnsi="Arial" w:cs="Arial"/>
          <w:lang w:val="x-none"/>
        </w:rPr>
        <w:t xml:space="preserve">Veškerá komunikace mezi Smluvními stranami </w:t>
      </w:r>
      <w:r w:rsidRPr="00991E12">
        <w:rPr>
          <w:rFonts w:ascii="Arial" w:hAnsi="Arial" w:cs="Arial"/>
        </w:rPr>
        <w:t>má písemnou formu</w:t>
      </w:r>
      <w:r w:rsidRPr="00991E12">
        <w:rPr>
          <w:rFonts w:ascii="Arial" w:hAnsi="Arial" w:cs="Arial"/>
          <w:lang w:val="x-none"/>
        </w:rPr>
        <w:t xml:space="preserve">, není-li </w:t>
      </w:r>
      <w:r w:rsidRPr="00991E12">
        <w:rPr>
          <w:rFonts w:ascii="Arial" w:hAnsi="Arial" w:cs="Arial"/>
        </w:rPr>
        <w:t>S</w:t>
      </w:r>
      <w:proofErr w:type="spellStart"/>
      <w:r w:rsidRPr="00991E12">
        <w:rPr>
          <w:rFonts w:ascii="Arial" w:hAnsi="Arial" w:cs="Arial"/>
          <w:lang w:val="x-none"/>
        </w:rPr>
        <w:t>mlouvou</w:t>
      </w:r>
      <w:proofErr w:type="spellEnd"/>
      <w:r w:rsidRPr="00991E12">
        <w:rPr>
          <w:rFonts w:ascii="Arial" w:hAnsi="Arial" w:cs="Arial"/>
          <w:lang w:val="x-none"/>
        </w:rPr>
        <w:t xml:space="preserve"> stanoveno jinak. </w:t>
      </w:r>
      <w:r w:rsidRPr="00991E12">
        <w:rPr>
          <w:rFonts w:ascii="Arial" w:hAnsi="Arial" w:cs="Arial"/>
        </w:rPr>
        <w:t>Písemná komunikace probíhá poštou, kurýrem či elektronickou poštou.</w:t>
      </w:r>
    </w:p>
    <w:p w14:paraId="5A4ED0FE" w14:textId="401ACFDE" w:rsidR="00991E12" w:rsidRPr="00991E12" w:rsidRDefault="005603CA" w:rsidP="00ED2312">
      <w:pPr>
        <w:pStyle w:val="Odstavecseseznamem"/>
        <w:numPr>
          <w:ilvl w:val="1"/>
          <w:numId w:val="46"/>
        </w:numPr>
        <w:suppressAutoHyphens/>
        <w:autoSpaceDE w:val="0"/>
        <w:autoSpaceDN w:val="0"/>
        <w:spacing w:before="240" w:line="280" w:lineRule="atLeast"/>
        <w:ind w:left="709" w:hanging="709"/>
        <w:contextualSpacing w:val="0"/>
        <w:jc w:val="both"/>
        <w:textAlignment w:val="baseline"/>
        <w:rPr>
          <w:rFonts w:ascii="Arial" w:hAnsi="Arial" w:cs="Arial"/>
        </w:rPr>
      </w:pPr>
      <w:r w:rsidRPr="00991E12">
        <w:rPr>
          <w:rFonts w:ascii="Arial" w:hAnsi="Arial" w:cs="Arial"/>
        </w:rPr>
        <w:t xml:space="preserve">Písemnosti mezi stranami této Smlouvy, s jejichž obsahem je spojen vznik, změna nebo zánik práv a povinností upravených touto Smlouvou (zejména výpověď, odstoupení od </w:t>
      </w:r>
      <w:r w:rsidR="00B257C5">
        <w:rPr>
          <w:rFonts w:ascii="Arial" w:hAnsi="Arial" w:cs="Arial"/>
        </w:rPr>
        <w:t>S</w:t>
      </w:r>
      <w:r w:rsidRPr="00991E12">
        <w:rPr>
          <w:rFonts w:ascii="Arial" w:hAnsi="Arial" w:cs="Arial"/>
        </w:rPr>
        <w:t xml:space="preserve">mlouvy) se druhé </w:t>
      </w:r>
      <w:r w:rsidR="00B257C5">
        <w:rPr>
          <w:rFonts w:ascii="Arial" w:hAnsi="Arial" w:cs="Arial"/>
        </w:rPr>
        <w:t>S</w:t>
      </w:r>
      <w:r w:rsidRPr="00991E12">
        <w:rPr>
          <w:rFonts w:ascii="Arial" w:hAnsi="Arial" w:cs="Arial"/>
        </w:rPr>
        <w:t xml:space="preserve">mluvní straně doručují v listinné podobě formou doporučeného dopisu na adresu uvedenou v záhlaví této Smlouvy. </w:t>
      </w:r>
    </w:p>
    <w:p w14:paraId="576C2647" w14:textId="77777777" w:rsidR="00991E12" w:rsidRPr="003251FE" w:rsidRDefault="00991E12" w:rsidP="00ED2312">
      <w:pPr>
        <w:pStyle w:val="Odstavecseseznamem"/>
        <w:numPr>
          <w:ilvl w:val="1"/>
          <w:numId w:val="46"/>
        </w:numPr>
        <w:spacing w:before="240" w:line="280" w:lineRule="atLeast"/>
        <w:ind w:left="709" w:hanging="567"/>
        <w:contextualSpacing w:val="0"/>
        <w:jc w:val="both"/>
        <w:rPr>
          <w:rFonts w:ascii="Arial" w:hAnsi="Arial" w:cs="Arial"/>
          <w:lang w:val="x-none"/>
        </w:rPr>
      </w:pPr>
      <w:r w:rsidRPr="003251FE">
        <w:rPr>
          <w:rFonts w:ascii="Arial" w:hAnsi="Arial" w:cs="Arial"/>
          <w:lang w:val="x-none"/>
        </w:rPr>
        <w:t xml:space="preserve">Dnem doručení doporučených písemností (doporučeného dopisu) odeslaných na základě této </w:t>
      </w:r>
      <w:r>
        <w:rPr>
          <w:rFonts w:ascii="Arial" w:hAnsi="Arial" w:cs="Arial"/>
        </w:rPr>
        <w:t>S</w:t>
      </w:r>
      <w:proofErr w:type="spellStart"/>
      <w:r w:rsidRPr="003251FE">
        <w:rPr>
          <w:rFonts w:ascii="Arial" w:hAnsi="Arial" w:cs="Arial"/>
          <w:lang w:val="x-none"/>
        </w:rPr>
        <w:t>mlouvy</w:t>
      </w:r>
      <w:proofErr w:type="spellEnd"/>
      <w:r w:rsidRPr="003251FE">
        <w:rPr>
          <w:rFonts w:ascii="Arial" w:hAnsi="Arial" w:cs="Arial"/>
          <w:lang w:val="x-none"/>
        </w:rPr>
        <w:t xml:space="preserve"> nebo v souvislosti s touto </w:t>
      </w:r>
      <w:r>
        <w:rPr>
          <w:rFonts w:ascii="Arial" w:hAnsi="Arial" w:cs="Arial"/>
        </w:rPr>
        <w:t>S</w:t>
      </w:r>
      <w:proofErr w:type="spellStart"/>
      <w:r w:rsidRPr="003251FE">
        <w:rPr>
          <w:rFonts w:ascii="Arial" w:hAnsi="Arial" w:cs="Arial"/>
          <w:lang w:val="x-none"/>
        </w:rPr>
        <w:t>mlouvou</w:t>
      </w:r>
      <w:proofErr w:type="spellEnd"/>
      <w:r w:rsidRPr="003251FE">
        <w:rPr>
          <w:rFonts w:ascii="Arial" w:hAnsi="Arial" w:cs="Arial"/>
          <w:lang w:val="x-none"/>
        </w:rPr>
        <w:t xml:space="preserve">,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4883A96B" w14:textId="77777777" w:rsidR="003236AF" w:rsidRPr="00A768F3" w:rsidRDefault="003236AF" w:rsidP="00ED2312">
      <w:pPr>
        <w:pStyle w:val="Odstavecseseznamem"/>
        <w:numPr>
          <w:ilvl w:val="1"/>
          <w:numId w:val="46"/>
        </w:numPr>
        <w:spacing w:before="240" w:line="280" w:lineRule="atLeast"/>
        <w:ind w:left="709" w:hanging="567"/>
        <w:contextualSpacing w:val="0"/>
        <w:jc w:val="both"/>
        <w:rPr>
          <w:rFonts w:ascii="Arial" w:hAnsi="Arial" w:cs="Arial"/>
          <w:lang w:val="x-none"/>
        </w:rPr>
      </w:pPr>
      <w:r w:rsidRPr="00854654">
        <w:rPr>
          <w:rFonts w:ascii="Arial" w:hAnsi="Arial" w:cs="Arial"/>
          <w:lang w:val="x-none"/>
        </w:rPr>
        <w:t xml:space="preserve">Pokud kterékoli ustanovení této Smlouvy nebo jeho část je nebo se stane neplatným či nevynutitelným, nebude mít tato neplatnost či nevynutitelnost vliv na platnost či vynutitelnost ostatních </w:t>
      </w:r>
      <w:r w:rsidRPr="00A768F3">
        <w:rPr>
          <w:rFonts w:ascii="Arial" w:hAnsi="Arial" w:cs="Arial"/>
          <w:lang w:val="x-none"/>
        </w:rPr>
        <w:t xml:space="preserve">ustanovení této Smlouvy nebo jejích částí, pokud nevyplývá přímo z obsahu této Smlouvy, že toto ustanovení nebo jeho část nelze oddělit od dalšího obsahu. V takovém případě se obě </w:t>
      </w:r>
      <w:r w:rsidRPr="00A768F3">
        <w:rPr>
          <w:rFonts w:ascii="Arial" w:hAnsi="Arial" w:cs="Arial"/>
        </w:rPr>
        <w:t>S</w:t>
      </w:r>
      <w:r w:rsidRPr="00A768F3">
        <w:rPr>
          <w:rFonts w:ascii="Arial" w:hAnsi="Arial" w:cs="Arial"/>
          <w:lang w:val="x-none"/>
        </w:rPr>
        <w:t>mluvní strany zavazují neúčinné a neplatné ustanovení nahradit novým ustanovením, které je svým účelem a významem co nejbližší ustanovení této Smlouvy, jež má být nahrazeno.</w:t>
      </w:r>
    </w:p>
    <w:p w14:paraId="7E074B61" w14:textId="152D0295" w:rsidR="003236AF" w:rsidRPr="003251FE" w:rsidRDefault="003236AF" w:rsidP="00ED2312">
      <w:pPr>
        <w:pStyle w:val="Odstavecseseznamem"/>
        <w:numPr>
          <w:ilvl w:val="1"/>
          <w:numId w:val="46"/>
        </w:numPr>
        <w:spacing w:before="240" w:line="280" w:lineRule="atLeast"/>
        <w:ind w:left="709" w:hanging="567"/>
        <w:contextualSpacing w:val="0"/>
        <w:jc w:val="both"/>
        <w:rPr>
          <w:rFonts w:ascii="Arial" w:hAnsi="Arial" w:cs="Arial"/>
          <w:lang w:val="x-none"/>
        </w:rPr>
      </w:pPr>
      <w:r w:rsidRPr="003251FE">
        <w:rPr>
          <w:rFonts w:ascii="Arial" w:hAnsi="Arial" w:cs="Arial"/>
          <w:lang w:val="x-none"/>
        </w:rPr>
        <w:t>Smluvní strany se zavazují vyvinout maximální úsilí k odstranění vzájemných sporů, vzniklých na</w:t>
      </w:r>
      <w:r w:rsidR="00ED2312">
        <w:rPr>
          <w:rFonts w:ascii="Arial" w:hAnsi="Arial" w:cs="Arial"/>
        </w:rPr>
        <w:t> </w:t>
      </w:r>
      <w:r w:rsidRPr="003251FE">
        <w:rPr>
          <w:rFonts w:ascii="Arial" w:hAnsi="Arial" w:cs="Arial"/>
          <w:lang w:val="x-none"/>
        </w:rPr>
        <w:t xml:space="preserve">základě této </w:t>
      </w:r>
      <w:r>
        <w:rPr>
          <w:rFonts w:ascii="Arial" w:hAnsi="Arial" w:cs="Arial"/>
        </w:rPr>
        <w:t>S</w:t>
      </w:r>
      <w:proofErr w:type="spellStart"/>
      <w:r w:rsidRPr="003251FE">
        <w:rPr>
          <w:rFonts w:ascii="Arial" w:hAnsi="Arial" w:cs="Arial"/>
          <w:lang w:val="x-none"/>
        </w:rPr>
        <w:t>mlouvy</w:t>
      </w:r>
      <w:proofErr w:type="spellEnd"/>
      <w:r w:rsidRPr="003251FE">
        <w:rPr>
          <w:rFonts w:ascii="Arial" w:hAnsi="Arial" w:cs="Arial"/>
          <w:lang w:val="x-none"/>
        </w:rPr>
        <w:t xml:space="preserve"> nebo v souvislosti s touto </w:t>
      </w:r>
      <w:r>
        <w:rPr>
          <w:rFonts w:ascii="Arial" w:hAnsi="Arial" w:cs="Arial"/>
        </w:rPr>
        <w:t>S</w:t>
      </w:r>
      <w:proofErr w:type="spellStart"/>
      <w:r w:rsidRPr="003251FE">
        <w:rPr>
          <w:rFonts w:ascii="Arial" w:hAnsi="Arial" w:cs="Arial"/>
          <w:lang w:val="x-none"/>
        </w:rPr>
        <w:t>mlouvou</w:t>
      </w:r>
      <w:proofErr w:type="spellEnd"/>
      <w:r w:rsidRPr="003251FE">
        <w:rPr>
          <w:rFonts w:ascii="Arial" w:hAnsi="Arial" w:cs="Arial"/>
          <w:lang w:val="x-none"/>
        </w:rPr>
        <w:t xml:space="preserve">, a k jejich vyřešení zejména prostřednictvím jednání </w:t>
      </w:r>
      <w:bookmarkStart w:id="8" w:name="_Ref510191456"/>
      <w:bookmarkStart w:id="9" w:name="_Ref510191603"/>
      <w:r w:rsidRPr="003251FE">
        <w:rPr>
          <w:rFonts w:ascii="Arial" w:hAnsi="Arial" w:cs="Arial"/>
          <w:lang w:val="x-none"/>
        </w:rPr>
        <w:t>odpovědných osob nebo jiných pověřených subjektů.</w:t>
      </w:r>
      <w:bookmarkStart w:id="10" w:name="_Ref527343129"/>
      <w:r w:rsidRPr="003251FE">
        <w:rPr>
          <w:rFonts w:ascii="Arial" w:hAnsi="Arial" w:cs="Arial"/>
          <w:lang w:val="x-none"/>
        </w:rPr>
        <w:t xml:space="preserve"> </w:t>
      </w:r>
    </w:p>
    <w:p w14:paraId="78E3BC73" w14:textId="1955D658" w:rsidR="003236AF" w:rsidRPr="003251FE" w:rsidRDefault="003236AF" w:rsidP="00ED2312">
      <w:pPr>
        <w:pStyle w:val="Odstavecseseznamem"/>
        <w:numPr>
          <w:ilvl w:val="1"/>
          <w:numId w:val="46"/>
        </w:numPr>
        <w:spacing w:before="240" w:line="280" w:lineRule="atLeast"/>
        <w:ind w:left="709" w:hanging="567"/>
        <w:contextualSpacing w:val="0"/>
        <w:jc w:val="both"/>
        <w:rPr>
          <w:rFonts w:ascii="Arial" w:hAnsi="Arial" w:cs="Arial"/>
          <w:lang w:val="x-none"/>
        </w:rPr>
      </w:pPr>
      <w:r w:rsidRPr="003251FE">
        <w:rPr>
          <w:rFonts w:ascii="Arial" w:hAnsi="Arial" w:cs="Arial"/>
          <w:lang w:val="x-none"/>
        </w:rPr>
        <w:t xml:space="preserve">Nedohodnou-li se </w:t>
      </w:r>
      <w:r>
        <w:rPr>
          <w:rFonts w:ascii="Arial" w:hAnsi="Arial" w:cs="Arial"/>
        </w:rPr>
        <w:t>S</w:t>
      </w:r>
      <w:r w:rsidRPr="003251FE">
        <w:rPr>
          <w:rFonts w:ascii="Arial" w:hAnsi="Arial" w:cs="Arial"/>
          <w:lang w:val="x-none"/>
        </w:rPr>
        <w:t>mluvní strany na způsobu řešení vzájemného sporu, má každá ze</w:t>
      </w:r>
      <w:r w:rsidR="00ED2312">
        <w:rPr>
          <w:rFonts w:ascii="Arial" w:hAnsi="Arial" w:cs="Arial"/>
        </w:rPr>
        <w:t> </w:t>
      </w:r>
      <w:r>
        <w:rPr>
          <w:rFonts w:ascii="Arial" w:hAnsi="Arial" w:cs="Arial"/>
        </w:rPr>
        <w:t>S</w:t>
      </w:r>
      <w:r w:rsidRPr="003251FE">
        <w:rPr>
          <w:rFonts w:ascii="Arial" w:hAnsi="Arial" w:cs="Arial"/>
          <w:lang w:val="x-none"/>
        </w:rPr>
        <w:t xml:space="preserve">mluvních stran právo uplatnit svůj nárok u soudu České republiky příslušného dle platných </w:t>
      </w:r>
      <w:r w:rsidRPr="003251FE">
        <w:rPr>
          <w:rFonts w:ascii="Arial" w:hAnsi="Arial" w:cs="Arial"/>
          <w:lang w:val="x-none"/>
        </w:rPr>
        <w:lastRenderedPageBreak/>
        <w:t>právních předpisů. Smluvní strany se dohodly, že místně příslušným soudem pro řešení případných sporů bude soud příslušný dle místa sídla Objednatele.</w:t>
      </w:r>
    </w:p>
    <w:bookmarkEnd w:id="8"/>
    <w:bookmarkEnd w:id="9"/>
    <w:bookmarkEnd w:id="10"/>
    <w:p w14:paraId="17EC3A5C" w14:textId="6A060C40" w:rsidR="003236AF" w:rsidRPr="001F5D1F" w:rsidRDefault="003236AF" w:rsidP="00ED2312">
      <w:pPr>
        <w:pStyle w:val="Odstavecseseznamem"/>
        <w:numPr>
          <w:ilvl w:val="1"/>
          <w:numId w:val="46"/>
        </w:numPr>
        <w:spacing w:before="240" w:line="280" w:lineRule="atLeast"/>
        <w:ind w:left="709" w:hanging="567"/>
        <w:contextualSpacing w:val="0"/>
        <w:jc w:val="both"/>
        <w:rPr>
          <w:rFonts w:ascii="Arial" w:hAnsi="Arial" w:cs="Arial"/>
        </w:rPr>
      </w:pPr>
      <w:r w:rsidRPr="001F5D1F">
        <w:rPr>
          <w:rFonts w:ascii="Arial" w:hAnsi="Arial" w:cs="Arial"/>
        </w:rPr>
        <w:t>Tuto Smlouvu lze měnit nebo doplňovat pouze písemnými dodatky označovanými a číslovanými vzestupnou řadou po dohodě obou Smluvních stran a podepsanými oprávněnými zástupci Smluvních stran</w:t>
      </w:r>
      <w:r w:rsidR="00C257B8">
        <w:rPr>
          <w:rFonts w:ascii="Arial" w:hAnsi="Arial" w:cs="Arial"/>
        </w:rPr>
        <w:t>, není-li v této Smlouvě stanoveno jinak.</w:t>
      </w:r>
    </w:p>
    <w:p w14:paraId="5A241FBE" w14:textId="0D1987A8" w:rsidR="00443978" w:rsidRPr="00357599" w:rsidRDefault="00671AA6" w:rsidP="00ED2312">
      <w:pPr>
        <w:pStyle w:val="Odstavecseseznamem"/>
        <w:numPr>
          <w:ilvl w:val="1"/>
          <w:numId w:val="46"/>
        </w:numPr>
        <w:spacing w:before="240" w:line="280" w:lineRule="atLeast"/>
        <w:ind w:left="709" w:hanging="709"/>
        <w:contextualSpacing w:val="0"/>
        <w:jc w:val="both"/>
        <w:rPr>
          <w:rFonts w:ascii="Arial" w:hAnsi="Arial" w:cs="Arial"/>
        </w:rPr>
      </w:pPr>
      <w:r>
        <w:rPr>
          <w:rFonts w:ascii="Arial" w:hAnsi="Arial" w:cs="Arial"/>
        </w:rPr>
        <w:t>Poskytovatel</w:t>
      </w:r>
      <w:r w:rsidR="00443978" w:rsidRPr="00357599">
        <w:rPr>
          <w:rFonts w:ascii="Arial" w:hAnsi="Arial" w:cs="Arial"/>
        </w:rPr>
        <w:t xml:space="preserve"> tímto prohlašuje, že mu byly ze strany Objednatele sděleny veškeré skutkové a</w:t>
      </w:r>
      <w:r w:rsidR="00B9011B">
        <w:rPr>
          <w:rFonts w:ascii="Arial" w:hAnsi="Arial" w:cs="Arial"/>
        </w:rPr>
        <w:t> </w:t>
      </w:r>
      <w:r w:rsidR="00443978" w:rsidRPr="00357599">
        <w:rPr>
          <w:rFonts w:ascii="Arial" w:hAnsi="Arial" w:cs="Arial"/>
        </w:rPr>
        <w:t xml:space="preserve">právní okolnosti související s uzavřením této Smlouvy a že </w:t>
      </w:r>
      <w:r>
        <w:rPr>
          <w:rFonts w:ascii="Arial" w:hAnsi="Arial" w:cs="Arial"/>
        </w:rPr>
        <w:t>Poskytovatel</w:t>
      </w:r>
      <w:r w:rsidR="00443978" w:rsidRPr="00357599">
        <w:rPr>
          <w:rFonts w:ascii="Arial" w:hAnsi="Arial" w:cs="Arial"/>
        </w:rPr>
        <w:t xml:space="preserve"> je v tomto ohledu přesvědčen o jeho schopnosti uzavřít a plnit tuto Smlouvu, má zájem tuto Smlouvu uzavřít a je schopen plnit veškeré povinnosti z této Smlouvy plynoucí.</w:t>
      </w:r>
    </w:p>
    <w:p w14:paraId="4644095F" w14:textId="77777777" w:rsidR="00491F46" w:rsidRDefault="00443978" w:rsidP="00ED2312">
      <w:pPr>
        <w:pStyle w:val="Odstavecseseznamem"/>
        <w:numPr>
          <w:ilvl w:val="1"/>
          <w:numId w:val="46"/>
        </w:numPr>
        <w:suppressAutoHyphens/>
        <w:autoSpaceDE w:val="0"/>
        <w:autoSpaceDN w:val="0"/>
        <w:spacing w:before="240" w:line="280" w:lineRule="atLeast"/>
        <w:ind w:left="709" w:hanging="709"/>
        <w:contextualSpacing w:val="0"/>
        <w:jc w:val="both"/>
        <w:textAlignment w:val="baseline"/>
        <w:rPr>
          <w:rFonts w:ascii="Arial" w:hAnsi="Arial" w:cs="Arial"/>
        </w:rPr>
      </w:pPr>
      <w:r w:rsidRPr="00491F46">
        <w:rPr>
          <w:rFonts w:ascii="Arial" w:hAnsi="Arial" w:cs="Arial"/>
        </w:rPr>
        <w:t>Smluvní strany tímto prohlašují, že neexistuje žádné ústní ujednání, smlouva či řízení některé Smluvní strany, které by nepříznivě ovlivnilo výkon jakýchkoliv práv a povinností dle této Smlouvy.</w:t>
      </w:r>
      <w:r w:rsidR="00491F46" w:rsidRPr="00491F46">
        <w:rPr>
          <w:rFonts w:ascii="Arial" w:hAnsi="Arial" w:cs="Arial"/>
        </w:rPr>
        <w:t xml:space="preserve"> </w:t>
      </w:r>
    </w:p>
    <w:p w14:paraId="4E0E5700" w14:textId="669A3DDC" w:rsidR="005603CA" w:rsidRPr="00491F46" w:rsidRDefault="005603CA" w:rsidP="00ED2312">
      <w:pPr>
        <w:pStyle w:val="Odstavecseseznamem"/>
        <w:numPr>
          <w:ilvl w:val="1"/>
          <w:numId w:val="46"/>
        </w:numPr>
        <w:suppressAutoHyphens/>
        <w:autoSpaceDE w:val="0"/>
        <w:autoSpaceDN w:val="0"/>
        <w:spacing w:before="240" w:line="280" w:lineRule="atLeast"/>
        <w:ind w:left="709" w:hanging="709"/>
        <w:contextualSpacing w:val="0"/>
        <w:jc w:val="both"/>
        <w:textAlignment w:val="baseline"/>
        <w:rPr>
          <w:rFonts w:ascii="Arial" w:hAnsi="Arial" w:cs="Arial"/>
        </w:rPr>
      </w:pPr>
      <w:r w:rsidRPr="00491F46">
        <w:rPr>
          <w:rFonts w:ascii="Arial" w:hAnsi="Arial" w:cs="Arial"/>
        </w:rPr>
        <w:t>Nedílnou součástí této Smlouvy jsou přílohy:</w:t>
      </w:r>
    </w:p>
    <w:p w14:paraId="22906AFE" w14:textId="67469CD9" w:rsidR="005603CA" w:rsidRPr="00A13BE3" w:rsidRDefault="005603CA" w:rsidP="00ED2312">
      <w:pPr>
        <w:spacing w:before="60" w:line="280" w:lineRule="atLeast"/>
        <w:ind w:left="993"/>
        <w:jc w:val="both"/>
        <w:rPr>
          <w:rStyle w:val="Odkaznakoment"/>
          <w:rFonts w:ascii="Arial" w:hAnsi="Arial" w:cs="Arial"/>
          <w:sz w:val="20"/>
          <w:szCs w:val="20"/>
        </w:rPr>
      </w:pPr>
      <w:r w:rsidRPr="00A13BE3">
        <w:rPr>
          <w:rFonts w:ascii="Arial" w:hAnsi="Arial" w:cs="Arial"/>
          <w:bCs/>
        </w:rPr>
        <w:t>Příloha č</w:t>
      </w:r>
      <w:r w:rsidRPr="00A13BE3">
        <w:rPr>
          <w:rStyle w:val="Odkaznakoment"/>
          <w:rFonts w:ascii="Arial" w:hAnsi="Arial" w:cs="Arial"/>
          <w:sz w:val="20"/>
          <w:szCs w:val="20"/>
        </w:rPr>
        <w:t xml:space="preserve">. </w:t>
      </w:r>
      <w:r w:rsidR="0024523F" w:rsidRPr="00A13BE3">
        <w:rPr>
          <w:rStyle w:val="Odkaznakoment"/>
          <w:rFonts w:ascii="Arial" w:hAnsi="Arial" w:cs="Arial"/>
          <w:sz w:val="20"/>
          <w:szCs w:val="20"/>
        </w:rPr>
        <w:t>1</w:t>
      </w:r>
      <w:r w:rsidRPr="00A13BE3">
        <w:rPr>
          <w:rStyle w:val="Odkaznakoment"/>
          <w:rFonts w:ascii="Arial" w:hAnsi="Arial" w:cs="Arial"/>
          <w:sz w:val="20"/>
          <w:szCs w:val="20"/>
        </w:rPr>
        <w:t xml:space="preserve"> – </w:t>
      </w:r>
      <w:r w:rsidR="00D85472" w:rsidRPr="00A13BE3">
        <w:rPr>
          <w:rStyle w:val="Odkaznakoment"/>
          <w:rFonts w:ascii="Arial" w:hAnsi="Arial" w:cs="Arial"/>
          <w:sz w:val="20"/>
          <w:szCs w:val="20"/>
        </w:rPr>
        <w:t>Funkční a technické požadavky</w:t>
      </w:r>
    </w:p>
    <w:p w14:paraId="46EDF76F" w14:textId="130B1838" w:rsidR="00263536" w:rsidRPr="00A13BE3" w:rsidRDefault="001528D5" w:rsidP="00ED2312">
      <w:pPr>
        <w:spacing w:before="60" w:line="280" w:lineRule="atLeast"/>
        <w:ind w:left="993"/>
        <w:jc w:val="both"/>
        <w:rPr>
          <w:rStyle w:val="Odkaznakoment"/>
          <w:rFonts w:ascii="Arial" w:hAnsi="Arial" w:cs="Arial"/>
          <w:sz w:val="20"/>
          <w:szCs w:val="20"/>
        </w:rPr>
      </w:pPr>
      <w:r w:rsidRPr="00A13BE3">
        <w:rPr>
          <w:rFonts w:ascii="Arial" w:hAnsi="Arial" w:cs="Arial"/>
          <w:bCs/>
        </w:rPr>
        <w:t>Příloha č</w:t>
      </w:r>
      <w:r w:rsidRPr="00A13BE3">
        <w:rPr>
          <w:rStyle w:val="Odkaznakoment"/>
          <w:rFonts w:ascii="Arial" w:hAnsi="Arial" w:cs="Arial"/>
          <w:sz w:val="20"/>
          <w:szCs w:val="20"/>
        </w:rPr>
        <w:t>. 2</w:t>
      </w:r>
      <w:r w:rsidR="00665AEF" w:rsidRPr="00A13BE3">
        <w:rPr>
          <w:rStyle w:val="Odkaznakoment"/>
          <w:rFonts w:ascii="Arial" w:hAnsi="Arial" w:cs="Arial"/>
          <w:sz w:val="20"/>
          <w:szCs w:val="20"/>
        </w:rPr>
        <w:t xml:space="preserve"> </w:t>
      </w:r>
      <w:r w:rsidR="0034096E" w:rsidRPr="00A13BE3">
        <w:rPr>
          <w:rStyle w:val="Odkaznakoment"/>
          <w:rFonts w:ascii="Arial" w:hAnsi="Arial" w:cs="Arial"/>
          <w:sz w:val="20"/>
          <w:szCs w:val="20"/>
        </w:rPr>
        <w:t>–</w:t>
      </w:r>
      <w:r w:rsidR="00665AEF" w:rsidRPr="00A13BE3">
        <w:rPr>
          <w:rStyle w:val="Odkaznakoment"/>
          <w:rFonts w:ascii="Arial" w:hAnsi="Arial" w:cs="Arial"/>
          <w:sz w:val="20"/>
          <w:szCs w:val="20"/>
        </w:rPr>
        <w:t xml:space="preserve"> </w:t>
      </w:r>
      <w:r w:rsidR="0034096E" w:rsidRPr="00A13BE3">
        <w:rPr>
          <w:rFonts w:ascii="Arial" w:hAnsi="Arial" w:cs="Arial"/>
        </w:rPr>
        <w:t>Cen</w:t>
      </w:r>
      <w:r w:rsidR="007D45F1">
        <w:rPr>
          <w:rFonts w:ascii="Arial" w:hAnsi="Arial" w:cs="Arial"/>
        </w:rPr>
        <w:t>y Služeb</w:t>
      </w:r>
    </w:p>
    <w:p w14:paraId="0C26948C" w14:textId="214781D9" w:rsidR="001528D5" w:rsidRPr="00A13BE3" w:rsidRDefault="0060468D" w:rsidP="00ED2312">
      <w:pPr>
        <w:spacing w:before="60" w:line="280" w:lineRule="atLeast"/>
        <w:ind w:left="993"/>
        <w:jc w:val="both"/>
        <w:rPr>
          <w:rStyle w:val="Odkaznakoment"/>
          <w:rFonts w:ascii="Arial" w:hAnsi="Arial" w:cs="Arial"/>
          <w:sz w:val="20"/>
          <w:szCs w:val="20"/>
        </w:rPr>
      </w:pPr>
      <w:r w:rsidRPr="00A13BE3">
        <w:rPr>
          <w:rFonts w:ascii="Arial" w:hAnsi="Arial" w:cs="Arial"/>
          <w:bCs/>
        </w:rPr>
        <w:t>Příloha č. 3</w:t>
      </w:r>
      <w:r w:rsidR="00FD798B" w:rsidRPr="00A13BE3">
        <w:rPr>
          <w:rFonts w:ascii="Arial" w:hAnsi="Arial" w:cs="Arial"/>
          <w:bCs/>
        </w:rPr>
        <w:t xml:space="preserve"> – Seznam poddodavatelů</w:t>
      </w:r>
    </w:p>
    <w:p w14:paraId="18A86760" w14:textId="04DEE495" w:rsidR="00443978" w:rsidRDefault="00443978" w:rsidP="00ED2312">
      <w:pPr>
        <w:pStyle w:val="Zkladntext"/>
        <w:widowControl/>
        <w:numPr>
          <w:ilvl w:val="1"/>
          <w:numId w:val="46"/>
        </w:numPr>
        <w:tabs>
          <w:tab w:val="clear" w:pos="181"/>
        </w:tabs>
        <w:suppressAutoHyphens/>
        <w:autoSpaceDE w:val="0"/>
        <w:autoSpaceDN w:val="0"/>
        <w:spacing w:before="240" w:line="280" w:lineRule="atLeast"/>
        <w:ind w:left="709" w:hanging="709"/>
        <w:textAlignment w:val="baseline"/>
        <w:rPr>
          <w:rFonts w:ascii="Arial" w:hAnsi="Arial" w:cs="Arial"/>
        </w:rPr>
      </w:pPr>
      <w:r w:rsidRPr="00065C3E">
        <w:rPr>
          <w:rFonts w:ascii="Arial" w:hAnsi="Arial" w:cs="Arial"/>
        </w:rPr>
        <w:t>Smluvní strany prohlašují, že tato Smlouva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483D99D4" w14:textId="592B9F62" w:rsidR="00443978" w:rsidRDefault="00443978" w:rsidP="00ED2312">
      <w:pPr>
        <w:pStyle w:val="Zkladntext"/>
        <w:widowControl/>
        <w:numPr>
          <w:ilvl w:val="1"/>
          <w:numId w:val="46"/>
        </w:numPr>
        <w:tabs>
          <w:tab w:val="clear" w:pos="181"/>
        </w:tabs>
        <w:suppressAutoHyphens/>
        <w:autoSpaceDE w:val="0"/>
        <w:autoSpaceDN w:val="0"/>
        <w:spacing w:before="240" w:line="280" w:lineRule="atLeast"/>
        <w:ind w:left="709" w:hanging="709"/>
        <w:textAlignment w:val="baseline"/>
        <w:rPr>
          <w:rFonts w:ascii="Arial" w:hAnsi="Arial" w:cs="Arial"/>
        </w:rPr>
      </w:pPr>
      <w:r>
        <w:rPr>
          <w:rFonts w:ascii="Arial" w:hAnsi="Arial" w:cs="Arial"/>
        </w:rPr>
        <w:t>T</w:t>
      </w:r>
      <w:r w:rsidRPr="0034394D">
        <w:rPr>
          <w:rFonts w:ascii="Arial" w:hAnsi="Arial" w:cs="Arial"/>
        </w:rPr>
        <w:t xml:space="preserve">ato Smlouva je </w:t>
      </w:r>
      <w:r>
        <w:rPr>
          <w:rFonts w:ascii="Arial" w:hAnsi="Arial" w:cs="Arial"/>
        </w:rPr>
        <w:t>uzavírána</w:t>
      </w:r>
      <w:r w:rsidRPr="0034394D">
        <w:rPr>
          <w:rFonts w:ascii="Arial" w:hAnsi="Arial" w:cs="Arial"/>
        </w:rPr>
        <w:t xml:space="preserve"> </w:t>
      </w:r>
      <w:r>
        <w:rPr>
          <w:rFonts w:ascii="Arial" w:hAnsi="Arial" w:cs="Arial"/>
        </w:rPr>
        <w:t>elektronicky.</w:t>
      </w:r>
    </w:p>
    <w:p w14:paraId="75F3E9EA" w14:textId="77777777" w:rsidR="00443978" w:rsidRPr="00065C3E" w:rsidRDefault="00443978" w:rsidP="00F311B7">
      <w:pPr>
        <w:pStyle w:val="Zkladntext"/>
        <w:widowControl/>
        <w:tabs>
          <w:tab w:val="clear" w:pos="181"/>
        </w:tabs>
        <w:suppressAutoHyphens/>
        <w:autoSpaceDE w:val="0"/>
        <w:autoSpaceDN w:val="0"/>
        <w:spacing w:after="240" w:line="280" w:lineRule="atLeast"/>
        <w:ind w:left="1189"/>
        <w:textAlignment w:val="baseline"/>
        <w:rPr>
          <w:rFonts w:ascii="Arial" w:hAnsi="Arial" w:cs="Arial"/>
        </w:rPr>
      </w:pPr>
    </w:p>
    <w:p w14:paraId="61BDE5EA" w14:textId="77777777" w:rsidR="005E3BF5" w:rsidRPr="00FF479E" w:rsidRDefault="005E3BF5" w:rsidP="00F311B7">
      <w:pPr>
        <w:pStyle w:val="RLProhlensmluvnchstran"/>
        <w:spacing w:line="280" w:lineRule="atLeast"/>
        <w:ind w:left="480"/>
        <w:jc w:val="left"/>
      </w:pPr>
    </w:p>
    <w:tbl>
      <w:tblPr>
        <w:tblW w:w="0" w:type="auto"/>
        <w:jc w:val="center"/>
        <w:tblLook w:val="01E0" w:firstRow="1" w:lastRow="1" w:firstColumn="1" w:lastColumn="1" w:noHBand="0" w:noVBand="0"/>
      </w:tblPr>
      <w:tblGrid>
        <w:gridCol w:w="4531"/>
        <w:gridCol w:w="4541"/>
      </w:tblGrid>
      <w:tr w:rsidR="005E3BF5" w:rsidRPr="00FF479E" w14:paraId="7B4C28B0" w14:textId="77777777" w:rsidTr="006208B9">
        <w:trPr>
          <w:jc w:val="center"/>
        </w:trPr>
        <w:tc>
          <w:tcPr>
            <w:tcW w:w="4605" w:type="dxa"/>
          </w:tcPr>
          <w:p w14:paraId="4D2A33E6" w14:textId="77777777" w:rsidR="005E3BF5" w:rsidRPr="00FF479E" w:rsidRDefault="005E3BF5" w:rsidP="00F311B7">
            <w:pPr>
              <w:pStyle w:val="RLProhlensmluvnchstran"/>
              <w:keepNext/>
              <w:spacing w:line="280" w:lineRule="atLeast"/>
            </w:pPr>
            <w:r w:rsidRPr="00FF479E">
              <w:t>Objednatel</w:t>
            </w:r>
          </w:p>
          <w:p w14:paraId="6715DBFD" w14:textId="77777777" w:rsidR="005E3BF5" w:rsidRPr="00FF479E" w:rsidRDefault="005E3BF5" w:rsidP="00F311B7">
            <w:pPr>
              <w:pStyle w:val="RLdajeosmluvnstran"/>
              <w:keepNext/>
              <w:spacing w:line="280" w:lineRule="atLeast"/>
            </w:pPr>
          </w:p>
          <w:p w14:paraId="4CA56628" w14:textId="596EC9A4" w:rsidR="005E3BF5" w:rsidRPr="00FF479E" w:rsidRDefault="005E3BF5" w:rsidP="00F311B7">
            <w:pPr>
              <w:pStyle w:val="RLdajeosmluvnstran"/>
              <w:keepNext/>
              <w:spacing w:line="280" w:lineRule="atLeast"/>
            </w:pPr>
            <w:r w:rsidRPr="00FF479E">
              <w:t xml:space="preserve">V </w:t>
            </w:r>
            <w:r w:rsidR="002A7DCE">
              <w:t xml:space="preserve">Praze </w:t>
            </w:r>
            <w:r w:rsidRPr="00FF479E">
              <w:t xml:space="preserve">dne </w:t>
            </w:r>
            <w:r w:rsidR="002A7DCE">
              <w:t>dle elektronického podpisu</w:t>
            </w:r>
          </w:p>
          <w:p w14:paraId="004CDFEE" w14:textId="77777777" w:rsidR="005E3BF5" w:rsidRPr="00FF479E" w:rsidRDefault="005E3BF5" w:rsidP="00F311B7">
            <w:pPr>
              <w:keepNext/>
              <w:spacing w:line="280" w:lineRule="atLeast"/>
            </w:pPr>
          </w:p>
        </w:tc>
        <w:tc>
          <w:tcPr>
            <w:tcW w:w="4605" w:type="dxa"/>
          </w:tcPr>
          <w:p w14:paraId="2037674F" w14:textId="77777777" w:rsidR="005E3BF5" w:rsidRPr="00FF479E" w:rsidRDefault="005E3BF5" w:rsidP="00F311B7">
            <w:pPr>
              <w:pStyle w:val="RLdajeosmluvnstran"/>
              <w:keepNext/>
              <w:spacing w:line="280" w:lineRule="atLeast"/>
              <w:rPr>
                <w:b/>
                <w:bCs/>
              </w:rPr>
            </w:pPr>
            <w:r w:rsidRPr="00FF479E">
              <w:rPr>
                <w:b/>
                <w:bCs/>
              </w:rPr>
              <w:t>Poskytovatel</w:t>
            </w:r>
          </w:p>
          <w:p w14:paraId="0882FDDF" w14:textId="77777777" w:rsidR="005E3BF5" w:rsidRPr="00FF479E" w:rsidRDefault="005E3BF5" w:rsidP="00F311B7">
            <w:pPr>
              <w:pStyle w:val="RLdajeosmluvnstran"/>
              <w:keepNext/>
              <w:spacing w:line="280" w:lineRule="atLeast"/>
            </w:pPr>
          </w:p>
          <w:p w14:paraId="24521068" w14:textId="1E9BF82F" w:rsidR="005E3BF5" w:rsidRPr="00FF479E" w:rsidRDefault="002A7DCE" w:rsidP="002A7DCE">
            <w:pPr>
              <w:pStyle w:val="RLdajeosmluvnstran"/>
              <w:keepNext/>
              <w:spacing w:line="280" w:lineRule="atLeast"/>
            </w:pPr>
            <w:r>
              <w:t xml:space="preserve">V </w:t>
            </w:r>
            <w:r w:rsidR="00E12469">
              <w:t>Brně</w:t>
            </w:r>
            <w:r w:rsidR="005E3BF5" w:rsidRPr="00FF479E">
              <w:t xml:space="preserve"> dne </w:t>
            </w:r>
            <w:r w:rsidR="00E12469">
              <w:t xml:space="preserve">dle </w:t>
            </w:r>
            <w:r>
              <w:t>elektronického podpisu</w:t>
            </w:r>
          </w:p>
        </w:tc>
      </w:tr>
      <w:tr w:rsidR="005E3BF5" w:rsidRPr="00FF479E" w14:paraId="0EE9414A" w14:textId="77777777" w:rsidTr="006208B9">
        <w:trPr>
          <w:jc w:val="center"/>
        </w:trPr>
        <w:tc>
          <w:tcPr>
            <w:tcW w:w="4605" w:type="dxa"/>
          </w:tcPr>
          <w:p w14:paraId="030472CC" w14:textId="77777777" w:rsidR="005C3661" w:rsidRDefault="005C3661" w:rsidP="00F311B7">
            <w:pPr>
              <w:pStyle w:val="RLdajeosmluvnstran"/>
              <w:keepNext/>
              <w:spacing w:line="280" w:lineRule="atLeast"/>
            </w:pPr>
          </w:p>
          <w:p w14:paraId="33C1F002" w14:textId="483D7088" w:rsidR="005E3BF5" w:rsidRPr="00FF479E" w:rsidRDefault="005E3BF5" w:rsidP="00F311B7">
            <w:pPr>
              <w:pStyle w:val="RLdajeosmluvnstran"/>
              <w:keepNext/>
              <w:spacing w:line="280" w:lineRule="atLeast"/>
              <w:jc w:val="left"/>
            </w:pPr>
            <w:r w:rsidRPr="00FF479E">
              <w:t>........................................................................</w:t>
            </w:r>
          </w:p>
          <w:p w14:paraId="3221512C" w14:textId="09533C00" w:rsidR="005E3BF5" w:rsidRPr="00FF479E" w:rsidRDefault="005E3BF5" w:rsidP="00F311B7">
            <w:pPr>
              <w:pStyle w:val="RLdajeosmluvnstran"/>
              <w:keepNext/>
              <w:spacing w:line="280" w:lineRule="atLeast"/>
              <w:rPr>
                <w:b/>
                <w:bCs/>
              </w:rPr>
            </w:pPr>
            <w:r w:rsidRPr="00FF479E">
              <w:rPr>
                <w:b/>
                <w:bCs/>
              </w:rPr>
              <w:t>Česká republika – Ministerstvo práce</w:t>
            </w:r>
            <w:r w:rsidR="00B82F45">
              <w:rPr>
                <w:b/>
                <w:bCs/>
              </w:rPr>
              <w:br/>
            </w:r>
            <w:r w:rsidRPr="00FF479E">
              <w:rPr>
                <w:b/>
                <w:bCs/>
              </w:rPr>
              <w:t>a sociálních věcí</w:t>
            </w:r>
          </w:p>
          <w:p w14:paraId="4333D3A9" w14:textId="544936A6" w:rsidR="005E3BF5" w:rsidRPr="006F143E" w:rsidRDefault="00F77D2C" w:rsidP="002A7DCE">
            <w:pPr>
              <w:pStyle w:val="RLdajeosmluvnstran"/>
              <w:spacing w:after="0" w:line="280" w:lineRule="atLeast"/>
            </w:pPr>
            <w:r>
              <w:t xml:space="preserve">Mgr. </w:t>
            </w:r>
            <w:r w:rsidR="005E3BF5">
              <w:t>Karel Svítil</w:t>
            </w:r>
          </w:p>
          <w:p w14:paraId="364BC998" w14:textId="69EEF718" w:rsidR="005E3BF5" w:rsidRPr="00FF479E" w:rsidRDefault="00F77D2C" w:rsidP="00F77D2C">
            <w:pPr>
              <w:pStyle w:val="RLdajeosmluvnstran"/>
              <w:keepNext/>
              <w:spacing w:line="280" w:lineRule="atLeast"/>
            </w:pPr>
            <w:r>
              <w:t xml:space="preserve">vedoucí oddělení </w:t>
            </w:r>
            <w:r>
              <w:rPr>
                <w:rFonts w:cs="Arial"/>
                <w:bCs/>
              </w:rPr>
              <w:t>provozu komunikační infrastruktury a datových center</w:t>
            </w:r>
          </w:p>
        </w:tc>
        <w:tc>
          <w:tcPr>
            <w:tcW w:w="4605" w:type="dxa"/>
          </w:tcPr>
          <w:p w14:paraId="1A67D18D" w14:textId="77777777" w:rsidR="005C3661" w:rsidRDefault="005C3661" w:rsidP="00F311B7">
            <w:pPr>
              <w:pStyle w:val="RLdajeosmluvnstran"/>
              <w:keepNext/>
              <w:spacing w:line="280" w:lineRule="atLeast"/>
            </w:pPr>
          </w:p>
          <w:p w14:paraId="1481A5D6" w14:textId="5CB4AD43" w:rsidR="005E3BF5" w:rsidRPr="00FF479E" w:rsidRDefault="005E3BF5" w:rsidP="00F311B7">
            <w:pPr>
              <w:pStyle w:val="RLdajeosmluvnstran"/>
              <w:keepNext/>
              <w:spacing w:line="280" w:lineRule="atLeast"/>
            </w:pPr>
            <w:r w:rsidRPr="00FF479E">
              <w:t>.........................................................................</w:t>
            </w:r>
          </w:p>
          <w:p w14:paraId="4CC3BF82" w14:textId="219CD07D" w:rsidR="005E3BF5" w:rsidRPr="00FB31C2" w:rsidRDefault="00FB31C2" w:rsidP="00F311B7">
            <w:pPr>
              <w:pStyle w:val="RLdajeosmluvnstran"/>
              <w:keepNext/>
              <w:spacing w:line="280" w:lineRule="atLeast"/>
              <w:rPr>
                <w:b/>
                <w:bCs/>
              </w:rPr>
            </w:pPr>
            <w:r w:rsidRPr="00FB31C2">
              <w:rPr>
                <w:b/>
                <w:bCs/>
              </w:rPr>
              <w:t>ZONER software, a.s.</w:t>
            </w:r>
          </w:p>
          <w:p w14:paraId="0C96C3FC" w14:textId="3EE690AD" w:rsidR="005E3BF5" w:rsidRPr="00FF479E" w:rsidRDefault="00FB31C2" w:rsidP="00F311B7">
            <w:pPr>
              <w:pStyle w:val="RLdajeosmluvnstran"/>
              <w:keepNext/>
              <w:spacing w:line="280" w:lineRule="atLeast"/>
            </w:pPr>
            <w:r>
              <w:t>Ing. Milan Behro</w:t>
            </w:r>
          </w:p>
        </w:tc>
      </w:tr>
    </w:tbl>
    <w:p w14:paraId="306902D0" w14:textId="77777777" w:rsidR="0034394D" w:rsidRDefault="0034394D" w:rsidP="00F311B7">
      <w:pPr>
        <w:spacing w:after="120" w:line="280" w:lineRule="atLeast"/>
        <w:jc w:val="both"/>
        <w:rPr>
          <w:rStyle w:val="Odkaznakoment"/>
          <w:rFonts w:ascii="Arial" w:hAnsi="Arial" w:cs="Arial"/>
          <w:sz w:val="20"/>
          <w:szCs w:val="20"/>
        </w:rPr>
      </w:pPr>
    </w:p>
    <w:p w14:paraId="2A6C32F3" w14:textId="77777777" w:rsidR="0034394D" w:rsidRPr="00616227" w:rsidRDefault="0034394D" w:rsidP="00F311B7">
      <w:pPr>
        <w:spacing w:after="120" w:line="280" w:lineRule="atLeast"/>
        <w:ind w:left="1417" w:hanging="709"/>
        <w:jc w:val="both"/>
        <w:rPr>
          <w:rStyle w:val="Odkaznakoment"/>
          <w:rFonts w:ascii="Arial" w:hAnsi="Arial" w:cs="Arial"/>
          <w:sz w:val="20"/>
          <w:szCs w:val="20"/>
        </w:rPr>
      </w:pPr>
    </w:p>
    <w:p w14:paraId="19654946" w14:textId="1AB53C60" w:rsidR="005603CA" w:rsidRPr="00616227" w:rsidRDefault="005603CA" w:rsidP="00F311B7">
      <w:pPr>
        <w:spacing w:after="120" w:line="280" w:lineRule="atLeast"/>
        <w:ind w:left="1417" w:hanging="709"/>
        <w:jc w:val="both"/>
        <w:rPr>
          <w:rStyle w:val="Odkaznakoment"/>
          <w:rFonts w:ascii="Arial" w:hAnsi="Arial" w:cs="Arial"/>
          <w:sz w:val="20"/>
          <w:szCs w:val="20"/>
        </w:rPr>
      </w:pPr>
    </w:p>
    <w:p w14:paraId="0556875A" w14:textId="3E10A166" w:rsidR="00CD6666" w:rsidRDefault="00CD6666" w:rsidP="00F311B7">
      <w:pPr>
        <w:spacing w:after="160" w:line="280" w:lineRule="atLeast"/>
        <w:rPr>
          <w:rFonts w:ascii="Arial" w:hAnsi="Arial" w:cs="Arial"/>
          <w:b/>
          <w:sz w:val="22"/>
          <w:szCs w:val="22"/>
          <w:lang w:eastAsia="en-US"/>
        </w:rPr>
      </w:pPr>
      <w:r>
        <w:rPr>
          <w:rFonts w:ascii="Arial" w:hAnsi="Arial" w:cs="Arial"/>
          <w:b/>
          <w:sz w:val="22"/>
          <w:szCs w:val="22"/>
          <w:lang w:eastAsia="en-US"/>
        </w:rPr>
        <w:br w:type="page"/>
      </w:r>
    </w:p>
    <w:p w14:paraId="2F5F5021" w14:textId="6266132F" w:rsidR="00D85472" w:rsidRDefault="00D85472" w:rsidP="00F311B7">
      <w:pPr>
        <w:spacing w:line="280" w:lineRule="atLeast"/>
        <w:ind w:firstLine="708"/>
        <w:jc w:val="center"/>
        <w:rPr>
          <w:rFonts w:ascii="Arial" w:hAnsi="Arial" w:cs="Arial"/>
          <w:b/>
          <w:sz w:val="22"/>
          <w:szCs w:val="22"/>
          <w:lang w:eastAsia="en-US"/>
        </w:rPr>
      </w:pPr>
      <w:r w:rsidRPr="00B82F45">
        <w:rPr>
          <w:rFonts w:ascii="Arial" w:hAnsi="Arial" w:cs="Arial"/>
          <w:b/>
          <w:sz w:val="22"/>
          <w:szCs w:val="22"/>
          <w:lang w:eastAsia="en-US"/>
        </w:rPr>
        <w:lastRenderedPageBreak/>
        <w:t xml:space="preserve">Příloha č. 1 </w:t>
      </w:r>
    </w:p>
    <w:p w14:paraId="53D66F42" w14:textId="2D82E2AA" w:rsidR="00D85472" w:rsidRDefault="00D85472" w:rsidP="00F311B7">
      <w:pPr>
        <w:spacing w:line="280" w:lineRule="atLeast"/>
        <w:ind w:firstLine="708"/>
        <w:jc w:val="center"/>
        <w:rPr>
          <w:rFonts w:ascii="Arial" w:hAnsi="Arial" w:cs="Arial"/>
          <w:b/>
          <w:sz w:val="22"/>
          <w:szCs w:val="22"/>
          <w:lang w:eastAsia="en-US"/>
        </w:rPr>
      </w:pPr>
      <w:r>
        <w:rPr>
          <w:rFonts w:ascii="Arial" w:hAnsi="Arial" w:cs="Arial"/>
          <w:b/>
          <w:sz w:val="22"/>
          <w:szCs w:val="22"/>
          <w:lang w:eastAsia="en-US"/>
        </w:rPr>
        <w:t>Funkční a technické požadavky</w:t>
      </w:r>
    </w:p>
    <w:p w14:paraId="7EBEA34B" w14:textId="77777777" w:rsidR="00C41C83" w:rsidRPr="00C41C83" w:rsidRDefault="00C41C83" w:rsidP="00F311B7">
      <w:pPr>
        <w:pBdr>
          <w:top w:val="single" w:sz="4" w:space="1" w:color="auto"/>
          <w:left w:val="single" w:sz="4" w:space="4" w:color="auto"/>
          <w:bottom w:val="single" w:sz="4" w:space="1" w:color="auto"/>
          <w:right w:val="single" w:sz="4" w:space="4" w:color="auto"/>
        </w:pBdr>
        <w:shd w:val="clear" w:color="auto" w:fill="1F497D"/>
        <w:spacing w:before="600" w:after="240" w:line="280" w:lineRule="atLeast"/>
        <w:ind w:left="432" w:hanging="432"/>
        <w:jc w:val="both"/>
        <w:outlineLvl w:val="0"/>
        <w:rPr>
          <w:rFonts w:ascii="Arial" w:hAnsi="Arial" w:cs="Arial"/>
          <w:b/>
          <w:bCs/>
          <w:caps/>
          <w:color w:val="FFFFFF"/>
        </w:rPr>
      </w:pPr>
      <w:bookmarkStart w:id="11" w:name="_Toc511204178"/>
      <w:r w:rsidRPr="00C41C83">
        <w:rPr>
          <w:rFonts w:ascii="Arial" w:hAnsi="Arial" w:cs="Arial"/>
          <w:b/>
          <w:bCs/>
          <w:caps/>
          <w:color w:val="FFFFFF"/>
        </w:rPr>
        <w:t>Základní požadavky</w:t>
      </w:r>
      <w:bookmarkEnd w:id="11"/>
    </w:p>
    <w:p w14:paraId="728B6D8D" w14:textId="0E6E592B" w:rsidR="00C41C83" w:rsidRPr="00C41C83" w:rsidRDefault="00C41C83" w:rsidP="00F311B7">
      <w:pPr>
        <w:spacing w:line="280" w:lineRule="atLeast"/>
        <w:jc w:val="both"/>
        <w:rPr>
          <w:rFonts w:ascii="Arial" w:hAnsi="Arial" w:cs="Arial"/>
          <w:bCs/>
          <w:szCs w:val="22"/>
        </w:rPr>
      </w:pPr>
      <w:r w:rsidRPr="00C41C83">
        <w:rPr>
          <w:rFonts w:ascii="Arial" w:hAnsi="Arial" w:cs="Arial"/>
          <w:bCs/>
          <w:szCs w:val="22"/>
        </w:rPr>
        <w:t xml:space="preserve">Předmětem Rámcové dohody je závazek </w:t>
      </w:r>
      <w:r w:rsidR="00025721">
        <w:rPr>
          <w:rFonts w:ascii="Arial" w:hAnsi="Arial" w:cs="Arial"/>
          <w:bCs/>
          <w:szCs w:val="22"/>
        </w:rPr>
        <w:t>Poskytovatele</w:t>
      </w:r>
      <w:r w:rsidRPr="00C41C83">
        <w:rPr>
          <w:rFonts w:ascii="Arial" w:hAnsi="Arial" w:cs="Arial"/>
          <w:bCs/>
          <w:szCs w:val="22"/>
        </w:rPr>
        <w:t xml:space="preserve"> poskytovat pro Objednatele služby při vydávání komerčních SSL/TLS certifikátů pro zabezpečení domény, webu a přenosu dat (dále společně též jen „</w:t>
      </w:r>
      <w:r w:rsidRPr="00CF4BE0">
        <w:rPr>
          <w:rFonts w:ascii="Arial" w:hAnsi="Arial" w:cs="Arial"/>
          <w:b/>
          <w:szCs w:val="22"/>
        </w:rPr>
        <w:t>certifikáty</w:t>
      </w:r>
      <w:r w:rsidRPr="00C41C83">
        <w:rPr>
          <w:rFonts w:ascii="Arial" w:hAnsi="Arial" w:cs="Arial"/>
          <w:bCs/>
          <w:szCs w:val="22"/>
        </w:rPr>
        <w:t>“).</w:t>
      </w:r>
    </w:p>
    <w:p w14:paraId="69F6BD6B" w14:textId="77777777" w:rsidR="00C41C83" w:rsidRPr="00C41C83" w:rsidRDefault="00C41C83" w:rsidP="00F311B7">
      <w:pPr>
        <w:spacing w:line="280" w:lineRule="atLeast"/>
        <w:ind w:firstLine="360"/>
        <w:jc w:val="both"/>
        <w:rPr>
          <w:rFonts w:ascii="Arial" w:hAnsi="Arial" w:cs="Arial"/>
          <w:bCs/>
          <w:szCs w:val="22"/>
        </w:rPr>
      </w:pPr>
    </w:p>
    <w:p w14:paraId="39CDB42C" w14:textId="554AE451" w:rsidR="00C41C83" w:rsidRPr="00C41C83" w:rsidRDefault="00C41C83" w:rsidP="00F311B7">
      <w:pPr>
        <w:spacing w:line="280" w:lineRule="atLeast"/>
        <w:jc w:val="both"/>
        <w:rPr>
          <w:rFonts w:ascii="Arial" w:hAnsi="Arial" w:cs="Arial"/>
          <w:bCs/>
          <w:szCs w:val="22"/>
        </w:rPr>
      </w:pPr>
      <w:r w:rsidRPr="00C41C83">
        <w:rPr>
          <w:rFonts w:ascii="Arial" w:hAnsi="Arial" w:cs="Arial"/>
          <w:bCs/>
          <w:szCs w:val="22"/>
        </w:rPr>
        <w:t>Certifikáty musí být vydávány certifikační autoritou, která je důvěryhodná pro aktuálně používané operační systémy a internetové prohlížeče, bez nutnosti úpravy koncového zařízení uživatele.</w:t>
      </w:r>
    </w:p>
    <w:p w14:paraId="2385D0F5" w14:textId="77777777" w:rsidR="00C41C83" w:rsidRPr="00C41C83" w:rsidRDefault="00C41C83" w:rsidP="00F311B7">
      <w:pPr>
        <w:spacing w:line="280" w:lineRule="atLeast"/>
        <w:ind w:firstLine="360"/>
        <w:rPr>
          <w:rFonts w:ascii="Arial" w:eastAsia="Calibri" w:hAnsi="Arial" w:cs="Arial"/>
          <w:bCs/>
          <w:sz w:val="22"/>
          <w:szCs w:val="22"/>
          <w:lang w:eastAsia="ja-JP"/>
        </w:rPr>
      </w:pPr>
    </w:p>
    <w:p w14:paraId="5FADF9BB" w14:textId="77777777" w:rsidR="00C41C83" w:rsidRPr="00C41C83" w:rsidRDefault="00C41C83" w:rsidP="00F311B7">
      <w:pPr>
        <w:spacing w:line="280" w:lineRule="atLeast"/>
        <w:rPr>
          <w:rFonts w:ascii="Arial" w:hAnsi="Arial" w:cs="Arial"/>
          <w:bCs/>
          <w:szCs w:val="22"/>
        </w:rPr>
      </w:pPr>
      <w:r w:rsidRPr="00C41C83">
        <w:rPr>
          <w:rFonts w:ascii="Arial" w:hAnsi="Arial" w:cs="Arial"/>
          <w:bCs/>
          <w:szCs w:val="22"/>
        </w:rPr>
        <w:t>Předmětem plnění Rámcové dohody je:</w:t>
      </w:r>
    </w:p>
    <w:p w14:paraId="305253A6"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vydávání SSL/TLS certifikátů s ověřením domény (</w:t>
      </w:r>
      <w:proofErr w:type="spellStart"/>
      <w:r w:rsidRPr="00C41C83">
        <w:rPr>
          <w:rFonts w:ascii="Arial" w:hAnsi="Arial" w:cs="Arial"/>
          <w:bCs/>
          <w:szCs w:val="22"/>
        </w:rPr>
        <w:t>Domain</w:t>
      </w:r>
      <w:proofErr w:type="spellEnd"/>
      <w:r w:rsidRPr="00C41C83">
        <w:rPr>
          <w:rFonts w:ascii="Arial" w:hAnsi="Arial" w:cs="Arial"/>
          <w:bCs/>
          <w:szCs w:val="22"/>
        </w:rPr>
        <w:t xml:space="preserve"> </w:t>
      </w:r>
      <w:proofErr w:type="spellStart"/>
      <w:r w:rsidRPr="00C41C83">
        <w:rPr>
          <w:rFonts w:ascii="Arial" w:hAnsi="Arial" w:cs="Arial"/>
          <w:bCs/>
          <w:szCs w:val="22"/>
        </w:rPr>
        <w:t>Validation</w:t>
      </w:r>
      <w:proofErr w:type="spellEnd"/>
      <w:r w:rsidRPr="00C41C83">
        <w:rPr>
          <w:rFonts w:ascii="Arial" w:hAnsi="Arial" w:cs="Arial"/>
          <w:bCs/>
          <w:szCs w:val="22"/>
        </w:rPr>
        <w:t>)</w:t>
      </w:r>
    </w:p>
    <w:p w14:paraId="615FE38A"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vydávání SSL/TLS certifikátů s podporou do 200 SAN a s ověřením domény (</w:t>
      </w:r>
      <w:proofErr w:type="spellStart"/>
      <w:r w:rsidRPr="00C41C83">
        <w:rPr>
          <w:rFonts w:ascii="Arial" w:hAnsi="Arial" w:cs="Arial"/>
          <w:bCs/>
          <w:szCs w:val="22"/>
        </w:rPr>
        <w:t>Domain</w:t>
      </w:r>
      <w:proofErr w:type="spellEnd"/>
      <w:r w:rsidRPr="00C41C83">
        <w:rPr>
          <w:rFonts w:ascii="Arial" w:hAnsi="Arial" w:cs="Arial"/>
          <w:bCs/>
          <w:szCs w:val="22"/>
        </w:rPr>
        <w:t xml:space="preserve"> </w:t>
      </w:r>
      <w:proofErr w:type="spellStart"/>
      <w:r w:rsidRPr="00C41C83">
        <w:rPr>
          <w:rFonts w:ascii="Arial" w:hAnsi="Arial" w:cs="Arial"/>
          <w:bCs/>
          <w:szCs w:val="22"/>
        </w:rPr>
        <w:t>Validation</w:t>
      </w:r>
      <w:proofErr w:type="spellEnd"/>
      <w:r w:rsidRPr="00C41C83">
        <w:rPr>
          <w:rFonts w:ascii="Arial" w:hAnsi="Arial" w:cs="Arial"/>
          <w:bCs/>
          <w:szCs w:val="22"/>
        </w:rPr>
        <w:t>)</w:t>
      </w:r>
    </w:p>
    <w:p w14:paraId="36A915FA"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 xml:space="preserve">vydávání SSL/TLS </w:t>
      </w:r>
      <w:proofErr w:type="spellStart"/>
      <w:r w:rsidRPr="00C41C83">
        <w:rPr>
          <w:rFonts w:ascii="Arial" w:hAnsi="Arial" w:cs="Arial"/>
          <w:bCs/>
          <w:szCs w:val="22"/>
          <w:lang w:eastAsia="en-US"/>
        </w:rPr>
        <w:t>wildcard</w:t>
      </w:r>
      <w:proofErr w:type="spellEnd"/>
      <w:r w:rsidRPr="00C41C83">
        <w:rPr>
          <w:rFonts w:ascii="Arial" w:hAnsi="Arial" w:cs="Arial"/>
          <w:bCs/>
          <w:szCs w:val="22"/>
          <w:lang w:eastAsia="en-US"/>
        </w:rPr>
        <w:t xml:space="preserve"> certifikátů s podporou do 200 SAN a s ověřením domény (</w:t>
      </w:r>
      <w:proofErr w:type="spellStart"/>
      <w:r w:rsidRPr="00C41C83">
        <w:rPr>
          <w:rFonts w:ascii="Arial" w:hAnsi="Arial" w:cs="Arial"/>
          <w:bCs/>
          <w:szCs w:val="22"/>
          <w:lang w:eastAsia="en-US"/>
        </w:rPr>
        <w:t>Domain</w:t>
      </w:r>
      <w:proofErr w:type="spellEnd"/>
      <w:r w:rsidRPr="00C41C83">
        <w:rPr>
          <w:rFonts w:ascii="Arial" w:hAnsi="Arial" w:cs="Arial"/>
          <w:bCs/>
          <w:szCs w:val="22"/>
          <w:lang w:eastAsia="en-US"/>
        </w:rPr>
        <w:t xml:space="preserve"> </w:t>
      </w:r>
      <w:proofErr w:type="spellStart"/>
      <w:r w:rsidRPr="00C41C83">
        <w:rPr>
          <w:rFonts w:ascii="Arial" w:hAnsi="Arial" w:cs="Arial"/>
          <w:bCs/>
          <w:szCs w:val="22"/>
          <w:lang w:eastAsia="en-US"/>
        </w:rPr>
        <w:t>Validation</w:t>
      </w:r>
      <w:proofErr w:type="spellEnd"/>
      <w:r w:rsidRPr="00C41C83">
        <w:rPr>
          <w:rFonts w:ascii="Arial" w:hAnsi="Arial" w:cs="Arial"/>
          <w:bCs/>
          <w:szCs w:val="22"/>
          <w:lang w:eastAsia="en-US"/>
        </w:rPr>
        <w:t>)</w:t>
      </w:r>
    </w:p>
    <w:p w14:paraId="0FBCE06E"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vydávání SSL/TLS certifikátů s ověřením organizace (</w:t>
      </w:r>
      <w:proofErr w:type="spellStart"/>
      <w:r w:rsidRPr="00C41C83">
        <w:rPr>
          <w:rFonts w:ascii="Arial" w:hAnsi="Arial" w:cs="Arial"/>
          <w:bCs/>
          <w:szCs w:val="22"/>
        </w:rPr>
        <w:t>Organization</w:t>
      </w:r>
      <w:proofErr w:type="spellEnd"/>
      <w:r w:rsidRPr="00C41C83">
        <w:rPr>
          <w:rFonts w:ascii="Arial" w:hAnsi="Arial" w:cs="Arial"/>
          <w:bCs/>
          <w:szCs w:val="22"/>
        </w:rPr>
        <w:t xml:space="preserve"> </w:t>
      </w:r>
      <w:proofErr w:type="spellStart"/>
      <w:r w:rsidRPr="00C41C83">
        <w:rPr>
          <w:rFonts w:ascii="Arial" w:hAnsi="Arial" w:cs="Arial"/>
          <w:bCs/>
          <w:szCs w:val="22"/>
        </w:rPr>
        <w:t>Validation</w:t>
      </w:r>
      <w:proofErr w:type="spellEnd"/>
      <w:r w:rsidRPr="00C41C83">
        <w:rPr>
          <w:rFonts w:ascii="Arial" w:hAnsi="Arial" w:cs="Arial"/>
          <w:bCs/>
          <w:szCs w:val="22"/>
        </w:rPr>
        <w:t>)</w:t>
      </w:r>
    </w:p>
    <w:p w14:paraId="5BFA8FCF"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vydávání SSL/TLS certifikátů s podporou do 200 SAN a s ověřením organizace (</w:t>
      </w:r>
      <w:proofErr w:type="spellStart"/>
      <w:r w:rsidRPr="00C41C83">
        <w:rPr>
          <w:rFonts w:ascii="Arial" w:hAnsi="Arial" w:cs="Arial"/>
          <w:bCs/>
          <w:szCs w:val="22"/>
        </w:rPr>
        <w:t>Organization</w:t>
      </w:r>
      <w:proofErr w:type="spellEnd"/>
      <w:r w:rsidRPr="00C41C83">
        <w:rPr>
          <w:rFonts w:ascii="Arial" w:hAnsi="Arial" w:cs="Arial"/>
          <w:bCs/>
          <w:szCs w:val="22"/>
        </w:rPr>
        <w:t xml:space="preserve"> </w:t>
      </w:r>
      <w:proofErr w:type="spellStart"/>
      <w:r w:rsidRPr="00C41C83">
        <w:rPr>
          <w:rFonts w:ascii="Arial" w:hAnsi="Arial" w:cs="Arial"/>
          <w:bCs/>
          <w:szCs w:val="22"/>
        </w:rPr>
        <w:t>Validation</w:t>
      </w:r>
      <w:proofErr w:type="spellEnd"/>
      <w:r w:rsidRPr="00C41C83">
        <w:rPr>
          <w:rFonts w:ascii="Arial" w:hAnsi="Arial" w:cs="Arial"/>
          <w:bCs/>
          <w:szCs w:val="22"/>
        </w:rPr>
        <w:t>)</w:t>
      </w:r>
    </w:p>
    <w:p w14:paraId="366BECB7"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 xml:space="preserve">vydávání SSL/TLS </w:t>
      </w:r>
      <w:proofErr w:type="spellStart"/>
      <w:r w:rsidRPr="00C41C83">
        <w:rPr>
          <w:rFonts w:ascii="Arial" w:hAnsi="Arial" w:cs="Arial"/>
          <w:bCs/>
          <w:szCs w:val="22"/>
          <w:lang w:eastAsia="en-US"/>
        </w:rPr>
        <w:t>wildcard</w:t>
      </w:r>
      <w:proofErr w:type="spellEnd"/>
      <w:r w:rsidRPr="00C41C83">
        <w:rPr>
          <w:rFonts w:ascii="Arial" w:hAnsi="Arial" w:cs="Arial"/>
          <w:bCs/>
          <w:szCs w:val="22"/>
          <w:lang w:eastAsia="en-US"/>
        </w:rPr>
        <w:t xml:space="preserve"> certifikátů s ověřením organizace (</w:t>
      </w:r>
      <w:proofErr w:type="spellStart"/>
      <w:r w:rsidRPr="00C41C83">
        <w:rPr>
          <w:rFonts w:ascii="Arial" w:hAnsi="Arial" w:cs="Arial"/>
          <w:bCs/>
          <w:szCs w:val="22"/>
        </w:rPr>
        <w:t>Organization</w:t>
      </w:r>
      <w:proofErr w:type="spellEnd"/>
      <w:r w:rsidRPr="00C41C83">
        <w:rPr>
          <w:rFonts w:ascii="Arial" w:hAnsi="Arial" w:cs="Arial"/>
          <w:bCs/>
          <w:szCs w:val="22"/>
        </w:rPr>
        <w:t xml:space="preserve"> </w:t>
      </w:r>
      <w:proofErr w:type="spellStart"/>
      <w:r w:rsidRPr="00C41C83">
        <w:rPr>
          <w:rFonts w:ascii="Arial" w:hAnsi="Arial" w:cs="Arial"/>
          <w:bCs/>
          <w:szCs w:val="22"/>
        </w:rPr>
        <w:t>Validation</w:t>
      </w:r>
      <w:proofErr w:type="spellEnd"/>
      <w:r w:rsidRPr="00C41C83">
        <w:rPr>
          <w:rFonts w:ascii="Arial" w:hAnsi="Arial" w:cs="Arial"/>
          <w:bCs/>
          <w:szCs w:val="22"/>
        </w:rPr>
        <w:t>)</w:t>
      </w:r>
    </w:p>
    <w:p w14:paraId="6564ED43"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vydávání SSL/TLS certifikátů s rozšířeným ověřením (</w:t>
      </w:r>
      <w:proofErr w:type="spellStart"/>
      <w:r w:rsidRPr="00C41C83">
        <w:rPr>
          <w:rFonts w:ascii="Arial" w:hAnsi="Arial" w:cs="Arial"/>
          <w:bCs/>
          <w:szCs w:val="22"/>
          <w:lang w:eastAsia="en-US"/>
        </w:rPr>
        <w:t>Extended</w:t>
      </w:r>
      <w:proofErr w:type="spellEnd"/>
      <w:r w:rsidRPr="00C41C83">
        <w:rPr>
          <w:rFonts w:ascii="Arial" w:hAnsi="Arial" w:cs="Arial"/>
          <w:bCs/>
          <w:szCs w:val="22"/>
          <w:lang w:eastAsia="en-US"/>
        </w:rPr>
        <w:t xml:space="preserve"> </w:t>
      </w:r>
      <w:proofErr w:type="spellStart"/>
      <w:r w:rsidRPr="00C41C83">
        <w:rPr>
          <w:rFonts w:ascii="Arial" w:hAnsi="Arial" w:cs="Arial"/>
          <w:bCs/>
          <w:szCs w:val="22"/>
          <w:lang w:eastAsia="en-US"/>
        </w:rPr>
        <w:t>Validation</w:t>
      </w:r>
      <w:proofErr w:type="spellEnd"/>
      <w:r w:rsidRPr="00C41C83">
        <w:rPr>
          <w:rFonts w:ascii="Arial" w:hAnsi="Arial" w:cs="Arial"/>
          <w:bCs/>
          <w:szCs w:val="22"/>
          <w:lang w:eastAsia="en-US"/>
        </w:rPr>
        <w:t>)</w:t>
      </w:r>
    </w:p>
    <w:p w14:paraId="6BEF19CD" w14:textId="77777777" w:rsidR="00C41C83" w:rsidRPr="00C41C83" w:rsidRDefault="00C41C83" w:rsidP="00F01198">
      <w:pPr>
        <w:numPr>
          <w:ilvl w:val="0"/>
          <w:numId w:val="53"/>
        </w:numPr>
        <w:spacing w:line="280" w:lineRule="atLeast"/>
        <w:ind w:left="567" w:hanging="283"/>
        <w:jc w:val="both"/>
        <w:rPr>
          <w:rFonts w:ascii="Arial" w:hAnsi="Arial" w:cs="Arial"/>
          <w:bCs/>
          <w:szCs w:val="22"/>
          <w:lang w:eastAsia="en-US"/>
        </w:rPr>
      </w:pPr>
      <w:r w:rsidRPr="00C41C83">
        <w:rPr>
          <w:rFonts w:ascii="Arial" w:hAnsi="Arial" w:cs="Arial"/>
          <w:bCs/>
          <w:szCs w:val="22"/>
          <w:lang w:eastAsia="en-US"/>
        </w:rPr>
        <w:t>vydávání SSL/TLS certifikátů s podporou do 200 SAN a s rozšířeným ověřením (</w:t>
      </w:r>
      <w:proofErr w:type="spellStart"/>
      <w:r w:rsidRPr="00C41C83">
        <w:rPr>
          <w:rFonts w:ascii="Arial" w:hAnsi="Arial" w:cs="Arial"/>
          <w:bCs/>
          <w:szCs w:val="22"/>
          <w:lang w:eastAsia="en-US"/>
        </w:rPr>
        <w:t>Extended</w:t>
      </w:r>
      <w:proofErr w:type="spellEnd"/>
      <w:r w:rsidRPr="00C41C83">
        <w:rPr>
          <w:rFonts w:ascii="Arial" w:hAnsi="Arial" w:cs="Arial"/>
          <w:bCs/>
          <w:szCs w:val="22"/>
          <w:lang w:eastAsia="en-US"/>
        </w:rPr>
        <w:t xml:space="preserve"> </w:t>
      </w:r>
      <w:proofErr w:type="spellStart"/>
      <w:r w:rsidRPr="00C41C83">
        <w:rPr>
          <w:rFonts w:ascii="Arial" w:hAnsi="Arial" w:cs="Arial"/>
          <w:bCs/>
          <w:szCs w:val="22"/>
          <w:lang w:eastAsia="en-US"/>
        </w:rPr>
        <w:t>Validation</w:t>
      </w:r>
      <w:proofErr w:type="spellEnd"/>
      <w:r w:rsidRPr="00C41C83">
        <w:rPr>
          <w:rFonts w:ascii="Arial" w:hAnsi="Arial" w:cs="Arial"/>
          <w:bCs/>
          <w:szCs w:val="22"/>
          <w:lang w:eastAsia="en-US"/>
        </w:rPr>
        <w:t>)</w:t>
      </w:r>
    </w:p>
    <w:p w14:paraId="4EBDADFB" w14:textId="77777777" w:rsidR="00C41C83" w:rsidRPr="00C41C83" w:rsidRDefault="00C41C83" w:rsidP="00F311B7">
      <w:pPr>
        <w:spacing w:line="280" w:lineRule="atLeast"/>
        <w:jc w:val="both"/>
        <w:rPr>
          <w:rFonts w:ascii="Arial" w:hAnsi="Arial"/>
          <w:iCs/>
        </w:rPr>
      </w:pPr>
      <w:bookmarkStart w:id="12" w:name="_Toc408511437"/>
      <w:bookmarkStart w:id="13" w:name="_Toc402690989"/>
      <w:bookmarkEnd w:id="12"/>
    </w:p>
    <w:p w14:paraId="5DC84E39" w14:textId="3525E8CB" w:rsidR="00C41C83" w:rsidRDefault="00C41C83" w:rsidP="00F311B7">
      <w:pPr>
        <w:spacing w:line="280" w:lineRule="atLeast"/>
        <w:jc w:val="both"/>
        <w:rPr>
          <w:rFonts w:ascii="Arial" w:hAnsi="Arial"/>
          <w:iCs/>
        </w:rPr>
      </w:pPr>
      <w:r w:rsidRPr="00C41C83">
        <w:rPr>
          <w:rFonts w:ascii="Arial" w:hAnsi="Arial"/>
          <w:iCs/>
        </w:rPr>
        <w:t xml:space="preserve">Veškeré požadované typy certifikátů uvedené výše musí mít volitelnou délku platnosti jeden nebo dva roky. Certifikáty s kratší dobou </w:t>
      </w:r>
      <w:proofErr w:type="gramStart"/>
      <w:r w:rsidRPr="00C41C83">
        <w:rPr>
          <w:rFonts w:ascii="Arial" w:hAnsi="Arial"/>
          <w:iCs/>
        </w:rPr>
        <w:t>platnosti</w:t>
      </w:r>
      <w:proofErr w:type="gramEnd"/>
      <w:r w:rsidRPr="00C41C83">
        <w:rPr>
          <w:rFonts w:ascii="Arial" w:hAnsi="Arial"/>
          <w:iCs/>
        </w:rPr>
        <w:t xml:space="preserve"> než jeden rok nejsou přípustné.</w:t>
      </w:r>
    </w:p>
    <w:p w14:paraId="0A6086C5" w14:textId="77777777" w:rsidR="006729F2" w:rsidRPr="00C41C83" w:rsidRDefault="006729F2" w:rsidP="00F311B7">
      <w:pPr>
        <w:spacing w:line="280" w:lineRule="atLeast"/>
        <w:jc w:val="both"/>
        <w:rPr>
          <w:rFonts w:ascii="Arial" w:hAnsi="Arial"/>
          <w:iCs/>
        </w:rPr>
      </w:pPr>
    </w:p>
    <w:p w14:paraId="686DCAF4" w14:textId="0A915C0B" w:rsidR="00C41C83" w:rsidRPr="00C41C83" w:rsidRDefault="00C41C83" w:rsidP="00F311B7">
      <w:pPr>
        <w:spacing w:line="280" w:lineRule="atLeast"/>
        <w:jc w:val="both"/>
        <w:rPr>
          <w:rFonts w:ascii="Arial" w:hAnsi="Arial"/>
          <w:iCs/>
        </w:rPr>
      </w:pPr>
      <w:r w:rsidRPr="00C41C83">
        <w:rPr>
          <w:rFonts w:ascii="Arial" w:hAnsi="Arial"/>
          <w:iCs/>
        </w:rPr>
        <w:t>Certifikáty s podporou více SAN musí umožnovat volitelné přidávání dalších alternativních názvů až do</w:t>
      </w:r>
      <w:r w:rsidR="00C31B44">
        <w:rPr>
          <w:rFonts w:ascii="Arial" w:hAnsi="Arial"/>
          <w:iCs/>
        </w:rPr>
        <w:t> </w:t>
      </w:r>
      <w:r w:rsidRPr="00C41C83">
        <w:rPr>
          <w:rFonts w:ascii="Arial" w:hAnsi="Arial"/>
          <w:iCs/>
        </w:rPr>
        <w:t>maximálního požadovaného množství s krokem jeden název (jeden SAN).</w:t>
      </w:r>
    </w:p>
    <w:p w14:paraId="570FE235" w14:textId="77777777" w:rsidR="00C41C83" w:rsidRPr="00C41C83" w:rsidRDefault="00C41C83" w:rsidP="00F311B7">
      <w:pPr>
        <w:spacing w:line="280" w:lineRule="atLeast"/>
        <w:jc w:val="both"/>
        <w:rPr>
          <w:rFonts w:ascii="Arial" w:hAnsi="Arial"/>
          <w:iCs/>
        </w:rPr>
      </w:pPr>
    </w:p>
    <w:p w14:paraId="1765F6DB" w14:textId="77777777" w:rsidR="00C41C83" w:rsidRPr="00C41C83" w:rsidRDefault="00C41C83" w:rsidP="00F311B7">
      <w:pPr>
        <w:spacing w:line="280" w:lineRule="atLeast"/>
        <w:jc w:val="both"/>
        <w:rPr>
          <w:rFonts w:ascii="Arial" w:hAnsi="Arial"/>
          <w:iCs/>
        </w:rPr>
      </w:pPr>
      <w:r w:rsidRPr="00C41C83">
        <w:rPr>
          <w:rFonts w:ascii="Arial" w:hAnsi="Arial"/>
          <w:iCs/>
        </w:rPr>
        <w:t xml:space="preserve">Certifikáty bez podpory SAN musí v poli </w:t>
      </w:r>
      <w:proofErr w:type="spellStart"/>
      <w:r w:rsidRPr="00C41C83">
        <w:rPr>
          <w:rFonts w:ascii="Arial" w:hAnsi="Arial"/>
          <w:iCs/>
        </w:rPr>
        <w:t>Subject</w:t>
      </w:r>
      <w:proofErr w:type="spellEnd"/>
      <w:r w:rsidRPr="00C41C83">
        <w:rPr>
          <w:rFonts w:ascii="Arial" w:hAnsi="Arial"/>
          <w:iCs/>
        </w:rPr>
        <w:t xml:space="preserve"> </w:t>
      </w:r>
      <w:proofErr w:type="spellStart"/>
      <w:r w:rsidRPr="00C41C83">
        <w:rPr>
          <w:rFonts w:ascii="Arial" w:hAnsi="Arial"/>
          <w:iCs/>
        </w:rPr>
        <w:t>alternative</w:t>
      </w:r>
      <w:proofErr w:type="spellEnd"/>
      <w:r w:rsidRPr="00C41C83">
        <w:rPr>
          <w:rFonts w:ascii="Arial" w:hAnsi="Arial"/>
          <w:iCs/>
        </w:rPr>
        <w:t xml:space="preserve"> </w:t>
      </w:r>
      <w:proofErr w:type="spellStart"/>
      <w:r w:rsidRPr="00C41C83">
        <w:rPr>
          <w:rFonts w:ascii="Arial" w:hAnsi="Arial"/>
          <w:iCs/>
        </w:rPr>
        <w:t>name</w:t>
      </w:r>
      <w:proofErr w:type="spellEnd"/>
      <w:r w:rsidRPr="00C41C83">
        <w:rPr>
          <w:rFonts w:ascii="Arial" w:hAnsi="Arial"/>
          <w:iCs/>
        </w:rPr>
        <w:t xml:space="preserve"> (SAN) obsahovat jméno certifikátu uvedené v poli </w:t>
      </w:r>
      <w:proofErr w:type="spellStart"/>
      <w:r w:rsidRPr="00C41C83">
        <w:rPr>
          <w:rFonts w:ascii="Arial" w:hAnsi="Arial"/>
          <w:iCs/>
        </w:rPr>
        <w:t>Subject</w:t>
      </w:r>
      <w:proofErr w:type="spellEnd"/>
      <w:r w:rsidRPr="00C41C83">
        <w:rPr>
          <w:rFonts w:ascii="Arial" w:hAnsi="Arial"/>
          <w:iCs/>
        </w:rPr>
        <w:t xml:space="preserve"> (CN).</w:t>
      </w:r>
    </w:p>
    <w:p w14:paraId="3DBBDCBE" w14:textId="77777777" w:rsidR="00C41C83" w:rsidRPr="00C41C83" w:rsidRDefault="00C41C83" w:rsidP="00F311B7">
      <w:pPr>
        <w:spacing w:line="280" w:lineRule="atLeast"/>
        <w:jc w:val="both"/>
        <w:rPr>
          <w:rFonts w:ascii="Arial" w:hAnsi="Arial"/>
        </w:rPr>
      </w:pPr>
    </w:p>
    <w:p w14:paraId="6B102CCD" w14:textId="77777777" w:rsidR="00C41C83" w:rsidRPr="00C41C83" w:rsidRDefault="00C41C83" w:rsidP="00F311B7">
      <w:pPr>
        <w:spacing w:line="280" w:lineRule="atLeast"/>
        <w:jc w:val="both"/>
        <w:rPr>
          <w:rFonts w:ascii="Arial" w:hAnsi="Arial"/>
          <w:iCs/>
        </w:rPr>
      </w:pPr>
      <w:r w:rsidRPr="00C41C83">
        <w:rPr>
          <w:rFonts w:ascii="Arial" w:hAnsi="Arial"/>
        </w:rPr>
        <w:t xml:space="preserve">Certifikáty s podporou více SAN musí v poli </w:t>
      </w:r>
      <w:proofErr w:type="spellStart"/>
      <w:r w:rsidRPr="00C41C83">
        <w:rPr>
          <w:rFonts w:ascii="Arial" w:hAnsi="Arial"/>
          <w:iCs/>
        </w:rPr>
        <w:t>Subject</w:t>
      </w:r>
      <w:proofErr w:type="spellEnd"/>
      <w:r w:rsidRPr="00C41C83">
        <w:rPr>
          <w:rFonts w:ascii="Arial" w:hAnsi="Arial"/>
          <w:iCs/>
        </w:rPr>
        <w:t xml:space="preserve"> </w:t>
      </w:r>
      <w:proofErr w:type="spellStart"/>
      <w:r w:rsidRPr="00C41C83">
        <w:rPr>
          <w:rFonts w:ascii="Arial" w:hAnsi="Arial"/>
          <w:iCs/>
        </w:rPr>
        <w:t>alternative</w:t>
      </w:r>
      <w:proofErr w:type="spellEnd"/>
      <w:r w:rsidRPr="00C41C83">
        <w:rPr>
          <w:rFonts w:ascii="Arial" w:hAnsi="Arial"/>
          <w:iCs/>
        </w:rPr>
        <w:t xml:space="preserve"> </w:t>
      </w:r>
      <w:proofErr w:type="spellStart"/>
      <w:r w:rsidRPr="00C41C83">
        <w:rPr>
          <w:rFonts w:ascii="Arial" w:hAnsi="Arial"/>
          <w:iCs/>
        </w:rPr>
        <w:t>name</w:t>
      </w:r>
      <w:proofErr w:type="spellEnd"/>
      <w:r w:rsidRPr="00C41C83">
        <w:rPr>
          <w:rFonts w:ascii="Arial" w:hAnsi="Arial"/>
          <w:iCs/>
        </w:rPr>
        <w:t xml:space="preserve"> (SAN) obsahovat jméno certifikátu uvedené v poli </w:t>
      </w:r>
      <w:proofErr w:type="spellStart"/>
      <w:r w:rsidRPr="00C41C83">
        <w:rPr>
          <w:rFonts w:ascii="Arial" w:hAnsi="Arial"/>
          <w:iCs/>
        </w:rPr>
        <w:t>Subject</w:t>
      </w:r>
      <w:proofErr w:type="spellEnd"/>
      <w:r w:rsidRPr="00C41C83">
        <w:rPr>
          <w:rFonts w:ascii="Arial" w:hAnsi="Arial"/>
          <w:iCs/>
        </w:rPr>
        <w:t xml:space="preserve"> (CN), přičemž jméno CN není započítáno do celkového počtu připojených SAN k certifikátu.</w:t>
      </w:r>
    </w:p>
    <w:p w14:paraId="6693B51F" w14:textId="77777777" w:rsidR="00C41C83" w:rsidRPr="00C41C83" w:rsidRDefault="00C41C83" w:rsidP="00F311B7">
      <w:pPr>
        <w:pBdr>
          <w:top w:val="single" w:sz="4" w:space="1" w:color="auto"/>
          <w:left w:val="single" w:sz="4" w:space="4" w:color="auto"/>
          <w:bottom w:val="single" w:sz="4" w:space="1" w:color="auto"/>
          <w:right w:val="single" w:sz="4" w:space="4" w:color="auto"/>
        </w:pBdr>
        <w:shd w:val="clear" w:color="auto" w:fill="1F497D"/>
        <w:spacing w:before="600" w:after="240" w:line="280" w:lineRule="atLeast"/>
        <w:ind w:left="432" w:hanging="432"/>
        <w:jc w:val="both"/>
        <w:outlineLvl w:val="0"/>
        <w:rPr>
          <w:rFonts w:ascii="Arial" w:hAnsi="Arial" w:cs="Arial"/>
          <w:b/>
          <w:bCs/>
          <w:caps/>
          <w:color w:val="FFFFFF"/>
        </w:rPr>
      </w:pPr>
      <w:bookmarkStart w:id="14" w:name="_Toc511204179"/>
      <w:bookmarkStart w:id="15" w:name="_Toc408773389"/>
      <w:bookmarkStart w:id="16" w:name="_Toc402690985"/>
      <w:bookmarkEnd w:id="13"/>
      <w:r w:rsidRPr="00C41C83">
        <w:rPr>
          <w:rFonts w:ascii="Arial" w:hAnsi="Arial" w:cs="Arial"/>
          <w:b/>
          <w:bCs/>
          <w:caps/>
          <w:color w:val="FFFFFF"/>
        </w:rPr>
        <w:t>Popis požadavků</w:t>
      </w:r>
      <w:bookmarkEnd w:id="14"/>
      <w:bookmarkEnd w:id="15"/>
      <w:r w:rsidRPr="00C41C83">
        <w:rPr>
          <w:rFonts w:ascii="Arial" w:hAnsi="Arial" w:cs="Arial"/>
          <w:b/>
          <w:bCs/>
          <w:caps/>
          <w:color w:val="FFFFFF"/>
        </w:rPr>
        <w:t xml:space="preserve"> </w:t>
      </w:r>
    </w:p>
    <w:bookmarkEnd w:id="16"/>
    <w:p w14:paraId="4B9861D1" w14:textId="4FE1D3E1" w:rsidR="00C41C83" w:rsidRPr="00C41C83" w:rsidRDefault="00025721" w:rsidP="00F311B7">
      <w:pPr>
        <w:spacing w:line="280" w:lineRule="atLeast"/>
        <w:jc w:val="both"/>
        <w:rPr>
          <w:rFonts w:ascii="Arial" w:hAnsi="Arial" w:cs="Arial"/>
          <w:bCs/>
        </w:rPr>
      </w:pPr>
      <w:r>
        <w:rPr>
          <w:rFonts w:ascii="Arial" w:hAnsi="Arial" w:cs="Arial"/>
          <w:bCs/>
        </w:rPr>
        <w:t>Poskytovatel</w:t>
      </w:r>
      <w:r w:rsidR="00C41C83" w:rsidRPr="00C41C83">
        <w:rPr>
          <w:rFonts w:ascii="Arial" w:hAnsi="Arial" w:cs="Arial"/>
          <w:bCs/>
        </w:rPr>
        <w:t xml:space="preserve"> zajistí v souladu s potřebami, záměry a provozovanými systémy Objednatele vydávání následujících certifikátů a s tím souvisejících služeb:</w:t>
      </w:r>
    </w:p>
    <w:p w14:paraId="2FED7CEC" w14:textId="77777777" w:rsidR="00C41C83" w:rsidRPr="00C41C83" w:rsidRDefault="00C41C83" w:rsidP="00F311B7">
      <w:pPr>
        <w:spacing w:line="280" w:lineRule="atLeast"/>
        <w:ind w:firstLine="360"/>
        <w:jc w:val="both"/>
        <w:rPr>
          <w:rFonts w:ascii="Arial" w:hAnsi="Arial" w:cs="Arial"/>
          <w:bCs/>
        </w:rPr>
      </w:pPr>
      <w:r w:rsidRPr="00C41C83">
        <w:rPr>
          <w:rFonts w:ascii="Arial" w:hAnsi="Arial" w:cs="Arial"/>
          <w:bCs/>
        </w:rPr>
        <w:t xml:space="preserve">  </w:t>
      </w:r>
    </w:p>
    <w:p w14:paraId="44DE3616" w14:textId="77777777" w:rsidR="00C41C83" w:rsidRPr="00C41C83" w:rsidRDefault="00C41C83" w:rsidP="00F01198">
      <w:pPr>
        <w:numPr>
          <w:ilvl w:val="0"/>
          <w:numId w:val="54"/>
        </w:numPr>
        <w:spacing w:line="280" w:lineRule="atLeast"/>
        <w:jc w:val="both"/>
        <w:rPr>
          <w:rFonts w:ascii="Arial" w:hAnsi="Arial" w:cs="Arial"/>
          <w:b/>
          <w:bCs/>
        </w:rPr>
      </w:pPr>
      <w:r w:rsidRPr="00C41C83">
        <w:rPr>
          <w:rFonts w:ascii="Arial" w:hAnsi="Arial" w:cs="Arial"/>
          <w:b/>
          <w:bCs/>
        </w:rPr>
        <w:t>Serverové certifikáty, prvotní i následné:</w:t>
      </w:r>
    </w:p>
    <w:p w14:paraId="1BCDC75B" w14:textId="5D00FC02" w:rsidR="00C41C83" w:rsidRPr="00C41C83" w:rsidRDefault="00C41C83" w:rsidP="00F01198">
      <w:pPr>
        <w:numPr>
          <w:ilvl w:val="0"/>
          <w:numId w:val="55"/>
        </w:numPr>
        <w:spacing w:line="280" w:lineRule="atLeast"/>
        <w:ind w:left="851"/>
        <w:jc w:val="both"/>
        <w:rPr>
          <w:rFonts w:ascii="Arial" w:hAnsi="Arial" w:cs="Arial"/>
          <w:bCs/>
        </w:rPr>
      </w:pPr>
      <w:r w:rsidRPr="00C41C83">
        <w:rPr>
          <w:rFonts w:ascii="Arial" w:hAnsi="Arial" w:cs="Arial"/>
          <w:bCs/>
        </w:rPr>
        <w:t>komerční SSL/TLS DV, OV a EV certifik</w:t>
      </w:r>
      <w:r w:rsidR="00C31B44">
        <w:rPr>
          <w:rFonts w:ascii="Arial" w:hAnsi="Arial" w:cs="Arial"/>
          <w:bCs/>
        </w:rPr>
        <w:t xml:space="preserve">áty (v členění s 1 doménou, a 1 až </w:t>
      </w:r>
      <w:r w:rsidRPr="00C41C83">
        <w:rPr>
          <w:rFonts w:ascii="Arial" w:hAnsi="Arial" w:cs="Arial"/>
          <w:bCs/>
        </w:rPr>
        <w:t>200 doménami),</w:t>
      </w:r>
    </w:p>
    <w:p w14:paraId="4065ADF9" w14:textId="77777777" w:rsidR="00C41C83" w:rsidRPr="00C41C83" w:rsidRDefault="00C41C83" w:rsidP="00F01198">
      <w:pPr>
        <w:numPr>
          <w:ilvl w:val="0"/>
          <w:numId w:val="55"/>
        </w:numPr>
        <w:spacing w:line="280" w:lineRule="atLeast"/>
        <w:ind w:left="851"/>
        <w:jc w:val="both"/>
        <w:rPr>
          <w:rFonts w:ascii="Arial" w:hAnsi="Arial" w:cs="Arial"/>
          <w:bCs/>
        </w:rPr>
      </w:pPr>
      <w:r w:rsidRPr="00C41C83">
        <w:rPr>
          <w:rFonts w:ascii="Arial" w:hAnsi="Arial" w:cs="Arial"/>
          <w:bCs/>
        </w:rPr>
        <w:t xml:space="preserve">komerční SSL/TLS DV a OV </w:t>
      </w:r>
      <w:proofErr w:type="spellStart"/>
      <w:r w:rsidRPr="00C41C83">
        <w:rPr>
          <w:rFonts w:ascii="Arial" w:hAnsi="Arial" w:cs="Arial"/>
          <w:bCs/>
        </w:rPr>
        <w:t>wildcard</w:t>
      </w:r>
      <w:proofErr w:type="spellEnd"/>
      <w:r w:rsidRPr="00C41C83">
        <w:rPr>
          <w:rFonts w:ascii="Arial" w:hAnsi="Arial" w:cs="Arial"/>
          <w:bCs/>
        </w:rPr>
        <w:t xml:space="preserve"> certifikáty.</w:t>
      </w:r>
    </w:p>
    <w:p w14:paraId="17D000FA" w14:textId="77777777" w:rsidR="00C41C83" w:rsidRPr="00C41C83" w:rsidRDefault="00C41C83" w:rsidP="00F311B7">
      <w:pPr>
        <w:spacing w:line="280" w:lineRule="atLeast"/>
        <w:ind w:firstLine="360"/>
        <w:jc w:val="both"/>
        <w:rPr>
          <w:rFonts w:ascii="Arial" w:hAnsi="Arial" w:cs="Arial"/>
          <w:bCs/>
        </w:rPr>
      </w:pPr>
    </w:p>
    <w:p w14:paraId="21C2304B" w14:textId="341EF0EF" w:rsidR="00C41C83" w:rsidRDefault="00C41C83" w:rsidP="00F311B7">
      <w:pPr>
        <w:spacing w:line="280" w:lineRule="atLeast"/>
        <w:ind w:left="426"/>
        <w:jc w:val="both"/>
        <w:rPr>
          <w:rFonts w:ascii="Arial" w:hAnsi="Arial" w:cs="Arial"/>
          <w:bCs/>
          <w:szCs w:val="22"/>
        </w:rPr>
      </w:pPr>
      <w:r w:rsidRPr="00C41C83">
        <w:rPr>
          <w:rFonts w:ascii="Arial" w:hAnsi="Arial" w:cs="Arial"/>
          <w:bCs/>
          <w:szCs w:val="22"/>
        </w:rPr>
        <w:lastRenderedPageBreak/>
        <w:t>Certifikáty certifikační autority musí být důvěryhodné pro koncová zařízení uživatele bez nutnosti úpravy koncového zařízení. Objednatel požaduje důvěryhodnost minimálně pro:</w:t>
      </w:r>
    </w:p>
    <w:p w14:paraId="375297CB" w14:textId="77777777" w:rsidR="001416E8" w:rsidRPr="00C41C83" w:rsidRDefault="001416E8" w:rsidP="00F311B7">
      <w:pPr>
        <w:spacing w:line="280" w:lineRule="atLeast"/>
        <w:ind w:left="426"/>
        <w:jc w:val="both"/>
        <w:rPr>
          <w:rFonts w:ascii="Arial" w:hAnsi="Arial" w:cs="Arial"/>
          <w:bCs/>
          <w:szCs w:val="22"/>
        </w:rPr>
      </w:pPr>
    </w:p>
    <w:p w14:paraId="31C36CF0" w14:textId="77777777" w:rsidR="00C41C83" w:rsidRPr="00C41C83" w:rsidRDefault="00C41C83" w:rsidP="00F01198">
      <w:pPr>
        <w:numPr>
          <w:ilvl w:val="0"/>
          <w:numId w:val="56"/>
        </w:numPr>
        <w:spacing w:line="280" w:lineRule="atLeast"/>
        <w:ind w:left="993" w:hanging="284"/>
        <w:jc w:val="both"/>
        <w:rPr>
          <w:rFonts w:ascii="Arial" w:hAnsi="Arial" w:cs="Arial"/>
          <w:bCs/>
        </w:rPr>
      </w:pPr>
      <w:r w:rsidRPr="00C41C83">
        <w:rPr>
          <w:rFonts w:ascii="Arial" w:hAnsi="Arial" w:cs="Arial"/>
          <w:bCs/>
        </w:rPr>
        <w:t>operační systém Microsoft Windows 8.1 a vyšší,</w:t>
      </w:r>
    </w:p>
    <w:p w14:paraId="3136F5CD" w14:textId="77777777" w:rsidR="00C41C83" w:rsidRPr="00C41C83" w:rsidRDefault="00C41C83" w:rsidP="00F01198">
      <w:pPr>
        <w:numPr>
          <w:ilvl w:val="0"/>
          <w:numId w:val="56"/>
        </w:numPr>
        <w:spacing w:line="280" w:lineRule="atLeast"/>
        <w:ind w:left="993" w:hanging="284"/>
        <w:jc w:val="both"/>
        <w:rPr>
          <w:rFonts w:ascii="Arial" w:hAnsi="Arial" w:cs="Arial"/>
          <w:bCs/>
        </w:rPr>
      </w:pPr>
      <w:r w:rsidRPr="00C41C83">
        <w:rPr>
          <w:rFonts w:ascii="Arial" w:hAnsi="Arial" w:cs="Arial"/>
          <w:bCs/>
        </w:rPr>
        <w:t>operační systém Microsoft Windows Server 2012 R2 a vyšší,</w:t>
      </w:r>
    </w:p>
    <w:p w14:paraId="24807F4F" w14:textId="77777777" w:rsidR="00C41C83" w:rsidRPr="00C41C83" w:rsidRDefault="00C41C83" w:rsidP="00F01198">
      <w:pPr>
        <w:numPr>
          <w:ilvl w:val="0"/>
          <w:numId w:val="56"/>
        </w:numPr>
        <w:spacing w:line="280" w:lineRule="atLeast"/>
        <w:ind w:left="993" w:hanging="284"/>
        <w:jc w:val="both"/>
        <w:rPr>
          <w:rFonts w:ascii="Arial" w:hAnsi="Arial" w:cs="Arial"/>
          <w:bCs/>
        </w:rPr>
      </w:pPr>
      <w:r w:rsidRPr="00C41C83">
        <w:rPr>
          <w:rFonts w:ascii="Arial" w:hAnsi="Arial" w:cs="Arial"/>
          <w:bCs/>
        </w:rPr>
        <w:t>operační systém Apple macOS 10.14 a vyšší,</w:t>
      </w:r>
    </w:p>
    <w:p w14:paraId="70A0B843" w14:textId="77777777" w:rsidR="00C41C83" w:rsidRPr="00C41C83" w:rsidRDefault="00C41C83" w:rsidP="00F01198">
      <w:pPr>
        <w:numPr>
          <w:ilvl w:val="0"/>
          <w:numId w:val="56"/>
        </w:numPr>
        <w:spacing w:line="280" w:lineRule="atLeast"/>
        <w:ind w:left="993" w:hanging="284"/>
        <w:jc w:val="both"/>
        <w:rPr>
          <w:rFonts w:ascii="Arial" w:hAnsi="Arial" w:cs="Arial"/>
          <w:bCs/>
        </w:rPr>
      </w:pPr>
      <w:r w:rsidRPr="00C41C83">
        <w:rPr>
          <w:rFonts w:ascii="Arial" w:hAnsi="Arial" w:cs="Arial"/>
          <w:bCs/>
        </w:rPr>
        <w:t>operační systém Apple iOS 12.4 a vyšší,</w:t>
      </w:r>
    </w:p>
    <w:p w14:paraId="60C9D5E1" w14:textId="77777777" w:rsidR="00C41C83" w:rsidRPr="00C41C83" w:rsidRDefault="00C41C83" w:rsidP="00F01198">
      <w:pPr>
        <w:numPr>
          <w:ilvl w:val="0"/>
          <w:numId w:val="56"/>
        </w:numPr>
        <w:spacing w:line="280" w:lineRule="atLeast"/>
        <w:ind w:left="993" w:hanging="284"/>
        <w:jc w:val="both"/>
        <w:rPr>
          <w:rFonts w:ascii="Arial" w:hAnsi="Arial" w:cs="Arial"/>
          <w:bCs/>
        </w:rPr>
      </w:pPr>
      <w:r w:rsidRPr="00C41C83">
        <w:rPr>
          <w:rFonts w:ascii="Arial" w:hAnsi="Arial" w:cs="Arial"/>
          <w:bCs/>
        </w:rPr>
        <w:t xml:space="preserve">operační systém Apple </w:t>
      </w:r>
      <w:proofErr w:type="spellStart"/>
      <w:r w:rsidRPr="00C41C83">
        <w:rPr>
          <w:rFonts w:ascii="Arial" w:hAnsi="Arial" w:cs="Arial"/>
          <w:bCs/>
        </w:rPr>
        <w:t>iPadOS</w:t>
      </w:r>
      <w:proofErr w:type="spellEnd"/>
      <w:r w:rsidRPr="00C41C83">
        <w:rPr>
          <w:rFonts w:ascii="Arial" w:hAnsi="Arial" w:cs="Arial"/>
          <w:bCs/>
        </w:rPr>
        <w:t xml:space="preserve"> 13.3 a vyšší,</w:t>
      </w:r>
    </w:p>
    <w:p w14:paraId="3A1EF62D" w14:textId="77777777" w:rsidR="00C41C83" w:rsidRPr="00C41C83" w:rsidRDefault="00C41C83" w:rsidP="00F01198">
      <w:pPr>
        <w:numPr>
          <w:ilvl w:val="0"/>
          <w:numId w:val="56"/>
        </w:numPr>
        <w:spacing w:line="280" w:lineRule="atLeast"/>
        <w:ind w:left="993" w:hanging="284"/>
        <w:jc w:val="both"/>
        <w:rPr>
          <w:rFonts w:ascii="Arial" w:hAnsi="Arial" w:cs="Arial"/>
          <w:bCs/>
        </w:rPr>
      </w:pPr>
      <w:r w:rsidRPr="00C41C83">
        <w:rPr>
          <w:rFonts w:ascii="Arial" w:hAnsi="Arial" w:cs="Arial"/>
          <w:bCs/>
        </w:rPr>
        <w:t>operační systém Google Android 8 a vyšší.</w:t>
      </w:r>
    </w:p>
    <w:p w14:paraId="50D6E33B" w14:textId="77777777" w:rsidR="00C41C83" w:rsidRPr="00C41C83" w:rsidRDefault="00C41C83" w:rsidP="00F311B7">
      <w:pPr>
        <w:spacing w:line="280" w:lineRule="atLeast"/>
        <w:ind w:left="426" w:hanging="426"/>
        <w:jc w:val="both"/>
        <w:rPr>
          <w:rFonts w:ascii="Arial" w:hAnsi="Arial" w:cs="Arial"/>
          <w:bCs/>
        </w:rPr>
      </w:pPr>
    </w:p>
    <w:p w14:paraId="5ED821D4" w14:textId="4984A501" w:rsidR="00C41C83" w:rsidRPr="001416E8" w:rsidRDefault="00C41C83" w:rsidP="00F01198">
      <w:pPr>
        <w:numPr>
          <w:ilvl w:val="0"/>
          <w:numId w:val="54"/>
        </w:numPr>
        <w:spacing w:line="280" w:lineRule="atLeast"/>
        <w:jc w:val="both"/>
        <w:rPr>
          <w:rFonts w:ascii="Arial" w:hAnsi="Arial" w:cs="Arial"/>
          <w:bCs/>
        </w:rPr>
      </w:pPr>
      <w:r w:rsidRPr="00C41C83">
        <w:rPr>
          <w:rFonts w:ascii="Arial" w:hAnsi="Arial" w:cs="Arial"/>
          <w:b/>
          <w:bCs/>
        </w:rPr>
        <w:t xml:space="preserve">Výdej a evidence všech typů certifikátů elektronicky prostřednictvím internetového webového portálu </w:t>
      </w:r>
      <w:r w:rsidR="00025721">
        <w:rPr>
          <w:rFonts w:ascii="Arial" w:hAnsi="Arial" w:cs="Arial"/>
          <w:b/>
          <w:bCs/>
        </w:rPr>
        <w:t>Poskytovatele.</w:t>
      </w:r>
    </w:p>
    <w:p w14:paraId="1CC8815A" w14:textId="77777777" w:rsidR="001416E8" w:rsidRPr="00C41C83" w:rsidRDefault="001416E8" w:rsidP="00F311B7">
      <w:pPr>
        <w:spacing w:line="280" w:lineRule="atLeast"/>
        <w:ind w:left="360"/>
        <w:jc w:val="both"/>
        <w:rPr>
          <w:rFonts w:ascii="Arial" w:hAnsi="Arial" w:cs="Arial"/>
          <w:bCs/>
        </w:rPr>
      </w:pPr>
    </w:p>
    <w:p w14:paraId="2496A23A" w14:textId="4876B5A3" w:rsidR="00C41C83" w:rsidRDefault="00C41C83" w:rsidP="00F311B7">
      <w:pPr>
        <w:spacing w:line="280" w:lineRule="atLeast"/>
        <w:ind w:left="360"/>
        <w:jc w:val="both"/>
        <w:rPr>
          <w:rFonts w:ascii="Arial" w:hAnsi="Arial" w:cs="Arial"/>
          <w:bCs/>
        </w:rPr>
      </w:pPr>
      <w:r w:rsidRPr="00C41C83">
        <w:rPr>
          <w:rFonts w:ascii="Arial" w:hAnsi="Arial" w:cs="Arial"/>
          <w:bCs/>
        </w:rPr>
        <w:t xml:space="preserve">Žádosti o vydání všech typů certifikátů budou Objednatelem evidovány elektronicky v portálu </w:t>
      </w:r>
      <w:r w:rsidR="00025721">
        <w:rPr>
          <w:rFonts w:ascii="Arial" w:hAnsi="Arial" w:cs="Arial"/>
          <w:bCs/>
        </w:rPr>
        <w:t>Poskytovatele</w:t>
      </w:r>
      <w:r w:rsidRPr="00C41C83">
        <w:rPr>
          <w:rFonts w:ascii="Arial" w:hAnsi="Arial" w:cs="Arial"/>
          <w:bCs/>
        </w:rPr>
        <w:t xml:space="preserve">. Pro účely evidence bude Objednateli </w:t>
      </w:r>
      <w:r w:rsidR="00CF4BE0">
        <w:rPr>
          <w:rFonts w:ascii="Arial" w:hAnsi="Arial" w:cs="Arial"/>
          <w:bCs/>
        </w:rPr>
        <w:t xml:space="preserve">Poskytovatelem </w:t>
      </w:r>
      <w:r w:rsidRPr="00C41C83">
        <w:rPr>
          <w:rFonts w:ascii="Arial" w:hAnsi="Arial" w:cs="Arial"/>
          <w:bCs/>
        </w:rPr>
        <w:t>vytvořen účet, pod kterým budou viditelné veškeré vydané certifikáty (platné i neplatné).</w:t>
      </w:r>
    </w:p>
    <w:p w14:paraId="072EAD15" w14:textId="77777777" w:rsidR="006729F2" w:rsidRPr="00C41C83" w:rsidRDefault="006729F2" w:rsidP="00F311B7">
      <w:pPr>
        <w:spacing w:line="280" w:lineRule="atLeast"/>
        <w:ind w:left="360"/>
        <w:jc w:val="both"/>
        <w:rPr>
          <w:rFonts w:ascii="Arial" w:hAnsi="Arial" w:cs="Arial"/>
          <w:bCs/>
        </w:rPr>
      </w:pPr>
    </w:p>
    <w:p w14:paraId="41DA473D" w14:textId="05382A95" w:rsidR="00C41C83" w:rsidRPr="00C41C83" w:rsidRDefault="00C41C83" w:rsidP="00F311B7">
      <w:pPr>
        <w:spacing w:line="280" w:lineRule="atLeast"/>
        <w:ind w:left="360"/>
        <w:jc w:val="both"/>
        <w:rPr>
          <w:rFonts w:ascii="Arial" w:hAnsi="Arial" w:cs="Arial"/>
          <w:bCs/>
        </w:rPr>
      </w:pPr>
      <w:r w:rsidRPr="00C41C83">
        <w:rPr>
          <w:rFonts w:ascii="Arial" w:hAnsi="Arial" w:cs="Arial"/>
          <w:bCs/>
        </w:rPr>
        <w:t xml:space="preserve">Portál </w:t>
      </w:r>
      <w:r w:rsidR="00025721" w:rsidRPr="00025721">
        <w:rPr>
          <w:rFonts w:ascii="Arial" w:hAnsi="Arial" w:cs="Arial"/>
          <w:bCs/>
        </w:rPr>
        <w:t xml:space="preserve">Poskytovatele </w:t>
      </w:r>
      <w:r w:rsidRPr="00C41C83">
        <w:rPr>
          <w:rFonts w:ascii="Arial" w:hAnsi="Arial" w:cs="Arial"/>
          <w:bCs/>
        </w:rPr>
        <w:t>bude vybaven funkcí automatického upozornění na blížící se konec platnosti certifikátu. Upozornění bude odesláno na e-mail adresu administrativního kontaktu certifikátu.</w:t>
      </w:r>
    </w:p>
    <w:p w14:paraId="6DEBC387" w14:textId="77777777" w:rsidR="00C41C83" w:rsidRPr="00C41C83" w:rsidRDefault="00C41C83" w:rsidP="00F311B7">
      <w:pPr>
        <w:pBdr>
          <w:top w:val="single" w:sz="4" w:space="1" w:color="auto"/>
          <w:left w:val="single" w:sz="4" w:space="4" w:color="auto"/>
          <w:bottom w:val="single" w:sz="4" w:space="1" w:color="auto"/>
          <w:right w:val="single" w:sz="4" w:space="4" w:color="auto"/>
        </w:pBdr>
        <w:shd w:val="clear" w:color="auto" w:fill="1F497D"/>
        <w:spacing w:before="600" w:after="240" w:line="280" w:lineRule="atLeast"/>
        <w:ind w:left="432" w:hanging="432"/>
        <w:jc w:val="both"/>
        <w:outlineLvl w:val="0"/>
        <w:rPr>
          <w:rFonts w:ascii="Arial" w:hAnsi="Arial" w:cs="Arial"/>
          <w:b/>
          <w:bCs/>
          <w:caps/>
          <w:color w:val="FFFFFF"/>
        </w:rPr>
      </w:pPr>
      <w:bookmarkStart w:id="17" w:name="BKM_61436AA4_3C87_481F_B989_EDF59357A374"/>
      <w:bookmarkStart w:id="18" w:name="BKM_4F72283A_6C95_4010_AD77_F40CDE415261"/>
      <w:bookmarkStart w:id="19" w:name="_Toc511204180"/>
      <w:bookmarkEnd w:id="17"/>
      <w:bookmarkEnd w:id="18"/>
      <w:r w:rsidRPr="00C41C83">
        <w:rPr>
          <w:rFonts w:ascii="Arial" w:hAnsi="Arial" w:cs="Arial"/>
          <w:b/>
          <w:bCs/>
          <w:caps/>
          <w:color w:val="FFFFFF"/>
        </w:rPr>
        <w:t>Použité termíny</w:t>
      </w:r>
      <w:bookmarkEnd w:id="19"/>
    </w:p>
    <w:tbl>
      <w:tblPr>
        <w:tblStyle w:val="TableDoc"/>
        <w:tblW w:w="5000" w:type="pct"/>
        <w:tblInd w:w="0" w:type="dxa"/>
        <w:tblLook w:val="04A0" w:firstRow="1" w:lastRow="0" w:firstColumn="1" w:lastColumn="0" w:noHBand="0" w:noVBand="1"/>
      </w:tblPr>
      <w:tblGrid>
        <w:gridCol w:w="1785"/>
        <w:gridCol w:w="7277"/>
      </w:tblGrid>
      <w:tr w:rsidR="00C41C83" w:rsidRPr="00C41C83" w14:paraId="55E29535" w14:textId="77777777" w:rsidTr="00C31B44">
        <w:trPr>
          <w:cnfStyle w:val="100000000000" w:firstRow="1" w:lastRow="0" w:firstColumn="0" w:lastColumn="0" w:oddVBand="0" w:evenVBand="0" w:oddHBand="0" w:evenHBand="0" w:firstRowFirstColumn="0" w:firstRowLastColumn="0" w:lastRowFirstColumn="0" w:lastRowLastColumn="0"/>
        </w:trPr>
        <w:tc>
          <w:tcPr>
            <w:tcW w:w="985" w:type="pct"/>
            <w:shd w:val="clear" w:color="auto" w:fill="D9D9D9" w:themeFill="background1" w:themeFillShade="D9"/>
          </w:tcPr>
          <w:p w14:paraId="661B67A6" w14:textId="536BA2A4" w:rsidR="00C41C83" w:rsidRPr="00C41C83" w:rsidRDefault="00C31B44" w:rsidP="00C31B44">
            <w:pPr>
              <w:spacing w:line="280" w:lineRule="atLeast"/>
              <w:ind w:right="270"/>
              <w:rPr>
                <w:rFonts w:ascii="Arial" w:hAnsi="Arial" w:cs="Arial"/>
                <w:color w:val="000000"/>
              </w:rPr>
            </w:pPr>
            <w:proofErr w:type="spellStart"/>
            <w:r>
              <w:rPr>
                <w:rFonts w:ascii="Arial" w:hAnsi="Arial" w:cs="Arial"/>
                <w:color w:val="000000"/>
              </w:rPr>
              <w:t>Zkratka</w:t>
            </w:r>
            <w:proofErr w:type="spellEnd"/>
          </w:p>
        </w:tc>
        <w:tc>
          <w:tcPr>
            <w:tcW w:w="4015" w:type="pct"/>
            <w:shd w:val="clear" w:color="auto" w:fill="D9D9D9" w:themeFill="background1" w:themeFillShade="D9"/>
          </w:tcPr>
          <w:p w14:paraId="4464461D" w14:textId="4F1482F8" w:rsidR="00C41C83" w:rsidRPr="00C41C83" w:rsidRDefault="00C31B44" w:rsidP="00C31B44">
            <w:pPr>
              <w:spacing w:line="280" w:lineRule="atLeast"/>
              <w:ind w:left="270" w:right="270"/>
              <w:rPr>
                <w:rFonts w:ascii="Arial" w:hAnsi="Arial" w:cs="Arial"/>
                <w:color w:val="000000"/>
              </w:rPr>
            </w:pPr>
            <w:proofErr w:type="spellStart"/>
            <w:r>
              <w:rPr>
                <w:rFonts w:ascii="Arial" w:hAnsi="Arial" w:cs="Arial"/>
                <w:color w:val="000000"/>
              </w:rPr>
              <w:t>Význam</w:t>
            </w:r>
            <w:proofErr w:type="spellEnd"/>
          </w:p>
        </w:tc>
      </w:tr>
      <w:tr w:rsidR="00C31B44" w:rsidRPr="00C41C83" w14:paraId="783B3BE6" w14:textId="77777777" w:rsidTr="00C31B44">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BD9F2" w14:textId="7C0EF57F" w:rsidR="00C31B44" w:rsidRPr="00C41C83" w:rsidRDefault="00C31B44" w:rsidP="00C31B44">
            <w:pPr>
              <w:spacing w:line="280" w:lineRule="atLeast"/>
              <w:ind w:right="270"/>
              <w:rPr>
                <w:rFonts w:ascii="Arial" w:hAnsi="Arial" w:cs="Arial"/>
                <w:color w:val="000000"/>
              </w:rPr>
            </w:pPr>
            <w:r w:rsidRPr="00C41C83">
              <w:rPr>
                <w:rFonts w:ascii="Arial" w:hAnsi="Arial" w:cs="Arial"/>
                <w:color w:val="000000"/>
              </w:rPr>
              <w:t>SSL</w:t>
            </w:r>
          </w:p>
        </w:tc>
        <w:tc>
          <w:tcPr>
            <w:tcW w:w="4015" w:type="pct"/>
            <w:tcBorders>
              <w:top w:val="single" w:sz="4" w:space="0" w:color="auto"/>
              <w:left w:val="single" w:sz="4" w:space="0" w:color="auto"/>
              <w:bottom w:val="single" w:sz="4" w:space="0" w:color="auto"/>
              <w:right w:val="single" w:sz="4" w:space="0" w:color="auto"/>
            </w:tcBorders>
          </w:tcPr>
          <w:p w14:paraId="3564D48F" w14:textId="64ED0118" w:rsidR="00C31B44" w:rsidRPr="00C41C83" w:rsidRDefault="00C31B44" w:rsidP="00C31B44">
            <w:pPr>
              <w:spacing w:line="280" w:lineRule="atLeast"/>
              <w:ind w:left="270" w:right="270"/>
              <w:rPr>
                <w:rFonts w:ascii="Arial" w:hAnsi="Arial" w:cs="Arial"/>
                <w:color w:val="000000"/>
              </w:rPr>
            </w:pPr>
            <w:r w:rsidRPr="00C41C83">
              <w:rPr>
                <w:rFonts w:ascii="Arial" w:hAnsi="Arial" w:cs="Arial"/>
                <w:color w:val="000000"/>
              </w:rPr>
              <w:t>Secure Sockets Layer</w:t>
            </w:r>
          </w:p>
        </w:tc>
      </w:tr>
      <w:tr w:rsidR="00C41C83" w:rsidRPr="00C41C83" w14:paraId="549AAF43" w14:textId="77777777" w:rsidTr="00C31B44">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8307D0" w14:textId="77777777" w:rsidR="00C41C83" w:rsidRPr="00C41C83" w:rsidRDefault="00C41C83" w:rsidP="00C31B44">
            <w:pPr>
              <w:spacing w:line="280" w:lineRule="atLeast"/>
              <w:ind w:right="270"/>
              <w:rPr>
                <w:rFonts w:ascii="Arial" w:hAnsi="Arial" w:cs="Arial"/>
                <w:color w:val="000000"/>
              </w:rPr>
            </w:pPr>
            <w:r w:rsidRPr="00C41C83">
              <w:rPr>
                <w:rFonts w:ascii="Arial" w:hAnsi="Arial" w:cs="Arial"/>
                <w:color w:val="000000"/>
              </w:rPr>
              <w:t>TLS</w:t>
            </w:r>
          </w:p>
        </w:tc>
        <w:tc>
          <w:tcPr>
            <w:tcW w:w="4015" w:type="pct"/>
            <w:tcBorders>
              <w:top w:val="single" w:sz="4" w:space="0" w:color="auto"/>
              <w:left w:val="single" w:sz="4" w:space="0" w:color="auto"/>
              <w:bottom w:val="single" w:sz="4" w:space="0" w:color="auto"/>
              <w:right w:val="single" w:sz="4" w:space="0" w:color="auto"/>
            </w:tcBorders>
            <w:hideMark/>
          </w:tcPr>
          <w:p w14:paraId="6DCFB68A" w14:textId="77777777" w:rsidR="00C41C83" w:rsidRPr="00C41C83" w:rsidRDefault="00C41C83" w:rsidP="00C31B44">
            <w:pPr>
              <w:spacing w:line="280" w:lineRule="atLeast"/>
              <w:ind w:left="270" w:right="270"/>
              <w:rPr>
                <w:rFonts w:ascii="Arial" w:hAnsi="Arial" w:cs="Arial"/>
                <w:color w:val="000000"/>
              </w:rPr>
            </w:pPr>
            <w:r w:rsidRPr="00C41C83">
              <w:rPr>
                <w:rFonts w:ascii="Arial" w:hAnsi="Arial" w:cs="Arial"/>
                <w:color w:val="000000"/>
              </w:rPr>
              <w:t>Transport Layer Security</w:t>
            </w:r>
          </w:p>
        </w:tc>
      </w:tr>
      <w:tr w:rsidR="00C41C83" w:rsidRPr="00C41C83" w14:paraId="4E55447F" w14:textId="77777777" w:rsidTr="00C31B44">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2832B" w14:textId="77777777" w:rsidR="00C41C83" w:rsidRPr="00C41C83" w:rsidRDefault="00C41C83" w:rsidP="00C31B44">
            <w:pPr>
              <w:spacing w:line="280" w:lineRule="atLeast"/>
              <w:ind w:right="270"/>
              <w:rPr>
                <w:rFonts w:ascii="Arial" w:hAnsi="Arial" w:cs="Arial"/>
                <w:color w:val="000000"/>
              </w:rPr>
            </w:pPr>
            <w:r w:rsidRPr="00C41C83">
              <w:rPr>
                <w:rFonts w:ascii="Arial" w:hAnsi="Arial" w:cs="Arial"/>
                <w:color w:val="000000"/>
              </w:rPr>
              <w:t>DV</w:t>
            </w:r>
          </w:p>
        </w:tc>
        <w:tc>
          <w:tcPr>
            <w:tcW w:w="4015" w:type="pct"/>
            <w:tcBorders>
              <w:top w:val="single" w:sz="4" w:space="0" w:color="auto"/>
              <w:left w:val="single" w:sz="4" w:space="0" w:color="auto"/>
              <w:bottom w:val="single" w:sz="4" w:space="0" w:color="auto"/>
              <w:right w:val="single" w:sz="4" w:space="0" w:color="auto"/>
            </w:tcBorders>
            <w:hideMark/>
          </w:tcPr>
          <w:p w14:paraId="0BAEDCB2" w14:textId="77777777" w:rsidR="00C41C83" w:rsidRPr="00C41C83" w:rsidRDefault="00C41C83" w:rsidP="00C31B44">
            <w:pPr>
              <w:spacing w:line="280" w:lineRule="atLeast"/>
              <w:ind w:left="270" w:right="270"/>
              <w:rPr>
                <w:rFonts w:ascii="Arial" w:hAnsi="Arial" w:cs="Arial"/>
                <w:color w:val="000000"/>
              </w:rPr>
            </w:pPr>
            <w:r w:rsidRPr="00C41C83">
              <w:rPr>
                <w:rFonts w:ascii="Arial" w:hAnsi="Arial" w:cs="Arial"/>
                <w:color w:val="000000"/>
              </w:rPr>
              <w:t>Domain Validation (</w:t>
            </w:r>
            <w:proofErr w:type="spellStart"/>
            <w:r w:rsidRPr="00C41C83">
              <w:rPr>
                <w:rFonts w:ascii="Arial" w:hAnsi="Arial" w:cs="Arial"/>
                <w:color w:val="000000"/>
              </w:rPr>
              <w:t>Ověření</w:t>
            </w:r>
            <w:proofErr w:type="spellEnd"/>
            <w:r w:rsidRPr="00C41C83">
              <w:rPr>
                <w:rFonts w:ascii="Arial" w:hAnsi="Arial" w:cs="Arial"/>
                <w:color w:val="000000"/>
              </w:rPr>
              <w:t xml:space="preserve"> </w:t>
            </w:r>
            <w:proofErr w:type="spellStart"/>
            <w:r w:rsidRPr="00C41C83">
              <w:rPr>
                <w:rFonts w:ascii="Arial" w:hAnsi="Arial" w:cs="Arial"/>
                <w:color w:val="000000"/>
              </w:rPr>
              <w:t>domény</w:t>
            </w:r>
            <w:proofErr w:type="spellEnd"/>
            <w:r w:rsidRPr="00C41C83">
              <w:rPr>
                <w:rFonts w:ascii="Arial" w:hAnsi="Arial" w:cs="Arial"/>
                <w:color w:val="000000"/>
              </w:rPr>
              <w:t>)</w:t>
            </w:r>
          </w:p>
        </w:tc>
      </w:tr>
      <w:tr w:rsidR="00C41C83" w:rsidRPr="00C41C83" w14:paraId="2297E3A0" w14:textId="77777777" w:rsidTr="00C31B44">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19FF1" w14:textId="77777777" w:rsidR="00C41C83" w:rsidRPr="00C41C83" w:rsidRDefault="00C41C83" w:rsidP="00C31B44">
            <w:pPr>
              <w:spacing w:line="280" w:lineRule="atLeast"/>
              <w:ind w:right="270"/>
              <w:rPr>
                <w:rFonts w:ascii="Arial" w:hAnsi="Arial" w:cs="Arial"/>
                <w:color w:val="000000"/>
              </w:rPr>
            </w:pPr>
            <w:r w:rsidRPr="00C41C83">
              <w:rPr>
                <w:rFonts w:ascii="Arial" w:hAnsi="Arial" w:cs="Arial"/>
                <w:color w:val="000000"/>
              </w:rPr>
              <w:t>OV</w:t>
            </w:r>
          </w:p>
        </w:tc>
        <w:tc>
          <w:tcPr>
            <w:tcW w:w="4015" w:type="pct"/>
            <w:tcBorders>
              <w:top w:val="single" w:sz="4" w:space="0" w:color="auto"/>
              <w:left w:val="single" w:sz="4" w:space="0" w:color="auto"/>
              <w:bottom w:val="single" w:sz="4" w:space="0" w:color="auto"/>
              <w:right w:val="single" w:sz="4" w:space="0" w:color="auto"/>
            </w:tcBorders>
            <w:hideMark/>
          </w:tcPr>
          <w:p w14:paraId="62D1B84A" w14:textId="77777777" w:rsidR="00C41C83" w:rsidRPr="00C41C83" w:rsidRDefault="00C41C83" w:rsidP="00C31B44">
            <w:pPr>
              <w:spacing w:line="280" w:lineRule="atLeast"/>
              <w:ind w:left="270" w:right="270"/>
              <w:rPr>
                <w:rFonts w:ascii="Arial" w:hAnsi="Arial" w:cs="Arial"/>
                <w:color w:val="000000"/>
              </w:rPr>
            </w:pPr>
            <w:r w:rsidRPr="00C41C83">
              <w:rPr>
                <w:rFonts w:ascii="Arial" w:hAnsi="Arial" w:cs="Arial"/>
                <w:color w:val="000000"/>
              </w:rPr>
              <w:t>Organization Validation (</w:t>
            </w:r>
            <w:proofErr w:type="spellStart"/>
            <w:r w:rsidRPr="00C41C83">
              <w:rPr>
                <w:rFonts w:ascii="Arial" w:hAnsi="Arial" w:cs="Arial"/>
                <w:color w:val="000000"/>
              </w:rPr>
              <w:t>Ověření</w:t>
            </w:r>
            <w:proofErr w:type="spellEnd"/>
            <w:r w:rsidRPr="00C41C83">
              <w:rPr>
                <w:rFonts w:ascii="Arial" w:hAnsi="Arial" w:cs="Arial"/>
                <w:color w:val="000000"/>
              </w:rPr>
              <w:t xml:space="preserve"> </w:t>
            </w:r>
            <w:proofErr w:type="spellStart"/>
            <w:r w:rsidRPr="00C41C83">
              <w:rPr>
                <w:rFonts w:ascii="Arial" w:hAnsi="Arial" w:cs="Arial"/>
                <w:color w:val="000000"/>
              </w:rPr>
              <w:t>společnosti</w:t>
            </w:r>
            <w:proofErr w:type="spellEnd"/>
            <w:r w:rsidRPr="00C41C83">
              <w:rPr>
                <w:rFonts w:ascii="Arial" w:hAnsi="Arial" w:cs="Arial"/>
                <w:color w:val="000000"/>
              </w:rPr>
              <w:t>)</w:t>
            </w:r>
          </w:p>
        </w:tc>
      </w:tr>
      <w:tr w:rsidR="00C41C83" w:rsidRPr="00C41C83" w14:paraId="54742801" w14:textId="77777777" w:rsidTr="00C31B44">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042474" w14:textId="77777777" w:rsidR="00C41C83" w:rsidRPr="00C41C83" w:rsidRDefault="00C41C83" w:rsidP="00C31B44">
            <w:pPr>
              <w:spacing w:line="280" w:lineRule="atLeast"/>
              <w:ind w:right="270"/>
              <w:rPr>
                <w:rFonts w:ascii="Arial" w:hAnsi="Arial" w:cs="Arial"/>
                <w:color w:val="000000"/>
              </w:rPr>
            </w:pPr>
            <w:r w:rsidRPr="00C41C83">
              <w:rPr>
                <w:rFonts w:ascii="Arial" w:hAnsi="Arial" w:cs="Arial"/>
                <w:color w:val="000000"/>
              </w:rPr>
              <w:t>EV</w:t>
            </w:r>
          </w:p>
        </w:tc>
        <w:tc>
          <w:tcPr>
            <w:tcW w:w="4015" w:type="pct"/>
            <w:tcBorders>
              <w:top w:val="single" w:sz="4" w:space="0" w:color="auto"/>
              <w:left w:val="single" w:sz="4" w:space="0" w:color="auto"/>
              <w:bottom w:val="single" w:sz="4" w:space="0" w:color="auto"/>
              <w:right w:val="single" w:sz="4" w:space="0" w:color="auto"/>
            </w:tcBorders>
            <w:hideMark/>
          </w:tcPr>
          <w:p w14:paraId="11F739E1" w14:textId="77777777" w:rsidR="00C41C83" w:rsidRPr="00C41C83" w:rsidRDefault="00C41C83" w:rsidP="00C31B44">
            <w:pPr>
              <w:spacing w:line="280" w:lineRule="atLeast"/>
              <w:ind w:left="270" w:right="270"/>
              <w:rPr>
                <w:rFonts w:ascii="Arial" w:hAnsi="Arial" w:cs="Arial"/>
                <w:color w:val="000000"/>
              </w:rPr>
            </w:pPr>
            <w:r w:rsidRPr="00C41C83">
              <w:rPr>
                <w:rFonts w:ascii="Arial" w:hAnsi="Arial" w:cs="Arial"/>
                <w:color w:val="000000"/>
              </w:rPr>
              <w:t>Extended Validation (</w:t>
            </w:r>
            <w:proofErr w:type="spellStart"/>
            <w:r w:rsidRPr="00C41C83">
              <w:rPr>
                <w:rFonts w:ascii="Arial" w:hAnsi="Arial" w:cs="Arial"/>
                <w:color w:val="000000"/>
              </w:rPr>
              <w:t>Rozšířené</w:t>
            </w:r>
            <w:proofErr w:type="spellEnd"/>
            <w:r w:rsidRPr="00C41C83">
              <w:rPr>
                <w:rFonts w:ascii="Arial" w:hAnsi="Arial" w:cs="Arial"/>
                <w:color w:val="000000"/>
              </w:rPr>
              <w:t xml:space="preserve"> </w:t>
            </w:r>
            <w:proofErr w:type="spellStart"/>
            <w:r w:rsidRPr="00C41C83">
              <w:rPr>
                <w:rFonts w:ascii="Arial" w:hAnsi="Arial" w:cs="Arial"/>
                <w:color w:val="000000"/>
              </w:rPr>
              <w:t>ověření</w:t>
            </w:r>
            <w:proofErr w:type="spellEnd"/>
            <w:r w:rsidRPr="00C41C83">
              <w:rPr>
                <w:rFonts w:ascii="Arial" w:hAnsi="Arial" w:cs="Arial"/>
                <w:color w:val="000000"/>
              </w:rPr>
              <w:t>)</w:t>
            </w:r>
          </w:p>
        </w:tc>
      </w:tr>
      <w:tr w:rsidR="00C41C83" w:rsidRPr="00C41C83" w14:paraId="2DF269C3" w14:textId="77777777" w:rsidTr="00C31B44">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2FA235" w14:textId="77777777" w:rsidR="00C41C83" w:rsidRPr="00C41C83" w:rsidRDefault="00C41C83" w:rsidP="00C31B44">
            <w:pPr>
              <w:spacing w:line="280" w:lineRule="atLeast"/>
              <w:ind w:right="270"/>
              <w:rPr>
                <w:rFonts w:ascii="Arial" w:hAnsi="Arial" w:cs="Arial"/>
                <w:color w:val="000000"/>
              </w:rPr>
            </w:pPr>
            <w:r w:rsidRPr="00C41C83">
              <w:rPr>
                <w:rFonts w:ascii="Arial" w:hAnsi="Arial" w:cs="Arial"/>
                <w:color w:val="000000"/>
              </w:rPr>
              <w:t>SAN</w:t>
            </w:r>
          </w:p>
        </w:tc>
        <w:tc>
          <w:tcPr>
            <w:tcW w:w="4015" w:type="pct"/>
            <w:tcBorders>
              <w:top w:val="single" w:sz="4" w:space="0" w:color="auto"/>
              <w:left w:val="single" w:sz="4" w:space="0" w:color="auto"/>
              <w:bottom w:val="single" w:sz="4" w:space="0" w:color="auto"/>
              <w:right w:val="single" w:sz="4" w:space="0" w:color="auto"/>
            </w:tcBorders>
            <w:hideMark/>
          </w:tcPr>
          <w:p w14:paraId="496E77B0" w14:textId="77777777" w:rsidR="00C41C83" w:rsidRPr="00C41C83" w:rsidRDefault="00C41C83" w:rsidP="00C31B44">
            <w:pPr>
              <w:spacing w:line="280" w:lineRule="atLeast"/>
              <w:ind w:left="270" w:right="270"/>
              <w:rPr>
                <w:rFonts w:ascii="Arial" w:hAnsi="Arial" w:cs="Arial"/>
                <w:color w:val="000000"/>
              </w:rPr>
            </w:pPr>
            <w:r w:rsidRPr="00C41C83">
              <w:rPr>
                <w:rFonts w:ascii="Arial" w:hAnsi="Arial" w:cs="Arial"/>
                <w:color w:val="000000"/>
              </w:rPr>
              <w:t>Subject Alternative Names</w:t>
            </w:r>
          </w:p>
        </w:tc>
      </w:tr>
    </w:tbl>
    <w:p w14:paraId="47D03AFA" w14:textId="77777777" w:rsidR="00C41C83" w:rsidRPr="00C41C83" w:rsidRDefault="00C41C83" w:rsidP="00F311B7">
      <w:pPr>
        <w:spacing w:line="280" w:lineRule="atLeast"/>
        <w:jc w:val="both"/>
        <w:rPr>
          <w:rFonts w:ascii="Arial" w:hAnsi="Arial" w:cs="Arial"/>
          <w:sz w:val="22"/>
          <w:szCs w:val="22"/>
        </w:rPr>
      </w:pPr>
    </w:p>
    <w:p w14:paraId="1A735A32" w14:textId="77777777" w:rsidR="00C41C83" w:rsidRPr="00C41C83" w:rsidRDefault="00C41C83" w:rsidP="00F311B7">
      <w:pPr>
        <w:spacing w:line="280" w:lineRule="atLeast"/>
        <w:jc w:val="both"/>
        <w:rPr>
          <w:rFonts w:ascii="Arial" w:hAnsi="Arial" w:cs="Arial"/>
          <w:sz w:val="22"/>
          <w:szCs w:val="22"/>
        </w:rPr>
      </w:pPr>
    </w:p>
    <w:p w14:paraId="5657EDAE" w14:textId="77777777" w:rsidR="00C41C83" w:rsidRPr="00C41C83" w:rsidRDefault="00C41C83" w:rsidP="00F311B7">
      <w:pPr>
        <w:spacing w:line="280" w:lineRule="atLeast"/>
        <w:jc w:val="both"/>
        <w:rPr>
          <w:rFonts w:ascii="Arial" w:hAnsi="Arial" w:cs="Arial"/>
          <w:sz w:val="22"/>
          <w:szCs w:val="22"/>
        </w:rPr>
      </w:pPr>
    </w:p>
    <w:p w14:paraId="3E8A9AB7" w14:textId="77777777" w:rsidR="00D85472" w:rsidRPr="00D85472" w:rsidRDefault="00D85472" w:rsidP="00F311B7">
      <w:pPr>
        <w:spacing w:line="280" w:lineRule="atLeast"/>
        <w:rPr>
          <w:rFonts w:ascii="Arial" w:hAnsi="Arial" w:cs="Arial"/>
          <w:sz w:val="22"/>
          <w:szCs w:val="22"/>
          <w:lang w:eastAsia="en-US"/>
        </w:rPr>
      </w:pPr>
    </w:p>
    <w:p w14:paraId="47BA726D" w14:textId="77777777" w:rsidR="00D85472" w:rsidRPr="00D85472" w:rsidRDefault="00D85472" w:rsidP="00F311B7">
      <w:pPr>
        <w:spacing w:line="280" w:lineRule="atLeast"/>
        <w:rPr>
          <w:rFonts w:ascii="Arial" w:hAnsi="Arial" w:cs="Arial"/>
          <w:sz w:val="22"/>
          <w:szCs w:val="22"/>
          <w:lang w:eastAsia="en-US"/>
        </w:rPr>
      </w:pPr>
    </w:p>
    <w:p w14:paraId="4FFCE6D3" w14:textId="77777777" w:rsidR="00D85472" w:rsidRPr="00D85472" w:rsidRDefault="00D85472" w:rsidP="00F311B7">
      <w:pPr>
        <w:spacing w:line="280" w:lineRule="atLeast"/>
        <w:rPr>
          <w:rFonts w:ascii="Arial" w:hAnsi="Arial" w:cs="Arial"/>
          <w:sz w:val="22"/>
          <w:szCs w:val="22"/>
          <w:lang w:eastAsia="en-US"/>
        </w:rPr>
      </w:pPr>
    </w:p>
    <w:p w14:paraId="30E0682C" w14:textId="77777777" w:rsidR="00D85472" w:rsidRPr="00D85472" w:rsidRDefault="00D85472" w:rsidP="00F311B7">
      <w:pPr>
        <w:spacing w:line="280" w:lineRule="atLeast"/>
        <w:rPr>
          <w:rFonts w:ascii="Arial" w:hAnsi="Arial" w:cs="Arial"/>
          <w:sz w:val="22"/>
          <w:szCs w:val="22"/>
          <w:lang w:eastAsia="en-US"/>
        </w:rPr>
      </w:pPr>
    </w:p>
    <w:p w14:paraId="76898184" w14:textId="77777777" w:rsidR="00D85472" w:rsidRPr="00D85472" w:rsidRDefault="00D85472" w:rsidP="00F311B7">
      <w:pPr>
        <w:spacing w:line="280" w:lineRule="atLeast"/>
        <w:rPr>
          <w:rFonts w:ascii="Arial" w:hAnsi="Arial" w:cs="Arial"/>
          <w:sz w:val="22"/>
          <w:szCs w:val="22"/>
          <w:lang w:eastAsia="en-US"/>
        </w:rPr>
      </w:pPr>
    </w:p>
    <w:p w14:paraId="2574E898" w14:textId="77777777" w:rsidR="00D85472" w:rsidRPr="00D85472" w:rsidRDefault="00D85472" w:rsidP="00F311B7">
      <w:pPr>
        <w:spacing w:line="280" w:lineRule="atLeast"/>
        <w:rPr>
          <w:rFonts w:ascii="Arial" w:hAnsi="Arial" w:cs="Arial"/>
          <w:sz w:val="22"/>
          <w:szCs w:val="22"/>
          <w:lang w:eastAsia="en-US"/>
        </w:rPr>
      </w:pPr>
    </w:p>
    <w:p w14:paraId="0FF8E1A2" w14:textId="77777777" w:rsidR="00D85472" w:rsidRPr="00D85472" w:rsidRDefault="00D85472" w:rsidP="00F311B7">
      <w:pPr>
        <w:spacing w:line="280" w:lineRule="atLeast"/>
        <w:rPr>
          <w:rFonts w:ascii="Arial" w:hAnsi="Arial" w:cs="Arial"/>
          <w:sz w:val="22"/>
          <w:szCs w:val="22"/>
          <w:lang w:eastAsia="en-US"/>
        </w:rPr>
      </w:pPr>
    </w:p>
    <w:p w14:paraId="1F519ED9" w14:textId="77777777" w:rsidR="00D85472" w:rsidRPr="00D85472" w:rsidRDefault="00D85472" w:rsidP="00F311B7">
      <w:pPr>
        <w:spacing w:line="280" w:lineRule="atLeast"/>
        <w:rPr>
          <w:rFonts w:ascii="Arial" w:hAnsi="Arial" w:cs="Arial"/>
          <w:sz w:val="22"/>
          <w:szCs w:val="22"/>
          <w:lang w:eastAsia="en-US"/>
        </w:rPr>
      </w:pPr>
    </w:p>
    <w:p w14:paraId="702E7937" w14:textId="77777777" w:rsidR="00D85472" w:rsidRPr="00D85472" w:rsidRDefault="00D85472" w:rsidP="00F311B7">
      <w:pPr>
        <w:spacing w:line="280" w:lineRule="atLeast"/>
        <w:rPr>
          <w:rFonts w:ascii="Arial" w:hAnsi="Arial" w:cs="Arial"/>
          <w:sz w:val="22"/>
          <w:szCs w:val="22"/>
          <w:lang w:eastAsia="en-US"/>
        </w:rPr>
      </w:pPr>
    </w:p>
    <w:p w14:paraId="0C0F94E9" w14:textId="77777777" w:rsidR="001D716E" w:rsidRDefault="001D716E">
      <w:pPr>
        <w:spacing w:after="160" w:line="259" w:lineRule="auto"/>
        <w:rPr>
          <w:rFonts w:ascii="Arial" w:hAnsi="Arial" w:cs="Arial"/>
          <w:b/>
          <w:sz w:val="22"/>
          <w:szCs w:val="22"/>
          <w:lang w:eastAsia="en-US"/>
        </w:rPr>
      </w:pPr>
      <w:r>
        <w:rPr>
          <w:rFonts w:ascii="Arial" w:hAnsi="Arial" w:cs="Arial"/>
          <w:b/>
          <w:sz w:val="22"/>
          <w:szCs w:val="22"/>
          <w:lang w:eastAsia="en-US"/>
        </w:rPr>
        <w:br w:type="page"/>
      </w:r>
    </w:p>
    <w:p w14:paraId="6DD0E1A5" w14:textId="77777777" w:rsidR="00D55CC5" w:rsidRDefault="00D55CC5" w:rsidP="00F311B7">
      <w:pPr>
        <w:spacing w:line="280" w:lineRule="atLeast"/>
        <w:ind w:firstLine="708"/>
        <w:jc w:val="center"/>
        <w:rPr>
          <w:rFonts w:ascii="Arial" w:hAnsi="Arial" w:cs="Arial"/>
          <w:b/>
          <w:lang w:eastAsia="en-US"/>
        </w:rPr>
        <w:sectPr w:rsidR="00D55CC5" w:rsidSect="008954C5">
          <w:headerReference w:type="even" r:id="rId9"/>
          <w:footerReference w:type="even" r:id="rId10"/>
          <w:footerReference w:type="default" r:id="rId11"/>
          <w:pgSz w:w="11906" w:h="16838" w:code="9"/>
          <w:pgMar w:top="1417" w:right="1417" w:bottom="1417" w:left="1417" w:header="851" w:footer="447" w:gutter="0"/>
          <w:cols w:space="708"/>
          <w:docGrid w:linePitch="360"/>
        </w:sectPr>
      </w:pPr>
    </w:p>
    <w:p w14:paraId="4E7123BA" w14:textId="2AD2A356" w:rsidR="00D85472" w:rsidRPr="00D55CC5" w:rsidRDefault="00D85472" w:rsidP="00F311B7">
      <w:pPr>
        <w:spacing w:line="280" w:lineRule="atLeast"/>
        <w:ind w:firstLine="708"/>
        <w:jc w:val="center"/>
        <w:rPr>
          <w:rFonts w:ascii="Arial" w:hAnsi="Arial" w:cs="Arial"/>
          <w:b/>
          <w:sz w:val="22"/>
          <w:szCs w:val="22"/>
          <w:lang w:eastAsia="en-US"/>
        </w:rPr>
      </w:pPr>
      <w:r w:rsidRPr="00D55CC5">
        <w:rPr>
          <w:rFonts w:ascii="Arial" w:hAnsi="Arial" w:cs="Arial"/>
          <w:b/>
          <w:sz w:val="22"/>
          <w:szCs w:val="22"/>
          <w:lang w:eastAsia="en-US"/>
        </w:rPr>
        <w:lastRenderedPageBreak/>
        <w:t xml:space="preserve">Příloha č. 2 </w:t>
      </w:r>
    </w:p>
    <w:p w14:paraId="6574865D" w14:textId="746B2BBA" w:rsidR="00D85472" w:rsidRPr="00D55CC5" w:rsidRDefault="0009491B" w:rsidP="00F311B7">
      <w:pPr>
        <w:spacing w:line="280" w:lineRule="atLeast"/>
        <w:ind w:firstLine="708"/>
        <w:jc w:val="center"/>
        <w:rPr>
          <w:rFonts w:ascii="Arial" w:hAnsi="Arial" w:cs="Arial"/>
          <w:b/>
          <w:sz w:val="22"/>
          <w:szCs w:val="22"/>
          <w:lang w:eastAsia="en-US"/>
        </w:rPr>
      </w:pPr>
      <w:r w:rsidRPr="00D55CC5">
        <w:rPr>
          <w:rFonts w:ascii="Arial" w:hAnsi="Arial" w:cs="Arial"/>
          <w:b/>
          <w:sz w:val="22"/>
          <w:szCs w:val="22"/>
          <w:lang w:eastAsia="en-US"/>
        </w:rPr>
        <w:t>Ceny Služeb</w:t>
      </w:r>
    </w:p>
    <w:p w14:paraId="7835A140" w14:textId="3C781EB8" w:rsidR="00D85472" w:rsidRPr="004C7114" w:rsidRDefault="00D85472" w:rsidP="00F311B7">
      <w:pPr>
        <w:spacing w:line="280" w:lineRule="atLeast"/>
        <w:ind w:firstLine="708"/>
        <w:jc w:val="center"/>
        <w:rPr>
          <w:rFonts w:ascii="Arial" w:hAnsi="Arial" w:cs="Arial"/>
          <w:b/>
          <w:lang w:eastAsia="en-US"/>
        </w:rPr>
      </w:pPr>
    </w:p>
    <w:p w14:paraId="673F4618" w14:textId="77777777" w:rsidR="00D85472" w:rsidRPr="004C7114" w:rsidRDefault="00D85472" w:rsidP="00F311B7">
      <w:pPr>
        <w:spacing w:line="280" w:lineRule="atLeast"/>
        <w:ind w:firstLine="708"/>
        <w:jc w:val="center"/>
        <w:rPr>
          <w:rFonts w:ascii="Arial" w:hAnsi="Arial" w:cs="Arial"/>
          <w:b/>
          <w:lang w:eastAsia="en-US"/>
        </w:rPr>
      </w:pPr>
    </w:p>
    <w:p w14:paraId="61295553" w14:textId="77777777" w:rsidR="004C7114" w:rsidRPr="004C7114" w:rsidRDefault="004C7114" w:rsidP="004C7114">
      <w:pPr>
        <w:pStyle w:val="Normln11"/>
        <w:spacing w:before="120" w:after="120" w:line="280" w:lineRule="atLeast"/>
        <w:ind w:firstLine="0"/>
        <w:rPr>
          <w:rFonts w:cs="Arial"/>
          <w:b/>
          <w:sz w:val="20"/>
          <w:szCs w:val="20"/>
        </w:rPr>
      </w:pPr>
      <w:r w:rsidRPr="004C7114">
        <w:rPr>
          <w:rFonts w:cs="Arial"/>
          <w:b/>
          <w:sz w:val="20"/>
          <w:szCs w:val="20"/>
        </w:rPr>
        <w:t>Nabídková cena pro certifikáty s platností 1 rok</w:t>
      </w:r>
    </w:p>
    <w:tbl>
      <w:tblPr>
        <w:tblW w:w="145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2335"/>
        <w:gridCol w:w="2409"/>
        <w:gridCol w:w="1814"/>
        <w:gridCol w:w="1814"/>
        <w:gridCol w:w="1814"/>
        <w:gridCol w:w="1814"/>
      </w:tblGrid>
      <w:tr w:rsidR="004C7114" w:rsidRPr="00C65898" w14:paraId="0D06DF2B" w14:textId="77777777" w:rsidTr="00C65898">
        <w:trPr>
          <w:trHeight w:val="1200"/>
        </w:trPr>
        <w:tc>
          <w:tcPr>
            <w:tcW w:w="2552" w:type="dxa"/>
            <w:shd w:val="clear" w:color="auto" w:fill="F2F2F2" w:themeFill="background1" w:themeFillShade="F2"/>
            <w:noWrap/>
            <w:vAlign w:val="center"/>
            <w:hideMark/>
          </w:tcPr>
          <w:p w14:paraId="09BB3A95"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w:t>
            </w:r>
          </w:p>
        </w:tc>
        <w:tc>
          <w:tcPr>
            <w:tcW w:w="2335" w:type="dxa"/>
            <w:shd w:val="clear" w:color="auto" w:fill="F2F2F2" w:themeFill="background1" w:themeFillShade="F2"/>
            <w:noWrap/>
            <w:vAlign w:val="center"/>
            <w:hideMark/>
          </w:tcPr>
          <w:p w14:paraId="6EC3090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ROOT certifikační autority</w:t>
            </w:r>
          </w:p>
        </w:tc>
        <w:tc>
          <w:tcPr>
            <w:tcW w:w="2409" w:type="dxa"/>
            <w:shd w:val="clear" w:color="auto" w:fill="F2F2F2" w:themeFill="background1" w:themeFillShade="F2"/>
            <w:noWrap/>
            <w:vAlign w:val="center"/>
            <w:hideMark/>
          </w:tcPr>
          <w:p w14:paraId="4B3EDD9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vydávající certifikační autority</w:t>
            </w:r>
          </w:p>
        </w:tc>
        <w:tc>
          <w:tcPr>
            <w:tcW w:w="1814" w:type="dxa"/>
            <w:shd w:val="clear" w:color="auto" w:fill="E2EFD9" w:themeFill="accent6" w:themeFillTint="33"/>
            <w:vAlign w:val="center"/>
            <w:hideMark/>
          </w:tcPr>
          <w:p w14:paraId="45C6ACD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p>
          <w:p w14:paraId="71E076A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v Kč bez DPH</w:t>
            </w:r>
          </w:p>
          <w:p w14:paraId="4B36109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platností certifikátu 1 rok</w:t>
            </w:r>
          </w:p>
        </w:tc>
        <w:tc>
          <w:tcPr>
            <w:tcW w:w="1814" w:type="dxa"/>
            <w:shd w:val="clear" w:color="auto" w:fill="F2F2F2" w:themeFill="background1" w:themeFillShade="F2"/>
            <w:vAlign w:val="center"/>
          </w:tcPr>
          <w:p w14:paraId="74270B7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Sazba DPH v %</w:t>
            </w:r>
          </w:p>
        </w:tc>
        <w:tc>
          <w:tcPr>
            <w:tcW w:w="1814" w:type="dxa"/>
            <w:shd w:val="clear" w:color="auto" w:fill="F2F2F2" w:themeFill="background1" w:themeFillShade="F2"/>
            <w:vAlign w:val="center"/>
          </w:tcPr>
          <w:p w14:paraId="18EF4D7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p>
          <w:p w14:paraId="2F7C811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v Kč vč. DPH</w:t>
            </w:r>
          </w:p>
          <w:p w14:paraId="567015A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platností certifikátu 1 rok</w:t>
            </w:r>
          </w:p>
        </w:tc>
        <w:tc>
          <w:tcPr>
            <w:tcW w:w="1814" w:type="dxa"/>
            <w:shd w:val="clear" w:color="auto" w:fill="F2F2F2" w:themeFill="background1" w:themeFillShade="F2"/>
            <w:vAlign w:val="center"/>
          </w:tcPr>
          <w:p w14:paraId="24FCB05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Předpokládaný počet certifikátů za 48 měsíců</w:t>
            </w:r>
          </w:p>
        </w:tc>
      </w:tr>
      <w:tr w:rsidR="004C7114" w:rsidRPr="00C65898" w14:paraId="68F31221" w14:textId="77777777" w:rsidTr="00C65898">
        <w:trPr>
          <w:trHeight w:val="600"/>
        </w:trPr>
        <w:tc>
          <w:tcPr>
            <w:tcW w:w="2552" w:type="dxa"/>
            <w:shd w:val="clear" w:color="auto" w:fill="auto"/>
            <w:vAlign w:val="center"/>
            <w:hideMark/>
          </w:tcPr>
          <w:p w14:paraId="5BAC2001"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w:t>
            </w:r>
            <w:r w:rsidRPr="00C65898">
              <w:rPr>
                <w:rFonts w:ascii="Arial" w:hAnsi="Arial" w:cs="Arial"/>
                <w:color w:val="000000"/>
                <w:sz w:val="18"/>
                <w:szCs w:val="18"/>
              </w:rPr>
              <w:br/>
              <w:t>ověření domény (DV)</w:t>
            </w:r>
          </w:p>
        </w:tc>
        <w:tc>
          <w:tcPr>
            <w:tcW w:w="2335" w:type="dxa"/>
            <w:shd w:val="clear" w:color="auto" w:fill="auto"/>
            <w:vAlign w:val="center"/>
            <w:hideMark/>
          </w:tcPr>
          <w:p w14:paraId="7554A6B8"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4B8CD150"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814" w:type="dxa"/>
            <w:shd w:val="clear" w:color="auto" w:fill="E2EFD9" w:themeFill="accent6" w:themeFillTint="33"/>
            <w:noWrap/>
            <w:vAlign w:val="center"/>
            <w:hideMark/>
          </w:tcPr>
          <w:p w14:paraId="7446B64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1 485</w:t>
            </w:r>
          </w:p>
        </w:tc>
        <w:tc>
          <w:tcPr>
            <w:tcW w:w="1814" w:type="dxa"/>
            <w:vAlign w:val="center"/>
          </w:tcPr>
          <w:p w14:paraId="57CB1E2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264FA02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1 797</w:t>
            </w:r>
          </w:p>
        </w:tc>
        <w:tc>
          <w:tcPr>
            <w:tcW w:w="1814" w:type="dxa"/>
            <w:vAlign w:val="center"/>
          </w:tcPr>
          <w:p w14:paraId="57BF823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r w:rsidR="004C7114" w:rsidRPr="00C65898" w14:paraId="37A96957" w14:textId="77777777" w:rsidTr="00C65898">
        <w:trPr>
          <w:trHeight w:val="600"/>
        </w:trPr>
        <w:tc>
          <w:tcPr>
            <w:tcW w:w="2552" w:type="dxa"/>
            <w:shd w:val="clear" w:color="auto" w:fill="auto"/>
            <w:vAlign w:val="center"/>
            <w:hideMark/>
          </w:tcPr>
          <w:p w14:paraId="500B64E3"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w:t>
            </w:r>
            <w:r w:rsidRPr="00C65898">
              <w:rPr>
                <w:rFonts w:ascii="Arial" w:hAnsi="Arial" w:cs="Arial"/>
                <w:color w:val="000000"/>
                <w:sz w:val="18"/>
                <w:szCs w:val="18"/>
              </w:rPr>
              <w:br/>
              <w:t>ověření organizace (OV)</w:t>
            </w:r>
          </w:p>
        </w:tc>
        <w:tc>
          <w:tcPr>
            <w:tcW w:w="2335" w:type="dxa"/>
            <w:shd w:val="clear" w:color="auto" w:fill="auto"/>
            <w:vAlign w:val="center"/>
            <w:hideMark/>
          </w:tcPr>
          <w:p w14:paraId="602A3DB1"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4F8D985A"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814" w:type="dxa"/>
            <w:shd w:val="clear" w:color="auto" w:fill="E2EFD9" w:themeFill="accent6" w:themeFillTint="33"/>
            <w:noWrap/>
            <w:vAlign w:val="center"/>
            <w:hideMark/>
          </w:tcPr>
          <w:p w14:paraId="061A818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2 691</w:t>
            </w:r>
          </w:p>
        </w:tc>
        <w:tc>
          <w:tcPr>
            <w:tcW w:w="1814" w:type="dxa"/>
            <w:vAlign w:val="center"/>
          </w:tcPr>
          <w:p w14:paraId="41E6C5F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4D44A27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3 256</w:t>
            </w:r>
          </w:p>
        </w:tc>
        <w:tc>
          <w:tcPr>
            <w:tcW w:w="1814" w:type="dxa"/>
            <w:vAlign w:val="center"/>
          </w:tcPr>
          <w:p w14:paraId="5D1988F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r w:rsidR="004C7114" w:rsidRPr="00C65898" w14:paraId="24C968E6" w14:textId="77777777" w:rsidTr="00C65898">
        <w:trPr>
          <w:trHeight w:val="600"/>
        </w:trPr>
        <w:tc>
          <w:tcPr>
            <w:tcW w:w="2552" w:type="dxa"/>
            <w:shd w:val="clear" w:color="auto" w:fill="auto"/>
            <w:vAlign w:val="center"/>
            <w:hideMark/>
          </w:tcPr>
          <w:p w14:paraId="793B0C1D"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w:t>
            </w:r>
            <w:r w:rsidRPr="00C65898">
              <w:rPr>
                <w:rFonts w:ascii="Arial" w:hAnsi="Arial" w:cs="Arial"/>
                <w:color w:val="000000"/>
                <w:sz w:val="18"/>
                <w:szCs w:val="18"/>
              </w:rPr>
              <w:br/>
              <w:t>rozšířené ověření (EV)</w:t>
            </w:r>
          </w:p>
        </w:tc>
        <w:tc>
          <w:tcPr>
            <w:tcW w:w="2335" w:type="dxa"/>
            <w:shd w:val="clear" w:color="auto" w:fill="auto"/>
            <w:vAlign w:val="center"/>
            <w:hideMark/>
          </w:tcPr>
          <w:p w14:paraId="694CA8BF"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High</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Assurance</w:t>
            </w:r>
            <w:proofErr w:type="spellEnd"/>
            <w:r w:rsidRPr="00C65898">
              <w:rPr>
                <w:rFonts w:ascii="Arial" w:hAnsi="Arial" w:cs="Arial"/>
                <w:color w:val="000000"/>
                <w:sz w:val="18"/>
                <w:szCs w:val="18"/>
              </w:rPr>
              <w:t xml:space="preserve"> EV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3CF29D19"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EV RSA CA 2018</w:t>
            </w:r>
          </w:p>
        </w:tc>
        <w:tc>
          <w:tcPr>
            <w:tcW w:w="1814" w:type="dxa"/>
            <w:shd w:val="clear" w:color="auto" w:fill="E2EFD9" w:themeFill="accent6" w:themeFillTint="33"/>
            <w:noWrap/>
            <w:vAlign w:val="center"/>
            <w:hideMark/>
          </w:tcPr>
          <w:p w14:paraId="4281AFA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5 391</w:t>
            </w:r>
          </w:p>
        </w:tc>
        <w:tc>
          <w:tcPr>
            <w:tcW w:w="1814" w:type="dxa"/>
            <w:vAlign w:val="center"/>
          </w:tcPr>
          <w:p w14:paraId="043BB4B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01919D2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6 523</w:t>
            </w:r>
          </w:p>
        </w:tc>
        <w:tc>
          <w:tcPr>
            <w:tcW w:w="1814" w:type="dxa"/>
            <w:vAlign w:val="center"/>
          </w:tcPr>
          <w:p w14:paraId="4A471A5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r w:rsidR="004C7114" w:rsidRPr="00C65898" w14:paraId="36C52A9C" w14:textId="77777777" w:rsidTr="00C65898">
        <w:trPr>
          <w:trHeight w:val="600"/>
        </w:trPr>
        <w:tc>
          <w:tcPr>
            <w:tcW w:w="2552" w:type="dxa"/>
            <w:shd w:val="clear" w:color="auto" w:fill="auto"/>
            <w:vAlign w:val="center"/>
            <w:hideMark/>
          </w:tcPr>
          <w:p w14:paraId="5DCA0BD5"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xml:space="preserve">SSL/TLS </w:t>
            </w:r>
            <w:proofErr w:type="spellStart"/>
            <w:r w:rsidRPr="00C65898">
              <w:rPr>
                <w:rFonts w:ascii="Arial" w:hAnsi="Arial" w:cs="Arial"/>
                <w:color w:val="000000"/>
                <w:sz w:val="18"/>
                <w:szCs w:val="18"/>
              </w:rPr>
              <w:t>wildcard</w:t>
            </w:r>
            <w:proofErr w:type="spellEnd"/>
            <w:r w:rsidRPr="00C65898">
              <w:rPr>
                <w:rFonts w:ascii="Arial" w:hAnsi="Arial" w:cs="Arial"/>
                <w:color w:val="000000"/>
                <w:sz w:val="18"/>
                <w:szCs w:val="18"/>
              </w:rPr>
              <w:t xml:space="preserve"> certifikát</w:t>
            </w:r>
            <w:r w:rsidRPr="00C65898">
              <w:rPr>
                <w:rFonts w:ascii="Arial" w:hAnsi="Arial" w:cs="Arial"/>
                <w:color w:val="000000"/>
                <w:sz w:val="18"/>
                <w:szCs w:val="18"/>
              </w:rPr>
              <w:br/>
              <w:t>ověření organizace (OV)</w:t>
            </w:r>
          </w:p>
        </w:tc>
        <w:tc>
          <w:tcPr>
            <w:tcW w:w="2335" w:type="dxa"/>
            <w:shd w:val="clear" w:color="auto" w:fill="auto"/>
            <w:vAlign w:val="center"/>
            <w:hideMark/>
          </w:tcPr>
          <w:p w14:paraId="2B34C0C6"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21D42FF7"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814" w:type="dxa"/>
            <w:shd w:val="clear" w:color="auto" w:fill="E2EFD9" w:themeFill="accent6" w:themeFillTint="33"/>
            <w:noWrap/>
            <w:vAlign w:val="center"/>
            <w:hideMark/>
          </w:tcPr>
          <w:p w14:paraId="6440EDD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10 161</w:t>
            </w:r>
          </w:p>
        </w:tc>
        <w:tc>
          <w:tcPr>
            <w:tcW w:w="1814" w:type="dxa"/>
            <w:vAlign w:val="center"/>
          </w:tcPr>
          <w:p w14:paraId="29F2675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5374557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12 295</w:t>
            </w:r>
          </w:p>
        </w:tc>
        <w:tc>
          <w:tcPr>
            <w:tcW w:w="1814" w:type="dxa"/>
            <w:vAlign w:val="center"/>
          </w:tcPr>
          <w:p w14:paraId="30FEB72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bl>
    <w:p w14:paraId="45007B89" w14:textId="77777777" w:rsidR="004C7114" w:rsidRPr="004C7114" w:rsidRDefault="004C7114" w:rsidP="004C7114">
      <w:pPr>
        <w:rPr>
          <w:rFonts w:ascii="Arial" w:hAnsi="Arial" w:cs="Arial"/>
          <w:b/>
        </w:rPr>
      </w:pPr>
    </w:p>
    <w:p w14:paraId="3E9020F1" w14:textId="77777777" w:rsidR="004C7114" w:rsidRPr="004C7114" w:rsidRDefault="004C7114" w:rsidP="004C7114">
      <w:pPr>
        <w:rPr>
          <w:rFonts w:ascii="Arial" w:hAnsi="Arial" w:cs="Arial"/>
          <w:b/>
        </w:rPr>
      </w:pPr>
      <w:r w:rsidRPr="004C7114">
        <w:rPr>
          <w:rFonts w:ascii="Arial" w:hAnsi="Arial" w:cs="Arial"/>
          <w:b/>
        </w:rPr>
        <w:br w:type="page"/>
      </w:r>
      <w:bookmarkStart w:id="20" w:name="_GoBack"/>
      <w:bookmarkEnd w:id="20"/>
    </w:p>
    <w:p w14:paraId="3A4CA627" w14:textId="77777777" w:rsidR="004C7114" w:rsidRPr="004C7114" w:rsidRDefault="004C7114" w:rsidP="004C7114">
      <w:pPr>
        <w:pStyle w:val="Normln11"/>
        <w:spacing w:before="120" w:after="120" w:line="280" w:lineRule="atLeast"/>
        <w:ind w:firstLine="0"/>
        <w:rPr>
          <w:rFonts w:cs="Arial"/>
          <w:b/>
          <w:sz w:val="20"/>
          <w:szCs w:val="20"/>
        </w:rPr>
      </w:pPr>
      <w:r w:rsidRPr="004C7114">
        <w:rPr>
          <w:rFonts w:cs="Arial"/>
          <w:b/>
          <w:sz w:val="20"/>
          <w:szCs w:val="20"/>
        </w:rPr>
        <w:lastRenderedPageBreak/>
        <w:t>Nabídková cena pro certifikáty s platností 1 rok a podporou více SAN</w:t>
      </w:r>
    </w:p>
    <w:tbl>
      <w:tblPr>
        <w:tblW w:w="150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2"/>
        <w:gridCol w:w="1531"/>
        <w:gridCol w:w="1531"/>
        <w:gridCol w:w="1531"/>
        <w:gridCol w:w="1531"/>
        <w:gridCol w:w="1106"/>
        <w:gridCol w:w="1363"/>
        <w:gridCol w:w="1559"/>
        <w:gridCol w:w="1418"/>
        <w:gridCol w:w="1471"/>
      </w:tblGrid>
      <w:tr w:rsidR="004C7114" w:rsidRPr="00C65898" w14:paraId="2F6B613B" w14:textId="77777777" w:rsidTr="00C65898">
        <w:trPr>
          <w:cantSplit/>
          <w:trHeight w:val="728"/>
        </w:trPr>
        <w:tc>
          <w:tcPr>
            <w:tcW w:w="2052" w:type="dxa"/>
            <w:shd w:val="clear" w:color="auto" w:fill="F2F2F2" w:themeFill="background1" w:themeFillShade="F2"/>
            <w:vAlign w:val="center"/>
          </w:tcPr>
          <w:p w14:paraId="298EEF86" w14:textId="72BF73E6"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Označ</w:t>
            </w:r>
            <w:r w:rsidR="00C65898" w:rsidRPr="00C65898">
              <w:rPr>
                <w:rFonts w:ascii="Arial" w:hAnsi="Arial" w:cs="Arial"/>
                <w:color w:val="000000"/>
                <w:sz w:val="18"/>
                <w:szCs w:val="18"/>
              </w:rPr>
              <w:t>e</w:t>
            </w:r>
            <w:r w:rsidRPr="00C65898">
              <w:rPr>
                <w:rFonts w:ascii="Arial" w:hAnsi="Arial" w:cs="Arial"/>
                <w:color w:val="000000"/>
                <w:sz w:val="18"/>
                <w:szCs w:val="18"/>
              </w:rPr>
              <w:t>ní sloupce</w:t>
            </w:r>
          </w:p>
        </w:tc>
        <w:tc>
          <w:tcPr>
            <w:tcW w:w="1531" w:type="dxa"/>
            <w:shd w:val="clear" w:color="auto" w:fill="F2F2F2" w:themeFill="background1" w:themeFillShade="F2"/>
            <w:noWrap/>
            <w:vAlign w:val="center"/>
          </w:tcPr>
          <w:p w14:paraId="6B87BAD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A</w:t>
            </w:r>
          </w:p>
        </w:tc>
        <w:tc>
          <w:tcPr>
            <w:tcW w:w="1531" w:type="dxa"/>
            <w:shd w:val="clear" w:color="auto" w:fill="F2F2F2" w:themeFill="background1" w:themeFillShade="F2"/>
            <w:noWrap/>
            <w:vAlign w:val="center"/>
          </w:tcPr>
          <w:p w14:paraId="5118087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B</w:t>
            </w:r>
          </w:p>
        </w:tc>
        <w:tc>
          <w:tcPr>
            <w:tcW w:w="1531" w:type="dxa"/>
            <w:shd w:val="clear" w:color="auto" w:fill="F2F2F2" w:themeFill="background1" w:themeFillShade="F2"/>
            <w:vAlign w:val="center"/>
          </w:tcPr>
          <w:p w14:paraId="220ADF1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w:t>
            </w:r>
          </w:p>
        </w:tc>
        <w:tc>
          <w:tcPr>
            <w:tcW w:w="1531" w:type="dxa"/>
            <w:shd w:val="clear" w:color="auto" w:fill="F2F2F2" w:themeFill="background1" w:themeFillShade="F2"/>
            <w:vAlign w:val="center"/>
          </w:tcPr>
          <w:p w14:paraId="161DE906"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D</w:t>
            </w:r>
          </w:p>
        </w:tc>
        <w:tc>
          <w:tcPr>
            <w:tcW w:w="1106" w:type="dxa"/>
            <w:shd w:val="clear" w:color="auto" w:fill="F2F2F2" w:themeFill="background1" w:themeFillShade="F2"/>
            <w:vAlign w:val="center"/>
          </w:tcPr>
          <w:p w14:paraId="1481595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E</w:t>
            </w:r>
          </w:p>
        </w:tc>
        <w:tc>
          <w:tcPr>
            <w:tcW w:w="1363" w:type="dxa"/>
            <w:shd w:val="clear" w:color="auto" w:fill="F2F2F2" w:themeFill="background1" w:themeFillShade="F2"/>
            <w:vAlign w:val="center"/>
          </w:tcPr>
          <w:p w14:paraId="414CD6AA"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F</w:t>
            </w:r>
          </w:p>
        </w:tc>
        <w:tc>
          <w:tcPr>
            <w:tcW w:w="1559" w:type="dxa"/>
            <w:shd w:val="clear" w:color="auto" w:fill="F2F2F2" w:themeFill="background1" w:themeFillShade="F2"/>
            <w:vAlign w:val="center"/>
          </w:tcPr>
          <w:p w14:paraId="3BD407D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G</w:t>
            </w:r>
          </w:p>
        </w:tc>
        <w:tc>
          <w:tcPr>
            <w:tcW w:w="1418" w:type="dxa"/>
            <w:shd w:val="clear" w:color="auto" w:fill="E2EFD9" w:themeFill="accent6" w:themeFillTint="33"/>
            <w:vAlign w:val="center"/>
          </w:tcPr>
          <w:p w14:paraId="503E3D1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H</w:t>
            </w:r>
          </w:p>
        </w:tc>
        <w:tc>
          <w:tcPr>
            <w:tcW w:w="1471" w:type="dxa"/>
            <w:shd w:val="clear" w:color="auto" w:fill="F2F2F2" w:themeFill="background1" w:themeFillShade="F2"/>
            <w:vAlign w:val="center"/>
          </w:tcPr>
          <w:p w14:paraId="7EB98D3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I</w:t>
            </w:r>
          </w:p>
        </w:tc>
      </w:tr>
      <w:tr w:rsidR="004C7114" w:rsidRPr="00C65898" w14:paraId="39E5FA32" w14:textId="77777777" w:rsidTr="00C65898">
        <w:trPr>
          <w:cantSplit/>
          <w:trHeight w:val="2145"/>
        </w:trPr>
        <w:tc>
          <w:tcPr>
            <w:tcW w:w="2052" w:type="dxa"/>
            <w:shd w:val="clear" w:color="auto" w:fill="F2F2F2" w:themeFill="background1" w:themeFillShade="F2"/>
            <w:vAlign w:val="center"/>
            <w:hideMark/>
          </w:tcPr>
          <w:p w14:paraId="457DDDCA"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w:t>
            </w:r>
          </w:p>
        </w:tc>
        <w:tc>
          <w:tcPr>
            <w:tcW w:w="1531" w:type="dxa"/>
            <w:shd w:val="clear" w:color="auto" w:fill="F2F2F2" w:themeFill="background1" w:themeFillShade="F2"/>
            <w:noWrap/>
            <w:vAlign w:val="center"/>
            <w:hideMark/>
          </w:tcPr>
          <w:p w14:paraId="08B2618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ROOT certifikační autority</w:t>
            </w:r>
          </w:p>
        </w:tc>
        <w:tc>
          <w:tcPr>
            <w:tcW w:w="1531" w:type="dxa"/>
            <w:shd w:val="clear" w:color="auto" w:fill="F2F2F2" w:themeFill="background1" w:themeFillShade="F2"/>
            <w:noWrap/>
            <w:vAlign w:val="center"/>
            <w:hideMark/>
          </w:tcPr>
          <w:p w14:paraId="3E554FE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vydávající certifikační autority</w:t>
            </w:r>
          </w:p>
        </w:tc>
        <w:tc>
          <w:tcPr>
            <w:tcW w:w="1531" w:type="dxa"/>
            <w:shd w:val="clear" w:color="auto" w:fill="F2F2F2" w:themeFill="background1" w:themeFillShade="F2"/>
            <w:vAlign w:val="center"/>
            <w:hideMark/>
          </w:tcPr>
          <w:p w14:paraId="69E6A65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r w:rsidRPr="00C65898">
              <w:rPr>
                <w:rFonts w:ascii="Arial" w:hAnsi="Arial" w:cs="Arial"/>
                <w:color w:val="000000"/>
                <w:sz w:val="18"/>
                <w:szCs w:val="18"/>
              </w:rPr>
              <w:br/>
              <w:t>v Kč bez DPH</w:t>
            </w:r>
            <w:r w:rsidRPr="00C65898">
              <w:rPr>
                <w:rFonts w:ascii="Arial" w:hAnsi="Arial" w:cs="Arial"/>
                <w:color w:val="000000"/>
                <w:sz w:val="18"/>
                <w:szCs w:val="18"/>
              </w:rPr>
              <w:br/>
              <w:t>s platností certifikátu 1 rok</w:t>
            </w:r>
          </w:p>
        </w:tc>
        <w:tc>
          <w:tcPr>
            <w:tcW w:w="1531" w:type="dxa"/>
            <w:shd w:val="clear" w:color="auto" w:fill="F2F2F2" w:themeFill="background1" w:themeFillShade="F2"/>
            <w:vAlign w:val="center"/>
          </w:tcPr>
          <w:p w14:paraId="5088EAA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Plus cena za každé další SAN k ceně za certifikát,</w:t>
            </w:r>
            <w:r w:rsidRPr="00C65898">
              <w:rPr>
                <w:rFonts w:ascii="Arial" w:hAnsi="Arial" w:cs="Arial"/>
                <w:color w:val="000000"/>
                <w:sz w:val="18"/>
                <w:szCs w:val="18"/>
              </w:rPr>
              <w:br/>
              <w:t>při počtu SAN 1 až 200</w:t>
            </w:r>
            <w:r w:rsidRPr="00C65898">
              <w:rPr>
                <w:rFonts w:ascii="Arial" w:hAnsi="Arial" w:cs="Arial"/>
                <w:color w:val="000000"/>
                <w:sz w:val="18"/>
                <w:szCs w:val="18"/>
              </w:rPr>
              <w:br/>
              <w:t>v Kč bez DPH</w:t>
            </w:r>
            <w:r w:rsidRPr="00C65898">
              <w:rPr>
                <w:rFonts w:ascii="Arial" w:hAnsi="Arial" w:cs="Arial"/>
                <w:color w:val="000000"/>
                <w:sz w:val="18"/>
                <w:szCs w:val="18"/>
              </w:rPr>
              <w:br/>
              <w:t>s platností certifikátu 1 rok</w:t>
            </w:r>
          </w:p>
        </w:tc>
        <w:tc>
          <w:tcPr>
            <w:tcW w:w="1106" w:type="dxa"/>
            <w:shd w:val="clear" w:color="auto" w:fill="F2F2F2" w:themeFill="background1" w:themeFillShade="F2"/>
            <w:vAlign w:val="center"/>
          </w:tcPr>
          <w:p w14:paraId="2F9F746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Sazba DPH v %</w:t>
            </w:r>
          </w:p>
        </w:tc>
        <w:tc>
          <w:tcPr>
            <w:tcW w:w="1363" w:type="dxa"/>
            <w:shd w:val="clear" w:color="auto" w:fill="F2F2F2" w:themeFill="background1" w:themeFillShade="F2"/>
            <w:vAlign w:val="center"/>
          </w:tcPr>
          <w:p w14:paraId="13410B1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r w:rsidRPr="00C65898">
              <w:rPr>
                <w:rFonts w:ascii="Arial" w:hAnsi="Arial" w:cs="Arial"/>
                <w:color w:val="000000"/>
                <w:sz w:val="18"/>
                <w:szCs w:val="18"/>
              </w:rPr>
              <w:br/>
              <w:t>v Kč vč. DPH</w:t>
            </w:r>
            <w:r w:rsidRPr="00C65898">
              <w:rPr>
                <w:rFonts w:ascii="Arial" w:hAnsi="Arial" w:cs="Arial"/>
                <w:color w:val="000000"/>
                <w:sz w:val="18"/>
                <w:szCs w:val="18"/>
              </w:rPr>
              <w:br/>
              <w:t>s platností certifikátu 1 rok</w:t>
            </w:r>
          </w:p>
        </w:tc>
        <w:tc>
          <w:tcPr>
            <w:tcW w:w="1559" w:type="dxa"/>
            <w:shd w:val="clear" w:color="auto" w:fill="F2F2F2" w:themeFill="background1" w:themeFillShade="F2"/>
            <w:vAlign w:val="center"/>
          </w:tcPr>
          <w:p w14:paraId="4153B81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Plus cena za každé další SAN k ceně za certifikát,</w:t>
            </w:r>
            <w:r w:rsidRPr="00C65898">
              <w:rPr>
                <w:rFonts w:ascii="Arial" w:hAnsi="Arial" w:cs="Arial"/>
                <w:color w:val="000000"/>
                <w:sz w:val="18"/>
                <w:szCs w:val="18"/>
              </w:rPr>
              <w:br/>
              <w:t>při počtu SAN 1 až 200</w:t>
            </w:r>
            <w:r w:rsidRPr="00C65898">
              <w:rPr>
                <w:rFonts w:ascii="Arial" w:hAnsi="Arial" w:cs="Arial"/>
                <w:color w:val="000000"/>
                <w:sz w:val="18"/>
                <w:szCs w:val="18"/>
              </w:rPr>
              <w:br/>
              <w:t>v Kč vč. DPH</w:t>
            </w:r>
            <w:r w:rsidRPr="00C65898">
              <w:rPr>
                <w:rFonts w:ascii="Arial" w:hAnsi="Arial" w:cs="Arial"/>
                <w:color w:val="000000"/>
                <w:sz w:val="18"/>
                <w:szCs w:val="18"/>
              </w:rPr>
              <w:br/>
              <w:t>s platností certifikátu 1 rok</w:t>
            </w:r>
          </w:p>
        </w:tc>
        <w:tc>
          <w:tcPr>
            <w:tcW w:w="1418" w:type="dxa"/>
            <w:shd w:val="clear" w:color="auto" w:fill="E2EFD9" w:themeFill="accent6" w:themeFillTint="33"/>
            <w:vAlign w:val="center"/>
          </w:tcPr>
          <w:p w14:paraId="43C932E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 xml:space="preserve">Celková cena v Kč bez DPH za certifikát s počtem </w:t>
            </w:r>
            <w:proofErr w:type="spellStart"/>
            <w:r w:rsidRPr="00C65898">
              <w:rPr>
                <w:rFonts w:ascii="Arial" w:hAnsi="Arial" w:cs="Arial"/>
                <w:color w:val="000000"/>
                <w:sz w:val="18"/>
                <w:szCs w:val="18"/>
              </w:rPr>
              <w:t>přídaných</w:t>
            </w:r>
            <w:proofErr w:type="spellEnd"/>
            <w:r w:rsidRPr="00C65898">
              <w:rPr>
                <w:rFonts w:ascii="Arial" w:hAnsi="Arial" w:cs="Arial"/>
                <w:color w:val="000000"/>
                <w:sz w:val="18"/>
                <w:szCs w:val="18"/>
              </w:rPr>
              <w:t xml:space="preserve"> SAN dle sloupce I</w:t>
            </w:r>
          </w:p>
        </w:tc>
        <w:tc>
          <w:tcPr>
            <w:tcW w:w="1471" w:type="dxa"/>
            <w:shd w:val="clear" w:color="auto" w:fill="F2F2F2" w:themeFill="background1" w:themeFillShade="F2"/>
            <w:vAlign w:val="center"/>
            <w:hideMark/>
          </w:tcPr>
          <w:p w14:paraId="18B3844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Předpokládaný počet certifikátů za 48 měsíců</w:t>
            </w:r>
          </w:p>
        </w:tc>
      </w:tr>
      <w:tr w:rsidR="004C7114" w:rsidRPr="00C65898" w14:paraId="5383226C" w14:textId="77777777" w:rsidTr="00C65898">
        <w:trPr>
          <w:trHeight w:val="600"/>
        </w:trPr>
        <w:tc>
          <w:tcPr>
            <w:tcW w:w="2052" w:type="dxa"/>
            <w:shd w:val="clear" w:color="auto" w:fill="auto"/>
            <w:vAlign w:val="center"/>
            <w:hideMark/>
          </w:tcPr>
          <w:p w14:paraId="46BC33AB"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 s podporou minimálně 200 SAN</w:t>
            </w:r>
            <w:r w:rsidRPr="00C65898">
              <w:rPr>
                <w:rFonts w:ascii="Arial" w:hAnsi="Arial" w:cs="Arial"/>
                <w:color w:val="000000"/>
                <w:sz w:val="18"/>
                <w:szCs w:val="18"/>
              </w:rPr>
              <w:br/>
              <w:t>ověření domény (DV)</w:t>
            </w:r>
          </w:p>
        </w:tc>
        <w:tc>
          <w:tcPr>
            <w:tcW w:w="1531" w:type="dxa"/>
            <w:shd w:val="clear" w:color="auto" w:fill="auto"/>
            <w:vAlign w:val="center"/>
            <w:hideMark/>
          </w:tcPr>
          <w:p w14:paraId="3D17095A"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37CEA08E"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531" w:type="dxa"/>
            <w:shd w:val="clear" w:color="auto" w:fill="FFFFFF" w:themeFill="background1"/>
            <w:noWrap/>
            <w:vAlign w:val="center"/>
            <w:hideMark/>
          </w:tcPr>
          <w:p w14:paraId="0CF23FC8"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1 485</w:t>
            </w:r>
          </w:p>
        </w:tc>
        <w:tc>
          <w:tcPr>
            <w:tcW w:w="1531" w:type="dxa"/>
            <w:vAlign w:val="center"/>
          </w:tcPr>
          <w:p w14:paraId="4485871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810</w:t>
            </w:r>
          </w:p>
        </w:tc>
        <w:tc>
          <w:tcPr>
            <w:tcW w:w="1106" w:type="dxa"/>
            <w:vAlign w:val="center"/>
          </w:tcPr>
          <w:p w14:paraId="519D4AD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363" w:type="dxa"/>
            <w:vAlign w:val="center"/>
          </w:tcPr>
          <w:p w14:paraId="1A4DC64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1 797</w:t>
            </w:r>
          </w:p>
        </w:tc>
        <w:tc>
          <w:tcPr>
            <w:tcW w:w="1559" w:type="dxa"/>
            <w:vAlign w:val="center"/>
          </w:tcPr>
          <w:p w14:paraId="34BC119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980,1</w:t>
            </w:r>
          </w:p>
        </w:tc>
        <w:tc>
          <w:tcPr>
            <w:tcW w:w="1418" w:type="dxa"/>
            <w:shd w:val="clear" w:color="auto" w:fill="E2EFD9" w:themeFill="accent6" w:themeFillTint="33"/>
            <w:vAlign w:val="center"/>
          </w:tcPr>
          <w:p w14:paraId="2DFAD2F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2 295</w:t>
            </w:r>
          </w:p>
        </w:tc>
        <w:tc>
          <w:tcPr>
            <w:tcW w:w="1471" w:type="dxa"/>
            <w:shd w:val="clear" w:color="auto" w:fill="auto"/>
            <w:noWrap/>
            <w:vAlign w:val="center"/>
            <w:hideMark/>
          </w:tcPr>
          <w:p w14:paraId="0A7C787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56</w:t>
            </w:r>
          </w:p>
          <w:p w14:paraId="6427520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10 SAN v certifikátu</w:t>
            </w:r>
          </w:p>
        </w:tc>
      </w:tr>
      <w:tr w:rsidR="004C7114" w:rsidRPr="00C65898" w14:paraId="64D8E15D" w14:textId="77777777" w:rsidTr="00C65898">
        <w:trPr>
          <w:trHeight w:val="600"/>
        </w:trPr>
        <w:tc>
          <w:tcPr>
            <w:tcW w:w="2052" w:type="dxa"/>
            <w:shd w:val="clear" w:color="auto" w:fill="auto"/>
            <w:vAlign w:val="center"/>
            <w:hideMark/>
          </w:tcPr>
          <w:p w14:paraId="68CC6C70"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 s podporou minimálně 200 SAN</w:t>
            </w:r>
            <w:r w:rsidRPr="00C65898">
              <w:rPr>
                <w:rFonts w:ascii="Arial" w:hAnsi="Arial" w:cs="Arial"/>
                <w:color w:val="000000"/>
                <w:sz w:val="18"/>
                <w:szCs w:val="18"/>
              </w:rPr>
              <w:br/>
              <w:t>ověření organizace (OV)</w:t>
            </w:r>
          </w:p>
        </w:tc>
        <w:tc>
          <w:tcPr>
            <w:tcW w:w="1531" w:type="dxa"/>
            <w:shd w:val="clear" w:color="auto" w:fill="auto"/>
            <w:vAlign w:val="center"/>
            <w:hideMark/>
          </w:tcPr>
          <w:p w14:paraId="0568F16A"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26021220"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531" w:type="dxa"/>
            <w:shd w:val="clear" w:color="auto" w:fill="FFFFFF" w:themeFill="background1"/>
            <w:noWrap/>
            <w:vAlign w:val="center"/>
            <w:hideMark/>
          </w:tcPr>
          <w:p w14:paraId="387E2C5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2 691</w:t>
            </w:r>
          </w:p>
        </w:tc>
        <w:tc>
          <w:tcPr>
            <w:tcW w:w="1531" w:type="dxa"/>
            <w:vAlign w:val="center"/>
          </w:tcPr>
          <w:p w14:paraId="5B76FF5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1 440</w:t>
            </w:r>
          </w:p>
        </w:tc>
        <w:tc>
          <w:tcPr>
            <w:tcW w:w="1106" w:type="dxa"/>
            <w:vAlign w:val="center"/>
          </w:tcPr>
          <w:p w14:paraId="7F2E4CE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363" w:type="dxa"/>
            <w:vAlign w:val="center"/>
          </w:tcPr>
          <w:p w14:paraId="2E48F86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3 256</w:t>
            </w:r>
          </w:p>
        </w:tc>
        <w:tc>
          <w:tcPr>
            <w:tcW w:w="1559" w:type="dxa"/>
            <w:vAlign w:val="center"/>
          </w:tcPr>
          <w:p w14:paraId="406E9A8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1 742,4</w:t>
            </w:r>
          </w:p>
        </w:tc>
        <w:tc>
          <w:tcPr>
            <w:tcW w:w="1418" w:type="dxa"/>
            <w:shd w:val="clear" w:color="auto" w:fill="E2EFD9" w:themeFill="accent6" w:themeFillTint="33"/>
            <w:vAlign w:val="center"/>
          </w:tcPr>
          <w:p w14:paraId="6E2A0FD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4 131</w:t>
            </w:r>
          </w:p>
        </w:tc>
        <w:tc>
          <w:tcPr>
            <w:tcW w:w="1471" w:type="dxa"/>
            <w:shd w:val="clear" w:color="auto" w:fill="auto"/>
            <w:noWrap/>
            <w:vAlign w:val="center"/>
            <w:hideMark/>
          </w:tcPr>
          <w:p w14:paraId="5EAEA82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p w14:paraId="6D760CE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r w:rsidR="004C7114" w:rsidRPr="00C65898" w14:paraId="7BD1BE59" w14:textId="77777777" w:rsidTr="00C65898">
        <w:trPr>
          <w:trHeight w:val="600"/>
        </w:trPr>
        <w:tc>
          <w:tcPr>
            <w:tcW w:w="2052" w:type="dxa"/>
            <w:shd w:val="clear" w:color="auto" w:fill="auto"/>
            <w:vAlign w:val="center"/>
            <w:hideMark/>
          </w:tcPr>
          <w:p w14:paraId="6F4A8D84"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 s podporou minimálně 200 SAN</w:t>
            </w:r>
            <w:r w:rsidRPr="00C65898">
              <w:rPr>
                <w:rFonts w:ascii="Arial" w:hAnsi="Arial" w:cs="Arial"/>
                <w:color w:val="000000"/>
                <w:sz w:val="18"/>
                <w:szCs w:val="18"/>
              </w:rPr>
              <w:br/>
              <w:t>rozšířené ověření (EV)</w:t>
            </w:r>
          </w:p>
        </w:tc>
        <w:tc>
          <w:tcPr>
            <w:tcW w:w="1531" w:type="dxa"/>
            <w:shd w:val="clear" w:color="auto" w:fill="auto"/>
            <w:vAlign w:val="center"/>
            <w:hideMark/>
          </w:tcPr>
          <w:p w14:paraId="1A23EDE7"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High</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Assurance</w:t>
            </w:r>
            <w:proofErr w:type="spellEnd"/>
            <w:r w:rsidRPr="00C65898">
              <w:rPr>
                <w:rFonts w:ascii="Arial" w:hAnsi="Arial" w:cs="Arial"/>
                <w:color w:val="000000"/>
                <w:sz w:val="18"/>
                <w:szCs w:val="18"/>
              </w:rPr>
              <w:t xml:space="preserve"> EV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6F6A6E96"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EV RSA CA 2018</w:t>
            </w:r>
          </w:p>
        </w:tc>
        <w:tc>
          <w:tcPr>
            <w:tcW w:w="1531" w:type="dxa"/>
            <w:shd w:val="clear" w:color="auto" w:fill="FFFFFF" w:themeFill="background1"/>
            <w:noWrap/>
            <w:vAlign w:val="center"/>
            <w:hideMark/>
          </w:tcPr>
          <w:p w14:paraId="61216F1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5 391</w:t>
            </w:r>
          </w:p>
        </w:tc>
        <w:tc>
          <w:tcPr>
            <w:tcW w:w="1531" w:type="dxa"/>
            <w:vAlign w:val="center"/>
          </w:tcPr>
          <w:p w14:paraId="5AB0D13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4 410</w:t>
            </w:r>
          </w:p>
        </w:tc>
        <w:tc>
          <w:tcPr>
            <w:tcW w:w="1106" w:type="dxa"/>
            <w:vAlign w:val="center"/>
          </w:tcPr>
          <w:p w14:paraId="4C5682A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363" w:type="dxa"/>
            <w:vAlign w:val="center"/>
          </w:tcPr>
          <w:p w14:paraId="2DDFBE9A"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6 523</w:t>
            </w:r>
          </w:p>
        </w:tc>
        <w:tc>
          <w:tcPr>
            <w:tcW w:w="1559" w:type="dxa"/>
            <w:vAlign w:val="center"/>
          </w:tcPr>
          <w:p w14:paraId="7B9FE3A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5 336,1</w:t>
            </w:r>
          </w:p>
        </w:tc>
        <w:tc>
          <w:tcPr>
            <w:tcW w:w="1418" w:type="dxa"/>
            <w:shd w:val="clear" w:color="auto" w:fill="E2EFD9" w:themeFill="accent6" w:themeFillTint="33"/>
            <w:vAlign w:val="center"/>
          </w:tcPr>
          <w:p w14:paraId="3FEE337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9 801</w:t>
            </w:r>
          </w:p>
        </w:tc>
        <w:tc>
          <w:tcPr>
            <w:tcW w:w="1471" w:type="dxa"/>
            <w:shd w:val="clear" w:color="auto" w:fill="auto"/>
            <w:noWrap/>
            <w:vAlign w:val="center"/>
            <w:hideMark/>
          </w:tcPr>
          <w:p w14:paraId="303A6C46"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p w14:paraId="4C588AC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r w:rsidR="004C7114" w:rsidRPr="00C65898" w14:paraId="292A2AFC" w14:textId="77777777" w:rsidTr="00C65898">
        <w:trPr>
          <w:trHeight w:val="900"/>
        </w:trPr>
        <w:tc>
          <w:tcPr>
            <w:tcW w:w="2052" w:type="dxa"/>
            <w:shd w:val="clear" w:color="auto" w:fill="auto"/>
            <w:vAlign w:val="center"/>
            <w:hideMark/>
          </w:tcPr>
          <w:p w14:paraId="38806168"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xml:space="preserve">SSL/TLS </w:t>
            </w:r>
            <w:proofErr w:type="spellStart"/>
            <w:r w:rsidRPr="00C65898">
              <w:rPr>
                <w:rFonts w:ascii="Arial" w:hAnsi="Arial" w:cs="Arial"/>
                <w:color w:val="000000"/>
                <w:sz w:val="18"/>
                <w:szCs w:val="18"/>
              </w:rPr>
              <w:t>wildcard</w:t>
            </w:r>
            <w:proofErr w:type="spellEnd"/>
            <w:r w:rsidRPr="00C65898">
              <w:rPr>
                <w:rFonts w:ascii="Arial" w:hAnsi="Arial" w:cs="Arial"/>
                <w:color w:val="000000"/>
                <w:sz w:val="18"/>
                <w:szCs w:val="18"/>
              </w:rPr>
              <w:t xml:space="preserve"> certifikát s podporou minimálně 200 SAN</w:t>
            </w:r>
            <w:r w:rsidRPr="00C65898">
              <w:rPr>
                <w:rFonts w:ascii="Arial" w:hAnsi="Arial" w:cs="Arial"/>
                <w:color w:val="000000"/>
                <w:sz w:val="18"/>
                <w:szCs w:val="18"/>
              </w:rPr>
              <w:br/>
              <w:t>ověření domény (DV)</w:t>
            </w:r>
          </w:p>
        </w:tc>
        <w:tc>
          <w:tcPr>
            <w:tcW w:w="1531" w:type="dxa"/>
            <w:shd w:val="clear" w:color="auto" w:fill="auto"/>
            <w:vAlign w:val="center"/>
            <w:hideMark/>
          </w:tcPr>
          <w:p w14:paraId="30259D09"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2E063C56"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531" w:type="dxa"/>
            <w:shd w:val="clear" w:color="auto" w:fill="FFFFFF" w:themeFill="background1"/>
            <w:noWrap/>
            <w:vAlign w:val="center"/>
            <w:hideMark/>
          </w:tcPr>
          <w:p w14:paraId="40456F75" w14:textId="77777777" w:rsidR="004C7114" w:rsidRPr="00C65898" w:rsidRDefault="004C7114" w:rsidP="00860D1F">
            <w:pPr>
              <w:jc w:val="center"/>
              <w:rPr>
                <w:rFonts w:ascii="Arial" w:hAnsi="Arial" w:cs="Arial"/>
                <w:color w:val="000000"/>
                <w:sz w:val="18"/>
                <w:szCs w:val="18"/>
              </w:rPr>
            </w:pPr>
            <w:r w:rsidRPr="00C65898">
              <w:rPr>
                <w:rStyle w:val="total-amount-w-vat"/>
                <w:rFonts w:ascii="Arial" w:hAnsi="Arial" w:cs="Arial"/>
                <w:sz w:val="18"/>
                <w:szCs w:val="18"/>
              </w:rPr>
              <w:t>6 291</w:t>
            </w:r>
          </w:p>
        </w:tc>
        <w:tc>
          <w:tcPr>
            <w:tcW w:w="1531" w:type="dxa"/>
            <w:vAlign w:val="center"/>
          </w:tcPr>
          <w:p w14:paraId="42D1A888"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5 616</w:t>
            </w:r>
          </w:p>
        </w:tc>
        <w:tc>
          <w:tcPr>
            <w:tcW w:w="1106" w:type="dxa"/>
            <w:vAlign w:val="center"/>
          </w:tcPr>
          <w:p w14:paraId="003B38C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363" w:type="dxa"/>
            <w:vAlign w:val="center"/>
          </w:tcPr>
          <w:p w14:paraId="7AFD2BA9" w14:textId="77777777" w:rsidR="004C7114" w:rsidRPr="00C65898" w:rsidRDefault="004C7114" w:rsidP="00860D1F">
            <w:pPr>
              <w:jc w:val="center"/>
              <w:rPr>
                <w:rFonts w:ascii="Arial" w:hAnsi="Arial" w:cs="Arial"/>
                <w:color w:val="000000"/>
                <w:sz w:val="18"/>
                <w:szCs w:val="18"/>
              </w:rPr>
            </w:pPr>
            <w:r w:rsidRPr="00C65898">
              <w:rPr>
                <w:rStyle w:val="total-amount-w-vat"/>
                <w:rFonts w:ascii="Arial" w:hAnsi="Arial" w:cs="Arial"/>
                <w:sz w:val="18"/>
                <w:szCs w:val="18"/>
              </w:rPr>
              <w:t>7 612</w:t>
            </w:r>
          </w:p>
        </w:tc>
        <w:tc>
          <w:tcPr>
            <w:tcW w:w="1559" w:type="dxa"/>
            <w:vAlign w:val="center"/>
          </w:tcPr>
          <w:p w14:paraId="5D80F3A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6 795,36</w:t>
            </w:r>
          </w:p>
        </w:tc>
        <w:tc>
          <w:tcPr>
            <w:tcW w:w="1418" w:type="dxa"/>
            <w:shd w:val="clear" w:color="auto" w:fill="E2EFD9" w:themeFill="accent6" w:themeFillTint="33"/>
            <w:vAlign w:val="center"/>
          </w:tcPr>
          <w:p w14:paraId="370FF5E8"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11 907</w:t>
            </w:r>
          </w:p>
        </w:tc>
        <w:tc>
          <w:tcPr>
            <w:tcW w:w="1471" w:type="dxa"/>
            <w:shd w:val="clear" w:color="auto" w:fill="auto"/>
            <w:noWrap/>
            <w:vAlign w:val="center"/>
            <w:hideMark/>
          </w:tcPr>
          <w:p w14:paraId="7A598D8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p w14:paraId="5896B85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bl>
    <w:p w14:paraId="51BFCF6D" w14:textId="77777777" w:rsidR="004C7114" w:rsidRPr="004C7114" w:rsidRDefault="004C7114" w:rsidP="004C7114">
      <w:pPr>
        <w:pStyle w:val="Normln11"/>
        <w:spacing w:before="120" w:after="120" w:line="280" w:lineRule="atLeast"/>
        <w:ind w:firstLine="0"/>
        <w:jc w:val="both"/>
        <w:rPr>
          <w:rFonts w:cs="Arial"/>
          <w:sz w:val="20"/>
          <w:szCs w:val="20"/>
        </w:rPr>
      </w:pPr>
      <w:r w:rsidRPr="004C7114">
        <w:rPr>
          <w:rFonts w:cs="Arial"/>
          <w:sz w:val="20"/>
          <w:szCs w:val="20"/>
        </w:rPr>
        <w:t>Certifikátem s jedním SAN se rozumí certifikát, který v poli SAN obsahuje jméno certifikátu uvedené v poli CN plus další jméno. Pole SAN tak bude obsahovat dvě položky.</w:t>
      </w:r>
    </w:p>
    <w:p w14:paraId="4685662F" w14:textId="77777777" w:rsidR="004C7114" w:rsidRPr="004C7114" w:rsidRDefault="004C7114" w:rsidP="004C7114">
      <w:pPr>
        <w:pStyle w:val="Normln11"/>
        <w:spacing w:before="120" w:after="120" w:line="280" w:lineRule="atLeast"/>
        <w:ind w:firstLine="0"/>
        <w:rPr>
          <w:rFonts w:cs="Arial"/>
          <w:sz w:val="20"/>
          <w:szCs w:val="20"/>
        </w:rPr>
      </w:pPr>
      <w:r w:rsidRPr="004C7114">
        <w:rPr>
          <w:rFonts w:cs="Arial"/>
          <w:sz w:val="20"/>
          <w:szCs w:val="20"/>
        </w:rPr>
        <w:t xml:space="preserve">U </w:t>
      </w:r>
      <w:proofErr w:type="spellStart"/>
      <w:r w:rsidRPr="004C7114">
        <w:rPr>
          <w:rFonts w:cs="Arial"/>
          <w:sz w:val="20"/>
          <w:szCs w:val="20"/>
        </w:rPr>
        <w:t>wildcard</w:t>
      </w:r>
      <w:proofErr w:type="spellEnd"/>
      <w:r w:rsidRPr="004C7114">
        <w:rPr>
          <w:rFonts w:cs="Arial"/>
          <w:sz w:val="20"/>
          <w:szCs w:val="20"/>
        </w:rPr>
        <w:t xml:space="preserve"> certifikátu do ceny za každé další SAN uveďte cenu za </w:t>
      </w:r>
      <w:proofErr w:type="spellStart"/>
      <w:r w:rsidRPr="004C7114">
        <w:rPr>
          <w:rFonts w:cs="Arial"/>
          <w:sz w:val="20"/>
          <w:szCs w:val="20"/>
        </w:rPr>
        <w:t>wildcard</w:t>
      </w:r>
      <w:proofErr w:type="spellEnd"/>
      <w:r w:rsidRPr="004C7114">
        <w:rPr>
          <w:rFonts w:cs="Arial"/>
          <w:sz w:val="20"/>
          <w:szCs w:val="20"/>
        </w:rPr>
        <w:t xml:space="preserve"> SAN jméno.</w:t>
      </w:r>
    </w:p>
    <w:p w14:paraId="06ADEDE6" w14:textId="77777777" w:rsidR="004C7114" w:rsidRPr="004C7114" w:rsidRDefault="004C7114" w:rsidP="004C7114">
      <w:pPr>
        <w:pStyle w:val="Normln11"/>
        <w:spacing w:before="120" w:after="120" w:line="280" w:lineRule="atLeast"/>
        <w:ind w:firstLine="0"/>
        <w:rPr>
          <w:rFonts w:cs="Arial"/>
          <w:i/>
          <w:sz w:val="20"/>
          <w:szCs w:val="20"/>
        </w:rPr>
      </w:pPr>
      <w:r w:rsidRPr="004C7114">
        <w:rPr>
          <w:rFonts w:cs="Arial"/>
          <w:i/>
          <w:sz w:val="20"/>
          <w:szCs w:val="20"/>
        </w:rPr>
        <w:t xml:space="preserve">Příklad celkové ceny ve sloupci H: pro </w:t>
      </w:r>
      <w:r w:rsidRPr="004C7114">
        <w:rPr>
          <w:rFonts w:eastAsia="Times New Roman" w:cs="Arial"/>
          <w:i/>
          <w:color w:val="000000"/>
          <w:sz w:val="20"/>
          <w:szCs w:val="20"/>
        </w:rPr>
        <w:t xml:space="preserve">SSL/TLS certifikát s podporou minimálně 200 SAN ověření domény (DV) = hodnota sloupce C + </w:t>
      </w:r>
      <w:proofErr w:type="gramStart"/>
      <w:r w:rsidRPr="004C7114">
        <w:rPr>
          <w:rFonts w:eastAsia="Times New Roman" w:cs="Arial"/>
          <w:i/>
          <w:color w:val="000000"/>
          <w:sz w:val="20"/>
          <w:szCs w:val="20"/>
        </w:rPr>
        <w:t>10 krát</w:t>
      </w:r>
      <w:proofErr w:type="gramEnd"/>
      <w:r w:rsidRPr="004C7114">
        <w:rPr>
          <w:rFonts w:eastAsia="Times New Roman" w:cs="Arial"/>
          <w:i/>
          <w:color w:val="000000"/>
          <w:sz w:val="20"/>
          <w:szCs w:val="20"/>
        </w:rPr>
        <w:t xml:space="preserve"> hodnota sloupce D</w:t>
      </w:r>
    </w:p>
    <w:p w14:paraId="598C3558" w14:textId="77777777" w:rsidR="004C7114" w:rsidRPr="004C7114" w:rsidRDefault="004C7114" w:rsidP="004C7114">
      <w:pPr>
        <w:pStyle w:val="Normln11"/>
        <w:spacing w:before="120" w:after="120" w:line="280" w:lineRule="atLeast"/>
        <w:ind w:firstLine="0"/>
        <w:rPr>
          <w:rFonts w:cs="Arial"/>
          <w:b/>
          <w:sz w:val="20"/>
          <w:szCs w:val="20"/>
        </w:rPr>
      </w:pPr>
    </w:p>
    <w:p w14:paraId="024283B6" w14:textId="77777777" w:rsidR="00C65898" w:rsidRDefault="00C65898">
      <w:pPr>
        <w:spacing w:after="160" w:line="259" w:lineRule="auto"/>
        <w:rPr>
          <w:rFonts w:ascii="Arial" w:eastAsiaTheme="minorEastAsia" w:hAnsi="Arial" w:cs="Arial"/>
          <w:b/>
        </w:rPr>
      </w:pPr>
      <w:r>
        <w:rPr>
          <w:rFonts w:cs="Arial"/>
          <w:b/>
        </w:rPr>
        <w:br w:type="page"/>
      </w:r>
    </w:p>
    <w:p w14:paraId="72E751EC" w14:textId="458B0B6F" w:rsidR="004C7114" w:rsidRPr="004C7114" w:rsidRDefault="004C7114" w:rsidP="004C7114">
      <w:pPr>
        <w:pStyle w:val="Normln11"/>
        <w:spacing w:before="120" w:after="120" w:line="280" w:lineRule="atLeast"/>
        <w:ind w:firstLine="0"/>
        <w:rPr>
          <w:rFonts w:cs="Arial"/>
          <w:b/>
          <w:sz w:val="20"/>
          <w:szCs w:val="20"/>
        </w:rPr>
      </w:pPr>
      <w:r w:rsidRPr="004C7114">
        <w:rPr>
          <w:rFonts w:cs="Arial"/>
          <w:b/>
          <w:sz w:val="20"/>
          <w:szCs w:val="20"/>
        </w:rPr>
        <w:lastRenderedPageBreak/>
        <w:t>Nabídková cena pro certifikáty s platností 2 roky</w:t>
      </w:r>
    </w:p>
    <w:tbl>
      <w:tblPr>
        <w:tblW w:w="145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2336"/>
        <w:gridCol w:w="2409"/>
        <w:gridCol w:w="1814"/>
        <w:gridCol w:w="1814"/>
        <w:gridCol w:w="1814"/>
        <w:gridCol w:w="1814"/>
      </w:tblGrid>
      <w:tr w:rsidR="004C7114" w:rsidRPr="00C65898" w14:paraId="4999A1CE" w14:textId="77777777" w:rsidTr="00C65898">
        <w:trPr>
          <w:trHeight w:val="1200"/>
        </w:trPr>
        <w:tc>
          <w:tcPr>
            <w:tcW w:w="2551" w:type="dxa"/>
            <w:shd w:val="clear" w:color="auto" w:fill="F2F2F2" w:themeFill="background1" w:themeFillShade="F2"/>
            <w:noWrap/>
            <w:vAlign w:val="center"/>
            <w:hideMark/>
          </w:tcPr>
          <w:p w14:paraId="2F3ECC96"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w:t>
            </w:r>
          </w:p>
        </w:tc>
        <w:tc>
          <w:tcPr>
            <w:tcW w:w="2336" w:type="dxa"/>
            <w:shd w:val="clear" w:color="auto" w:fill="F2F2F2" w:themeFill="background1" w:themeFillShade="F2"/>
            <w:noWrap/>
            <w:vAlign w:val="center"/>
            <w:hideMark/>
          </w:tcPr>
          <w:p w14:paraId="173B6818"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ROOT certifikační autority</w:t>
            </w:r>
          </w:p>
        </w:tc>
        <w:tc>
          <w:tcPr>
            <w:tcW w:w="2409" w:type="dxa"/>
            <w:shd w:val="clear" w:color="auto" w:fill="F2F2F2" w:themeFill="background1" w:themeFillShade="F2"/>
            <w:noWrap/>
            <w:vAlign w:val="center"/>
            <w:hideMark/>
          </w:tcPr>
          <w:p w14:paraId="5D150CC6"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vydávající certifikační autority</w:t>
            </w:r>
          </w:p>
        </w:tc>
        <w:tc>
          <w:tcPr>
            <w:tcW w:w="1814" w:type="dxa"/>
            <w:shd w:val="clear" w:color="auto" w:fill="E2EFD9" w:themeFill="accent6" w:themeFillTint="33"/>
            <w:vAlign w:val="center"/>
            <w:hideMark/>
          </w:tcPr>
          <w:p w14:paraId="0B9800A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p>
          <w:p w14:paraId="615D5EF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v Kč bez DPH</w:t>
            </w:r>
          </w:p>
          <w:p w14:paraId="5610AC8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platností certifikátu 2 roky</w:t>
            </w:r>
          </w:p>
        </w:tc>
        <w:tc>
          <w:tcPr>
            <w:tcW w:w="1814" w:type="dxa"/>
            <w:shd w:val="clear" w:color="auto" w:fill="F2F2F2" w:themeFill="background1" w:themeFillShade="F2"/>
            <w:vAlign w:val="center"/>
          </w:tcPr>
          <w:p w14:paraId="58B69FF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Sazba DPH v %</w:t>
            </w:r>
          </w:p>
        </w:tc>
        <w:tc>
          <w:tcPr>
            <w:tcW w:w="1814" w:type="dxa"/>
            <w:shd w:val="clear" w:color="auto" w:fill="F2F2F2" w:themeFill="background1" w:themeFillShade="F2"/>
            <w:vAlign w:val="center"/>
          </w:tcPr>
          <w:p w14:paraId="71247F8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p>
          <w:p w14:paraId="203E51D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v Kč vč. DPH</w:t>
            </w:r>
          </w:p>
          <w:p w14:paraId="11D66446"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platností certifikátu 2 roky</w:t>
            </w:r>
          </w:p>
        </w:tc>
        <w:tc>
          <w:tcPr>
            <w:tcW w:w="1814" w:type="dxa"/>
            <w:shd w:val="clear" w:color="auto" w:fill="F2F2F2" w:themeFill="background1" w:themeFillShade="F2"/>
            <w:vAlign w:val="center"/>
          </w:tcPr>
          <w:p w14:paraId="68D189A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Předpokládaný počet certifikátů za 48 měsíců</w:t>
            </w:r>
          </w:p>
        </w:tc>
      </w:tr>
      <w:tr w:rsidR="004C7114" w:rsidRPr="00C65898" w14:paraId="25B19C1D" w14:textId="77777777" w:rsidTr="00C65898">
        <w:trPr>
          <w:trHeight w:val="600"/>
        </w:trPr>
        <w:tc>
          <w:tcPr>
            <w:tcW w:w="2551" w:type="dxa"/>
            <w:shd w:val="clear" w:color="auto" w:fill="auto"/>
            <w:vAlign w:val="center"/>
            <w:hideMark/>
          </w:tcPr>
          <w:p w14:paraId="25E13E25"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w:t>
            </w:r>
            <w:r w:rsidRPr="00C65898">
              <w:rPr>
                <w:rFonts w:ascii="Arial" w:hAnsi="Arial" w:cs="Arial"/>
                <w:color w:val="000000"/>
                <w:sz w:val="18"/>
                <w:szCs w:val="18"/>
              </w:rPr>
              <w:br/>
              <w:t>ověření domény (DV)</w:t>
            </w:r>
          </w:p>
        </w:tc>
        <w:tc>
          <w:tcPr>
            <w:tcW w:w="2336" w:type="dxa"/>
            <w:shd w:val="clear" w:color="auto" w:fill="auto"/>
            <w:vAlign w:val="center"/>
            <w:hideMark/>
          </w:tcPr>
          <w:p w14:paraId="4D19D0E8"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72702859"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814" w:type="dxa"/>
            <w:shd w:val="clear" w:color="auto" w:fill="E2EFD9" w:themeFill="accent6" w:themeFillTint="33"/>
            <w:noWrap/>
            <w:vAlign w:val="center"/>
            <w:hideMark/>
          </w:tcPr>
          <w:p w14:paraId="53C8D6E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2 601</w:t>
            </w:r>
          </w:p>
        </w:tc>
        <w:tc>
          <w:tcPr>
            <w:tcW w:w="1814" w:type="dxa"/>
            <w:vAlign w:val="center"/>
          </w:tcPr>
          <w:p w14:paraId="5AE8CCB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30021A7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3 147</w:t>
            </w:r>
          </w:p>
        </w:tc>
        <w:tc>
          <w:tcPr>
            <w:tcW w:w="1814" w:type="dxa"/>
            <w:vAlign w:val="center"/>
          </w:tcPr>
          <w:p w14:paraId="5BBE117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r w:rsidR="004C7114" w:rsidRPr="00C65898" w14:paraId="7CDFA80E" w14:textId="77777777" w:rsidTr="00C65898">
        <w:trPr>
          <w:trHeight w:val="600"/>
        </w:trPr>
        <w:tc>
          <w:tcPr>
            <w:tcW w:w="2551" w:type="dxa"/>
            <w:shd w:val="clear" w:color="auto" w:fill="auto"/>
            <w:vAlign w:val="center"/>
            <w:hideMark/>
          </w:tcPr>
          <w:p w14:paraId="29BEC4C0"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w:t>
            </w:r>
            <w:r w:rsidRPr="00C65898">
              <w:rPr>
                <w:rFonts w:ascii="Arial" w:hAnsi="Arial" w:cs="Arial"/>
                <w:color w:val="000000"/>
                <w:sz w:val="18"/>
                <w:szCs w:val="18"/>
              </w:rPr>
              <w:br/>
              <w:t>ověření organizace (OV)</w:t>
            </w:r>
          </w:p>
        </w:tc>
        <w:tc>
          <w:tcPr>
            <w:tcW w:w="2336" w:type="dxa"/>
            <w:shd w:val="clear" w:color="auto" w:fill="auto"/>
            <w:vAlign w:val="center"/>
            <w:hideMark/>
          </w:tcPr>
          <w:p w14:paraId="168EC6C7"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7E6C8FA3"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814" w:type="dxa"/>
            <w:shd w:val="clear" w:color="auto" w:fill="E2EFD9" w:themeFill="accent6" w:themeFillTint="33"/>
            <w:noWrap/>
            <w:vAlign w:val="center"/>
            <w:hideMark/>
          </w:tcPr>
          <w:p w14:paraId="25CF6E2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4 761</w:t>
            </w:r>
          </w:p>
        </w:tc>
        <w:tc>
          <w:tcPr>
            <w:tcW w:w="1814" w:type="dxa"/>
            <w:vAlign w:val="center"/>
          </w:tcPr>
          <w:p w14:paraId="21C0C30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7B06B19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5 761</w:t>
            </w:r>
          </w:p>
        </w:tc>
        <w:tc>
          <w:tcPr>
            <w:tcW w:w="1814" w:type="dxa"/>
            <w:vAlign w:val="center"/>
          </w:tcPr>
          <w:p w14:paraId="4AD8DE9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r w:rsidR="004C7114" w:rsidRPr="00C65898" w14:paraId="49869E11" w14:textId="77777777" w:rsidTr="00C65898">
        <w:trPr>
          <w:trHeight w:val="600"/>
        </w:trPr>
        <w:tc>
          <w:tcPr>
            <w:tcW w:w="2551" w:type="dxa"/>
            <w:shd w:val="clear" w:color="auto" w:fill="auto"/>
            <w:vAlign w:val="center"/>
            <w:hideMark/>
          </w:tcPr>
          <w:p w14:paraId="2B3F2E8D"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w:t>
            </w:r>
            <w:r w:rsidRPr="00C65898">
              <w:rPr>
                <w:rFonts w:ascii="Arial" w:hAnsi="Arial" w:cs="Arial"/>
                <w:color w:val="000000"/>
                <w:sz w:val="18"/>
                <w:szCs w:val="18"/>
              </w:rPr>
              <w:br/>
              <w:t>rozšířené ověření (EV)</w:t>
            </w:r>
          </w:p>
        </w:tc>
        <w:tc>
          <w:tcPr>
            <w:tcW w:w="2336" w:type="dxa"/>
            <w:shd w:val="clear" w:color="auto" w:fill="auto"/>
            <w:vAlign w:val="center"/>
            <w:hideMark/>
          </w:tcPr>
          <w:p w14:paraId="31E9AEAA"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High</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Assurance</w:t>
            </w:r>
            <w:proofErr w:type="spellEnd"/>
            <w:r w:rsidRPr="00C65898">
              <w:rPr>
                <w:rFonts w:ascii="Arial" w:hAnsi="Arial" w:cs="Arial"/>
                <w:color w:val="000000"/>
                <w:sz w:val="18"/>
                <w:szCs w:val="18"/>
              </w:rPr>
              <w:t xml:space="preserve"> EV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6CDE889F"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EV RSA CA 2018</w:t>
            </w:r>
          </w:p>
        </w:tc>
        <w:tc>
          <w:tcPr>
            <w:tcW w:w="1814" w:type="dxa"/>
            <w:shd w:val="clear" w:color="auto" w:fill="E2EFD9" w:themeFill="accent6" w:themeFillTint="33"/>
            <w:noWrap/>
            <w:vAlign w:val="center"/>
            <w:hideMark/>
          </w:tcPr>
          <w:p w14:paraId="302C25F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8 991</w:t>
            </w:r>
          </w:p>
        </w:tc>
        <w:tc>
          <w:tcPr>
            <w:tcW w:w="1814" w:type="dxa"/>
            <w:vAlign w:val="center"/>
          </w:tcPr>
          <w:p w14:paraId="28B82A8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3C4340D3" w14:textId="77777777" w:rsidR="004C7114" w:rsidRPr="00C65898" w:rsidRDefault="004C7114" w:rsidP="00860D1F">
            <w:pPr>
              <w:jc w:val="center"/>
              <w:rPr>
                <w:rFonts w:ascii="Arial" w:hAnsi="Arial" w:cs="Arial"/>
                <w:color w:val="000000"/>
                <w:sz w:val="18"/>
                <w:szCs w:val="18"/>
              </w:rPr>
            </w:pPr>
            <w:r w:rsidRPr="00C65898">
              <w:rPr>
                <w:rStyle w:val="total-amount-w-vat"/>
                <w:rFonts w:ascii="Arial" w:hAnsi="Arial" w:cs="Arial"/>
                <w:sz w:val="18"/>
                <w:szCs w:val="18"/>
              </w:rPr>
              <w:t>10 879</w:t>
            </w:r>
          </w:p>
        </w:tc>
        <w:tc>
          <w:tcPr>
            <w:tcW w:w="1814" w:type="dxa"/>
            <w:vAlign w:val="center"/>
          </w:tcPr>
          <w:p w14:paraId="7B1AADB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r w:rsidR="004C7114" w:rsidRPr="00C65898" w14:paraId="6C214F66" w14:textId="77777777" w:rsidTr="00C65898">
        <w:trPr>
          <w:trHeight w:val="600"/>
        </w:trPr>
        <w:tc>
          <w:tcPr>
            <w:tcW w:w="2551" w:type="dxa"/>
            <w:shd w:val="clear" w:color="auto" w:fill="auto"/>
            <w:vAlign w:val="center"/>
            <w:hideMark/>
          </w:tcPr>
          <w:p w14:paraId="4C6ADDB3"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xml:space="preserve">SSL/TLS </w:t>
            </w:r>
            <w:proofErr w:type="spellStart"/>
            <w:r w:rsidRPr="00C65898">
              <w:rPr>
                <w:rFonts w:ascii="Arial" w:hAnsi="Arial" w:cs="Arial"/>
                <w:color w:val="000000"/>
                <w:sz w:val="18"/>
                <w:szCs w:val="18"/>
              </w:rPr>
              <w:t>wildcard</w:t>
            </w:r>
            <w:proofErr w:type="spellEnd"/>
            <w:r w:rsidRPr="00C65898">
              <w:rPr>
                <w:rFonts w:ascii="Arial" w:hAnsi="Arial" w:cs="Arial"/>
                <w:color w:val="000000"/>
                <w:sz w:val="18"/>
                <w:szCs w:val="18"/>
              </w:rPr>
              <w:t xml:space="preserve"> certifikát</w:t>
            </w:r>
            <w:r w:rsidRPr="00C65898">
              <w:rPr>
                <w:rFonts w:ascii="Arial" w:hAnsi="Arial" w:cs="Arial"/>
                <w:color w:val="000000"/>
                <w:sz w:val="18"/>
                <w:szCs w:val="18"/>
              </w:rPr>
              <w:br/>
              <w:t>ověření organizace (OV)</w:t>
            </w:r>
          </w:p>
        </w:tc>
        <w:tc>
          <w:tcPr>
            <w:tcW w:w="2336" w:type="dxa"/>
            <w:shd w:val="clear" w:color="auto" w:fill="auto"/>
            <w:vAlign w:val="center"/>
            <w:hideMark/>
          </w:tcPr>
          <w:p w14:paraId="3AC7E89B"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2409" w:type="dxa"/>
            <w:shd w:val="clear" w:color="auto" w:fill="auto"/>
            <w:vAlign w:val="center"/>
            <w:hideMark/>
          </w:tcPr>
          <w:p w14:paraId="22334E37"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814" w:type="dxa"/>
            <w:shd w:val="clear" w:color="auto" w:fill="E2EFD9" w:themeFill="accent6" w:themeFillTint="33"/>
            <w:noWrap/>
            <w:vAlign w:val="center"/>
            <w:hideMark/>
          </w:tcPr>
          <w:p w14:paraId="254C4788"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17 991</w:t>
            </w:r>
          </w:p>
        </w:tc>
        <w:tc>
          <w:tcPr>
            <w:tcW w:w="1814" w:type="dxa"/>
            <w:vAlign w:val="center"/>
          </w:tcPr>
          <w:p w14:paraId="7A61050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814" w:type="dxa"/>
            <w:vAlign w:val="center"/>
          </w:tcPr>
          <w:p w14:paraId="770B72A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21 769</w:t>
            </w:r>
          </w:p>
        </w:tc>
        <w:tc>
          <w:tcPr>
            <w:tcW w:w="1814" w:type="dxa"/>
            <w:vAlign w:val="center"/>
          </w:tcPr>
          <w:p w14:paraId="0D39593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tc>
      </w:tr>
    </w:tbl>
    <w:p w14:paraId="54EFFEE1" w14:textId="77777777" w:rsidR="004C7114" w:rsidRPr="004C7114" w:rsidRDefault="004C7114" w:rsidP="004C7114">
      <w:pPr>
        <w:pStyle w:val="Normln11"/>
        <w:spacing w:before="120" w:after="120" w:line="280" w:lineRule="atLeast"/>
        <w:rPr>
          <w:rFonts w:cs="Arial"/>
          <w:b/>
          <w:sz w:val="20"/>
          <w:szCs w:val="20"/>
        </w:rPr>
      </w:pPr>
    </w:p>
    <w:p w14:paraId="1611DD46" w14:textId="77777777" w:rsidR="004C7114" w:rsidRPr="004C7114" w:rsidRDefault="004C7114" w:rsidP="004C7114">
      <w:pPr>
        <w:rPr>
          <w:rFonts w:ascii="Arial" w:hAnsi="Arial" w:cs="Arial"/>
          <w:b/>
        </w:rPr>
      </w:pPr>
      <w:r w:rsidRPr="004C7114">
        <w:rPr>
          <w:rFonts w:ascii="Arial" w:hAnsi="Arial" w:cs="Arial"/>
          <w:b/>
        </w:rPr>
        <w:br w:type="page"/>
      </w:r>
    </w:p>
    <w:p w14:paraId="4662909C" w14:textId="77777777" w:rsidR="004C7114" w:rsidRPr="004C7114" w:rsidRDefault="004C7114" w:rsidP="004C7114">
      <w:pPr>
        <w:pStyle w:val="Normln11"/>
        <w:spacing w:before="120" w:after="120" w:line="280" w:lineRule="atLeast"/>
        <w:ind w:firstLine="0"/>
        <w:rPr>
          <w:rFonts w:cs="Arial"/>
          <w:b/>
          <w:sz w:val="20"/>
          <w:szCs w:val="20"/>
        </w:rPr>
      </w:pPr>
      <w:r w:rsidRPr="004C7114">
        <w:rPr>
          <w:rFonts w:cs="Arial"/>
          <w:b/>
          <w:sz w:val="20"/>
          <w:szCs w:val="20"/>
        </w:rPr>
        <w:lastRenderedPageBreak/>
        <w:t>Nabídková cena pro certifikáty s platností 2 roky a podporou více SAN</w:t>
      </w:r>
    </w:p>
    <w:tbl>
      <w:tblPr>
        <w:tblW w:w="150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2"/>
        <w:gridCol w:w="1530"/>
        <w:gridCol w:w="1531"/>
        <w:gridCol w:w="1531"/>
        <w:gridCol w:w="1531"/>
        <w:gridCol w:w="1173"/>
        <w:gridCol w:w="1276"/>
        <w:gridCol w:w="1559"/>
        <w:gridCol w:w="1418"/>
        <w:gridCol w:w="1492"/>
      </w:tblGrid>
      <w:tr w:rsidR="004C7114" w:rsidRPr="00C65898" w14:paraId="275FD5D0" w14:textId="77777777" w:rsidTr="00C65898">
        <w:trPr>
          <w:cantSplit/>
          <w:trHeight w:val="586"/>
        </w:trPr>
        <w:tc>
          <w:tcPr>
            <w:tcW w:w="2052" w:type="dxa"/>
            <w:shd w:val="clear" w:color="auto" w:fill="F2F2F2" w:themeFill="background1" w:themeFillShade="F2"/>
            <w:vAlign w:val="center"/>
          </w:tcPr>
          <w:p w14:paraId="4E5283C4" w14:textId="0BCDA3A6" w:rsidR="004C7114" w:rsidRPr="00C65898" w:rsidRDefault="004C7114" w:rsidP="00860D1F">
            <w:pPr>
              <w:rPr>
                <w:rFonts w:ascii="Arial" w:hAnsi="Arial" w:cs="Arial"/>
                <w:color w:val="000000"/>
                <w:sz w:val="18"/>
                <w:szCs w:val="18"/>
              </w:rPr>
            </w:pPr>
            <w:r w:rsidRPr="00C65898">
              <w:rPr>
                <w:rFonts w:ascii="Arial" w:hAnsi="Arial" w:cs="Arial"/>
                <w:sz w:val="18"/>
                <w:szCs w:val="18"/>
              </w:rPr>
              <w:t>Označ</w:t>
            </w:r>
            <w:r w:rsidR="00C65898" w:rsidRPr="00C65898">
              <w:rPr>
                <w:rFonts w:ascii="Arial" w:hAnsi="Arial" w:cs="Arial"/>
                <w:sz w:val="18"/>
                <w:szCs w:val="18"/>
              </w:rPr>
              <w:t>e</w:t>
            </w:r>
            <w:r w:rsidRPr="00C65898">
              <w:rPr>
                <w:rFonts w:ascii="Arial" w:hAnsi="Arial" w:cs="Arial"/>
                <w:sz w:val="18"/>
                <w:szCs w:val="18"/>
              </w:rPr>
              <w:t>ní sloupce</w:t>
            </w:r>
          </w:p>
        </w:tc>
        <w:tc>
          <w:tcPr>
            <w:tcW w:w="1530" w:type="dxa"/>
            <w:shd w:val="clear" w:color="auto" w:fill="F2F2F2" w:themeFill="background1" w:themeFillShade="F2"/>
            <w:noWrap/>
            <w:vAlign w:val="center"/>
          </w:tcPr>
          <w:p w14:paraId="4E95E0E7"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A</w:t>
            </w:r>
          </w:p>
        </w:tc>
        <w:tc>
          <w:tcPr>
            <w:tcW w:w="1531" w:type="dxa"/>
            <w:shd w:val="clear" w:color="auto" w:fill="F2F2F2" w:themeFill="background1" w:themeFillShade="F2"/>
            <w:noWrap/>
            <w:vAlign w:val="center"/>
          </w:tcPr>
          <w:p w14:paraId="66E1CA91"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B</w:t>
            </w:r>
          </w:p>
        </w:tc>
        <w:tc>
          <w:tcPr>
            <w:tcW w:w="1531" w:type="dxa"/>
            <w:shd w:val="clear" w:color="auto" w:fill="F2F2F2" w:themeFill="background1" w:themeFillShade="F2"/>
            <w:vAlign w:val="center"/>
          </w:tcPr>
          <w:p w14:paraId="7F2515E8"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C</w:t>
            </w:r>
          </w:p>
        </w:tc>
        <w:tc>
          <w:tcPr>
            <w:tcW w:w="1531" w:type="dxa"/>
            <w:shd w:val="clear" w:color="auto" w:fill="F2F2F2" w:themeFill="background1" w:themeFillShade="F2"/>
            <w:vAlign w:val="center"/>
          </w:tcPr>
          <w:p w14:paraId="4CC66170"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D</w:t>
            </w:r>
          </w:p>
        </w:tc>
        <w:tc>
          <w:tcPr>
            <w:tcW w:w="1173" w:type="dxa"/>
            <w:shd w:val="clear" w:color="auto" w:fill="F2F2F2" w:themeFill="background1" w:themeFillShade="F2"/>
            <w:vAlign w:val="center"/>
          </w:tcPr>
          <w:p w14:paraId="7194DEC6"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E</w:t>
            </w:r>
          </w:p>
        </w:tc>
        <w:tc>
          <w:tcPr>
            <w:tcW w:w="1276" w:type="dxa"/>
            <w:shd w:val="clear" w:color="auto" w:fill="F2F2F2" w:themeFill="background1" w:themeFillShade="F2"/>
            <w:vAlign w:val="center"/>
          </w:tcPr>
          <w:p w14:paraId="77335101"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F</w:t>
            </w:r>
          </w:p>
        </w:tc>
        <w:tc>
          <w:tcPr>
            <w:tcW w:w="1559" w:type="dxa"/>
            <w:shd w:val="clear" w:color="auto" w:fill="F2F2F2" w:themeFill="background1" w:themeFillShade="F2"/>
            <w:vAlign w:val="center"/>
          </w:tcPr>
          <w:p w14:paraId="06B795F8"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G</w:t>
            </w:r>
          </w:p>
        </w:tc>
        <w:tc>
          <w:tcPr>
            <w:tcW w:w="1418" w:type="dxa"/>
            <w:shd w:val="clear" w:color="auto" w:fill="E2EFD9" w:themeFill="accent6" w:themeFillTint="33"/>
            <w:vAlign w:val="center"/>
          </w:tcPr>
          <w:p w14:paraId="4C00EF49"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H</w:t>
            </w:r>
          </w:p>
        </w:tc>
        <w:tc>
          <w:tcPr>
            <w:tcW w:w="1492" w:type="dxa"/>
            <w:shd w:val="clear" w:color="auto" w:fill="F2F2F2" w:themeFill="background1" w:themeFillShade="F2"/>
            <w:vAlign w:val="center"/>
          </w:tcPr>
          <w:p w14:paraId="5AE89318" w14:textId="77777777" w:rsidR="004C7114" w:rsidRPr="00C65898" w:rsidRDefault="004C7114" w:rsidP="00860D1F">
            <w:pPr>
              <w:jc w:val="center"/>
              <w:rPr>
                <w:rFonts w:ascii="Arial" w:hAnsi="Arial" w:cs="Arial"/>
                <w:color w:val="000000"/>
                <w:sz w:val="18"/>
                <w:szCs w:val="18"/>
              </w:rPr>
            </w:pPr>
            <w:r w:rsidRPr="00C65898">
              <w:rPr>
                <w:rFonts w:ascii="Arial" w:hAnsi="Arial" w:cs="Arial"/>
                <w:sz w:val="18"/>
                <w:szCs w:val="18"/>
              </w:rPr>
              <w:t>I</w:t>
            </w:r>
          </w:p>
        </w:tc>
      </w:tr>
      <w:tr w:rsidR="004C7114" w:rsidRPr="00C65898" w14:paraId="6C099027" w14:textId="77777777" w:rsidTr="00C65898">
        <w:trPr>
          <w:cantSplit/>
          <w:trHeight w:val="2429"/>
        </w:trPr>
        <w:tc>
          <w:tcPr>
            <w:tcW w:w="2052" w:type="dxa"/>
            <w:shd w:val="clear" w:color="auto" w:fill="F2F2F2" w:themeFill="background1" w:themeFillShade="F2"/>
            <w:vAlign w:val="center"/>
            <w:hideMark/>
          </w:tcPr>
          <w:p w14:paraId="229A5B17"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w:t>
            </w:r>
          </w:p>
        </w:tc>
        <w:tc>
          <w:tcPr>
            <w:tcW w:w="1530" w:type="dxa"/>
            <w:shd w:val="clear" w:color="auto" w:fill="F2F2F2" w:themeFill="background1" w:themeFillShade="F2"/>
            <w:noWrap/>
            <w:vAlign w:val="center"/>
            <w:hideMark/>
          </w:tcPr>
          <w:p w14:paraId="16A5429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ROOT certifikační autority</w:t>
            </w:r>
          </w:p>
        </w:tc>
        <w:tc>
          <w:tcPr>
            <w:tcW w:w="1531" w:type="dxa"/>
            <w:shd w:val="clear" w:color="auto" w:fill="F2F2F2" w:themeFill="background1" w:themeFillShade="F2"/>
            <w:noWrap/>
            <w:vAlign w:val="center"/>
            <w:hideMark/>
          </w:tcPr>
          <w:p w14:paraId="5CF9894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Jméno vydávající certifikační autority</w:t>
            </w:r>
          </w:p>
        </w:tc>
        <w:tc>
          <w:tcPr>
            <w:tcW w:w="1531" w:type="dxa"/>
            <w:shd w:val="clear" w:color="auto" w:fill="F2F2F2" w:themeFill="background1" w:themeFillShade="F2"/>
            <w:vAlign w:val="center"/>
            <w:hideMark/>
          </w:tcPr>
          <w:p w14:paraId="6C1364F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r w:rsidRPr="00C65898">
              <w:rPr>
                <w:rFonts w:ascii="Arial" w:hAnsi="Arial" w:cs="Arial"/>
                <w:color w:val="000000"/>
                <w:sz w:val="18"/>
                <w:szCs w:val="18"/>
              </w:rPr>
              <w:br/>
              <w:t>v Kč bez DPH</w:t>
            </w:r>
            <w:r w:rsidRPr="00C65898">
              <w:rPr>
                <w:rFonts w:ascii="Arial" w:hAnsi="Arial" w:cs="Arial"/>
                <w:color w:val="000000"/>
                <w:sz w:val="18"/>
                <w:szCs w:val="18"/>
              </w:rPr>
              <w:br/>
              <w:t>s platností certifikátu 2 roky</w:t>
            </w:r>
          </w:p>
        </w:tc>
        <w:tc>
          <w:tcPr>
            <w:tcW w:w="1531" w:type="dxa"/>
            <w:shd w:val="clear" w:color="auto" w:fill="F2F2F2" w:themeFill="background1" w:themeFillShade="F2"/>
            <w:vAlign w:val="center"/>
          </w:tcPr>
          <w:p w14:paraId="3F165112"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Plus cena za každé další SAN k ceně za certifikát,</w:t>
            </w:r>
            <w:r w:rsidRPr="00C65898">
              <w:rPr>
                <w:rFonts w:ascii="Arial" w:hAnsi="Arial" w:cs="Arial"/>
                <w:color w:val="000000"/>
                <w:sz w:val="18"/>
                <w:szCs w:val="18"/>
              </w:rPr>
              <w:br/>
              <w:t>při počtu SAN 1 až 200</w:t>
            </w:r>
            <w:r w:rsidRPr="00C65898">
              <w:rPr>
                <w:rFonts w:ascii="Arial" w:hAnsi="Arial" w:cs="Arial"/>
                <w:color w:val="000000"/>
                <w:sz w:val="18"/>
                <w:szCs w:val="18"/>
              </w:rPr>
              <w:br/>
              <w:t>v Kč bez DPH</w:t>
            </w:r>
            <w:r w:rsidRPr="00C65898">
              <w:rPr>
                <w:rFonts w:ascii="Arial" w:hAnsi="Arial" w:cs="Arial"/>
                <w:color w:val="000000"/>
                <w:sz w:val="18"/>
                <w:szCs w:val="18"/>
              </w:rPr>
              <w:br/>
              <w:t>s platností certifikátu 2 roky</w:t>
            </w:r>
          </w:p>
        </w:tc>
        <w:tc>
          <w:tcPr>
            <w:tcW w:w="1173" w:type="dxa"/>
            <w:shd w:val="clear" w:color="auto" w:fill="F2F2F2" w:themeFill="background1" w:themeFillShade="F2"/>
            <w:vAlign w:val="center"/>
          </w:tcPr>
          <w:p w14:paraId="5630EF7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Sazba DPH v %</w:t>
            </w:r>
          </w:p>
        </w:tc>
        <w:tc>
          <w:tcPr>
            <w:tcW w:w="1276" w:type="dxa"/>
            <w:shd w:val="clear" w:color="auto" w:fill="F2F2F2" w:themeFill="background1" w:themeFillShade="F2"/>
            <w:vAlign w:val="center"/>
          </w:tcPr>
          <w:p w14:paraId="2E6060F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Cena za certifikát</w:t>
            </w:r>
            <w:r w:rsidRPr="00C65898">
              <w:rPr>
                <w:rFonts w:ascii="Arial" w:hAnsi="Arial" w:cs="Arial"/>
                <w:color w:val="000000"/>
                <w:sz w:val="18"/>
                <w:szCs w:val="18"/>
              </w:rPr>
              <w:br/>
              <w:t>v Kč vč. DPH</w:t>
            </w:r>
            <w:r w:rsidRPr="00C65898">
              <w:rPr>
                <w:rFonts w:ascii="Arial" w:hAnsi="Arial" w:cs="Arial"/>
                <w:color w:val="000000"/>
                <w:sz w:val="18"/>
                <w:szCs w:val="18"/>
              </w:rPr>
              <w:br/>
              <w:t>s platností certifikátu 2 roky</w:t>
            </w:r>
          </w:p>
        </w:tc>
        <w:tc>
          <w:tcPr>
            <w:tcW w:w="1559" w:type="dxa"/>
            <w:shd w:val="clear" w:color="auto" w:fill="F2F2F2" w:themeFill="background1" w:themeFillShade="F2"/>
            <w:vAlign w:val="center"/>
          </w:tcPr>
          <w:p w14:paraId="42755D7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Plus cena za každé další SAN k ceně za certifikát,</w:t>
            </w:r>
            <w:r w:rsidRPr="00C65898">
              <w:rPr>
                <w:rFonts w:ascii="Arial" w:hAnsi="Arial" w:cs="Arial"/>
                <w:color w:val="000000"/>
                <w:sz w:val="18"/>
                <w:szCs w:val="18"/>
              </w:rPr>
              <w:br/>
              <w:t>při počtu SAN 1 až 200</w:t>
            </w:r>
            <w:r w:rsidRPr="00C65898">
              <w:rPr>
                <w:rFonts w:ascii="Arial" w:hAnsi="Arial" w:cs="Arial"/>
                <w:color w:val="000000"/>
                <w:sz w:val="18"/>
                <w:szCs w:val="18"/>
              </w:rPr>
              <w:br/>
              <w:t>v Kč vč. DPH</w:t>
            </w:r>
            <w:r w:rsidRPr="00C65898">
              <w:rPr>
                <w:rFonts w:ascii="Arial" w:hAnsi="Arial" w:cs="Arial"/>
                <w:color w:val="000000"/>
                <w:sz w:val="18"/>
                <w:szCs w:val="18"/>
              </w:rPr>
              <w:br/>
              <w:t>s platností certifikátu 2 roky</w:t>
            </w:r>
          </w:p>
        </w:tc>
        <w:tc>
          <w:tcPr>
            <w:tcW w:w="1418" w:type="dxa"/>
            <w:shd w:val="clear" w:color="auto" w:fill="E2EFD9" w:themeFill="accent6" w:themeFillTint="33"/>
            <w:vAlign w:val="center"/>
          </w:tcPr>
          <w:p w14:paraId="2B8F87B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 xml:space="preserve">Celková cena v Kč bez DPH za certifikát s počtem </w:t>
            </w:r>
            <w:proofErr w:type="spellStart"/>
            <w:r w:rsidRPr="00C65898">
              <w:rPr>
                <w:rFonts w:ascii="Arial" w:hAnsi="Arial" w:cs="Arial"/>
                <w:color w:val="000000"/>
                <w:sz w:val="18"/>
                <w:szCs w:val="18"/>
              </w:rPr>
              <w:t>přídaných</w:t>
            </w:r>
            <w:proofErr w:type="spellEnd"/>
            <w:r w:rsidRPr="00C65898">
              <w:rPr>
                <w:rFonts w:ascii="Arial" w:hAnsi="Arial" w:cs="Arial"/>
                <w:color w:val="000000"/>
                <w:sz w:val="18"/>
                <w:szCs w:val="18"/>
              </w:rPr>
              <w:t xml:space="preserve"> SAN dle sloupce I</w:t>
            </w:r>
          </w:p>
        </w:tc>
        <w:tc>
          <w:tcPr>
            <w:tcW w:w="1492" w:type="dxa"/>
            <w:shd w:val="clear" w:color="auto" w:fill="F2F2F2" w:themeFill="background1" w:themeFillShade="F2"/>
            <w:vAlign w:val="center"/>
            <w:hideMark/>
          </w:tcPr>
          <w:p w14:paraId="3C56E12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Předpokládaný počet certifikátů za 48 měsíců</w:t>
            </w:r>
          </w:p>
        </w:tc>
      </w:tr>
      <w:tr w:rsidR="004C7114" w:rsidRPr="00C65898" w14:paraId="565D0E93" w14:textId="77777777" w:rsidTr="00C65898">
        <w:trPr>
          <w:trHeight w:val="600"/>
        </w:trPr>
        <w:tc>
          <w:tcPr>
            <w:tcW w:w="2052" w:type="dxa"/>
            <w:shd w:val="clear" w:color="auto" w:fill="auto"/>
            <w:vAlign w:val="center"/>
            <w:hideMark/>
          </w:tcPr>
          <w:p w14:paraId="45EC1E54"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 s podporou minimálně 200 SAN</w:t>
            </w:r>
            <w:r w:rsidRPr="00C65898">
              <w:rPr>
                <w:rFonts w:ascii="Arial" w:hAnsi="Arial" w:cs="Arial"/>
                <w:color w:val="000000"/>
                <w:sz w:val="18"/>
                <w:szCs w:val="18"/>
              </w:rPr>
              <w:br/>
              <w:t>ověření domény (DV)</w:t>
            </w:r>
          </w:p>
        </w:tc>
        <w:tc>
          <w:tcPr>
            <w:tcW w:w="1530" w:type="dxa"/>
            <w:shd w:val="clear" w:color="auto" w:fill="auto"/>
            <w:vAlign w:val="center"/>
            <w:hideMark/>
          </w:tcPr>
          <w:p w14:paraId="0E546797"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5716D4FC"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531" w:type="dxa"/>
            <w:shd w:val="clear" w:color="auto" w:fill="FFFFFF" w:themeFill="background1"/>
            <w:noWrap/>
            <w:vAlign w:val="center"/>
            <w:hideMark/>
          </w:tcPr>
          <w:p w14:paraId="21F5AC2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2 601</w:t>
            </w:r>
          </w:p>
        </w:tc>
        <w:tc>
          <w:tcPr>
            <w:tcW w:w="1531" w:type="dxa"/>
            <w:vAlign w:val="center"/>
          </w:tcPr>
          <w:p w14:paraId="68DB120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1 440</w:t>
            </w:r>
          </w:p>
        </w:tc>
        <w:tc>
          <w:tcPr>
            <w:tcW w:w="1173" w:type="dxa"/>
            <w:vAlign w:val="center"/>
          </w:tcPr>
          <w:p w14:paraId="374EEAD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276" w:type="dxa"/>
            <w:vAlign w:val="center"/>
          </w:tcPr>
          <w:p w14:paraId="6994D7B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3 147</w:t>
            </w:r>
          </w:p>
        </w:tc>
        <w:tc>
          <w:tcPr>
            <w:tcW w:w="1559" w:type="dxa"/>
            <w:vAlign w:val="center"/>
          </w:tcPr>
          <w:p w14:paraId="0E250AA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1 742,4</w:t>
            </w:r>
          </w:p>
        </w:tc>
        <w:tc>
          <w:tcPr>
            <w:tcW w:w="1418" w:type="dxa"/>
            <w:shd w:val="clear" w:color="auto" w:fill="E2EFD9" w:themeFill="accent6" w:themeFillTint="33"/>
            <w:vAlign w:val="center"/>
          </w:tcPr>
          <w:p w14:paraId="3E16B42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4 041</w:t>
            </w:r>
          </w:p>
        </w:tc>
        <w:tc>
          <w:tcPr>
            <w:tcW w:w="1492" w:type="dxa"/>
            <w:shd w:val="clear" w:color="auto" w:fill="auto"/>
            <w:noWrap/>
            <w:vAlign w:val="center"/>
            <w:hideMark/>
          </w:tcPr>
          <w:p w14:paraId="080B512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72</w:t>
            </w:r>
          </w:p>
          <w:p w14:paraId="35353C7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r w:rsidR="004C7114" w:rsidRPr="00C65898" w14:paraId="11F0DF32" w14:textId="77777777" w:rsidTr="00C65898">
        <w:trPr>
          <w:trHeight w:val="600"/>
        </w:trPr>
        <w:tc>
          <w:tcPr>
            <w:tcW w:w="2052" w:type="dxa"/>
            <w:shd w:val="clear" w:color="auto" w:fill="auto"/>
            <w:vAlign w:val="center"/>
            <w:hideMark/>
          </w:tcPr>
          <w:p w14:paraId="4B04EE79"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 s podporou minimálně 200 SAN</w:t>
            </w:r>
            <w:r w:rsidRPr="00C65898">
              <w:rPr>
                <w:rFonts w:ascii="Arial" w:hAnsi="Arial" w:cs="Arial"/>
                <w:color w:val="000000"/>
                <w:sz w:val="18"/>
                <w:szCs w:val="18"/>
              </w:rPr>
              <w:br/>
              <w:t>ověření organizace (OV)</w:t>
            </w:r>
          </w:p>
        </w:tc>
        <w:tc>
          <w:tcPr>
            <w:tcW w:w="1530" w:type="dxa"/>
            <w:shd w:val="clear" w:color="auto" w:fill="auto"/>
            <w:vAlign w:val="center"/>
            <w:hideMark/>
          </w:tcPr>
          <w:p w14:paraId="173D8654"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2E570D59"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531" w:type="dxa"/>
            <w:shd w:val="clear" w:color="auto" w:fill="FFFFFF" w:themeFill="background1"/>
            <w:noWrap/>
            <w:vAlign w:val="center"/>
            <w:hideMark/>
          </w:tcPr>
          <w:p w14:paraId="5CA7D816"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4 761</w:t>
            </w:r>
          </w:p>
        </w:tc>
        <w:tc>
          <w:tcPr>
            <w:tcW w:w="1531" w:type="dxa"/>
            <w:vAlign w:val="center"/>
          </w:tcPr>
          <w:p w14:paraId="2E19AC2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2 520</w:t>
            </w:r>
          </w:p>
        </w:tc>
        <w:tc>
          <w:tcPr>
            <w:tcW w:w="1173" w:type="dxa"/>
            <w:vAlign w:val="center"/>
          </w:tcPr>
          <w:p w14:paraId="29EDCD5A"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276" w:type="dxa"/>
            <w:vAlign w:val="center"/>
          </w:tcPr>
          <w:p w14:paraId="22EBBB3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5 761</w:t>
            </w:r>
          </w:p>
        </w:tc>
        <w:tc>
          <w:tcPr>
            <w:tcW w:w="1559" w:type="dxa"/>
            <w:vAlign w:val="center"/>
          </w:tcPr>
          <w:p w14:paraId="487A8F7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3 049,2</w:t>
            </w:r>
          </w:p>
        </w:tc>
        <w:tc>
          <w:tcPr>
            <w:tcW w:w="1418" w:type="dxa"/>
            <w:shd w:val="clear" w:color="auto" w:fill="E2EFD9" w:themeFill="accent6" w:themeFillTint="33"/>
            <w:vAlign w:val="center"/>
          </w:tcPr>
          <w:p w14:paraId="20DF8C1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7 281</w:t>
            </w:r>
          </w:p>
        </w:tc>
        <w:tc>
          <w:tcPr>
            <w:tcW w:w="1492" w:type="dxa"/>
            <w:shd w:val="clear" w:color="auto" w:fill="auto"/>
            <w:noWrap/>
            <w:vAlign w:val="center"/>
            <w:hideMark/>
          </w:tcPr>
          <w:p w14:paraId="3B0D6A54"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w:t>
            </w:r>
          </w:p>
          <w:p w14:paraId="0CB4DF8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r w:rsidR="004C7114" w:rsidRPr="00C65898" w14:paraId="6A1C7A53" w14:textId="77777777" w:rsidTr="00C65898">
        <w:trPr>
          <w:trHeight w:val="600"/>
        </w:trPr>
        <w:tc>
          <w:tcPr>
            <w:tcW w:w="2052" w:type="dxa"/>
            <w:shd w:val="clear" w:color="auto" w:fill="auto"/>
            <w:vAlign w:val="center"/>
            <w:hideMark/>
          </w:tcPr>
          <w:p w14:paraId="60AF32C4"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SSL/TLS certifikát s podporou minimálně 200 SAN</w:t>
            </w:r>
            <w:r w:rsidRPr="00C65898">
              <w:rPr>
                <w:rFonts w:ascii="Arial" w:hAnsi="Arial" w:cs="Arial"/>
                <w:color w:val="000000"/>
                <w:sz w:val="18"/>
                <w:szCs w:val="18"/>
              </w:rPr>
              <w:br/>
              <w:t>rozšířené ověření (EV)</w:t>
            </w:r>
          </w:p>
        </w:tc>
        <w:tc>
          <w:tcPr>
            <w:tcW w:w="1530" w:type="dxa"/>
            <w:shd w:val="clear" w:color="auto" w:fill="auto"/>
            <w:vAlign w:val="center"/>
            <w:hideMark/>
          </w:tcPr>
          <w:p w14:paraId="3C3B6C7C"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High</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Assurance</w:t>
            </w:r>
            <w:proofErr w:type="spellEnd"/>
            <w:r w:rsidRPr="00C65898">
              <w:rPr>
                <w:rFonts w:ascii="Arial" w:hAnsi="Arial" w:cs="Arial"/>
                <w:color w:val="000000"/>
                <w:sz w:val="18"/>
                <w:szCs w:val="18"/>
              </w:rPr>
              <w:t xml:space="preserve"> EV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4EBD9E5F"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EV RSA CA 2018</w:t>
            </w:r>
          </w:p>
        </w:tc>
        <w:tc>
          <w:tcPr>
            <w:tcW w:w="1531" w:type="dxa"/>
            <w:shd w:val="clear" w:color="auto" w:fill="FFFFFF" w:themeFill="background1"/>
            <w:noWrap/>
            <w:vAlign w:val="center"/>
            <w:hideMark/>
          </w:tcPr>
          <w:p w14:paraId="5B718DBC"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8 991</w:t>
            </w:r>
          </w:p>
        </w:tc>
        <w:tc>
          <w:tcPr>
            <w:tcW w:w="1531" w:type="dxa"/>
            <w:vAlign w:val="center"/>
          </w:tcPr>
          <w:p w14:paraId="2E573C5D"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7 650</w:t>
            </w:r>
          </w:p>
        </w:tc>
        <w:tc>
          <w:tcPr>
            <w:tcW w:w="1173" w:type="dxa"/>
            <w:vAlign w:val="center"/>
          </w:tcPr>
          <w:p w14:paraId="63B3982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276" w:type="dxa"/>
            <w:vAlign w:val="center"/>
          </w:tcPr>
          <w:p w14:paraId="7BE1A865"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10 879</w:t>
            </w:r>
          </w:p>
        </w:tc>
        <w:tc>
          <w:tcPr>
            <w:tcW w:w="1559" w:type="dxa"/>
            <w:vAlign w:val="center"/>
          </w:tcPr>
          <w:p w14:paraId="1B0637C9"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9 256,5</w:t>
            </w:r>
          </w:p>
        </w:tc>
        <w:tc>
          <w:tcPr>
            <w:tcW w:w="1418" w:type="dxa"/>
            <w:shd w:val="clear" w:color="auto" w:fill="E2EFD9" w:themeFill="accent6" w:themeFillTint="33"/>
            <w:vAlign w:val="center"/>
          </w:tcPr>
          <w:p w14:paraId="5896CEB1"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16 641</w:t>
            </w:r>
          </w:p>
        </w:tc>
        <w:tc>
          <w:tcPr>
            <w:tcW w:w="1492" w:type="dxa"/>
            <w:shd w:val="clear" w:color="auto" w:fill="auto"/>
            <w:noWrap/>
            <w:vAlign w:val="center"/>
            <w:hideMark/>
          </w:tcPr>
          <w:p w14:paraId="2C8450BE"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8</w:t>
            </w:r>
          </w:p>
          <w:p w14:paraId="6B1A46D6"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r w:rsidR="004C7114" w:rsidRPr="00C65898" w14:paraId="7EF87721" w14:textId="77777777" w:rsidTr="00C65898">
        <w:trPr>
          <w:trHeight w:val="900"/>
        </w:trPr>
        <w:tc>
          <w:tcPr>
            <w:tcW w:w="2052" w:type="dxa"/>
            <w:shd w:val="clear" w:color="auto" w:fill="auto"/>
            <w:vAlign w:val="center"/>
            <w:hideMark/>
          </w:tcPr>
          <w:p w14:paraId="618DA249" w14:textId="77777777" w:rsidR="004C7114" w:rsidRPr="00C65898" w:rsidRDefault="004C7114" w:rsidP="00860D1F">
            <w:pPr>
              <w:rPr>
                <w:rFonts w:ascii="Arial" w:hAnsi="Arial" w:cs="Arial"/>
                <w:color w:val="000000"/>
                <w:sz w:val="18"/>
                <w:szCs w:val="18"/>
              </w:rPr>
            </w:pPr>
            <w:r w:rsidRPr="00C65898">
              <w:rPr>
                <w:rFonts w:ascii="Arial" w:hAnsi="Arial" w:cs="Arial"/>
                <w:color w:val="000000"/>
                <w:sz w:val="18"/>
                <w:szCs w:val="18"/>
              </w:rPr>
              <w:t xml:space="preserve">SSL/TLS </w:t>
            </w:r>
            <w:proofErr w:type="spellStart"/>
            <w:r w:rsidRPr="00C65898">
              <w:rPr>
                <w:rFonts w:ascii="Arial" w:hAnsi="Arial" w:cs="Arial"/>
                <w:color w:val="000000"/>
                <w:sz w:val="18"/>
                <w:szCs w:val="18"/>
              </w:rPr>
              <w:t>wildcard</w:t>
            </w:r>
            <w:proofErr w:type="spellEnd"/>
            <w:r w:rsidRPr="00C65898">
              <w:rPr>
                <w:rFonts w:ascii="Arial" w:hAnsi="Arial" w:cs="Arial"/>
                <w:color w:val="000000"/>
                <w:sz w:val="18"/>
                <w:szCs w:val="18"/>
              </w:rPr>
              <w:t xml:space="preserve"> certifikát s podporou minimálně 200 SAN</w:t>
            </w:r>
            <w:r w:rsidRPr="00C65898">
              <w:rPr>
                <w:rFonts w:ascii="Arial" w:hAnsi="Arial" w:cs="Arial"/>
                <w:color w:val="000000"/>
                <w:sz w:val="18"/>
                <w:szCs w:val="18"/>
              </w:rPr>
              <w:br/>
              <w:t>ověření domény (DV)</w:t>
            </w:r>
          </w:p>
        </w:tc>
        <w:tc>
          <w:tcPr>
            <w:tcW w:w="1530" w:type="dxa"/>
            <w:shd w:val="clear" w:color="auto" w:fill="auto"/>
            <w:vAlign w:val="center"/>
            <w:hideMark/>
          </w:tcPr>
          <w:p w14:paraId="1197A616"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DigiCert</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Global</w:t>
            </w:r>
            <w:proofErr w:type="spellEnd"/>
            <w:r w:rsidRPr="00C65898">
              <w:rPr>
                <w:rFonts w:ascii="Arial" w:hAnsi="Arial" w:cs="Arial"/>
                <w:color w:val="000000"/>
                <w:sz w:val="18"/>
                <w:szCs w:val="18"/>
              </w:rPr>
              <w:t xml:space="preserve"> </w:t>
            </w:r>
            <w:proofErr w:type="spellStart"/>
            <w:r w:rsidRPr="00C65898">
              <w:rPr>
                <w:rFonts w:ascii="Arial" w:hAnsi="Arial" w:cs="Arial"/>
                <w:color w:val="000000"/>
                <w:sz w:val="18"/>
                <w:szCs w:val="18"/>
              </w:rPr>
              <w:t>Root</w:t>
            </w:r>
            <w:proofErr w:type="spellEnd"/>
            <w:r w:rsidRPr="00C65898">
              <w:rPr>
                <w:rFonts w:ascii="Arial" w:hAnsi="Arial" w:cs="Arial"/>
                <w:color w:val="000000"/>
                <w:sz w:val="18"/>
                <w:szCs w:val="18"/>
              </w:rPr>
              <w:t xml:space="preserve"> CA</w:t>
            </w:r>
          </w:p>
        </w:tc>
        <w:tc>
          <w:tcPr>
            <w:tcW w:w="1531" w:type="dxa"/>
            <w:shd w:val="clear" w:color="auto" w:fill="auto"/>
            <w:vAlign w:val="center"/>
            <w:hideMark/>
          </w:tcPr>
          <w:p w14:paraId="01CB4C20" w14:textId="77777777" w:rsidR="004C7114" w:rsidRPr="00C65898" w:rsidRDefault="004C7114" w:rsidP="00860D1F">
            <w:pPr>
              <w:jc w:val="center"/>
              <w:rPr>
                <w:rFonts w:ascii="Arial" w:hAnsi="Arial" w:cs="Arial"/>
                <w:color w:val="000000"/>
                <w:sz w:val="18"/>
                <w:szCs w:val="18"/>
              </w:rPr>
            </w:pPr>
            <w:proofErr w:type="spellStart"/>
            <w:r w:rsidRPr="00C65898">
              <w:rPr>
                <w:rFonts w:ascii="Arial" w:hAnsi="Arial" w:cs="Arial"/>
                <w:color w:val="000000"/>
                <w:sz w:val="18"/>
                <w:szCs w:val="18"/>
              </w:rPr>
              <w:t>Thawte</w:t>
            </w:r>
            <w:proofErr w:type="spellEnd"/>
            <w:r w:rsidRPr="00C65898">
              <w:rPr>
                <w:rFonts w:ascii="Arial" w:hAnsi="Arial" w:cs="Arial"/>
                <w:color w:val="000000"/>
                <w:sz w:val="18"/>
                <w:szCs w:val="18"/>
              </w:rPr>
              <w:t xml:space="preserve"> RSA CA 2018</w:t>
            </w:r>
          </w:p>
        </w:tc>
        <w:tc>
          <w:tcPr>
            <w:tcW w:w="1531" w:type="dxa"/>
            <w:shd w:val="clear" w:color="auto" w:fill="FFFFFF" w:themeFill="background1"/>
            <w:noWrap/>
            <w:vAlign w:val="center"/>
            <w:hideMark/>
          </w:tcPr>
          <w:p w14:paraId="6F340897"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11 061</w:t>
            </w:r>
          </w:p>
        </w:tc>
        <w:tc>
          <w:tcPr>
            <w:tcW w:w="1531" w:type="dxa"/>
            <w:vAlign w:val="center"/>
          </w:tcPr>
          <w:p w14:paraId="3A3A861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9 900</w:t>
            </w:r>
          </w:p>
        </w:tc>
        <w:tc>
          <w:tcPr>
            <w:tcW w:w="1173" w:type="dxa"/>
            <w:vAlign w:val="center"/>
          </w:tcPr>
          <w:p w14:paraId="7235F24B"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21</w:t>
            </w:r>
          </w:p>
        </w:tc>
        <w:tc>
          <w:tcPr>
            <w:tcW w:w="1276" w:type="dxa"/>
            <w:vAlign w:val="center"/>
          </w:tcPr>
          <w:p w14:paraId="1A9D2953"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13 384</w:t>
            </w:r>
          </w:p>
        </w:tc>
        <w:tc>
          <w:tcPr>
            <w:tcW w:w="1559" w:type="dxa"/>
            <w:vAlign w:val="center"/>
          </w:tcPr>
          <w:p w14:paraId="1A471538"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11 979</w:t>
            </w:r>
          </w:p>
        </w:tc>
        <w:tc>
          <w:tcPr>
            <w:tcW w:w="1418" w:type="dxa"/>
            <w:shd w:val="clear" w:color="auto" w:fill="E2EFD9" w:themeFill="accent6" w:themeFillTint="33"/>
            <w:vAlign w:val="center"/>
          </w:tcPr>
          <w:p w14:paraId="3405C46F"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20 961</w:t>
            </w:r>
          </w:p>
        </w:tc>
        <w:tc>
          <w:tcPr>
            <w:tcW w:w="1492" w:type="dxa"/>
            <w:shd w:val="clear" w:color="auto" w:fill="auto"/>
            <w:noWrap/>
            <w:vAlign w:val="center"/>
            <w:hideMark/>
          </w:tcPr>
          <w:p w14:paraId="5C4DADEA"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40</w:t>
            </w:r>
          </w:p>
          <w:p w14:paraId="2B15D0D0" w14:textId="77777777" w:rsidR="004C7114" w:rsidRPr="00C65898" w:rsidRDefault="004C7114" w:rsidP="00860D1F">
            <w:pPr>
              <w:jc w:val="center"/>
              <w:rPr>
                <w:rFonts w:ascii="Arial" w:hAnsi="Arial" w:cs="Arial"/>
                <w:color w:val="000000"/>
                <w:sz w:val="18"/>
                <w:szCs w:val="18"/>
              </w:rPr>
            </w:pPr>
            <w:r w:rsidRPr="00C65898">
              <w:rPr>
                <w:rFonts w:ascii="Arial" w:hAnsi="Arial" w:cs="Arial"/>
                <w:color w:val="000000"/>
                <w:sz w:val="18"/>
                <w:szCs w:val="18"/>
              </w:rPr>
              <w:t>s předpokládaným počtem 1 SAN v certifikátu</w:t>
            </w:r>
          </w:p>
        </w:tc>
      </w:tr>
    </w:tbl>
    <w:p w14:paraId="1CFF1657" w14:textId="77777777" w:rsidR="004C7114" w:rsidRPr="004C7114" w:rsidRDefault="004C7114" w:rsidP="004C7114">
      <w:pPr>
        <w:pStyle w:val="Normln11"/>
        <w:spacing w:before="120" w:after="120" w:line="280" w:lineRule="atLeast"/>
        <w:ind w:firstLine="0"/>
        <w:jc w:val="both"/>
        <w:rPr>
          <w:rFonts w:cs="Arial"/>
          <w:sz w:val="20"/>
          <w:szCs w:val="20"/>
        </w:rPr>
      </w:pPr>
      <w:r w:rsidRPr="004C7114">
        <w:rPr>
          <w:rFonts w:cs="Arial"/>
          <w:sz w:val="20"/>
          <w:szCs w:val="20"/>
        </w:rPr>
        <w:t>Certifikátem s jedním SAN se rozumí certifikát, který v poli SAN obsahuje jméno certifikátu uvedené v poli CN plus další jméno. Pole SAN tak bude obsahovat dvě položky.</w:t>
      </w:r>
    </w:p>
    <w:p w14:paraId="0108CA12" w14:textId="77777777" w:rsidR="004C7114" w:rsidRPr="004C7114" w:rsidRDefault="004C7114" w:rsidP="004C7114">
      <w:pPr>
        <w:pStyle w:val="Normln11"/>
        <w:spacing w:before="120" w:after="120" w:line="280" w:lineRule="atLeast"/>
        <w:ind w:firstLine="0"/>
        <w:rPr>
          <w:rFonts w:cs="Arial"/>
          <w:sz w:val="20"/>
          <w:szCs w:val="20"/>
        </w:rPr>
      </w:pPr>
      <w:r w:rsidRPr="004C7114">
        <w:rPr>
          <w:rFonts w:cs="Arial"/>
          <w:sz w:val="20"/>
          <w:szCs w:val="20"/>
        </w:rPr>
        <w:t xml:space="preserve">U </w:t>
      </w:r>
      <w:proofErr w:type="spellStart"/>
      <w:r w:rsidRPr="004C7114">
        <w:rPr>
          <w:rFonts w:cs="Arial"/>
          <w:sz w:val="20"/>
          <w:szCs w:val="20"/>
        </w:rPr>
        <w:t>wildcard</w:t>
      </w:r>
      <w:proofErr w:type="spellEnd"/>
      <w:r w:rsidRPr="004C7114">
        <w:rPr>
          <w:rFonts w:cs="Arial"/>
          <w:sz w:val="20"/>
          <w:szCs w:val="20"/>
        </w:rPr>
        <w:t xml:space="preserve"> certifikátu do ceny za každé další SAN uveďte cenu za </w:t>
      </w:r>
      <w:proofErr w:type="spellStart"/>
      <w:r w:rsidRPr="004C7114">
        <w:rPr>
          <w:rFonts w:cs="Arial"/>
          <w:sz w:val="20"/>
          <w:szCs w:val="20"/>
        </w:rPr>
        <w:t>wildcard</w:t>
      </w:r>
      <w:proofErr w:type="spellEnd"/>
      <w:r w:rsidRPr="004C7114">
        <w:rPr>
          <w:rFonts w:cs="Arial"/>
          <w:sz w:val="20"/>
          <w:szCs w:val="20"/>
        </w:rPr>
        <w:t xml:space="preserve"> SAN jméno.</w:t>
      </w:r>
    </w:p>
    <w:p w14:paraId="493CCC6F" w14:textId="77777777" w:rsidR="004C7114" w:rsidRPr="004C7114" w:rsidRDefault="004C7114" w:rsidP="004C7114">
      <w:pPr>
        <w:pStyle w:val="Normln11"/>
        <w:spacing w:before="120" w:after="120" w:line="280" w:lineRule="atLeast"/>
        <w:ind w:firstLine="0"/>
        <w:rPr>
          <w:rFonts w:cs="Arial"/>
          <w:i/>
          <w:sz w:val="20"/>
          <w:szCs w:val="20"/>
        </w:rPr>
      </w:pPr>
      <w:r w:rsidRPr="004C7114">
        <w:rPr>
          <w:rFonts w:cs="Arial"/>
          <w:i/>
          <w:sz w:val="20"/>
          <w:szCs w:val="20"/>
        </w:rPr>
        <w:t xml:space="preserve">Příklad celkové ceny ve sloupci H: pro </w:t>
      </w:r>
      <w:r w:rsidRPr="004C7114">
        <w:rPr>
          <w:rFonts w:eastAsia="Times New Roman" w:cs="Arial"/>
          <w:i/>
          <w:color w:val="000000"/>
          <w:sz w:val="20"/>
          <w:szCs w:val="20"/>
        </w:rPr>
        <w:t xml:space="preserve">SSL/TLS certifikát s podporou minimálně 200 SAN ověření domény (DV) = hodnota sloupce C + </w:t>
      </w:r>
      <w:proofErr w:type="gramStart"/>
      <w:r w:rsidRPr="004C7114">
        <w:rPr>
          <w:rFonts w:eastAsia="Times New Roman" w:cs="Arial"/>
          <w:i/>
          <w:color w:val="000000"/>
          <w:sz w:val="20"/>
          <w:szCs w:val="20"/>
        </w:rPr>
        <w:t>1 krát</w:t>
      </w:r>
      <w:proofErr w:type="gramEnd"/>
      <w:r w:rsidRPr="004C7114">
        <w:rPr>
          <w:rFonts w:eastAsia="Times New Roman" w:cs="Arial"/>
          <w:i/>
          <w:color w:val="000000"/>
          <w:sz w:val="20"/>
          <w:szCs w:val="20"/>
        </w:rPr>
        <w:t xml:space="preserve"> hodnota sloupce D</w:t>
      </w:r>
    </w:p>
    <w:p w14:paraId="3C7BAB7F" w14:textId="77777777" w:rsidR="004C7114" w:rsidRPr="004C7114" w:rsidRDefault="004C7114" w:rsidP="004C7114">
      <w:pPr>
        <w:pStyle w:val="Normln11"/>
        <w:spacing w:before="120" w:after="120" w:line="280" w:lineRule="atLeast"/>
        <w:rPr>
          <w:rFonts w:eastAsia="Times New Roman" w:cs="Arial"/>
          <w:color w:val="000000"/>
          <w:sz w:val="20"/>
          <w:szCs w:val="20"/>
        </w:rPr>
      </w:pPr>
    </w:p>
    <w:p w14:paraId="6F6EFF06" w14:textId="77777777" w:rsidR="004C7114" w:rsidRPr="004C7114" w:rsidRDefault="004C7114" w:rsidP="004C7114">
      <w:pPr>
        <w:pStyle w:val="Normln11"/>
        <w:spacing w:before="120" w:after="120" w:line="280" w:lineRule="atLeast"/>
        <w:ind w:firstLine="0"/>
        <w:rPr>
          <w:rFonts w:cs="Arial"/>
          <w:b/>
          <w:sz w:val="20"/>
          <w:szCs w:val="20"/>
        </w:rPr>
      </w:pPr>
    </w:p>
    <w:p w14:paraId="103A8BDC" w14:textId="77777777" w:rsidR="004C7114" w:rsidRPr="004C7114" w:rsidRDefault="004C7114" w:rsidP="004C7114">
      <w:pPr>
        <w:pStyle w:val="Normln11"/>
        <w:spacing w:before="120" w:after="120" w:line="280" w:lineRule="atLeast"/>
        <w:ind w:firstLine="0"/>
        <w:rPr>
          <w:rFonts w:cs="Arial"/>
          <w:b/>
          <w:sz w:val="20"/>
          <w:szCs w:val="20"/>
        </w:rPr>
      </w:pPr>
      <w:r w:rsidRPr="004C7114">
        <w:rPr>
          <w:rFonts w:cs="Arial"/>
          <w:b/>
          <w:sz w:val="20"/>
          <w:szCs w:val="20"/>
        </w:rPr>
        <w:t>Adresa portálu, který bude sloužit pro správu certifikátů</w:t>
      </w:r>
    </w:p>
    <w:tbl>
      <w:tblPr>
        <w:tblW w:w="9923" w:type="dxa"/>
        <w:tblInd w:w="70" w:type="dxa"/>
        <w:tblCellMar>
          <w:left w:w="70" w:type="dxa"/>
          <w:right w:w="70" w:type="dxa"/>
        </w:tblCellMar>
        <w:tblLook w:val="04A0" w:firstRow="1" w:lastRow="0" w:firstColumn="1" w:lastColumn="0" w:noHBand="0" w:noVBand="1"/>
      </w:tblPr>
      <w:tblGrid>
        <w:gridCol w:w="4679"/>
        <w:gridCol w:w="5244"/>
      </w:tblGrid>
      <w:tr w:rsidR="004C7114" w:rsidRPr="004C7114" w14:paraId="2342D135" w14:textId="77777777" w:rsidTr="00860D1F">
        <w:trPr>
          <w:trHeight w:val="73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2202" w14:textId="77777777" w:rsidR="004C7114" w:rsidRPr="004C7114" w:rsidRDefault="004C7114" w:rsidP="00860D1F">
            <w:pPr>
              <w:rPr>
                <w:rFonts w:ascii="Arial" w:hAnsi="Arial" w:cs="Arial"/>
                <w:color w:val="000000"/>
              </w:rPr>
            </w:pPr>
            <w:r w:rsidRPr="004C7114">
              <w:rPr>
                <w:rFonts w:ascii="Arial" w:hAnsi="Arial" w:cs="Arial"/>
                <w:color w:val="000000"/>
              </w:rPr>
              <w:t>Internetová URL adresa portálu dodavatele, který bude sloužit pro evidenci žádostí o certifikáty a již vydaných certifikátů.</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14:paraId="6C696B35" w14:textId="77777777" w:rsidR="004C7114" w:rsidRPr="004C7114" w:rsidRDefault="004C7114" w:rsidP="00860D1F">
            <w:pPr>
              <w:rPr>
                <w:rFonts w:ascii="Arial" w:hAnsi="Arial" w:cs="Arial"/>
                <w:color w:val="000000"/>
              </w:rPr>
            </w:pPr>
            <w:r w:rsidRPr="004C7114">
              <w:rPr>
                <w:rFonts w:ascii="Arial" w:hAnsi="Arial" w:cs="Arial"/>
                <w:color w:val="000000"/>
              </w:rPr>
              <w:t>www.sslmarket.cz</w:t>
            </w:r>
          </w:p>
        </w:tc>
      </w:tr>
    </w:tbl>
    <w:p w14:paraId="41481F02" w14:textId="77777777" w:rsidR="00C65898" w:rsidRDefault="00C65898" w:rsidP="00F311B7">
      <w:pPr>
        <w:spacing w:line="280" w:lineRule="atLeast"/>
        <w:rPr>
          <w:rFonts w:ascii="Arial" w:hAnsi="Arial" w:cs="Arial"/>
          <w:i/>
          <w:iCs/>
          <w:color w:val="FF0000"/>
          <w:lang w:eastAsia="en-US"/>
        </w:rPr>
        <w:sectPr w:rsidR="00C65898" w:rsidSect="00C65898">
          <w:pgSz w:w="16838" w:h="11906" w:orient="landscape" w:code="9"/>
          <w:pgMar w:top="1418" w:right="851" w:bottom="1418" w:left="851" w:header="851" w:footer="448" w:gutter="0"/>
          <w:cols w:space="708"/>
          <w:docGrid w:linePitch="360"/>
        </w:sectPr>
      </w:pPr>
    </w:p>
    <w:p w14:paraId="63F32DA5" w14:textId="16727D93" w:rsidR="00D85472" w:rsidRPr="004C7114" w:rsidRDefault="00D85472" w:rsidP="00F311B7">
      <w:pPr>
        <w:spacing w:line="280" w:lineRule="atLeast"/>
        <w:rPr>
          <w:rFonts w:ascii="Arial" w:hAnsi="Arial" w:cs="Arial"/>
          <w:i/>
          <w:iCs/>
          <w:color w:val="FF0000"/>
          <w:lang w:eastAsia="en-US"/>
        </w:rPr>
      </w:pPr>
    </w:p>
    <w:p w14:paraId="6901D30F" w14:textId="06DA68D2" w:rsidR="001D716E" w:rsidRDefault="001D716E">
      <w:pPr>
        <w:spacing w:after="160" w:line="259" w:lineRule="auto"/>
        <w:rPr>
          <w:rFonts w:ascii="Arial" w:hAnsi="Arial" w:cs="Arial"/>
          <w:b/>
          <w:sz w:val="22"/>
          <w:szCs w:val="22"/>
          <w:lang w:eastAsia="en-US"/>
        </w:rPr>
      </w:pPr>
    </w:p>
    <w:p w14:paraId="63DCF925" w14:textId="640CFBC2" w:rsidR="00D85472" w:rsidRDefault="00D85472" w:rsidP="001D716E">
      <w:pPr>
        <w:spacing w:line="280" w:lineRule="atLeast"/>
        <w:jc w:val="center"/>
        <w:rPr>
          <w:rFonts w:ascii="Arial" w:hAnsi="Arial" w:cs="Arial"/>
          <w:b/>
          <w:sz w:val="22"/>
          <w:szCs w:val="22"/>
          <w:lang w:eastAsia="en-US"/>
        </w:rPr>
      </w:pPr>
      <w:r w:rsidRPr="00D76821">
        <w:rPr>
          <w:rFonts w:ascii="Arial" w:hAnsi="Arial" w:cs="Arial"/>
          <w:b/>
          <w:sz w:val="22"/>
          <w:szCs w:val="22"/>
          <w:lang w:eastAsia="en-US"/>
        </w:rPr>
        <w:t xml:space="preserve">Příloha č. </w:t>
      </w:r>
      <w:r w:rsidR="001D716E">
        <w:rPr>
          <w:rFonts w:ascii="Arial" w:hAnsi="Arial" w:cs="Arial"/>
          <w:b/>
          <w:sz w:val="22"/>
          <w:szCs w:val="22"/>
          <w:lang w:eastAsia="en-US"/>
        </w:rPr>
        <w:t>3</w:t>
      </w:r>
    </w:p>
    <w:p w14:paraId="63E3814B" w14:textId="3B2878F0" w:rsidR="00D85472" w:rsidRDefault="00D85472" w:rsidP="001D716E">
      <w:pPr>
        <w:spacing w:line="280" w:lineRule="atLeast"/>
        <w:jc w:val="center"/>
        <w:rPr>
          <w:rFonts w:ascii="Arial" w:hAnsi="Arial" w:cs="Arial"/>
          <w:b/>
          <w:sz w:val="22"/>
          <w:szCs w:val="22"/>
          <w:lang w:eastAsia="en-US"/>
        </w:rPr>
      </w:pPr>
      <w:r w:rsidRPr="00B82F45">
        <w:rPr>
          <w:rFonts w:ascii="Arial" w:hAnsi="Arial" w:cs="Arial"/>
          <w:b/>
          <w:sz w:val="22"/>
          <w:szCs w:val="22"/>
          <w:lang w:eastAsia="en-US"/>
        </w:rPr>
        <w:t>Seznam poddodavatelů</w:t>
      </w:r>
    </w:p>
    <w:p w14:paraId="1AB46894" w14:textId="554517CC" w:rsidR="001D716E" w:rsidRDefault="001D716E" w:rsidP="00F311B7">
      <w:pPr>
        <w:spacing w:line="280" w:lineRule="atLeast"/>
        <w:ind w:firstLine="708"/>
        <w:jc w:val="center"/>
        <w:rPr>
          <w:rFonts w:ascii="Arial" w:hAnsi="Arial" w:cs="Arial"/>
          <w:b/>
          <w:sz w:val="22"/>
          <w:szCs w:val="22"/>
          <w:lang w:eastAsia="en-US"/>
        </w:rPr>
      </w:pPr>
    </w:p>
    <w:p w14:paraId="2EB023A3" w14:textId="77777777" w:rsidR="001D716E" w:rsidRPr="00C757D9" w:rsidRDefault="001D716E" w:rsidP="00BA70FE">
      <w:pPr>
        <w:keepNext/>
        <w:suppressAutoHyphens/>
        <w:overflowPunct w:val="0"/>
        <w:autoSpaceDE w:val="0"/>
        <w:spacing w:line="280" w:lineRule="atLeast"/>
        <w:textAlignment w:val="baseline"/>
        <w:rPr>
          <w:rFonts w:ascii="Arial" w:hAnsi="Arial" w:cs="Arial"/>
        </w:rPr>
      </w:pPr>
      <w:r w:rsidRPr="00C757D9">
        <w:rPr>
          <w:rFonts w:ascii="Arial" w:hAnsi="Arial" w:cs="Arial"/>
        </w:rPr>
        <w:t>Plnění veřejné zakázky uvedené výše nebude plněno prostřednictvím poddodavatelů.</w:t>
      </w:r>
    </w:p>
    <w:p w14:paraId="3654028D" w14:textId="77777777" w:rsidR="001D716E" w:rsidRPr="00C757D9" w:rsidRDefault="001D716E" w:rsidP="001D716E"/>
    <w:p w14:paraId="2E54C6AF" w14:textId="77777777" w:rsidR="001D716E" w:rsidRDefault="001D716E" w:rsidP="00F311B7">
      <w:pPr>
        <w:spacing w:line="280" w:lineRule="atLeast"/>
        <w:ind w:firstLine="708"/>
        <w:jc w:val="center"/>
        <w:rPr>
          <w:rFonts w:ascii="Arial" w:hAnsi="Arial" w:cs="Arial"/>
          <w:b/>
          <w:sz w:val="22"/>
          <w:szCs w:val="22"/>
          <w:lang w:eastAsia="en-US"/>
        </w:rPr>
      </w:pPr>
    </w:p>
    <w:sectPr w:rsidR="001D716E" w:rsidSect="008954C5">
      <w:pgSz w:w="11906" w:h="16838" w:code="9"/>
      <w:pgMar w:top="1417" w:right="1417" w:bottom="1417" w:left="1417" w:header="851"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14C0" w14:textId="77777777" w:rsidR="00A80395" w:rsidRDefault="00A80395">
      <w:r>
        <w:separator/>
      </w:r>
    </w:p>
  </w:endnote>
  <w:endnote w:type="continuationSeparator" w:id="0">
    <w:p w14:paraId="5A5182F1" w14:textId="77777777" w:rsidR="00A80395" w:rsidRDefault="00A8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manEES">
    <w:altName w:val="Times New Roman"/>
    <w:charset w:val="00"/>
    <w:family w:val="auto"/>
    <w:pitch w:val="variable"/>
    <w:sig w:usb0="00000003" w:usb1="00000000" w:usb2="00000000" w:usb3="00000000" w:csb0="00000001" w:csb1="00000000"/>
  </w:font>
  <w:font w:name="Courier EE">
    <w:panose1 w:val="00000000000000000000"/>
    <w:charset w:val="02"/>
    <w:family w:val="swiss"/>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BE8D" w14:textId="77777777" w:rsidR="006C3D0C" w:rsidRDefault="006C3D0C" w:rsidP="003120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44B0003" w14:textId="77777777" w:rsidR="006C3D0C" w:rsidRDefault="006C3D0C">
    <w:pPr>
      <w:pStyle w:val="Zpat"/>
      <w:ind w:right="360"/>
    </w:pPr>
  </w:p>
  <w:p w14:paraId="2C4C564C" w14:textId="77777777" w:rsidR="006C3D0C" w:rsidRDefault="006C3D0C"/>
  <w:p w14:paraId="079767F9" w14:textId="77777777" w:rsidR="006C3D0C" w:rsidRDefault="006C3D0C"/>
  <w:p w14:paraId="567C5E13" w14:textId="77777777" w:rsidR="006C3D0C" w:rsidRDefault="006C3D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0821" w14:textId="13AA2AF1" w:rsidR="006C3D0C" w:rsidRPr="00B25348" w:rsidRDefault="006C3D0C" w:rsidP="00312023">
    <w:pPr>
      <w:pStyle w:val="Zpat"/>
      <w:pBdr>
        <w:top w:val="single" w:sz="4" w:space="1" w:color="auto"/>
      </w:pBdr>
      <w:jc w:val="center"/>
      <w:rPr>
        <w:rFonts w:ascii="Arial" w:hAnsi="Arial" w:cs="Arial"/>
        <w:sz w:val="18"/>
        <w:szCs w:val="18"/>
        <w:lang w:val="cs-CZ"/>
      </w:rPr>
    </w:pPr>
    <w:r w:rsidRPr="00B25348">
      <w:rPr>
        <w:rFonts w:ascii="Arial" w:hAnsi="Arial" w:cs="Arial"/>
        <w:sz w:val="18"/>
        <w:szCs w:val="18"/>
        <w:lang w:val="cs-CZ"/>
      </w:rPr>
      <w:t xml:space="preserve">Strana </w:t>
    </w:r>
    <w:r w:rsidRPr="00B25348">
      <w:rPr>
        <w:rFonts w:ascii="Arial" w:hAnsi="Arial" w:cs="Arial"/>
        <w:sz w:val="18"/>
        <w:szCs w:val="18"/>
      </w:rPr>
      <w:fldChar w:fldCharType="begin"/>
    </w:r>
    <w:r w:rsidRPr="00B25348">
      <w:rPr>
        <w:rFonts w:ascii="Arial" w:hAnsi="Arial" w:cs="Arial"/>
        <w:sz w:val="18"/>
        <w:szCs w:val="18"/>
      </w:rPr>
      <w:instrText>PAGE   \* MERGEFORMAT</w:instrText>
    </w:r>
    <w:r w:rsidRPr="00B25348">
      <w:rPr>
        <w:rFonts w:ascii="Arial" w:hAnsi="Arial" w:cs="Arial"/>
        <w:sz w:val="18"/>
        <w:szCs w:val="18"/>
      </w:rPr>
      <w:fldChar w:fldCharType="separate"/>
    </w:r>
    <w:r w:rsidR="00B9011B" w:rsidRPr="00B9011B">
      <w:rPr>
        <w:rFonts w:ascii="Arial" w:hAnsi="Arial" w:cs="Arial"/>
        <w:noProof/>
        <w:sz w:val="18"/>
        <w:szCs w:val="18"/>
        <w:lang w:val="cs-CZ"/>
      </w:rPr>
      <w:t>2</w:t>
    </w:r>
    <w:r w:rsidRPr="00B25348">
      <w:rPr>
        <w:rFonts w:ascii="Arial" w:hAnsi="Arial" w:cs="Arial"/>
        <w:sz w:val="18"/>
        <w:szCs w:val="18"/>
      </w:rPr>
      <w:fldChar w:fldCharType="end"/>
    </w:r>
    <w:r w:rsidRPr="00B25348">
      <w:rPr>
        <w:rFonts w:ascii="Arial" w:hAnsi="Arial" w:cs="Arial"/>
        <w:sz w:val="18"/>
        <w:szCs w:val="18"/>
        <w:lang w:val="cs-CZ"/>
      </w:rPr>
      <w:t xml:space="preserve"> z </w:t>
    </w:r>
    <w:r w:rsidRPr="00B25348">
      <w:rPr>
        <w:rFonts w:ascii="Arial" w:hAnsi="Arial" w:cs="Arial"/>
        <w:sz w:val="18"/>
        <w:szCs w:val="18"/>
        <w:lang w:val="cs-CZ"/>
      </w:rPr>
      <w:fldChar w:fldCharType="begin"/>
    </w:r>
    <w:r w:rsidRPr="00B25348">
      <w:rPr>
        <w:rFonts w:ascii="Arial" w:hAnsi="Arial" w:cs="Arial"/>
        <w:sz w:val="18"/>
        <w:szCs w:val="18"/>
        <w:lang w:val="cs-CZ"/>
      </w:rPr>
      <w:instrText xml:space="preserve"> NUMPAGES   \* MERGEFORMAT </w:instrText>
    </w:r>
    <w:r w:rsidRPr="00B25348">
      <w:rPr>
        <w:rFonts w:ascii="Arial" w:hAnsi="Arial" w:cs="Arial"/>
        <w:sz w:val="18"/>
        <w:szCs w:val="18"/>
        <w:lang w:val="cs-CZ"/>
      </w:rPr>
      <w:fldChar w:fldCharType="separate"/>
    </w:r>
    <w:r w:rsidR="00B9011B">
      <w:rPr>
        <w:rFonts w:ascii="Arial" w:hAnsi="Arial" w:cs="Arial"/>
        <w:noProof/>
        <w:sz w:val="18"/>
        <w:szCs w:val="18"/>
        <w:lang w:val="cs-CZ"/>
      </w:rPr>
      <w:t>17</w:t>
    </w:r>
    <w:r w:rsidRPr="00B25348">
      <w:rPr>
        <w:rFonts w:ascii="Arial" w:hAnsi="Arial" w:cs="Arial"/>
        <w:sz w:val="18"/>
        <w:szCs w:val="18"/>
        <w:lang w:val="cs-CZ"/>
      </w:rPr>
      <w:fldChar w:fldCharType="end"/>
    </w:r>
    <w:r w:rsidRPr="00B25348">
      <w:rPr>
        <w:rFonts w:ascii="Arial" w:hAnsi="Arial" w:cs="Arial"/>
        <w:sz w:val="18"/>
        <w:szCs w:val="18"/>
        <w:lang w:val="cs-CZ"/>
      </w:rPr>
      <w:t xml:space="preserve"> celkem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C1F7" w14:textId="77777777" w:rsidR="00A80395" w:rsidRDefault="00A80395">
      <w:r>
        <w:separator/>
      </w:r>
    </w:p>
  </w:footnote>
  <w:footnote w:type="continuationSeparator" w:id="0">
    <w:p w14:paraId="297CCF7B" w14:textId="77777777" w:rsidR="00A80395" w:rsidRDefault="00A8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9E04" w14:textId="77777777" w:rsidR="006C3D0C" w:rsidRDefault="006C3D0C"/>
  <w:p w14:paraId="6F88C236" w14:textId="77777777" w:rsidR="006C3D0C" w:rsidRDefault="006C3D0C"/>
  <w:p w14:paraId="6C8F8BBF" w14:textId="77777777" w:rsidR="006C3D0C" w:rsidRDefault="006C3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 w15:restartNumberingAfterBreak="0">
    <w:nsid w:val="00684BAD"/>
    <w:multiLevelType w:val="multilevel"/>
    <w:tmpl w:val="509838C8"/>
    <w:lvl w:ilvl="0">
      <w:start w:val="1"/>
      <w:numFmt w:val="lowerLetter"/>
      <w:lvlText w:val="%1)"/>
      <w:lvlJc w:val="left"/>
      <w:pPr>
        <w:ind w:left="360" w:hanging="360"/>
      </w:pPr>
      <w:rPr>
        <w:rFonts w:hint="default"/>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013C8"/>
    <w:multiLevelType w:val="multilevel"/>
    <w:tmpl w:val="50DC743E"/>
    <w:lvl w:ilvl="0">
      <w:start w:val="1"/>
      <w:numFmt w:val="ordinal"/>
      <w:lvlText w:val="12.%1"/>
      <w:lvlJc w:val="left"/>
      <w:pPr>
        <w:ind w:left="360" w:hanging="360"/>
      </w:pPr>
      <w:rPr>
        <w:rFonts w:hint="default"/>
        <w:b w:val="0"/>
      </w:rPr>
    </w:lvl>
    <w:lvl w:ilvl="1">
      <w:start w:val="1"/>
      <w:numFmt w:val="ordinal"/>
      <w:lvlText w:val="%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C3AE9"/>
    <w:multiLevelType w:val="hybridMultilevel"/>
    <w:tmpl w:val="9CB680F6"/>
    <w:lvl w:ilvl="0" w:tplc="588A410A">
      <w:start w:val="1"/>
      <w:numFmt w:val="bullet"/>
      <w:lvlText w:val="-"/>
      <w:lvlJc w:val="left"/>
      <w:pPr>
        <w:ind w:left="1211" w:hanging="360"/>
      </w:pPr>
      <w:rPr>
        <w:rFonts w:ascii="Arial" w:hAnsi="Arial" w:cs="Times New Roman"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4" w15:restartNumberingAfterBreak="0">
    <w:nsid w:val="036E4665"/>
    <w:multiLevelType w:val="multilevel"/>
    <w:tmpl w:val="DE90EEAA"/>
    <w:lvl w:ilvl="0">
      <w:start w:val="1"/>
      <w:numFmt w:val="decimal"/>
      <w:lvlText w:val="%1"/>
      <w:lvlJc w:val="left"/>
      <w:pPr>
        <w:tabs>
          <w:tab w:val="num" w:pos="390"/>
        </w:tabs>
        <w:ind w:left="390" w:hanging="390"/>
      </w:pPr>
      <w:rPr>
        <w:rFonts w:ascii="Arial" w:hAnsi="Arial" w:cs="Times New Roman" w:hint="default"/>
        <w:b/>
        <w:i/>
        <w:sz w:val="24"/>
      </w:rPr>
    </w:lvl>
    <w:lvl w:ilvl="1">
      <w:start w:val="1"/>
      <w:numFmt w:val="decimal"/>
      <w:lvlText w:val="%1.%2"/>
      <w:lvlJc w:val="left"/>
      <w:pPr>
        <w:tabs>
          <w:tab w:val="num" w:pos="390"/>
        </w:tabs>
        <w:ind w:left="390" w:hanging="390"/>
      </w:pPr>
      <w:rPr>
        <w:rFonts w:ascii="Arial" w:hAnsi="Arial" w:cs="Times New Roman" w:hint="default"/>
        <w:b/>
        <w:i w:val="0"/>
        <w:sz w:val="24"/>
      </w:rPr>
    </w:lvl>
    <w:lvl w:ilvl="2">
      <w:start w:val="1"/>
      <w:numFmt w:val="decimal"/>
      <w:lvlText w:val="%1.%2.%3"/>
      <w:lvlJc w:val="left"/>
      <w:pPr>
        <w:tabs>
          <w:tab w:val="num" w:pos="720"/>
        </w:tabs>
        <w:ind w:left="720" w:hanging="720"/>
      </w:pPr>
      <w:rPr>
        <w:rFonts w:ascii="Arial" w:hAnsi="Arial" w:cs="Times New Roman" w:hint="default"/>
        <w:b/>
        <w:i/>
        <w:sz w:val="24"/>
      </w:rPr>
    </w:lvl>
    <w:lvl w:ilvl="3">
      <w:start w:val="1"/>
      <w:numFmt w:val="decimal"/>
      <w:pStyle w:val="Nadpis2"/>
      <w:lvlText w:val="%1.%2.%3.%4"/>
      <w:lvlJc w:val="left"/>
      <w:pPr>
        <w:tabs>
          <w:tab w:val="num" w:pos="720"/>
        </w:tabs>
        <w:ind w:left="720" w:hanging="720"/>
      </w:pPr>
      <w:rPr>
        <w:rFonts w:ascii="Arial" w:hAnsi="Arial" w:cs="Times New Roman" w:hint="default"/>
        <w:b/>
        <w:i/>
        <w:sz w:val="24"/>
      </w:rPr>
    </w:lvl>
    <w:lvl w:ilvl="4">
      <w:start w:val="1"/>
      <w:numFmt w:val="decimal"/>
      <w:lvlText w:val="%1.%2.%3.%4.%5"/>
      <w:lvlJc w:val="left"/>
      <w:pPr>
        <w:tabs>
          <w:tab w:val="num" w:pos="720"/>
        </w:tabs>
        <w:ind w:left="720" w:hanging="720"/>
      </w:pPr>
      <w:rPr>
        <w:rFonts w:ascii="Arial" w:hAnsi="Arial" w:cs="Times New Roman" w:hint="default"/>
        <w:b/>
        <w:i/>
        <w:sz w:val="24"/>
      </w:rPr>
    </w:lvl>
    <w:lvl w:ilvl="5">
      <w:start w:val="1"/>
      <w:numFmt w:val="decimal"/>
      <w:lvlText w:val="%1.%2.%3.%4.%5.%6"/>
      <w:lvlJc w:val="left"/>
      <w:pPr>
        <w:tabs>
          <w:tab w:val="num" w:pos="1080"/>
        </w:tabs>
        <w:ind w:left="1080" w:hanging="1080"/>
      </w:pPr>
      <w:rPr>
        <w:rFonts w:ascii="Arial" w:hAnsi="Arial" w:cs="Times New Roman" w:hint="default"/>
        <w:b/>
        <w:i/>
        <w:sz w:val="24"/>
      </w:rPr>
    </w:lvl>
    <w:lvl w:ilvl="6">
      <w:start w:val="1"/>
      <w:numFmt w:val="decimal"/>
      <w:lvlText w:val="%1.%2.%3.%4.%5.%6.%7"/>
      <w:lvlJc w:val="left"/>
      <w:pPr>
        <w:tabs>
          <w:tab w:val="num" w:pos="1080"/>
        </w:tabs>
        <w:ind w:left="1080" w:hanging="1080"/>
      </w:pPr>
      <w:rPr>
        <w:rFonts w:ascii="Arial" w:hAnsi="Arial" w:cs="Times New Roman" w:hint="default"/>
        <w:b/>
        <w:i/>
        <w:sz w:val="24"/>
      </w:rPr>
    </w:lvl>
    <w:lvl w:ilvl="7">
      <w:start w:val="1"/>
      <w:numFmt w:val="decimal"/>
      <w:lvlText w:val="%1.%2.%3.%4.%5.%6.%7.%8"/>
      <w:lvlJc w:val="left"/>
      <w:pPr>
        <w:tabs>
          <w:tab w:val="num" w:pos="1440"/>
        </w:tabs>
        <w:ind w:left="1440" w:hanging="1440"/>
      </w:pPr>
      <w:rPr>
        <w:rFonts w:ascii="Arial" w:hAnsi="Arial" w:cs="Times New Roman" w:hint="default"/>
        <w:b/>
        <w:i/>
        <w:sz w:val="24"/>
      </w:rPr>
    </w:lvl>
    <w:lvl w:ilvl="8">
      <w:start w:val="1"/>
      <w:numFmt w:val="decimal"/>
      <w:lvlText w:val="%1.%2.%3.%4.%5.%6.%7.%8.%9"/>
      <w:lvlJc w:val="left"/>
      <w:pPr>
        <w:tabs>
          <w:tab w:val="num" w:pos="1440"/>
        </w:tabs>
        <w:ind w:left="1440" w:hanging="1440"/>
      </w:pPr>
      <w:rPr>
        <w:rFonts w:ascii="Arial" w:hAnsi="Arial" w:cs="Times New Roman" w:hint="default"/>
        <w:b/>
        <w:i/>
        <w:sz w:val="24"/>
      </w:rPr>
    </w:lvl>
  </w:abstractNum>
  <w:abstractNum w:abstractNumId="5" w15:restartNumberingAfterBreak="0">
    <w:nsid w:val="03CC6A1B"/>
    <w:multiLevelType w:val="multilevel"/>
    <w:tmpl w:val="0405001F"/>
    <w:numStyleLink w:val="Styl14"/>
  </w:abstractNum>
  <w:abstractNum w:abstractNumId="6" w15:restartNumberingAfterBreak="0">
    <w:nsid w:val="05E66B73"/>
    <w:multiLevelType w:val="multilevel"/>
    <w:tmpl w:val="735CF2D6"/>
    <w:styleLink w:val="Styl5"/>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C13FC3"/>
    <w:multiLevelType w:val="multilevel"/>
    <w:tmpl w:val="FA60D8F8"/>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7F44CA5"/>
    <w:multiLevelType w:val="singleLevel"/>
    <w:tmpl w:val="BD04C6C6"/>
    <w:lvl w:ilvl="0">
      <w:start w:val="1"/>
      <w:numFmt w:val="bullet"/>
      <w:pStyle w:val="Znaka2"/>
      <w:lvlText w:val=""/>
      <w:lvlJc w:val="left"/>
      <w:pPr>
        <w:tabs>
          <w:tab w:val="num" w:pos="360"/>
        </w:tabs>
        <w:ind w:left="360" w:hanging="360"/>
      </w:pPr>
      <w:rPr>
        <w:rFonts w:ascii="Symbol" w:hAnsi="Symbol" w:hint="default"/>
      </w:rPr>
    </w:lvl>
  </w:abstractNum>
  <w:abstractNum w:abstractNumId="9" w15:restartNumberingAfterBreak="0">
    <w:nsid w:val="0FD5097A"/>
    <w:multiLevelType w:val="multilevel"/>
    <w:tmpl w:val="30DE3C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0" w15:restartNumberingAfterBreak="0">
    <w:nsid w:val="105A6F76"/>
    <w:multiLevelType w:val="multilevel"/>
    <w:tmpl w:val="0405001D"/>
    <w:styleLink w:val="Styl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423B3F"/>
    <w:multiLevelType w:val="multilevel"/>
    <w:tmpl w:val="30A8FE4C"/>
    <w:lvl w:ilvl="0">
      <w:start w:val="10"/>
      <w:numFmt w:val="decimal"/>
      <w:lvlText w:val="%1."/>
      <w:lvlJc w:val="left"/>
      <w:pPr>
        <w:ind w:left="480" w:hanging="480"/>
      </w:pPr>
      <w:rPr>
        <w:rFonts w:hint="default"/>
      </w:rPr>
    </w:lvl>
    <w:lvl w:ilvl="1">
      <w:start w:val="1"/>
      <w:numFmt w:val="lowerLetter"/>
      <w:lvlText w:val="%2)"/>
      <w:lvlJc w:val="left"/>
      <w:pPr>
        <w:ind w:left="48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3747CB5"/>
    <w:multiLevelType w:val="multilevel"/>
    <w:tmpl w:val="3716982A"/>
    <w:lvl w:ilvl="0">
      <w:start w:val="3"/>
      <w:numFmt w:val="decimal"/>
      <w:lvlText w:val="%1."/>
      <w:lvlJc w:val="left"/>
      <w:pPr>
        <w:ind w:left="510" w:hanging="510"/>
      </w:pPr>
      <w:rPr>
        <w:rFonts w:hint="default"/>
        <w:b/>
      </w:rPr>
    </w:lvl>
    <w:lvl w:ilvl="1">
      <w:start w:val="3"/>
      <w:numFmt w:val="decimal"/>
      <w:lvlText w:val="%1.%2."/>
      <w:lvlJc w:val="left"/>
      <w:pPr>
        <w:ind w:left="864" w:hanging="51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13D515C2"/>
    <w:multiLevelType w:val="multilevel"/>
    <w:tmpl w:val="93C4672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4" w15:restartNumberingAfterBreak="0">
    <w:nsid w:val="16056980"/>
    <w:multiLevelType w:val="multilevel"/>
    <w:tmpl w:val="01DCC854"/>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5" w15:restartNumberingAfterBreak="0">
    <w:nsid w:val="16EE66DB"/>
    <w:multiLevelType w:val="multilevel"/>
    <w:tmpl w:val="34A04E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974C16"/>
    <w:multiLevelType w:val="hybridMultilevel"/>
    <w:tmpl w:val="6E948FD6"/>
    <w:lvl w:ilvl="0" w:tplc="81D07590">
      <w:start w:val="1"/>
      <w:numFmt w:val="bullet"/>
      <w:pStyle w:val="DStextseznamu1"/>
      <w:lvlText w:val=""/>
      <w:lvlJc w:val="left"/>
      <w:pPr>
        <w:tabs>
          <w:tab w:val="num" w:pos="720"/>
        </w:tabs>
        <w:ind w:left="720" w:hanging="360"/>
      </w:pPr>
      <w:rPr>
        <w:rFonts w:ascii="Wingdings" w:hAnsi="Wingdings"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284190"/>
    <w:multiLevelType w:val="multilevel"/>
    <w:tmpl w:val="0405001F"/>
    <w:styleLink w:val="Styl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602B87"/>
    <w:multiLevelType w:val="singleLevel"/>
    <w:tmpl w:val="0E8EBE5E"/>
    <w:lvl w:ilvl="0">
      <w:start w:val="1"/>
      <w:numFmt w:val="bullet"/>
      <w:pStyle w:val="Odrka"/>
      <w:lvlText w:val=""/>
      <w:lvlJc w:val="left"/>
      <w:pPr>
        <w:tabs>
          <w:tab w:val="num" w:pos="360"/>
        </w:tabs>
        <w:ind w:left="360" w:hanging="360"/>
      </w:pPr>
      <w:rPr>
        <w:rFonts w:ascii="Symbol" w:hAnsi="Symbol" w:hint="default"/>
      </w:rPr>
    </w:lvl>
  </w:abstractNum>
  <w:abstractNum w:abstractNumId="19" w15:restartNumberingAfterBreak="0">
    <w:nsid w:val="1EDF7E17"/>
    <w:multiLevelType w:val="multilevel"/>
    <w:tmpl w:val="0405001D"/>
    <w:styleLink w:val="Styl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C91835"/>
    <w:multiLevelType w:val="multilevel"/>
    <w:tmpl w:val="7E74B780"/>
    <w:styleLink w:val="Styl3"/>
    <w:lvl w:ilvl="0">
      <w:start w:val="3"/>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7C3BC4"/>
    <w:multiLevelType w:val="multilevel"/>
    <w:tmpl w:val="7B6692A4"/>
    <w:lvl w:ilvl="0">
      <w:start w:val="1"/>
      <w:numFmt w:val="decimal"/>
      <w:lvlText w:val="%1."/>
      <w:lvlJc w:val="left"/>
      <w:pPr>
        <w:ind w:left="4613" w:hanging="360"/>
      </w:pPr>
      <w:rPr>
        <w:rFonts w:ascii="Arial" w:hAnsi="Arial" w:cs="Arial" w:hint="default"/>
        <w:b/>
        <w:sz w:val="20"/>
      </w:rPr>
    </w:lvl>
    <w:lvl w:ilvl="1">
      <w:start w:val="1"/>
      <w:numFmt w:val="decimal"/>
      <w:lvlText w:val="%1.%2."/>
      <w:lvlJc w:val="left"/>
      <w:pPr>
        <w:ind w:left="5045" w:hanging="432"/>
      </w:pPr>
    </w:lvl>
    <w:lvl w:ilvl="2">
      <w:start w:val="1"/>
      <w:numFmt w:val="decimal"/>
      <w:lvlText w:val="%1.%2.%3."/>
      <w:lvlJc w:val="left"/>
      <w:pPr>
        <w:ind w:left="5477" w:hanging="504"/>
      </w:pPr>
    </w:lvl>
    <w:lvl w:ilvl="3">
      <w:start w:val="1"/>
      <w:numFmt w:val="decimal"/>
      <w:lvlText w:val="%1.%2.%3.%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22" w15:restartNumberingAfterBreak="0">
    <w:nsid w:val="21AE3D9F"/>
    <w:multiLevelType w:val="singleLevel"/>
    <w:tmpl w:val="63367C8E"/>
    <w:lvl w:ilvl="0">
      <w:start w:val="1"/>
      <w:numFmt w:val="bullet"/>
      <w:pStyle w:val="Znaka1"/>
      <w:lvlText w:val=""/>
      <w:lvlJc w:val="left"/>
      <w:pPr>
        <w:tabs>
          <w:tab w:val="num" w:pos="360"/>
        </w:tabs>
      </w:pPr>
      <w:rPr>
        <w:rFonts w:ascii="Wingdings" w:hAnsi="Wingdings" w:hint="default"/>
      </w:rPr>
    </w:lvl>
  </w:abstractNum>
  <w:abstractNum w:abstractNumId="23"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2DD2B7E"/>
    <w:multiLevelType w:val="multilevel"/>
    <w:tmpl w:val="59F691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0A6E5C"/>
    <w:multiLevelType w:val="multilevel"/>
    <w:tmpl w:val="FF12EE32"/>
    <w:lvl w:ilvl="0">
      <w:start w:val="1"/>
      <w:numFmt w:val="decimal"/>
      <w:lvlText w:val="%1."/>
      <w:lvlJc w:val="left"/>
      <w:pPr>
        <w:tabs>
          <w:tab w:val="num" w:pos="360"/>
        </w:tabs>
        <w:ind w:left="360" w:hanging="360"/>
      </w:pPr>
    </w:lvl>
    <w:lvl w:ilvl="1">
      <w:start w:val="1"/>
      <w:numFmt w:val="decimal"/>
      <w:pStyle w:val="Style2"/>
      <w:lvlText w:val="%1.%2."/>
      <w:lvlJc w:val="left"/>
      <w:pPr>
        <w:tabs>
          <w:tab w:val="num" w:pos="1283"/>
        </w:tabs>
        <w:ind w:left="1283"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29A67BB0"/>
    <w:multiLevelType w:val="multilevel"/>
    <w:tmpl w:val="0405001F"/>
    <w:numStyleLink w:val="Styl13"/>
  </w:abstractNum>
  <w:abstractNum w:abstractNumId="27" w15:restartNumberingAfterBreak="0">
    <w:nsid w:val="2B8F451B"/>
    <w:multiLevelType w:val="multilevel"/>
    <w:tmpl w:val="509838C8"/>
    <w:lvl w:ilvl="0">
      <w:start w:val="1"/>
      <w:numFmt w:val="lowerLetter"/>
      <w:lvlText w:val="%1)"/>
      <w:lvlJc w:val="left"/>
      <w:pPr>
        <w:ind w:left="360" w:hanging="360"/>
      </w:pPr>
      <w:rPr>
        <w:rFonts w:hint="default"/>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607295"/>
    <w:multiLevelType w:val="multilevel"/>
    <w:tmpl w:val="0405001F"/>
    <w:styleLink w:val="Sty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1528E5"/>
    <w:multiLevelType w:val="multilevel"/>
    <w:tmpl w:val="9E0CA31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9782"/>
        </w:tabs>
        <w:ind w:left="9782"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pslovnpsmennkodstavci1"/>
      <w:lvlText w:val="%4)"/>
      <w:lvlJc w:val="left"/>
      <w:pPr>
        <w:tabs>
          <w:tab w:val="num" w:pos="3686"/>
        </w:tabs>
        <w:ind w:left="3686" w:hanging="425"/>
      </w:pPr>
      <w:rPr>
        <w:rFonts w:ascii="Times New Roman" w:hAnsi="Times New Roman" w:hint="default"/>
        <w:b w:val="0"/>
        <w:i w:val="0"/>
        <w:color w:val="000000" w:themeColor="text1"/>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3DF2AAD"/>
    <w:multiLevelType w:val="hybridMultilevel"/>
    <w:tmpl w:val="F0882016"/>
    <w:lvl w:ilvl="0" w:tplc="210A01FE">
      <w:start w:val="1"/>
      <w:numFmt w:val="lowerLetter"/>
      <w:pStyle w:val="Abeceda"/>
      <w:lvlText w:val="%1)"/>
      <w:lvlJc w:val="left"/>
      <w:pPr>
        <w:ind w:left="567" w:hanging="283"/>
      </w:pPr>
      <w:rPr>
        <w:rFonts w:hint="default"/>
        <w:b w:val="0"/>
      </w:rPr>
    </w:lvl>
    <w:lvl w:ilvl="1" w:tplc="04050001">
      <w:start w:val="1"/>
      <w:numFmt w:val="bullet"/>
      <w:lvlText w:val=""/>
      <w:lvlJc w:val="left"/>
      <w:pPr>
        <w:ind w:left="1270" w:hanging="360"/>
      </w:pPr>
      <w:rPr>
        <w:rFonts w:ascii="Symbol" w:hAnsi="Symbol" w:hint="default"/>
      </w:rPr>
    </w:lvl>
    <w:lvl w:ilvl="2" w:tplc="0405001B">
      <w:start w:val="1"/>
      <w:numFmt w:val="lowerRoman"/>
      <w:lvlText w:val="%3."/>
      <w:lvlJc w:val="right"/>
      <w:pPr>
        <w:ind w:left="1990" w:hanging="180"/>
      </w:pPr>
    </w:lvl>
    <w:lvl w:ilvl="3" w:tplc="0405000F">
      <w:start w:val="1"/>
      <w:numFmt w:val="decimal"/>
      <w:lvlText w:val="%4."/>
      <w:lvlJc w:val="left"/>
      <w:pPr>
        <w:ind w:left="2710" w:hanging="360"/>
      </w:pPr>
    </w:lvl>
    <w:lvl w:ilvl="4" w:tplc="04050019">
      <w:start w:val="1"/>
      <w:numFmt w:val="lowerLetter"/>
      <w:lvlText w:val="%5."/>
      <w:lvlJc w:val="left"/>
      <w:pPr>
        <w:ind w:left="3430" w:hanging="360"/>
      </w:pPr>
    </w:lvl>
    <w:lvl w:ilvl="5" w:tplc="0405001B">
      <w:start w:val="1"/>
      <w:numFmt w:val="lowerRoman"/>
      <w:lvlText w:val="%6."/>
      <w:lvlJc w:val="right"/>
      <w:pPr>
        <w:ind w:left="4150" w:hanging="180"/>
      </w:pPr>
    </w:lvl>
    <w:lvl w:ilvl="6" w:tplc="0405000F">
      <w:start w:val="1"/>
      <w:numFmt w:val="decimal"/>
      <w:lvlText w:val="%7."/>
      <w:lvlJc w:val="left"/>
      <w:pPr>
        <w:ind w:left="4870" w:hanging="360"/>
      </w:pPr>
    </w:lvl>
    <w:lvl w:ilvl="7" w:tplc="04050019">
      <w:start w:val="1"/>
      <w:numFmt w:val="lowerLetter"/>
      <w:lvlText w:val="%8."/>
      <w:lvlJc w:val="left"/>
      <w:pPr>
        <w:ind w:left="5590" w:hanging="360"/>
      </w:pPr>
    </w:lvl>
    <w:lvl w:ilvl="8" w:tplc="0405001B">
      <w:start w:val="1"/>
      <w:numFmt w:val="lowerRoman"/>
      <w:lvlText w:val="%9."/>
      <w:lvlJc w:val="right"/>
      <w:pPr>
        <w:ind w:left="6310" w:hanging="180"/>
      </w:pPr>
    </w:lvl>
  </w:abstractNum>
  <w:abstractNum w:abstractNumId="31"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5944CC"/>
    <w:multiLevelType w:val="multilevel"/>
    <w:tmpl w:val="98AA2DB0"/>
    <w:lvl w:ilvl="0">
      <w:start w:val="1"/>
      <w:numFmt w:val="ordin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3D1D0D"/>
    <w:multiLevelType w:val="hybridMultilevel"/>
    <w:tmpl w:val="982C603C"/>
    <w:lvl w:ilvl="0" w:tplc="40D6B990">
      <w:start w:val="1"/>
      <w:numFmt w:val="upperLetter"/>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3F376DD8"/>
    <w:multiLevelType w:val="multilevel"/>
    <w:tmpl w:val="0405001F"/>
    <w:lvl w:ilvl="0">
      <w:start w:val="1"/>
      <w:numFmt w:val="decimal"/>
      <w:pStyle w:val="Seznamsodrkami"/>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35" w15:restartNumberingAfterBreak="0">
    <w:nsid w:val="3F8F090A"/>
    <w:multiLevelType w:val="multilevel"/>
    <w:tmpl w:val="0405001D"/>
    <w:styleLink w:val="Sty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05C3AB4"/>
    <w:multiLevelType w:val="multilevel"/>
    <w:tmpl w:val="E1AE6D72"/>
    <w:lvl w:ilvl="0">
      <w:start w:val="1"/>
      <w:numFmt w:val="bullet"/>
      <w:pStyle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C90246"/>
    <w:multiLevelType w:val="multilevel"/>
    <w:tmpl w:val="812AA304"/>
    <w:lvl w:ilvl="0">
      <w:start w:val="1"/>
      <w:numFmt w:val="decimal"/>
      <w:pStyle w:val="DSNadpis1"/>
      <w:lvlText w:val="%1"/>
      <w:lvlJc w:val="left"/>
      <w:pPr>
        <w:tabs>
          <w:tab w:val="num" w:pos="432"/>
        </w:tabs>
        <w:ind w:left="432" w:hanging="432"/>
      </w:pPr>
      <w:rPr>
        <w:rFonts w:cs="Times New Roman"/>
      </w:rPr>
    </w:lvl>
    <w:lvl w:ilvl="1">
      <w:start w:val="1"/>
      <w:numFmt w:val="decimal"/>
      <w:pStyle w:val="DSNadpis2"/>
      <w:lvlText w:val="%1.%2"/>
      <w:lvlJc w:val="left"/>
      <w:pPr>
        <w:tabs>
          <w:tab w:val="num" w:pos="680"/>
        </w:tabs>
        <w:ind w:left="680" w:hanging="499"/>
      </w:pPr>
      <w:rPr>
        <w:rFonts w:cs="Times New Roman"/>
      </w:rPr>
    </w:lvl>
    <w:lvl w:ilvl="2">
      <w:start w:val="1"/>
      <w:numFmt w:val="decimal"/>
      <w:pStyle w:val="DSNadpis3"/>
      <w:lvlText w:val="%1.%2.%3"/>
      <w:lvlJc w:val="left"/>
      <w:pPr>
        <w:tabs>
          <w:tab w:val="num" w:pos="1077"/>
        </w:tabs>
        <w:ind w:left="720" w:hanging="363"/>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424E7A2A"/>
    <w:multiLevelType w:val="hybridMultilevel"/>
    <w:tmpl w:val="DB04CB9C"/>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9" w15:restartNumberingAfterBreak="0">
    <w:nsid w:val="43B41C70"/>
    <w:multiLevelType w:val="multilevel"/>
    <w:tmpl w:val="509838C8"/>
    <w:lvl w:ilvl="0">
      <w:start w:val="1"/>
      <w:numFmt w:val="lowerLetter"/>
      <w:lvlText w:val="%1)"/>
      <w:lvlJc w:val="left"/>
      <w:pPr>
        <w:ind w:left="1495" w:hanging="360"/>
      </w:pPr>
      <w:rPr>
        <w:rFonts w:hint="default"/>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4D303FC"/>
    <w:multiLevelType w:val="multilevel"/>
    <w:tmpl w:val="439E66EC"/>
    <w:styleLink w:val="Styl16"/>
    <w:lvl w:ilvl="0">
      <w:start w:val="1"/>
      <w:numFmt w:val="none"/>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15690C"/>
    <w:multiLevelType w:val="multilevel"/>
    <w:tmpl w:val="F772581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4ACE064C"/>
    <w:multiLevelType w:val="multilevel"/>
    <w:tmpl w:val="A692CC9C"/>
    <w:styleLink w:val="Styl6"/>
    <w:lvl w:ilvl="0">
      <w:start w:val="4"/>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4AF26F0B"/>
    <w:multiLevelType w:val="singleLevel"/>
    <w:tmpl w:val="9B72F4D0"/>
    <w:lvl w:ilvl="0">
      <w:start w:val="1"/>
      <w:numFmt w:val="decimal"/>
      <w:pStyle w:val="slovanseznam"/>
      <w:lvlText w:val="%1."/>
      <w:lvlJc w:val="left"/>
      <w:pPr>
        <w:tabs>
          <w:tab w:val="num" w:pos="360"/>
        </w:tabs>
        <w:ind w:left="360" w:hanging="360"/>
      </w:pPr>
      <w:rPr>
        <w:rFonts w:cs="Times New Roman"/>
      </w:rPr>
    </w:lvl>
  </w:abstractNum>
  <w:abstractNum w:abstractNumId="44" w15:restartNumberingAfterBreak="0">
    <w:nsid w:val="4B4725F6"/>
    <w:multiLevelType w:val="multilevel"/>
    <w:tmpl w:val="1E66AD5A"/>
    <w:lvl w:ilvl="0">
      <w:start w:val="1"/>
      <w:numFmt w:val="bullet"/>
      <w:pStyle w:val="Horak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Horak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0E1D63"/>
    <w:multiLevelType w:val="hybridMultilevel"/>
    <w:tmpl w:val="02F25994"/>
    <w:lvl w:ilvl="0" w:tplc="0DFE073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53244E23"/>
    <w:multiLevelType w:val="multilevel"/>
    <w:tmpl w:val="0405001F"/>
    <w:styleLink w:val="Styl1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D56BDB"/>
    <w:multiLevelType w:val="multilevel"/>
    <w:tmpl w:val="0405001D"/>
    <w:styleLink w:val="Styl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44F2A6A"/>
    <w:multiLevelType w:val="multilevel"/>
    <w:tmpl w:val="4956C134"/>
    <w:lvl w:ilvl="0">
      <w:start w:val="1"/>
      <w:numFmt w:val="ordinal"/>
      <w:lvlText w:val="7.%1"/>
      <w:lvlJc w:val="left"/>
      <w:pPr>
        <w:ind w:left="360" w:hanging="360"/>
      </w:pPr>
      <w:rPr>
        <w:rFonts w:hint="default"/>
        <w:sz w:val="20"/>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1345876"/>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8051A8"/>
    <w:multiLevelType w:val="hybridMultilevel"/>
    <w:tmpl w:val="E5580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2" w15:restartNumberingAfterBreak="0">
    <w:nsid w:val="672F4D65"/>
    <w:multiLevelType w:val="hybridMultilevel"/>
    <w:tmpl w:val="E2B2771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3" w15:restartNumberingAfterBreak="0">
    <w:nsid w:val="687A535A"/>
    <w:multiLevelType w:val="multilevel"/>
    <w:tmpl w:val="DB5AC364"/>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6C1151"/>
    <w:multiLevelType w:val="multilevel"/>
    <w:tmpl w:val="0405001F"/>
    <w:styleLink w:val="Styl13"/>
    <w:lvl w:ilvl="0">
      <w:start w:val="4"/>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A8076A5"/>
    <w:multiLevelType w:val="multilevel"/>
    <w:tmpl w:val="09BCE914"/>
    <w:lvl w:ilvl="0">
      <w:start w:val="1"/>
      <w:numFmt w:val="decimal"/>
      <w:pStyle w:val="Seznamslastruktur"/>
      <w:lvlText w:val="%1."/>
      <w:lvlJc w:val="left"/>
      <w:pPr>
        <w:tabs>
          <w:tab w:val="num" w:pos="1701"/>
        </w:tabs>
        <w:ind w:left="1701" w:hanging="567"/>
      </w:pPr>
      <w:rPr>
        <w:rFonts w:cs="Times New Roman" w:hint="default"/>
      </w:rPr>
    </w:lvl>
    <w:lvl w:ilvl="1">
      <w:start w:val="1"/>
      <w:numFmt w:val="decimal"/>
      <w:lvlText w:val="%1.%2"/>
      <w:lvlJc w:val="left"/>
      <w:pPr>
        <w:tabs>
          <w:tab w:val="num" w:pos="2268"/>
        </w:tabs>
        <w:ind w:left="2268" w:hanging="567"/>
      </w:pPr>
      <w:rPr>
        <w:rFonts w:cs="Times New Roman" w:hint="default"/>
      </w:rPr>
    </w:lvl>
    <w:lvl w:ilvl="2">
      <w:start w:val="1"/>
      <w:numFmt w:val="decimal"/>
      <w:lvlText w:val="%1.%2.%3"/>
      <w:lvlJc w:val="left"/>
      <w:pPr>
        <w:tabs>
          <w:tab w:val="num" w:pos="2835"/>
        </w:tabs>
        <w:ind w:left="2835" w:hanging="567"/>
      </w:pPr>
      <w:rPr>
        <w:rFonts w:cs="Times New Roman" w:hint="default"/>
      </w:rPr>
    </w:lvl>
    <w:lvl w:ilvl="3">
      <w:start w:val="1"/>
      <w:numFmt w:val="decimal"/>
      <w:lvlText w:val="%1.%2.%3.%4"/>
      <w:lvlJc w:val="left"/>
      <w:pPr>
        <w:tabs>
          <w:tab w:val="num" w:pos="3555"/>
        </w:tabs>
        <w:ind w:left="3402" w:hanging="567"/>
      </w:pPr>
      <w:rPr>
        <w:rFonts w:cs="Times New Roman" w:hint="default"/>
      </w:rPr>
    </w:lvl>
    <w:lvl w:ilvl="4">
      <w:start w:val="1"/>
      <w:numFmt w:val="decimal"/>
      <w:lvlText w:val="%5."/>
      <w:lvlJc w:val="left"/>
      <w:pPr>
        <w:tabs>
          <w:tab w:val="num" w:pos="3969"/>
        </w:tabs>
        <w:ind w:left="3969" w:hanging="567"/>
      </w:pPr>
      <w:rPr>
        <w:rFonts w:cs="Times New Roman" w:hint="default"/>
      </w:rPr>
    </w:lvl>
    <w:lvl w:ilvl="5">
      <w:start w:val="1"/>
      <w:numFmt w:val="decimal"/>
      <w:lvlText w:val="%6."/>
      <w:lvlJc w:val="left"/>
      <w:pPr>
        <w:tabs>
          <w:tab w:val="num" w:pos="4536"/>
        </w:tabs>
        <w:ind w:left="4536" w:hanging="567"/>
      </w:pPr>
      <w:rPr>
        <w:rFonts w:cs="Times New Roman" w:hint="default"/>
      </w:rPr>
    </w:lvl>
    <w:lvl w:ilvl="6">
      <w:start w:val="1"/>
      <w:numFmt w:val="decimal"/>
      <w:lvlText w:val="%7."/>
      <w:lvlJc w:val="left"/>
      <w:pPr>
        <w:tabs>
          <w:tab w:val="num" w:pos="5103"/>
        </w:tabs>
        <w:ind w:left="5103" w:hanging="567"/>
      </w:pPr>
      <w:rPr>
        <w:rFonts w:cs="Times New Roman" w:hint="default"/>
      </w:rPr>
    </w:lvl>
    <w:lvl w:ilvl="7">
      <w:start w:val="1"/>
      <w:numFmt w:val="decimal"/>
      <w:lvlText w:val="%8."/>
      <w:lvlJc w:val="left"/>
      <w:pPr>
        <w:tabs>
          <w:tab w:val="num" w:pos="5670"/>
        </w:tabs>
        <w:ind w:left="5670" w:hanging="567"/>
      </w:pPr>
      <w:rPr>
        <w:rFonts w:cs="Times New Roman" w:hint="default"/>
      </w:rPr>
    </w:lvl>
    <w:lvl w:ilvl="8">
      <w:start w:val="1"/>
      <w:numFmt w:val="decimal"/>
      <w:lvlText w:val="%9."/>
      <w:lvlJc w:val="left"/>
      <w:pPr>
        <w:tabs>
          <w:tab w:val="num" w:pos="6237"/>
        </w:tabs>
        <w:ind w:left="6237" w:hanging="567"/>
      </w:pPr>
      <w:rPr>
        <w:rFonts w:cs="Times New Roman" w:hint="default"/>
      </w:rPr>
    </w:lvl>
  </w:abstractNum>
  <w:abstractNum w:abstractNumId="56" w15:restartNumberingAfterBreak="0">
    <w:nsid w:val="6FBE0B89"/>
    <w:multiLevelType w:val="singleLevel"/>
    <w:tmpl w:val="9A285F0A"/>
    <w:lvl w:ilvl="0">
      <w:start w:val="1"/>
      <w:numFmt w:val="decimal"/>
      <w:pStyle w:val="Varianta"/>
      <w:lvlText w:val="%1."/>
      <w:lvlJc w:val="left"/>
      <w:pPr>
        <w:tabs>
          <w:tab w:val="num" w:pos="1134"/>
        </w:tabs>
        <w:ind w:left="1134" w:hanging="425"/>
      </w:pPr>
      <w:rPr>
        <w:rFonts w:cs="Times New Roman"/>
      </w:rPr>
    </w:lvl>
  </w:abstractNum>
  <w:abstractNum w:abstractNumId="57" w15:restartNumberingAfterBreak="0">
    <w:nsid w:val="74BC2744"/>
    <w:multiLevelType w:val="hybridMultilevel"/>
    <w:tmpl w:val="259AD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5ED5C30"/>
    <w:multiLevelType w:val="multilevel"/>
    <w:tmpl w:val="C28ABD60"/>
    <w:lvl w:ilvl="0">
      <w:start w:val="1"/>
      <w:numFmt w:val="ordinal"/>
      <w:lvlText w:val="8.%1"/>
      <w:lvlJc w:val="left"/>
      <w:pPr>
        <w:ind w:left="360" w:hanging="360"/>
      </w:pPr>
      <w:rPr>
        <w:rFonts w:hint="default"/>
        <w:b w:val="0"/>
      </w:rPr>
    </w:lvl>
    <w:lvl w:ilvl="1">
      <w:start w:val="1"/>
      <w:numFmt w:val="bullet"/>
      <w:lvlText w:val=""/>
      <w:lvlJc w:val="left"/>
      <w:pPr>
        <w:ind w:left="574"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FB1BEB"/>
    <w:multiLevelType w:val="multilevel"/>
    <w:tmpl w:val="8C5AE488"/>
    <w:styleLink w:val="Styl9"/>
    <w:lvl w:ilvl="0">
      <w:start w:val="4"/>
      <w:numFmt w:val="decimal"/>
      <w:lvlText w:val="%1."/>
      <w:lvlJc w:val="left"/>
      <w:pPr>
        <w:ind w:left="360" w:hanging="360"/>
      </w:pPr>
      <w:rPr>
        <w:rFonts w:hint="default"/>
      </w:rPr>
    </w:lvl>
    <w:lvl w:ilvl="1">
      <w:start w:val="4"/>
      <w:numFmt w:val="none"/>
      <w:lvlText w:val="4.1."/>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8AD5254"/>
    <w:multiLevelType w:val="multilevel"/>
    <w:tmpl w:val="0405001F"/>
    <w:styleLink w:val="Styl2"/>
    <w:lvl w:ilvl="0">
      <w:start w:val="2"/>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B997758"/>
    <w:multiLevelType w:val="multilevel"/>
    <w:tmpl w:val="6F06C59C"/>
    <w:styleLink w:val="Styl11"/>
    <w:lvl w:ilvl="0">
      <w:start w:val="3"/>
      <w:numFmt w:val="none"/>
      <w:lvlText w:val="3.1."/>
      <w:lvlJc w:val="left"/>
      <w:pPr>
        <w:ind w:left="360" w:hanging="360"/>
      </w:pPr>
      <w:rPr>
        <w:rFonts w:hint="default"/>
      </w:rPr>
    </w:lvl>
    <w:lvl w:ilvl="1">
      <w:start w:val="1"/>
      <w:numFmt w:val="none"/>
      <w:lvlText w:val="3.2."/>
      <w:lvlJc w:val="left"/>
      <w:pPr>
        <w:ind w:left="720" w:hanging="360"/>
      </w:pPr>
      <w:rPr>
        <w:rFonts w:hint="default"/>
      </w:rPr>
    </w:lvl>
    <w:lvl w:ilvl="2">
      <w:start w:val="1"/>
      <w:numFmt w:val="none"/>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D711B11"/>
    <w:multiLevelType w:val="multilevel"/>
    <w:tmpl w:val="31447964"/>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F1924CC"/>
    <w:multiLevelType w:val="multilevel"/>
    <w:tmpl w:val="BD8C3228"/>
    <w:lvl w:ilvl="0">
      <w:start w:val="1"/>
      <w:numFmt w:val="ordinal"/>
      <w:pStyle w:val="Nadpis3"/>
      <w:suff w:val="space"/>
      <w:lvlText w:val="%1"/>
      <w:lvlJc w:val="center"/>
      <w:rPr>
        <w:rFonts w:ascii="Times New Roman" w:hAnsi="Times New Roman" w:cs="Times New Roman" w:hint="default"/>
        <w:b/>
        <w:i w:val="0"/>
        <w:color w:val="000066"/>
        <w:sz w:val="32"/>
      </w:rPr>
    </w:lvl>
    <w:lvl w:ilvl="1">
      <w:start w:val="1"/>
      <w:numFmt w:val="ordinal"/>
      <w:pStyle w:val="Nadpis32"/>
      <w:suff w:val="space"/>
      <w:lvlText w:val="%1%2"/>
      <w:lvlJc w:val="left"/>
      <w:rPr>
        <w:rFonts w:ascii="Times New Roman" w:hAnsi="Times New Roman" w:cs="Times New Roman" w:hint="default"/>
        <w:b/>
        <w:i w:val="0"/>
        <w:color w:val="000066"/>
        <w:sz w:val="28"/>
      </w:rPr>
    </w:lvl>
    <w:lvl w:ilvl="2">
      <w:start w:val="1"/>
      <w:numFmt w:val="ordinal"/>
      <w:pStyle w:val="Nadpis321"/>
      <w:suff w:val="space"/>
      <w:lvlText w:val="%1%2%3"/>
      <w:lvlJc w:val="left"/>
      <w:rPr>
        <w:rFonts w:ascii="Times New Roman" w:hAnsi="Times New Roman" w:cs="Times New Roman" w:hint="default"/>
        <w:b/>
        <w:i/>
        <w:color w:val="000066"/>
        <w:sz w:val="28"/>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64" w15:restartNumberingAfterBreak="0">
    <w:nsid w:val="7F982CE3"/>
    <w:multiLevelType w:val="multilevel"/>
    <w:tmpl w:val="61268E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4"/>
  </w:num>
  <w:num w:numId="2">
    <w:abstractNumId w:val="63"/>
  </w:num>
  <w:num w:numId="3">
    <w:abstractNumId w:val="36"/>
  </w:num>
  <w:num w:numId="4">
    <w:abstractNumId w:val="4"/>
  </w:num>
  <w:num w:numId="5">
    <w:abstractNumId w:val="9"/>
  </w:num>
  <w:num w:numId="6">
    <w:abstractNumId w:val="18"/>
  </w:num>
  <w:num w:numId="7">
    <w:abstractNumId w:val="22"/>
  </w:num>
  <w:num w:numId="8">
    <w:abstractNumId w:val="8"/>
  </w:num>
  <w:num w:numId="9">
    <w:abstractNumId w:val="56"/>
  </w:num>
  <w:num w:numId="10">
    <w:abstractNumId w:val="43"/>
  </w:num>
  <w:num w:numId="11">
    <w:abstractNumId w:val="37"/>
  </w:num>
  <w:num w:numId="12">
    <w:abstractNumId w:val="16"/>
  </w:num>
  <w:num w:numId="13">
    <w:abstractNumId w:val="44"/>
  </w:num>
  <w:num w:numId="14">
    <w:abstractNumId w:val="14"/>
  </w:num>
  <w:num w:numId="15">
    <w:abstractNumId w:val="55"/>
  </w:num>
  <w:num w:numId="16">
    <w:abstractNumId w:val="50"/>
  </w:num>
  <w:num w:numId="17">
    <w:abstractNumId w:val="60"/>
  </w:num>
  <w:num w:numId="18">
    <w:abstractNumId w:val="20"/>
  </w:num>
  <w:num w:numId="19">
    <w:abstractNumId w:val="35"/>
  </w:num>
  <w:num w:numId="20">
    <w:abstractNumId w:val="6"/>
  </w:num>
  <w:num w:numId="21">
    <w:abstractNumId w:val="42"/>
  </w:num>
  <w:num w:numId="22">
    <w:abstractNumId w:val="10"/>
  </w:num>
  <w:num w:numId="23">
    <w:abstractNumId w:val="19"/>
  </w:num>
  <w:num w:numId="24">
    <w:abstractNumId w:val="59"/>
  </w:num>
  <w:num w:numId="25">
    <w:abstractNumId w:val="21"/>
  </w:num>
  <w:num w:numId="26">
    <w:abstractNumId w:val="28"/>
  </w:num>
  <w:num w:numId="27">
    <w:abstractNumId w:val="61"/>
  </w:num>
  <w:num w:numId="28">
    <w:abstractNumId w:val="17"/>
  </w:num>
  <w:num w:numId="29">
    <w:abstractNumId w:val="26"/>
    <w:lvlOverride w:ilvl="1">
      <w:lvl w:ilvl="1">
        <w:start w:val="1"/>
        <w:numFmt w:val="decimal"/>
        <w:lvlText w:val="%1.%2."/>
        <w:lvlJc w:val="left"/>
        <w:pPr>
          <w:ind w:left="1000" w:hanging="432"/>
        </w:pPr>
        <w:rPr>
          <w:b w:val="0"/>
        </w:rPr>
      </w:lvl>
    </w:lvlOverride>
  </w:num>
  <w:num w:numId="30">
    <w:abstractNumId w:val="54"/>
  </w:num>
  <w:num w:numId="31">
    <w:abstractNumId w:val="32"/>
  </w:num>
  <w:num w:numId="32">
    <w:abstractNumId w:val="5"/>
    <w:lvlOverride w:ilvl="1">
      <w:lvl w:ilvl="1">
        <w:start w:val="1"/>
        <w:numFmt w:val="decimal"/>
        <w:lvlText w:val="%1.%2."/>
        <w:lvlJc w:val="left"/>
        <w:pPr>
          <w:ind w:left="792" w:hanging="432"/>
        </w:pPr>
        <w:rPr>
          <w:rFonts w:ascii="Arial" w:hAnsi="Arial" w:cs="Arial" w:hint="default"/>
        </w:rPr>
      </w:lvl>
    </w:lvlOverride>
  </w:num>
  <w:num w:numId="33">
    <w:abstractNumId w:val="46"/>
  </w:num>
  <w:num w:numId="34">
    <w:abstractNumId w:val="47"/>
  </w:num>
  <w:num w:numId="35">
    <w:abstractNumId w:val="40"/>
  </w:num>
  <w:num w:numId="36">
    <w:abstractNumId w:val="48"/>
  </w:num>
  <w:num w:numId="37">
    <w:abstractNumId w:val="58"/>
  </w:num>
  <w:num w:numId="38">
    <w:abstractNumId w:val="2"/>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23"/>
  </w:num>
  <w:num w:numId="42">
    <w:abstractNumId w:val="0"/>
  </w:num>
  <w:num w:numId="43">
    <w:abstractNumId w:val="30"/>
  </w:num>
  <w:num w:numId="44">
    <w:abstractNumId w:val="15"/>
  </w:num>
  <w:num w:numId="45">
    <w:abstractNumId w:val="7"/>
  </w:num>
  <w:num w:numId="46">
    <w:abstractNumId w:val="41"/>
  </w:num>
  <w:num w:numId="47">
    <w:abstractNumId w:val="31"/>
  </w:num>
  <w:num w:numId="48">
    <w:abstractNumId w:val="13"/>
  </w:num>
  <w:num w:numId="49">
    <w:abstractNumId w:val="45"/>
  </w:num>
  <w:num w:numId="50">
    <w:abstractNumId w:val="38"/>
  </w:num>
  <w:num w:numId="51">
    <w:abstractNumId w:val="64"/>
  </w:num>
  <w:num w:numId="52">
    <w:abstractNumId w:val="52"/>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27"/>
  </w:num>
  <w:num w:numId="59">
    <w:abstractNumId w:val="39"/>
  </w:num>
  <w:num w:numId="60">
    <w:abstractNumId w:val="11"/>
  </w:num>
  <w:num w:numId="61">
    <w:abstractNumId w:val="62"/>
  </w:num>
  <w:num w:numId="62">
    <w:abstractNumId w:val="29"/>
  </w:num>
  <w:num w:numId="63">
    <w:abstractNumId w:val="24"/>
  </w:num>
  <w:num w:numId="64">
    <w:abstractNumId w:val="53"/>
  </w:num>
  <w:num w:numId="65">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A"/>
    <w:rsid w:val="00000D25"/>
    <w:rsid w:val="00003392"/>
    <w:rsid w:val="00005E32"/>
    <w:rsid w:val="00017D2F"/>
    <w:rsid w:val="00021480"/>
    <w:rsid w:val="0002449B"/>
    <w:rsid w:val="0002522E"/>
    <w:rsid w:val="00025721"/>
    <w:rsid w:val="00027C81"/>
    <w:rsid w:val="00030120"/>
    <w:rsid w:val="00033A81"/>
    <w:rsid w:val="00033DB3"/>
    <w:rsid w:val="00044CD0"/>
    <w:rsid w:val="000512D3"/>
    <w:rsid w:val="00053137"/>
    <w:rsid w:val="00053613"/>
    <w:rsid w:val="00053856"/>
    <w:rsid w:val="00054F13"/>
    <w:rsid w:val="00064B2C"/>
    <w:rsid w:val="00065C3E"/>
    <w:rsid w:val="00076680"/>
    <w:rsid w:val="000846BF"/>
    <w:rsid w:val="00085859"/>
    <w:rsid w:val="0009491B"/>
    <w:rsid w:val="000A3CBC"/>
    <w:rsid w:val="000A4C6B"/>
    <w:rsid w:val="000B00BD"/>
    <w:rsid w:val="000B07D9"/>
    <w:rsid w:val="000B641E"/>
    <w:rsid w:val="000C1F9F"/>
    <w:rsid w:val="000C650F"/>
    <w:rsid w:val="000D55C0"/>
    <w:rsid w:val="000E33EF"/>
    <w:rsid w:val="000F3BC6"/>
    <w:rsid w:val="001005D7"/>
    <w:rsid w:val="00116116"/>
    <w:rsid w:val="001202DE"/>
    <w:rsid w:val="00124BAB"/>
    <w:rsid w:val="00125E3E"/>
    <w:rsid w:val="00127029"/>
    <w:rsid w:val="001344C3"/>
    <w:rsid w:val="001375A3"/>
    <w:rsid w:val="00140727"/>
    <w:rsid w:val="001411C7"/>
    <w:rsid w:val="001416E8"/>
    <w:rsid w:val="00144601"/>
    <w:rsid w:val="001516D7"/>
    <w:rsid w:val="001528D5"/>
    <w:rsid w:val="0015294B"/>
    <w:rsid w:val="00152EB8"/>
    <w:rsid w:val="00153FC1"/>
    <w:rsid w:val="00160B10"/>
    <w:rsid w:val="001627CC"/>
    <w:rsid w:val="00164A65"/>
    <w:rsid w:val="001671C3"/>
    <w:rsid w:val="0016726C"/>
    <w:rsid w:val="00174D6F"/>
    <w:rsid w:val="00177661"/>
    <w:rsid w:val="00177EE4"/>
    <w:rsid w:val="001807B6"/>
    <w:rsid w:val="00183346"/>
    <w:rsid w:val="001862B9"/>
    <w:rsid w:val="001953A0"/>
    <w:rsid w:val="001B43A3"/>
    <w:rsid w:val="001B61D3"/>
    <w:rsid w:val="001C612D"/>
    <w:rsid w:val="001C77B0"/>
    <w:rsid w:val="001C7B27"/>
    <w:rsid w:val="001D3FEF"/>
    <w:rsid w:val="001D716E"/>
    <w:rsid w:val="001E201A"/>
    <w:rsid w:val="001E363B"/>
    <w:rsid w:val="001F4BC3"/>
    <w:rsid w:val="00213CB0"/>
    <w:rsid w:val="0021743C"/>
    <w:rsid w:val="0022007D"/>
    <w:rsid w:val="00220E4E"/>
    <w:rsid w:val="0022301D"/>
    <w:rsid w:val="00227ECE"/>
    <w:rsid w:val="002305D3"/>
    <w:rsid w:val="00233508"/>
    <w:rsid w:val="00233AE3"/>
    <w:rsid w:val="0024523F"/>
    <w:rsid w:val="00247585"/>
    <w:rsid w:val="00253ACA"/>
    <w:rsid w:val="00254C5E"/>
    <w:rsid w:val="00263536"/>
    <w:rsid w:val="00263797"/>
    <w:rsid w:val="002669CB"/>
    <w:rsid w:val="0026720B"/>
    <w:rsid w:val="00267246"/>
    <w:rsid w:val="00273000"/>
    <w:rsid w:val="00277993"/>
    <w:rsid w:val="0028508B"/>
    <w:rsid w:val="0029045E"/>
    <w:rsid w:val="00294E06"/>
    <w:rsid w:val="002A25EF"/>
    <w:rsid w:val="002A7DCE"/>
    <w:rsid w:val="002B2974"/>
    <w:rsid w:val="002C172F"/>
    <w:rsid w:val="002C2191"/>
    <w:rsid w:val="002C22BE"/>
    <w:rsid w:val="002C5695"/>
    <w:rsid w:val="002D5272"/>
    <w:rsid w:val="002E6FC1"/>
    <w:rsid w:val="002E7C6E"/>
    <w:rsid w:val="002F4953"/>
    <w:rsid w:val="002F518C"/>
    <w:rsid w:val="003016D7"/>
    <w:rsid w:val="00303FF7"/>
    <w:rsid w:val="00312023"/>
    <w:rsid w:val="00312C35"/>
    <w:rsid w:val="003150EB"/>
    <w:rsid w:val="00322EE6"/>
    <w:rsid w:val="003236AF"/>
    <w:rsid w:val="003257EC"/>
    <w:rsid w:val="00325F7D"/>
    <w:rsid w:val="003305E5"/>
    <w:rsid w:val="0033489F"/>
    <w:rsid w:val="00340630"/>
    <w:rsid w:val="0034096E"/>
    <w:rsid w:val="0034394D"/>
    <w:rsid w:val="00343C05"/>
    <w:rsid w:val="00345120"/>
    <w:rsid w:val="00362E7E"/>
    <w:rsid w:val="003735CC"/>
    <w:rsid w:val="0038087C"/>
    <w:rsid w:val="003813D7"/>
    <w:rsid w:val="003830DB"/>
    <w:rsid w:val="00385849"/>
    <w:rsid w:val="00394588"/>
    <w:rsid w:val="0039622D"/>
    <w:rsid w:val="003A200B"/>
    <w:rsid w:val="003B39DD"/>
    <w:rsid w:val="003B4F53"/>
    <w:rsid w:val="003B63DC"/>
    <w:rsid w:val="003B73EC"/>
    <w:rsid w:val="003C4B1A"/>
    <w:rsid w:val="003D2133"/>
    <w:rsid w:val="003E2523"/>
    <w:rsid w:val="003F5803"/>
    <w:rsid w:val="003F5CEE"/>
    <w:rsid w:val="00403F08"/>
    <w:rsid w:val="00404FDF"/>
    <w:rsid w:val="00406ABF"/>
    <w:rsid w:val="00406DBC"/>
    <w:rsid w:val="0041017D"/>
    <w:rsid w:val="00410D3F"/>
    <w:rsid w:val="00413F79"/>
    <w:rsid w:val="00415A09"/>
    <w:rsid w:val="0041743E"/>
    <w:rsid w:val="00417B9D"/>
    <w:rsid w:val="00425E96"/>
    <w:rsid w:val="004266E0"/>
    <w:rsid w:val="00432E5B"/>
    <w:rsid w:val="0043384F"/>
    <w:rsid w:val="004340F3"/>
    <w:rsid w:val="004410F1"/>
    <w:rsid w:val="00443978"/>
    <w:rsid w:val="00445AF1"/>
    <w:rsid w:val="00445B81"/>
    <w:rsid w:val="0045032E"/>
    <w:rsid w:val="00453A12"/>
    <w:rsid w:val="00454C96"/>
    <w:rsid w:val="004554F3"/>
    <w:rsid w:val="0045588C"/>
    <w:rsid w:val="004576F7"/>
    <w:rsid w:val="00460B71"/>
    <w:rsid w:val="004647E9"/>
    <w:rsid w:val="00470030"/>
    <w:rsid w:val="0047144F"/>
    <w:rsid w:val="0047382B"/>
    <w:rsid w:val="004836E5"/>
    <w:rsid w:val="00487BF4"/>
    <w:rsid w:val="00491555"/>
    <w:rsid w:val="00491F46"/>
    <w:rsid w:val="00495D0B"/>
    <w:rsid w:val="004A1B7F"/>
    <w:rsid w:val="004B6C37"/>
    <w:rsid w:val="004C2114"/>
    <w:rsid w:val="004C58AF"/>
    <w:rsid w:val="004C6EDD"/>
    <w:rsid w:val="004C7114"/>
    <w:rsid w:val="004F30A3"/>
    <w:rsid w:val="004F49BC"/>
    <w:rsid w:val="004F6983"/>
    <w:rsid w:val="004F6C4F"/>
    <w:rsid w:val="00501C33"/>
    <w:rsid w:val="00507174"/>
    <w:rsid w:val="005114B6"/>
    <w:rsid w:val="00514469"/>
    <w:rsid w:val="00517FD1"/>
    <w:rsid w:val="00526C2C"/>
    <w:rsid w:val="005323E5"/>
    <w:rsid w:val="005337D2"/>
    <w:rsid w:val="00540AF7"/>
    <w:rsid w:val="005417EE"/>
    <w:rsid w:val="00546662"/>
    <w:rsid w:val="00550136"/>
    <w:rsid w:val="0055183A"/>
    <w:rsid w:val="005603CA"/>
    <w:rsid w:val="00582FB9"/>
    <w:rsid w:val="00586024"/>
    <w:rsid w:val="00587EBB"/>
    <w:rsid w:val="0059220C"/>
    <w:rsid w:val="005929BB"/>
    <w:rsid w:val="00592A2E"/>
    <w:rsid w:val="005B19DB"/>
    <w:rsid w:val="005B2716"/>
    <w:rsid w:val="005B31EE"/>
    <w:rsid w:val="005B477F"/>
    <w:rsid w:val="005C34FC"/>
    <w:rsid w:val="005C3661"/>
    <w:rsid w:val="005C7FB2"/>
    <w:rsid w:val="005D0AB1"/>
    <w:rsid w:val="005D0D4E"/>
    <w:rsid w:val="005D1A00"/>
    <w:rsid w:val="005D20E4"/>
    <w:rsid w:val="005D73B6"/>
    <w:rsid w:val="005E3BF5"/>
    <w:rsid w:val="005E4273"/>
    <w:rsid w:val="005E4C72"/>
    <w:rsid w:val="005E5EA3"/>
    <w:rsid w:val="005E78C3"/>
    <w:rsid w:val="005F0490"/>
    <w:rsid w:val="005F2936"/>
    <w:rsid w:val="005F31E7"/>
    <w:rsid w:val="005F555C"/>
    <w:rsid w:val="0060250F"/>
    <w:rsid w:val="0060468D"/>
    <w:rsid w:val="00616227"/>
    <w:rsid w:val="00616E94"/>
    <w:rsid w:val="006208B9"/>
    <w:rsid w:val="00623111"/>
    <w:rsid w:val="00634155"/>
    <w:rsid w:val="006345C2"/>
    <w:rsid w:val="00637EE2"/>
    <w:rsid w:val="006413DE"/>
    <w:rsid w:val="006414A9"/>
    <w:rsid w:val="0064224F"/>
    <w:rsid w:val="0064463F"/>
    <w:rsid w:val="00644C6A"/>
    <w:rsid w:val="00646C39"/>
    <w:rsid w:val="006473C8"/>
    <w:rsid w:val="00647B7B"/>
    <w:rsid w:val="006511A9"/>
    <w:rsid w:val="006525A1"/>
    <w:rsid w:val="00652F2F"/>
    <w:rsid w:val="0065358D"/>
    <w:rsid w:val="00653F26"/>
    <w:rsid w:val="00654615"/>
    <w:rsid w:val="006645A3"/>
    <w:rsid w:val="00665AEF"/>
    <w:rsid w:val="00665ECE"/>
    <w:rsid w:val="00670B43"/>
    <w:rsid w:val="00671AA6"/>
    <w:rsid w:val="006729F2"/>
    <w:rsid w:val="00673924"/>
    <w:rsid w:val="00682063"/>
    <w:rsid w:val="006835CF"/>
    <w:rsid w:val="00687952"/>
    <w:rsid w:val="00692ADD"/>
    <w:rsid w:val="00697A9C"/>
    <w:rsid w:val="006A1841"/>
    <w:rsid w:val="006B1217"/>
    <w:rsid w:val="006B172C"/>
    <w:rsid w:val="006C0E71"/>
    <w:rsid w:val="006C346D"/>
    <w:rsid w:val="006C3D0C"/>
    <w:rsid w:val="006C576C"/>
    <w:rsid w:val="006D1141"/>
    <w:rsid w:val="006D1928"/>
    <w:rsid w:val="006D7413"/>
    <w:rsid w:val="006E1DB2"/>
    <w:rsid w:val="006E2F28"/>
    <w:rsid w:val="006E3900"/>
    <w:rsid w:val="006E43B5"/>
    <w:rsid w:val="006E4A89"/>
    <w:rsid w:val="006F2BF1"/>
    <w:rsid w:val="006F35DE"/>
    <w:rsid w:val="006F5401"/>
    <w:rsid w:val="006F5B1F"/>
    <w:rsid w:val="006F6FF5"/>
    <w:rsid w:val="007053EF"/>
    <w:rsid w:val="00706AEF"/>
    <w:rsid w:val="00707739"/>
    <w:rsid w:val="00712B25"/>
    <w:rsid w:val="00713F28"/>
    <w:rsid w:val="00722BA6"/>
    <w:rsid w:val="00727AEB"/>
    <w:rsid w:val="00727C7D"/>
    <w:rsid w:val="00732FA4"/>
    <w:rsid w:val="00734EC2"/>
    <w:rsid w:val="00741FF6"/>
    <w:rsid w:val="0074218E"/>
    <w:rsid w:val="00745EE7"/>
    <w:rsid w:val="00750254"/>
    <w:rsid w:val="00751D3E"/>
    <w:rsid w:val="0076180C"/>
    <w:rsid w:val="00764A6C"/>
    <w:rsid w:val="00766DD8"/>
    <w:rsid w:val="007676B3"/>
    <w:rsid w:val="00767F0E"/>
    <w:rsid w:val="00771B1A"/>
    <w:rsid w:val="00782BEA"/>
    <w:rsid w:val="007832F3"/>
    <w:rsid w:val="00783B76"/>
    <w:rsid w:val="00784BAE"/>
    <w:rsid w:val="00784ED8"/>
    <w:rsid w:val="0078533E"/>
    <w:rsid w:val="00791B73"/>
    <w:rsid w:val="00792068"/>
    <w:rsid w:val="00794ADB"/>
    <w:rsid w:val="007962E9"/>
    <w:rsid w:val="0079746A"/>
    <w:rsid w:val="007B0E15"/>
    <w:rsid w:val="007B2D0B"/>
    <w:rsid w:val="007B6B3F"/>
    <w:rsid w:val="007C126F"/>
    <w:rsid w:val="007C13F4"/>
    <w:rsid w:val="007C2CB5"/>
    <w:rsid w:val="007C3406"/>
    <w:rsid w:val="007C478A"/>
    <w:rsid w:val="007C5AAA"/>
    <w:rsid w:val="007C7423"/>
    <w:rsid w:val="007D1480"/>
    <w:rsid w:val="007D2ACA"/>
    <w:rsid w:val="007D45F1"/>
    <w:rsid w:val="007E1A69"/>
    <w:rsid w:val="007F09C9"/>
    <w:rsid w:val="007F1AF4"/>
    <w:rsid w:val="007F3A2A"/>
    <w:rsid w:val="007F4CB7"/>
    <w:rsid w:val="00800F4B"/>
    <w:rsid w:val="00805535"/>
    <w:rsid w:val="0080695B"/>
    <w:rsid w:val="008100C4"/>
    <w:rsid w:val="008210F8"/>
    <w:rsid w:val="008244FC"/>
    <w:rsid w:val="00825388"/>
    <w:rsid w:val="0082694F"/>
    <w:rsid w:val="00826DC2"/>
    <w:rsid w:val="0082761D"/>
    <w:rsid w:val="00835195"/>
    <w:rsid w:val="0083661B"/>
    <w:rsid w:val="00841955"/>
    <w:rsid w:val="00842175"/>
    <w:rsid w:val="00845A24"/>
    <w:rsid w:val="00851A8D"/>
    <w:rsid w:val="00856535"/>
    <w:rsid w:val="00860499"/>
    <w:rsid w:val="00860706"/>
    <w:rsid w:val="00861A89"/>
    <w:rsid w:val="00875228"/>
    <w:rsid w:val="00880667"/>
    <w:rsid w:val="00884139"/>
    <w:rsid w:val="00886BA6"/>
    <w:rsid w:val="008954C5"/>
    <w:rsid w:val="008972D4"/>
    <w:rsid w:val="008A137D"/>
    <w:rsid w:val="008A5F19"/>
    <w:rsid w:val="008A7B10"/>
    <w:rsid w:val="008B06E7"/>
    <w:rsid w:val="008B0F6A"/>
    <w:rsid w:val="008C0CFC"/>
    <w:rsid w:val="008C2B37"/>
    <w:rsid w:val="008C3010"/>
    <w:rsid w:val="008C3E48"/>
    <w:rsid w:val="008D327D"/>
    <w:rsid w:val="008E103D"/>
    <w:rsid w:val="008F0ADC"/>
    <w:rsid w:val="008F70A7"/>
    <w:rsid w:val="00905B5B"/>
    <w:rsid w:val="00910B87"/>
    <w:rsid w:val="0092063D"/>
    <w:rsid w:val="00926D9A"/>
    <w:rsid w:val="00931CC7"/>
    <w:rsid w:val="00932476"/>
    <w:rsid w:val="00932923"/>
    <w:rsid w:val="00942E77"/>
    <w:rsid w:val="009518BA"/>
    <w:rsid w:val="009624B7"/>
    <w:rsid w:val="0096519E"/>
    <w:rsid w:val="009722EA"/>
    <w:rsid w:val="009746FC"/>
    <w:rsid w:val="00984222"/>
    <w:rsid w:val="00991E12"/>
    <w:rsid w:val="0099644A"/>
    <w:rsid w:val="009A15D8"/>
    <w:rsid w:val="009A6910"/>
    <w:rsid w:val="009B0C2C"/>
    <w:rsid w:val="009B2DE6"/>
    <w:rsid w:val="009B6113"/>
    <w:rsid w:val="009C0199"/>
    <w:rsid w:val="009C1348"/>
    <w:rsid w:val="009C2129"/>
    <w:rsid w:val="009C5BB3"/>
    <w:rsid w:val="009C5FA5"/>
    <w:rsid w:val="009C76B8"/>
    <w:rsid w:val="009D0927"/>
    <w:rsid w:val="009D4D7D"/>
    <w:rsid w:val="009D5A02"/>
    <w:rsid w:val="009E4A47"/>
    <w:rsid w:val="009F15A5"/>
    <w:rsid w:val="009F1DFD"/>
    <w:rsid w:val="00A001E6"/>
    <w:rsid w:val="00A01716"/>
    <w:rsid w:val="00A0513C"/>
    <w:rsid w:val="00A056A7"/>
    <w:rsid w:val="00A13BE3"/>
    <w:rsid w:val="00A1453E"/>
    <w:rsid w:val="00A16837"/>
    <w:rsid w:val="00A17011"/>
    <w:rsid w:val="00A23268"/>
    <w:rsid w:val="00A25291"/>
    <w:rsid w:val="00A27186"/>
    <w:rsid w:val="00A31257"/>
    <w:rsid w:val="00A32C54"/>
    <w:rsid w:val="00A34294"/>
    <w:rsid w:val="00A3464F"/>
    <w:rsid w:val="00A40A01"/>
    <w:rsid w:val="00A417A9"/>
    <w:rsid w:val="00A46B61"/>
    <w:rsid w:val="00A55CD3"/>
    <w:rsid w:val="00A569A9"/>
    <w:rsid w:val="00A66BE3"/>
    <w:rsid w:val="00A708B5"/>
    <w:rsid w:val="00A80395"/>
    <w:rsid w:val="00A80425"/>
    <w:rsid w:val="00A85C6F"/>
    <w:rsid w:val="00A93D2F"/>
    <w:rsid w:val="00A95C83"/>
    <w:rsid w:val="00AA2F7A"/>
    <w:rsid w:val="00AA4F71"/>
    <w:rsid w:val="00AB0B64"/>
    <w:rsid w:val="00AB2D1F"/>
    <w:rsid w:val="00AB5563"/>
    <w:rsid w:val="00AB6A8B"/>
    <w:rsid w:val="00AB7484"/>
    <w:rsid w:val="00AB7B9A"/>
    <w:rsid w:val="00AD1BD2"/>
    <w:rsid w:val="00AD26B8"/>
    <w:rsid w:val="00AD5430"/>
    <w:rsid w:val="00AD5615"/>
    <w:rsid w:val="00AD5A7A"/>
    <w:rsid w:val="00AD7CA8"/>
    <w:rsid w:val="00AE3079"/>
    <w:rsid w:val="00AE66A2"/>
    <w:rsid w:val="00AE71BF"/>
    <w:rsid w:val="00AE73DF"/>
    <w:rsid w:val="00AF5D93"/>
    <w:rsid w:val="00AF76F0"/>
    <w:rsid w:val="00B053B7"/>
    <w:rsid w:val="00B0769B"/>
    <w:rsid w:val="00B113A1"/>
    <w:rsid w:val="00B23548"/>
    <w:rsid w:val="00B25348"/>
    <w:rsid w:val="00B257C5"/>
    <w:rsid w:val="00B36311"/>
    <w:rsid w:val="00B446B5"/>
    <w:rsid w:val="00B47C1B"/>
    <w:rsid w:val="00B52570"/>
    <w:rsid w:val="00B53BEB"/>
    <w:rsid w:val="00B800E2"/>
    <w:rsid w:val="00B804C1"/>
    <w:rsid w:val="00B81254"/>
    <w:rsid w:val="00B82F45"/>
    <w:rsid w:val="00B858C8"/>
    <w:rsid w:val="00B9011B"/>
    <w:rsid w:val="00B91D5A"/>
    <w:rsid w:val="00B942B3"/>
    <w:rsid w:val="00B95C83"/>
    <w:rsid w:val="00BA18C2"/>
    <w:rsid w:val="00BA2F33"/>
    <w:rsid w:val="00BA70FE"/>
    <w:rsid w:val="00BC71FE"/>
    <w:rsid w:val="00BC7962"/>
    <w:rsid w:val="00BD366F"/>
    <w:rsid w:val="00BD39C5"/>
    <w:rsid w:val="00BD49AA"/>
    <w:rsid w:val="00BF0A46"/>
    <w:rsid w:val="00BF0E7E"/>
    <w:rsid w:val="00BF2364"/>
    <w:rsid w:val="00C01999"/>
    <w:rsid w:val="00C02EDC"/>
    <w:rsid w:val="00C0555E"/>
    <w:rsid w:val="00C071F7"/>
    <w:rsid w:val="00C101AC"/>
    <w:rsid w:val="00C127FB"/>
    <w:rsid w:val="00C12EF0"/>
    <w:rsid w:val="00C14FAF"/>
    <w:rsid w:val="00C2368D"/>
    <w:rsid w:val="00C257B8"/>
    <w:rsid w:val="00C27116"/>
    <w:rsid w:val="00C3176E"/>
    <w:rsid w:val="00C31B44"/>
    <w:rsid w:val="00C340CA"/>
    <w:rsid w:val="00C41477"/>
    <w:rsid w:val="00C41C83"/>
    <w:rsid w:val="00C42D48"/>
    <w:rsid w:val="00C46E66"/>
    <w:rsid w:val="00C4787B"/>
    <w:rsid w:val="00C528F7"/>
    <w:rsid w:val="00C550A8"/>
    <w:rsid w:val="00C56EC3"/>
    <w:rsid w:val="00C64E37"/>
    <w:rsid w:val="00C65898"/>
    <w:rsid w:val="00C701EC"/>
    <w:rsid w:val="00C80047"/>
    <w:rsid w:val="00C8015A"/>
    <w:rsid w:val="00C81A83"/>
    <w:rsid w:val="00C912BD"/>
    <w:rsid w:val="00CA2101"/>
    <w:rsid w:val="00CB1DE4"/>
    <w:rsid w:val="00CB2B28"/>
    <w:rsid w:val="00CB3B24"/>
    <w:rsid w:val="00CB4787"/>
    <w:rsid w:val="00CB5671"/>
    <w:rsid w:val="00CB729B"/>
    <w:rsid w:val="00CC7B79"/>
    <w:rsid w:val="00CD1D09"/>
    <w:rsid w:val="00CD1E31"/>
    <w:rsid w:val="00CD6666"/>
    <w:rsid w:val="00CE35B5"/>
    <w:rsid w:val="00CF1AFA"/>
    <w:rsid w:val="00CF4BE0"/>
    <w:rsid w:val="00CF5E32"/>
    <w:rsid w:val="00D01A63"/>
    <w:rsid w:val="00D02368"/>
    <w:rsid w:val="00D02869"/>
    <w:rsid w:val="00D034F3"/>
    <w:rsid w:val="00D04931"/>
    <w:rsid w:val="00D04F8B"/>
    <w:rsid w:val="00D17C26"/>
    <w:rsid w:val="00D2370C"/>
    <w:rsid w:val="00D25137"/>
    <w:rsid w:val="00D256C6"/>
    <w:rsid w:val="00D26FE4"/>
    <w:rsid w:val="00D30D57"/>
    <w:rsid w:val="00D331D4"/>
    <w:rsid w:val="00D35E54"/>
    <w:rsid w:val="00D37114"/>
    <w:rsid w:val="00D45441"/>
    <w:rsid w:val="00D4700D"/>
    <w:rsid w:val="00D47AA5"/>
    <w:rsid w:val="00D5140F"/>
    <w:rsid w:val="00D5333C"/>
    <w:rsid w:val="00D55CC5"/>
    <w:rsid w:val="00D56133"/>
    <w:rsid w:val="00D606D1"/>
    <w:rsid w:val="00D63AC1"/>
    <w:rsid w:val="00D6654B"/>
    <w:rsid w:val="00D667B8"/>
    <w:rsid w:val="00D74081"/>
    <w:rsid w:val="00D76882"/>
    <w:rsid w:val="00D7794B"/>
    <w:rsid w:val="00D83902"/>
    <w:rsid w:val="00D85472"/>
    <w:rsid w:val="00D860AE"/>
    <w:rsid w:val="00D86A0B"/>
    <w:rsid w:val="00D9163D"/>
    <w:rsid w:val="00D96675"/>
    <w:rsid w:val="00DA0584"/>
    <w:rsid w:val="00DA0CDA"/>
    <w:rsid w:val="00DA0D12"/>
    <w:rsid w:val="00DA3245"/>
    <w:rsid w:val="00DA46DC"/>
    <w:rsid w:val="00DB2EF9"/>
    <w:rsid w:val="00DB4AD6"/>
    <w:rsid w:val="00DB4DF0"/>
    <w:rsid w:val="00DB5BC8"/>
    <w:rsid w:val="00DB6515"/>
    <w:rsid w:val="00DC7FDC"/>
    <w:rsid w:val="00DD36CE"/>
    <w:rsid w:val="00DD43DF"/>
    <w:rsid w:val="00DD6FEB"/>
    <w:rsid w:val="00DE1650"/>
    <w:rsid w:val="00DF1B93"/>
    <w:rsid w:val="00E0317B"/>
    <w:rsid w:val="00E032DA"/>
    <w:rsid w:val="00E03420"/>
    <w:rsid w:val="00E039F6"/>
    <w:rsid w:val="00E042A2"/>
    <w:rsid w:val="00E047DB"/>
    <w:rsid w:val="00E11CCF"/>
    <w:rsid w:val="00E12469"/>
    <w:rsid w:val="00E15080"/>
    <w:rsid w:val="00E165D0"/>
    <w:rsid w:val="00E30B19"/>
    <w:rsid w:val="00E31707"/>
    <w:rsid w:val="00E332C4"/>
    <w:rsid w:val="00E35BB7"/>
    <w:rsid w:val="00E365C0"/>
    <w:rsid w:val="00E507FA"/>
    <w:rsid w:val="00E515D0"/>
    <w:rsid w:val="00E515F8"/>
    <w:rsid w:val="00E554D5"/>
    <w:rsid w:val="00E5722A"/>
    <w:rsid w:val="00E60ED9"/>
    <w:rsid w:val="00E62519"/>
    <w:rsid w:val="00E65D38"/>
    <w:rsid w:val="00E71334"/>
    <w:rsid w:val="00E72487"/>
    <w:rsid w:val="00E75A8A"/>
    <w:rsid w:val="00E80EBC"/>
    <w:rsid w:val="00E8343E"/>
    <w:rsid w:val="00E907EE"/>
    <w:rsid w:val="00E934BA"/>
    <w:rsid w:val="00EA2E86"/>
    <w:rsid w:val="00EA561F"/>
    <w:rsid w:val="00EB1CF1"/>
    <w:rsid w:val="00EB34F9"/>
    <w:rsid w:val="00EB6FDB"/>
    <w:rsid w:val="00EC24C6"/>
    <w:rsid w:val="00ED10D6"/>
    <w:rsid w:val="00ED2312"/>
    <w:rsid w:val="00ED2B71"/>
    <w:rsid w:val="00ED72D3"/>
    <w:rsid w:val="00EE57F5"/>
    <w:rsid w:val="00EF3B3F"/>
    <w:rsid w:val="00EF42A4"/>
    <w:rsid w:val="00EF5382"/>
    <w:rsid w:val="00EF5E2D"/>
    <w:rsid w:val="00EF76B3"/>
    <w:rsid w:val="00F00028"/>
    <w:rsid w:val="00F01198"/>
    <w:rsid w:val="00F013AD"/>
    <w:rsid w:val="00F025CF"/>
    <w:rsid w:val="00F03A01"/>
    <w:rsid w:val="00F04B74"/>
    <w:rsid w:val="00F11B90"/>
    <w:rsid w:val="00F1520C"/>
    <w:rsid w:val="00F17F9B"/>
    <w:rsid w:val="00F2029F"/>
    <w:rsid w:val="00F311B7"/>
    <w:rsid w:val="00F3339B"/>
    <w:rsid w:val="00F40170"/>
    <w:rsid w:val="00F426A2"/>
    <w:rsid w:val="00F4377B"/>
    <w:rsid w:val="00F4419D"/>
    <w:rsid w:val="00F44A65"/>
    <w:rsid w:val="00F50287"/>
    <w:rsid w:val="00F50C09"/>
    <w:rsid w:val="00F50FA9"/>
    <w:rsid w:val="00F526EE"/>
    <w:rsid w:val="00F53D3D"/>
    <w:rsid w:val="00F54559"/>
    <w:rsid w:val="00F60596"/>
    <w:rsid w:val="00F625D3"/>
    <w:rsid w:val="00F66E26"/>
    <w:rsid w:val="00F67313"/>
    <w:rsid w:val="00F70C06"/>
    <w:rsid w:val="00F77D2C"/>
    <w:rsid w:val="00F82FD0"/>
    <w:rsid w:val="00F837B1"/>
    <w:rsid w:val="00F87689"/>
    <w:rsid w:val="00F87B9C"/>
    <w:rsid w:val="00F92237"/>
    <w:rsid w:val="00F95380"/>
    <w:rsid w:val="00FA1ADA"/>
    <w:rsid w:val="00FA2E46"/>
    <w:rsid w:val="00FA4CC5"/>
    <w:rsid w:val="00FA70A0"/>
    <w:rsid w:val="00FB31C2"/>
    <w:rsid w:val="00FB4805"/>
    <w:rsid w:val="00FC6CC6"/>
    <w:rsid w:val="00FD5027"/>
    <w:rsid w:val="00FD798B"/>
    <w:rsid w:val="00FD79BD"/>
    <w:rsid w:val="00FE1C2D"/>
    <w:rsid w:val="00FE3AB7"/>
    <w:rsid w:val="00FE51CB"/>
    <w:rsid w:val="00FE7C60"/>
    <w:rsid w:val="00FF155D"/>
    <w:rsid w:val="00FF7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D58"/>
  <w15:docId w15:val="{ED53C02E-2D9D-4606-B86F-EE0AF1B2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603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603CA"/>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2"/>
    <w:uiPriority w:val="9"/>
    <w:qFormat/>
    <w:rsid w:val="005603CA"/>
    <w:pPr>
      <w:keepNext/>
      <w:numPr>
        <w:ilvl w:val="3"/>
        <w:numId w:val="4"/>
      </w:numPr>
      <w:spacing w:before="200" w:after="60"/>
      <w:outlineLvl w:val="1"/>
    </w:pPr>
    <w:rPr>
      <w:rFonts w:ascii="Arial" w:hAnsi="Arial"/>
      <w:b/>
      <w:sz w:val="24"/>
      <w:lang w:val="x-none" w:eastAsia="x-none"/>
    </w:rPr>
  </w:style>
  <w:style w:type="paragraph" w:styleId="Nadpis30">
    <w:name w:val="heading 3"/>
    <w:basedOn w:val="Normln"/>
    <w:next w:val="Normln"/>
    <w:link w:val="Nadpis3Char"/>
    <w:uiPriority w:val="9"/>
    <w:qFormat/>
    <w:rsid w:val="005603CA"/>
    <w:pPr>
      <w:keepNext/>
      <w:outlineLvl w:val="2"/>
    </w:pPr>
    <w:rPr>
      <w:rFonts w:ascii="Cambria" w:hAnsi="Cambria"/>
      <w:b/>
      <w:bCs/>
      <w:sz w:val="26"/>
      <w:szCs w:val="26"/>
      <w:lang w:val="x-none" w:eastAsia="x-none"/>
    </w:rPr>
  </w:style>
  <w:style w:type="paragraph" w:styleId="Nadpis4">
    <w:name w:val="heading 4"/>
    <w:basedOn w:val="Normln"/>
    <w:next w:val="Normln"/>
    <w:link w:val="Nadpis4Char"/>
    <w:uiPriority w:val="9"/>
    <w:qFormat/>
    <w:rsid w:val="005603CA"/>
    <w:pPr>
      <w:keepNext/>
      <w:outlineLvl w:val="3"/>
    </w:pPr>
    <w:rPr>
      <w:rFonts w:ascii="Calibri" w:hAnsi="Calibri"/>
      <w:b/>
      <w:bCs/>
      <w:sz w:val="28"/>
      <w:szCs w:val="28"/>
      <w:lang w:val="x-none" w:eastAsia="x-none"/>
    </w:rPr>
  </w:style>
  <w:style w:type="paragraph" w:styleId="Nadpis5">
    <w:name w:val="heading 5"/>
    <w:basedOn w:val="Normln"/>
    <w:next w:val="Normln"/>
    <w:link w:val="Nadpis5Char"/>
    <w:uiPriority w:val="9"/>
    <w:qFormat/>
    <w:rsid w:val="005603CA"/>
    <w:pPr>
      <w:numPr>
        <w:ilvl w:val="4"/>
        <w:numId w:val="5"/>
      </w:numPr>
      <w:spacing w:before="240" w:after="60"/>
      <w:jc w:val="both"/>
      <w:outlineLvl w:val="4"/>
    </w:pPr>
    <w:rPr>
      <w:sz w:val="22"/>
      <w:lang w:val="x-none" w:eastAsia="x-none"/>
    </w:rPr>
  </w:style>
  <w:style w:type="paragraph" w:styleId="Nadpis6">
    <w:name w:val="heading 6"/>
    <w:basedOn w:val="Normln"/>
    <w:next w:val="Normln"/>
    <w:link w:val="Nadpis6Char"/>
    <w:uiPriority w:val="9"/>
    <w:qFormat/>
    <w:rsid w:val="005603CA"/>
    <w:pPr>
      <w:numPr>
        <w:ilvl w:val="5"/>
        <w:numId w:val="5"/>
      </w:numPr>
      <w:spacing w:before="240" w:after="60"/>
      <w:jc w:val="both"/>
      <w:outlineLvl w:val="5"/>
    </w:pPr>
    <w:rPr>
      <w:i/>
      <w:sz w:val="22"/>
      <w:lang w:val="x-none" w:eastAsia="x-none"/>
    </w:rPr>
  </w:style>
  <w:style w:type="paragraph" w:styleId="Nadpis7">
    <w:name w:val="heading 7"/>
    <w:basedOn w:val="Normln"/>
    <w:next w:val="Normln"/>
    <w:link w:val="Nadpis7Char"/>
    <w:uiPriority w:val="9"/>
    <w:qFormat/>
    <w:rsid w:val="005603CA"/>
    <w:pPr>
      <w:numPr>
        <w:ilvl w:val="6"/>
        <w:numId w:val="5"/>
      </w:numPr>
      <w:spacing w:before="240" w:after="60"/>
      <w:jc w:val="both"/>
      <w:outlineLvl w:val="6"/>
    </w:pPr>
    <w:rPr>
      <w:rFonts w:ascii="Arial" w:hAnsi="Arial"/>
      <w:sz w:val="24"/>
      <w:lang w:val="x-none" w:eastAsia="x-none"/>
    </w:rPr>
  </w:style>
  <w:style w:type="paragraph" w:styleId="Nadpis8">
    <w:name w:val="heading 8"/>
    <w:basedOn w:val="Normln"/>
    <w:next w:val="Normln"/>
    <w:link w:val="Nadpis8Char"/>
    <w:uiPriority w:val="9"/>
    <w:qFormat/>
    <w:rsid w:val="005603CA"/>
    <w:pPr>
      <w:numPr>
        <w:ilvl w:val="7"/>
        <w:numId w:val="5"/>
      </w:numPr>
      <w:spacing w:before="240" w:after="60"/>
      <w:jc w:val="both"/>
      <w:outlineLvl w:val="7"/>
    </w:pPr>
    <w:rPr>
      <w:rFonts w:ascii="Arial" w:hAnsi="Arial"/>
      <w:i/>
      <w:sz w:val="24"/>
      <w:lang w:val="x-none" w:eastAsia="x-none"/>
    </w:rPr>
  </w:style>
  <w:style w:type="paragraph" w:styleId="Nadpis9">
    <w:name w:val="heading 9"/>
    <w:basedOn w:val="Normln"/>
    <w:next w:val="Normln"/>
    <w:link w:val="Nadpis9Char"/>
    <w:uiPriority w:val="9"/>
    <w:qFormat/>
    <w:rsid w:val="005603CA"/>
    <w:pPr>
      <w:numPr>
        <w:ilvl w:val="8"/>
        <w:numId w:val="5"/>
      </w:numPr>
      <w:spacing w:before="240" w:after="60"/>
      <w:jc w:val="both"/>
      <w:outlineLvl w:val="8"/>
    </w:pPr>
    <w:rPr>
      <w:rFonts w:ascii="Arial" w:hAnsi="Arial"/>
      <w:b/>
      <w:i/>
      <w:sz w:val="1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03CA"/>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uiPriority w:val="9"/>
    <w:rsid w:val="005603CA"/>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0"/>
    <w:uiPriority w:val="9"/>
    <w:rsid w:val="005603CA"/>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
    <w:rsid w:val="005603CA"/>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
    <w:rsid w:val="005603CA"/>
    <w:rPr>
      <w:rFonts w:ascii="Times New Roman" w:eastAsia="Times New Roman" w:hAnsi="Times New Roman" w:cs="Times New Roman"/>
      <w:szCs w:val="20"/>
      <w:lang w:val="x-none" w:eastAsia="x-none"/>
    </w:rPr>
  </w:style>
  <w:style w:type="character" w:customStyle="1" w:styleId="Nadpis6Char">
    <w:name w:val="Nadpis 6 Char"/>
    <w:basedOn w:val="Standardnpsmoodstavce"/>
    <w:link w:val="Nadpis6"/>
    <w:uiPriority w:val="9"/>
    <w:rsid w:val="005603CA"/>
    <w:rPr>
      <w:rFonts w:ascii="Times New Roman" w:eastAsia="Times New Roman" w:hAnsi="Times New Roman" w:cs="Times New Roman"/>
      <w:i/>
      <w:szCs w:val="20"/>
      <w:lang w:val="x-none" w:eastAsia="x-none"/>
    </w:rPr>
  </w:style>
  <w:style w:type="character" w:customStyle="1" w:styleId="Nadpis7Char">
    <w:name w:val="Nadpis 7 Char"/>
    <w:basedOn w:val="Standardnpsmoodstavce"/>
    <w:link w:val="Nadpis7"/>
    <w:uiPriority w:val="9"/>
    <w:rsid w:val="005603CA"/>
    <w:rPr>
      <w:rFonts w:ascii="Arial" w:eastAsia="Times New Roman" w:hAnsi="Arial" w:cs="Times New Roman"/>
      <w:sz w:val="24"/>
      <w:szCs w:val="20"/>
      <w:lang w:val="x-none" w:eastAsia="x-none"/>
    </w:rPr>
  </w:style>
  <w:style w:type="character" w:customStyle="1" w:styleId="Nadpis8Char">
    <w:name w:val="Nadpis 8 Char"/>
    <w:basedOn w:val="Standardnpsmoodstavce"/>
    <w:link w:val="Nadpis8"/>
    <w:uiPriority w:val="9"/>
    <w:rsid w:val="005603CA"/>
    <w:rPr>
      <w:rFonts w:ascii="Arial" w:eastAsia="Times New Roman" w:hAnsi="Arial" w:cs="Times New Roman"/>
      <w:i/>
      <w:sz w:val="24"/>
      <w:szCs w:val="20"/>
      <w:lang w:val="x-none" w:eastAsia="x-none"/>
    </w:rPr>
  </w:style>
  <w:style w:type="character" w:customStyle="1" w:styleId="Nadpis9Char">
    <w:name w:val="Nadpis 9 Char"/>
    <w:basedOn w:val="Standardnpsmoodstavce"/>
    <w:link w:val="Nadpis9"/>
    <w:uiPriority w:val="9"/>
    <w:rsid w:val="005603CA"/>
    <w:rPr>
      <w:rFonts w:ascii="Arial" w:eastAsia="Times New Roman" w:hAnsi="Arial" w:cs="Times New Roman"/>
      <w:b/>
      <w:i/>
      <w:sz w:val="18"/>
      <w:szCs w:val="20"/>
      <w:lang w:val="x-none" w:eastAsia="x-none"/>
    </w:rPr>
  </w:style>
  <w:style w:type="character" w:customStyle="1" w:styleId="Nadpis2Char2">
    <w:name w:val="Nadpis 2 Char2"/>
    <w:link w:val="Nadpis2"/>
    <w:uiPriority w:val="9"/>
    <w:locked/>
    <w:rsid w:val="005603CA"/>
    <w:rPr>
      <w:rFonts w:ascii="Arial" w:eastAsia="Times New Roman" w:hAnsi="Arial" w:cs="Times New Roman"/>
      <w:b/>
      <w:sz w:val="24"/>
      <w:szCs w:val="20"/>
      <w:lang w:val="x-none" w:eastAsia="x-none"/>
    </w:rPr>
  </w:style>
  <w:style w:type="paragraph" w:styleId="Zkladntextodsazen">
    <w:name w:val="Body Text Indent"/>
    <w:basedOn w:val="Normln"/>
    <w:link w:val="ZkladntextodsazenChar"/>
    <w:rsid w:val="005603CA"/>
    <w:pPr>
      <w:ind w:left="567"/>
      <w:jc w:val="both"/>
    </w:pPr>
    <w:rPr>
      <w:lang w:val="x-none" w:eastAsia="x-none"/>
    </w:rPr>
  </w:style>
  <w:style w:type="character" w:customStyle="1" w:styleId="ZkladntextodsazenChar">
    <w:name w:val="Základní text odsazený Char"/>
    <w:basedOn w:val="Standardnpsmoodstavce"/>
    <w:link w:val="Zkladntextodsazen"/>
    <w:rsid w:val="005603CA"/>
    <w:rPr>
      <w:rFonts w:ascii="Times New Roman" w:eastAsia="Times New Roman" w:hAnsi="Times New Roman" w:cs="Times New Roman"/>
      <w:sz w:val="20"/>
      <w:szCs w:val="20"/>
      <w:lang w:val="x-none" w:eastAsia="x-none"/>
    </w:rPr>
  </w:style>
  <w:style w:type="paragraph" w:customStyle="1" w:styleId="Zkladntext21">
    <w:name w:val="Základní text 21"/>
    <w:basedOn w:val="Normln"/>
    <w:uiPriority w:val="99"/>
    <w:rsid w:val="005603CA"/>
    <w:pPr>
      <w:overflowPunct w:val="0"/>
      <w:autoSpaceDE w:val="0"/>
      <w:autoSpaceDN w:val="0"/>
      <w:adjustRightInd w:val="0"/>
      <w:ind w:left="360"/>
      <w:textAlignment w:val="baseline"/>
    </w:pPr>
    <w:rPr>
      <w:rFonts w:ascii="Book Antiqua" w:hAnsi="Book Antiqua"/>
    </w:rPr>
  </w:style>
  <w:style w:type="paragraph" w:customStyle="1" w:styleId="Nadpis32">
    <w:name w:val="Nadpis 3.2."/>
    <w:basedOn w:val="Nadpis7"/>
    <w:uiPriority w:val="99"/>
    <w:rsid w:val="005603CA"/>
    <w:pPr>
      <w:numPr>
        <w:ilvl w:val="1"/>
        <w:numId w:val="2"/>
      </w:numPr>
      <w:ind w:left="0" w:firstLine="0"/>
    </w:pPr>
    <w:rPr>
      <w:color w:val="000066"/>
    </w:rPr>
  </w:style>
  <w:style w:type="paragraph" w:styleId="Zhlav">
    <w:name w:val="header"/>
    <w:basedOn w:val="Normln"/>
    <w:link w:val="ZhlavChar"/>
    <w:rsid w:val="005603CA"/>
    <w:pPr>
      <w:tabs>
        <w:tab w:val="center" w:pos="4536"/>
        <w:tab w:val="right" w:pos="9072"/>
      </w:tabs>
      <w:jc w:val="both"/>
    </w:pPr>
    <w:rPr>
      <w:lang w:val="x-none" w:eastAsia="x-none"/>
    </w:rPr>
  </w:style>
  <w:style w:type="character" w:customStyle="1" w:styleId="ZhlavChar">
    <w:name w:val="Záhlaví Char"/>
    <w:basedOn w:val="Standardnpsmoodstavce"/>
    <w:link w:val="Zhlav"/>
    <w:rsid w:val="005603CA"/>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rsid w:val="005603CA"/>
    <w:pPr>
      <w:tabs>
        <w:tab w:val="center" w:pos="4536"/>
        <w:tab w:val="right" w:pos="9072"/>
      </w:tabs>
    </w:pPr>
    <w:rPr>
      <w:lang w:val="x-none" w:eastAsia="x-none"/>
    </w:rPr>
  </w:style>
  <w:style w:type="character" w:customStyle="1" w:styleId="ZpatChar">
    <w:name w:val="Zápatí Char"/>
    <w:basedOn w:val="Standardnpsmoodstavce"/>
    <w:link w:val="Zpat"/>
    <w:uiPriority w:val="99"/>
    <w:rsid w:val="005603CA"/>
    <w:rPr>
      <w:rFonts w:ascii="Times New Roman" w:eastAsia="Times New Roman" w:hAnsi="Times New Roman" w:cs="Times New Roman"/>
      <w:sz w:val="20"/>
      <w:szCs w:val="20"/>
      <w:lang w:val="x-none" w:eastAsia="x-none"/>
    </w:rPr>
  </w:style>
  <w:style w:type="character" w:styleId="slostrnky">
    <w:name w:val="page number"/>
    <w:rsid w:val="005603CA"/>
    <w:rPr>
      <w:rFonts w:cs="Times New Roman"/>
    </w:rPr>
  </w:style>
  <w:style w:type="paragraph" w:customStyle="1" w:styleId="Nadpis321">
    <w:name w:val="Nadpis 3.2.1."/>
    <w:basedOn w:val="Normln"/>
    <w:uiPriority w:val="99"/>
    <w:rsid w:val="005603CA"/>
    <w:pPr>
      <w:numPr>
        <w:ilvl w:val="2"/>
        <w:numId w:val="2"/>
      </w:numPr>
    </w:pPr>
    <w:rPr>
      <w:b/>
      <w:i/>
      <w:color w:val="000066"/>
      <w:sz w:val="28"/>
    </w:rPr>
  </w:style>
  <w:style w:type="paragraph" w:styleId="Zkladntext">
    <w:name w:val="Body Text"/>
    <w:aliases w:val="Základní text Char2,Základní text Char1 Char,Základní text Char Char Char,Základní text Char Char1,Základní text Char1,Základní text Char Char"/>
    <w:basedOn w:val="Normln"/>
    <w:link w:val="ZkladntextChar3"/>
    <w:rsid w:val="005603CA"/>
    <w:pPr>
      <w:widowControl w:val="0"/>
      <w:tabs>
        <w:tab w:val="left" w:pos="181"/>
      </w:tabs>
      <w:jc w:val="both"/>
    </w:pPr>
  </w:style>
  <w:style w:type="character" w:customStyle="1" w:styleId="ZkladntextChar">
    <w:name w:val="Základní text Char"/>
    <w:basedOn w:val="Standardnpsmoodstavce"/>
    <w:uiPriority w:val="99"/>
    <w:semiHidden/>
    <w:rsid w:val="005603CA"/>
    <w:rPr>
      <w:rFonts w:ascii="Times New Roman" w:eastAsia="Times New Roman" w:hAnsi="Times New Roman" w:cs="Times New Roman"/>
      <w:sz w:val="20"/>
      <w:szCs w:val="20"/>
      <w:lang w:eastAsia="cs-CZ"/>
    </w:rPr>
  </w:style>
  <w:style w:type="character" w:customStyle="1" w:styleId="ZkladntextChar3">
    <w:name w:val="Základní text Char3"/>
    <w:aliases w:val="Základní text Char2 Char,Základní text Char1 Char Char,Základní text Char Char Char Char,Základní text Char Char1 Char,Základní text Char1 Char1,Základní text Char Char Char1"/>
    <w:link w:val="Zkladntext"/>
    <w:locked/>
    <w:rsid w:val="005603CA"/>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5603CA"/>
    <w:rPr>
      <w:lang w:val="x-none" w:eastAsia="x-none"/>
    </w:rPr>
  </w:style>
  <w:style w:type="character" w:customStyle="1" w:styleId="Zkladntext2Char">
    <w:name w:val="Základní text 2 Char"/>
    <w:basedOn w:val="Standardnpsmoodstavce"/>
    <w:link w:val="Zkladntext2"/>
    <w:rsid w:val="005603CA"/>
    <w:rPr>
      <w:rFonts w:ascii="Times New Roman" w:eastAsia="Times New Roman" w:hAnsi="Times New Roman" w:cs="Times New Roman"/>
      <w:sz w:val="20"/>
      <w:szCs w:val="20"/>
      <w:lang w:val="x-none" w:eastAsia="x-none"/>
    </w:rPr>
  </w:style>
  <w:style w:type="character" w:customStyle="1" w:styleId="Hypertextovodkaz1">
    <w:name w:val="Hypertextový odkaz1"/>
    <w:uiPriority w:val="99"/>
    <w:rsid w:val="005603CA"/>
    <w:rPr>
      <w:rFonts w:cs="Times New Roman"/>
      <w:color w:val="0000FF"/>
      <w:u w:val="single"/>
    </w:rPr>
  </w:style>
  <w:style w:type="character" w:styleId="Hypertextovodkaz">
    <w:name w:val="Hyperlink"/>
    <w:rsid w:val="005603CA"/>
    <w:rPr>
      <w:rFonts w:cs="Times New Roman"/>
      <w:color w:val="0000FF"/>
      <w:u w:val="single"/>
    </w:rPr>
  </w:style>
  <w:style w:type="paragraph" w:customStyle="1" w:styleId="Nadpis3">
    <w:name w:val="Nadpis 3."/>
    <w:basedOn w:val="Nadpis5"/>
    <w:uiPriority w:val="99"/>
    <w:rsid w:val="005603CA"/>
    <w:pPr>
      <w:numPr>
        <w:ilvl w:val="0"/>
        <w:numId w:val="2"/>
      </w:numPr>
      <w:ind w:left="0" w:firstLine="0"/>
    </w:pPr>
  </w:style>
  <w:style w:type="paragraph" w:customStyle="1" w:styleId="Textvbloku1">
    <w:name w:val="Text v bloku1"/>
    <w:basedOn w:val="Normln"/>
    <w:uiPriority w:val="99"/>
    <w:rsid w:val="005603CA"/>
    <w:pPr>
      <w:widowControl w:val="0"/>
      <w:overflowPunct w:val="0"/>
      <w:autoSpaceDE w:val="0"/>
      <w:autoSpaceDN w:val="0"/>
      <w:adjustRightInd w:val="0"/>
      <w:ind w:left="426" w:right="141"/>
      <w:jc w:val="both"/>
      <w:textAlignment w:val="baseline"/>
    </w:pPr>
    <w:rPr>
      <w:rFonts w:ascii="Arial" w:hAnsi="Arial"/>
    </w:rPr>
  </w:style>
  <w:style w:type="paragraph" w:customStyle="1" w:styleId="DefaultText">
    <w:name w:val="Default Text"/>
    <w:basedOn w:val="Normln"/>
    <w:uiPriority w:val="99"/>
    <w:rsid w:val="005603CA"/>
    <w:pPr>
      <w:widowControl w:val="0"/>
    </w:pPr>
    <w:rPr>
      <w:rFonts w:ascii="Arial" w:hAnsi="Arial"/>
      <w:sz w:val="24"/>
      <w:lang w:val="en-US"/>
    </w:rPr>
  </w:style>
  <w:style w:type="paragraph" w:styleId="Textvbloku">
    <w:name w:val="Block Text"/>
    <w:basedOn w:val="Normln"/>
    <w:uiPriority w:val="99"/>
    <w:rsid w:val="005603CA"/>
    <w:pPr>
      <w:ind w:left="709" w:right="720" w:hanging="349"/>
      <w:jc w:val="both"/>
    </w:pPr>
  </w:style>
  <w:style w:type="paragraph" w:styleId="Nzev">
    <w:name w:val="Title"/>
    <w:basedOn w:val="Normln"/>
    <w:link w:val="NzevChar"/>
    <w:uiPriority w:val="10"/>
    <w:qFormat/>
    <w:rsid w:val="005603CA"/>
    <w:pPr>
      <w:spacing w:before="240" w:after="360" w:line="276" w:lineRule="auto"/>
      <w:jc w:val="center"/>
    </w:pPr>
    <w:rPr>
      <w:rFonts w:ascii="Cambria" w:hAnsi="Cambria"/>
      <w:b/>
      <w:bCs/>
      <w:kern w:val="28"/>
      <w:sz w:val="24"/>
      <w:szCs w:val="24"/>
      <w:lang w:val="x-none" w:eastAsia="x-none"/>
    </w:rPr>
  </w:style>
  <w:style w:type="character" w:customStyle="1" w:styleId="NzevChar">
    <w:name w:val="Název Char"/>
    <w:basedOn w:val="Standardnpsmoodstavce"/>
    <w:link w:val="Nzev"/>
    <w:uiPriority w:val="10"/>
    <w:rsid w:val="005603CA"/>
    <w:rPr>
      <w:rFonts w:ascii="Cambria" w:eastAsia="Times New Roman" w:hAnsi="Cambria" w:cs="Times New Roman"/>
      <w:b/>
      <w:bCs/>
      <w:kern w:val="28"/>
      <w:sz w:val="24"/>
      <w:szCs w:val="24"/>
      <w:lang w:val="x-none" w:eastAsia="x-none"/>
    </w:rPr>
  </w:style>
  <w:style w:type="paragraph" w:customStyle="1" w:styleId="Address">
    <w:name w:val="Address"/>
    <w:basedOn w:val="Normln"/>
    <w:next w:val="Normln"/>
    <w:uiPriority w:val="99"/>
    <w:rsid w:val="005603CA"/>
    <w:pPr>
      <w:widowControl w:val="0"/>
    </w:pPr>
    <w:rPr>
      <w:i/>
      <w:sz w:val="24"/>
    </w:rPr>
  </w:style>
  <w:style w:type="paragraph" w:customStyle="1" w:styleId="Blockquote">
    <w:name w:val="Blockquote"/>
    <w:basedOn w:val="Normln"/>
    <w:uiPriority w:val="99"/>
    <w:rsid w:val="005603CA"/>
    <w:pPr>
      <w:widowControl w:val="0"/>
      <w:spacing w:before="100" w:after="100"/>
      <w:ind w:left="360" w:right="360"/>
    </w:pPr>
    <w:rPr>
      <w:sz w:val="24"/>
    </w:rPr>
  </w:style>
  <w:style w:type="paragraph" w:customStyle="1" w:styleId="Bullet">
    <w:name w:val="Bullet"/>
    <w:basedOn w:val="Normln"/>
    <w:uiPriority w:val="99"/>
    <w:rsid w:val="005603CA"/>
    <w:pPr>
      <w:numPr>
        <w:numId w:val="3"/>
      </w:numPr>
    </w:pPr>
    <w:rPr>
      <w:sz w:val="24"/>
    </w:rPr>
  </w:style>
  <w:style w:type="character" w:customStyle="1" w:styleId="CITE">
    <w:name w:val="CITE"/>
    <w:uiPriority w:val="99"/>
    <w:rsid w:val="005603CA"/>
    <w:rPr>
      <w:i/>
    </w:rPr>
  </w:style>
  <w:style w:type="character" w:customStyle="1" w:styleId="CODE">
    <w:name w:val="CODE"/>
    <w:uiPriority w:val="99"/>
    <w:rsid w:val="005603CA"/>
    <w:rPr>
      <w:rFonts w:ascii="Courier New" w:hAnsi="Courier New"/>
      <w:sz w:val="20"/>
    </w:rPr>
  </w:style>
  <w:style w:type="character" w:customStyle="1" w:styleId="Comment">
    <w:name w:val="Comment"/>
    <w:uiPriority w:val="99"/>
    <w:rsid w:val="005603CA"/>
    <w:rPr>
      <w:vanish/>
    </w:rPr>
  </w:style>
  <w:style w:type="paragraph" w:customStyle="1" w:styleId="sloseznamu">
    <w:name w:val="Číslo seznamu"/>
    <w:uiPriority w:val="99"/>
    <w:rsid w:val="005603CA"/>
    <w:pPr>
      <w:spacing w:after="0" w:line="240" w:lineRule="auto"/>
      <w:ind w:left="720"/>
    </w:pPr>
    <w:rPr>
      <w:rFonts w:ascii="Times New Roman" w:eastAsia="Times New Roman" w:hAnsi="Times New Roman" w:cs="Times New Roman"/>
      <w:color w:val="000000"/>
      <w:sz w:val="24"/>
      <w:szCs w:val="20"/>
      <w:lang w:eastAsia="cs-CZ"/>
    </w:rPr>
  </w:style>
  <w:style w:type="character" w:customStyle="1" w:styleId="Definition">
    <w:name w:val="Definition"/>
    <w:uiPriority w:val="99"/>
    <w:rsid w:val="005603CA"/>
    <w:rPr>
      <w:i/>
    </w:rPr>
  </w:style>
  <w:style w:type="paragraph" w:customStyle="1" w:styleId="DefinitionList">
    <w:name w:val="Definition List"/>
    <w:basedOn w:val="Normln"/>
    <w:next w:val="Normln"/>
    <w:uiPriority w:val="99"/>
    <w:rsid w:val="005603CA"/>
    <w:pPr>
      <w:widowControl w:val="0"/>
      <w:ind w:left="360"/>
    </w:pPr>
    <w:rPr>
      <w:sz w:val="24"/>
    </w:rPr>
  </w:style>
  <w:style w:type="paragraph" w:customStyle="1" w:styleId="DefinitionTerm">
    <w:name w:val="Definition Term"/>
    <w:basedOn w:val="Normln"/>
    <w:next w:val="Normln"/>
    <w:uiPriority w:val="99"/>
    <w:rsid w:val="005603CA"/>
    <w:pPr>
      <w:widowControl w:val="0"/>
    </w:pPr>
    <w:rPr>
      <w:sz w:val="24"/>
    </w:rPr>
  </w:style>
  <w:style w:type="paragraph" w:customStyle="1" w:styleId="H4">
    <w:name w:val="H4"/>
    <w:basedOn w:val="Normln"/>
    <w:next w:val="Normln"/>
    <w:uiPriority w:val="99"/>
    <w:rsid w:val="005603CA"/>
    <w:pPr>
      <w:keepNext/>
      <w:widowControl w:val="0"/>
      <w:spacing w:before="100" w:after="100"/>
      <w:outlineLvl w:val="4"/>
    </w:pPr>
    <w:rPr>
      <w:b/>
      <w:sz w:val="24"/>
    </w:rPr>
  </w:style>
  <w:style w:type="paragraph" w:customStyle="1" w:styleId="H5">
    <w:name w:val="H5"/>
    <w:basedOn w:val="Normln"/>
    <w:next w:val="Normln"/>
    <w:uiPriority w:val="99"/>
    <w:rsid w:val="005603CA"/>
    <w:pPr>
      <w:keepNext/>
      <w:widowControl w:val="0"/>
      <w:spacing w:before="100" w:after="100"/>
      <w:outlineLvl w:val="5"/>
    </w:pPr>
    <w:rPr>
      <w:b/>
    </w:rPr>
  </w:style>
  <w:style w:type="paragraph" w:customStyle="1" w:styleId="H6">
    <w:name w:val="H6"/>
    <w:basedOn w:val="Normln"/>
    <w:next w:val="Normln"/>
    <w:uiPriority w:val="99"/>
    <w:rsid w:val="005603CA"/>
    <w:pPr>
      <w:keepNext/>
      <w:widowControl w:val="0"/>
      <w:spacing w:before="100" w:after="100"/>
      <w:outlineLvl w:val="6"/>
    </w:pPr>
    <w:rPr>
      <w:b/>
      <w:sz w:val="16"/>
    </w:rPr>
  </w:style>
  <w:style w:type="paragraph" w:customStyle="1" w:styleId="Hlava-pata">
    <w:name w:val="Hlava-pata"/>
    <w:uiPriority w:val="99"/>
    <w:rsid w:val="005603CA"/>
    <w:pPr>
      <w:keepLines/>
      <w:spacing w:after="0" w:line="340" w:lineRule="atLeast"/>
    </w:pPr>
    <w:rPr>
      <w:rFonts w:ascii="Times New Roman" w:eastAsia="Times New Roman" w:hAnsi="Times New Roman" w:cs="Times New Roman"/>
      <w:color w:val="000000"/>
      <w:szCs w:val="20"/>
      <w:lang w:eastAsia="cs-CZ"/>
    </w:rPr>
  </w:style>
  <w:style w:type="character" w:customStyle="1" w:styleId="HTMLMarkup">
    <w:name w:val="HTML Markup"/>
    <w:uiPriority w:val="99"/>
    <w:rsid w:val="005603CA"/>
    <w:rPr>
      <w:vanish/>
      <w:color w:val="FF0000"/>
    </w:rPr>
  </w:style>
  <w:style w:type="paragraph" w:customStyle="1" w:styleId="Jmenotab">
    <w:name w:val="Jmenotab"/>
    <w:uiPriority w:val="99"/>
    <w:rsid w:val="005603CA"/>
    <w:pPr>
      <w:keepLines/>
      <w:spacing w:after="0" w:line="240" w:lineRule="auto"/>
      <w:jc w:val="center"/>
    </w:pPr>
    <w:rPr>
      <w:rFonts w:ascii="Times New Roman" w:eastAsia="Times New Roman" w:hAnsi="Times New Roman" w:cs="Times New Roman"/>
      <w:color w:val="000000"/>
      <w:sz w:val="20"/>
      <w:szCs w:val="20"/>
      <w:lang w:eastAsia="cs-CZ"/>
    </w:rPr>
  </w:style>
  <w:style w:type="paragraph" w:customStyle="1" w:styleId="Kapitola2">
    <w:name w:val="Kapitola 2"/>
    <w:next w:val="Normln"/>
    <w:uiPriority w:val="99"/>
    <w:rsid w:val="005603CA"/>
    <w:pPr>
      <w:keepNext/>
      <w:keepLines/>
      <w:spacing w:after="73" w:line="240" w:lineRule="auto"/>
    </w:pPr>
    <w:rPr>
      <w:rFonts w:ascii="Arial" w:eastAsia="Times New Roman" w:hAnsi="Arial" w:cs="Times New Roman"/>
      <w:b/>
      <w:color w:val="000000"/>
      <w:sz w:val="32"/>
      <w:szCs w:val="20"/>
      <w:lang w:eastAsia="cs-CZ"/>
    </w:rPr>
  </w:style>
  <w:style w:type="character" w:customStyle="1" w:styleId="Keyboard">
    <w:name w:val="Keyboard"/>
    <w:uiPriority w:val="99"/>
    <w:rsid w:val="005603CA"/>
    <w:rPr>
      <w:rFonts w:ascii="Courier New" w:hAnsi="Courier New"/>
      <w:b/>
      <w:sz w:val="20"/>
    </w:rPr>
  </w:style>
  <w:style w:type="paragraph" w:customStyle="1" w:styleId="Ks">
    <w:name w:val="Ks"/>
    <w:uiPriority w:val="99"/>
    <w:rsid w:val="005603CA"/>
    <w:pPr>
      <w:keepLines/>
      <w:spacing w:after="0" w:line="340" w:lineRule="atLeast"/>
      <w:ind w:left="113" w:right="113"/>
      <w:jc w:val="center"/>
    </w:pPr>
    <w:rPr>
      <w:rFonts w:ascii="Times New Roman" w:eastAsia="Times New Roman" w:hAnsi="Times New Roman" w:cs="Times New Roman"/>
      <w:color w:val="000000"/>
      <w:sz w:val="20"/>
      <w:szCs w:val="20"/>
      <w:lang w:eastAsia="cs-CZ"/>
    </w:rPr>
  </w:style>
  <w:style w:type="paragraph" w:customStyle="1" w:styleId="Nadpis">
    <w:name w:val="Nadpis"/>
    <w:next w:val="Zkladntext"/>
    <w:uiPriority w:val="99"/>
    <w:rsid w:val="005603CA"/>
    <w:pPr>
      <w:keepNext/>
      <w:keepLines/>
      <w:spacing w:before="311" w:after="130" w:line="240" w:lineRule="auto"/>
      <w:ind w:left="453" w:right="567"/>
    </w:pPr>
    <w:rPr>
      <w:rFonts w:ascii="Arial" w:eastAsia="Times New Roman" w:hAnsi="Arial" w:cs="Times New Roman"/>
      <w:color w:val="000000"/>
      <w:sz w:val="40"/>
      <w:szCs w:val="20"/>
      <w:lang w:eastAsia="cs-CZ"/>
    </w:rPr>
  </w:style>
  <w:style w:type="paragraph" w:customStyle="1" w:styleId="NadpisA">
    <w:name w:val="Nadpis A"/>
    <w:uiPriority w:val="99"/>
    <w:rsid w:val="005603CA"/>
    <w:pPr>
      <w:spacing w:before="425" w:after="56" w:line="240" w:lineRule="auto"/>
      <w:ind w:firstLine="567"/>
    </w:pPr>
    <w:rPr>
      <w:rFonts w:ascii="Arial" w:eastAsia="Times New Roman" w:hAnsi="Arial" w:cs="Times New Roman"/>
      <w:color w:val="000000"/>
      <w:sz w:val="36"/>
      <w:szCs w:val="20"/>
      <w:lang w:eastAsia="cs-CZ"/>
    </w:rPr>
  </w:style>
  <w:style w:type="paragraph" w:customStyle="1" w:styleId="Nadpisbez">
    <w:name w:val="Nadpis bez č."/>
    <w:uiPriority w:val="99"/>
    <w:rsid w:val="005603CA"/>
    <w:pPr>
      <w:spacing w:after="0" w:line="240" w:lineRule="auto"/>
      <w:jc w:val="center"/>
    </w:pPr>
    <w:rPr>
      <w:rFonts w:ascii="Arial" w:eastAsia="Times New Roman" w:hAnsi="Arial" w:cs="Times New Roman"/>
      <w:color w:val="000000"/>
      <w:sz w:val="36"/>
      <w:szCs w:val="20"/>
      <w:lang w:eastAsia="cs-CZ"/>
    </w:rPr>
  </w:style>
  <w:style w:type="paragraph" w:customStyle="1" w:styleId="Nadpistun">
    <w:name w:val="Nadpis tučně"/>
    <w:uiPriority w:val="99"/>
    <w:rsid w:val="005603CA"/>
    <w:pPr>
      <w:spacing w:before="453" w:after="0" w:line="240" w:lineRule="auto"/>
      <w:ind w:firstLine="432"/>
    </w:pPr>
    <w:rPr>
      <w:rFonts w:ascii="Arial" w:eastAsia="Times New Roman" w:hAnsi="Arial" w:cs="Times New Roman"/>
      <w:b/>
      <w:color w:val="000000"/>
      <w:sz w:val="36"/>
      <w:szCs w:val="20"/>
      <w:lang w:eastAsia="cs-CZ"/>
    </w:rPr>
  </w:style>
  <w:style w:type="paragraph" w:customStyle="1" w:styleId="Nadpisek">
    <w:name w:val="Nadpisek"/>
    <w:next w:val="Zkladntext"/>
    <w:uiPriority w:val="99"/>
    <w:rsid w:val="005603CA"/>
    <w:pPr>
      <w:keepNext/>
      <w:keepLines/>
      <w:spacing w:before="311" w:after="73" w:line="240" w:lineRule="auto"/>
    </w:pPr>
    <w:rPr>
      <w:rFonts w:ascii="Arial" w:eastAsia="Times New Roman" w:hAnsi="Arial" w:cs="Times New Roman"/>
      <w:b/>
      <w:color w:val="000000"/>
      <w:sz w:val="30"/>
      <w:szCs w:val="20"/>
      <w:lang w:eastAsia="cs-CZ"/>
    </w:rPr>
  </w:style>
  <w:style w:type="paragraph" w:customStyle="1" w:styleId="Normalnitucny">
    <w:name w:val="Normalni tucny"/>
    <w:basedOn w:val="Normln"/>
    <w:uiPriority w:val="99"/>
    <w:rsid w:val="005603CA"/>
    <w:pPr>
      <w:widowControl w:val="0"/>
      <w:spacing w:before="120" w:after="120"/>
      <w:jc w:val="both"/>
    </w:pPr>
    <w:rPr>
      <w:rFonts w:ascii="Arial" w:hAnsi="Arial"/>
      <w:b/>
    </w:rPr>
  </w:style>
  <w:style w:type="paragraph" w:customStyle="1" w:styleId="Obsah">
    <w:name w:val="Obsah"/>
    <w:uiPriority w:val="99"/>
    <w:rsid w:val="005603CA"/>
    <w:pPr>
      <w:tabs>
        <w:tab w:val="right" w:leader="dot" w:pos="9690"/>
      </w:tabs>
      <w:spacing w:after="0" w:line="240" w:lineRule="auto"/>
    </w:pPr>
    <w:rPr>
      <w:rFonts w:ascii="Times New Roman" w:eastAsia="Times New Roman" w:hAnsi="Times New Roman" w:cs="Times New Roman"/>
      <w:color w:val="000000"/>
      <w:sz w:val="28"/>
      <w:szCs w:val="20"/>
      <w:lang w:eastAsia="cs-CZ"/>
    </w:rPr>
  </w:style>
  <w:style w:type="paragraph" w:customStyle="1" w:styleId="Odrka">
    <w:name w:val="Odrážka"/>
    <w:basedOn w:val="Normln"/>
    <w:uiPriority w:val="99"/>
    <w:rsid w:val="005603CA"/>
    <w:pPr>
      <w:numPr>
        <w:numId w:val="6"/>
      </w:numPr>
      <w:spacing w:line="360" w:lineRule="auto"/>
      <w:jc w:val="both"/>
    </w:pPr>
    <w:rPr>
      <w:rFonts w:ascii="Arial" w:hAnsi="Arial"/>
      <w:sz w:val="22"/>
    </w:rPr>
  </w:style>
  <w:style w:type="paragraph" w:customStyle="1" w:styleId="Odsazen">
    <w:name w:val="Odsazení"/>
    <w:basedOn w:val="Normln"/>
    <w:uiPriority w:val="99"/>
    <w:rsid w:val="005603CA"/>
    <w:pPr>
      <w:spacing w:before="120"/>
      <w:ind w:left="1701"/>
      <w:jc w:val="both"/>
    </w:pPr>
    <w:rPr>
      <w:sz w:val="24"/>
    </w:rPr>
  </w:style>
  <w:style w:type="paragraph" w:customStyle="1" w:styleId="Odsazen1">
    <w:name w:val="Odsazení 1"/>
    <w:uiPriority w:val="99"/>
    <w:rsid w:val="005603CA"/>
    <w:pPr>
      <w:spacing w:before="28" w:after="0" w:line="240" w:lineRule="auto"/>
      <w:ind w:left="1474"/>
    </w:pPr>
    <w:rPr>
      <w:rFonts w:ascii="Arial" w:eastAsia="Times New Roman" w:hAnsi="Arial" w:cs="Times New Roman"/>
      <w:b/>
      <w:color w:val="000000"/>
      <w:sz w:val="24"/>
      <w:szCs w:val="20"/>
      <w:lang w:eastAsia="cs-CZ"/>
    </w:rPr>
  </w:style>
  <w:style w:type="paragraph" w:customStyle="1" w:styleId="Odsazen2">
    <w:name w:val="Odsazení 2"/>
    <w:uiPriority w:val="99"/>
    <w:rsid w:val="005603CA"/>
    <w:pPr>
      <w:spacing w:before="141" w:after="0" w:line="240" w:lineRule="auto"/>
      <w:ind w:left="340"/>
    </w:pPr>
    <w:rPr>
      <w:rFonts w:ascii="Arial" w:eastAsia="Times New Roman" w:hAnsi="Arial" w:cs="Times New Roman"/>
      <w:b/>
      <w:color w:val="000000"/>
      <w:sz w:val="24"/>
      <w:szCs w:val="20"/>
      <w:lang w:eastAsia="cs-CZ"/>
    </w:rPr>
  </w:style>
  <w:style w:type="paragraph" w:styleId="Osloven">
    <w:name w:val="Salutation"/>
    <w:basedOn w:val="Normln"/>
    <w:next w:val="Normln"/>
    <w:link w:val="OslovenChar"/>
    <w:uiPriority w:val="99"/>
    <w:rsid w:val="005603CA"/>
    <w:rPr>
      <w:lang w:val="x-none" w:eastAsia="x-none"/>
    </w:rPr>
  </w:style>
  <w:style w:type="character" w:customStyle="1" w:styleId="OslovenChar">
    <w:name w:val="Oslovení Char"/>
    <w:basedOn w:val="Standardnpsmoodstavce"/>
    <w:link w:val="Osloven"/>
    <w:uiPriority w:val="99"/>
    <w:rsid w:val="005603CA"/>
    <w:rPr>
      <w:rFonts w:ascii="Times New Roman" w:eastAsia="Times New Roman" w:hAnsi="Times New Roman" w:cs="Times New Roman"/>
      <w:sz w:val="20"/>
      <w:szCs w:val="20"/>
      <w:lang w:val="x-none" w:eastAsia="x-none"/>
    </w:rPr>
  </w:style>
  <w:style w:type="character" w:customStyle="1" w:styleId="StylE-mailovZprvy63">
    <w:name w:val="StylE-mailovéZprávy63"/>
    <w:uiPriority w:val="99"/>
    <w:rsid w:val="005603CA"/>
    <w:rPr>
      <w:rFonts w:ascii="Arial" w:hAnsi="Arial" w:cs="Arial"/>
      <w:color w:val="auto"/>
      <w:sz w:val="20"/>
    </w:rPr>
  </w:style>
  <w:style w:type="character" w:customStyle="1" w:styleId="StylE-mailovZprvy64">
    <w:name w:val="StylE-mailovéZprávy64"/>
    <w:uiPriority w:val="99"/>
    <w:rsid w:val="005603CA"/>
    <w:rPr>
      <w:rFonts w:ascii="Arial" w:hAnsi="Arial" w:cs="Arial"/>
      <w:color w:val="auto"/>
      <w:sz w:val="20"/>
    </w:rPr>
  </w:style>
  <w:style w:type="paragraph" w:customStyle="1" w:styleId="Pata">
    <w:name w:val="Pata"/>
    <w:uiPriority w:val="99"/>
    <w:rsid w:val="005603CA"/>
    <w:pPr>
      <w:spacing w:after="0" w:line="240" w:lineRule="auto"/>
    </w:pPr>
    <w:rPr>
      <w:rFonts w:ascii="Times New Roman" w:eastAsia="Times New Roman" w:hAnsi="Times New Roman" w:cs="Times New Roman"/>
      <w:color w:val="000000"/>
      <w:sz w:val="24"/>
      <w:szCs w:val="20"/>
      <w:lang w:eastAsia="cs-CZ"/>
    </w:rPr>
  </w:style>
  <w:style w:type="paragraph" w:customStyle="1" w:styleId="Psmeno">
    <w:name w:val="Písmeno"/>
    <w:uiPriority w:val="99"/>
    <w:rsid w:val="005603CA"/>
    <w:pPr>
      <w:spacing w:before="113" w:after="0" w:line="240" w:lineRule="auto"/>
      <w:ind w:left="453"/>
    </w:pPr>
    <w:rPr>
      <w:rFonts w:ascii="Arial" w:eastAsia="Times New Roman" w:hAnsi="Arial" w:cs="Times New Roman"/>
      <w:color w:val="000000"/>
      <w:sz w:val="28"/>
      <w:szCs w:val="20"/>
      <w:lang w:eastAsia="cs-CZ"/>
    </w:rPr>
  </w:style>
  <w:style w:type="paragraph" w:styleId="Podnadpis">
    <w:name w:val="Subtitle"/>
    <w:next w:val="Zkladntext"/>
    <w:link w:val="PodnadpisChar"/>
    <w:uiPriority w:val="99"/>
    <w:rsid w:val="005603CA"/>
    <w:pPr>
      <w:keepNext/>
      <w:keepLines/>
      <w:spacing w:before="187" w:after="73" w:line="240" w:lineRule="auto"/>
      <w:ind w:right="567"/>
    </w:pPr>
    <w:rPr>
      <w:rFonts w:ascii="Arial" w:eastAsia="Times New Roman" w:hAnsi="Arial" w:cs="Times New Roman"/>
      <w:color w:val="000000"/>
      <w:sz w:val="24"/>
      <w:szCs w:val="20"/>
      <w:lang w:eastAsia="cs-CZ"/>
    </w:rPr>
  </w:style>
  <w:style w:type="character" w:customStyle="1" w:styleId="PodnadpisChar">
    <w:name w:val="Podnadpis Char"/>
    <w:basedOn w:val="Standardnpsmoodstavce"/>
    <w:link w:val="Podnadpis"/>
    <w:uiPriority w:val="99"/>
    <w:rsid w:val="005603CA"/>
    <w:rPr>
      <w:rFonts w:ascii="Arial" w:eastAsia="Times New Roman" w:hAnsi="Arial" w:cs="Times New Roman"/>
      <w:color w:val="000000"/>
      <w:sz w:val="24"/>
      <w:szCs w:val="20"/>
      <w:lang w:eastAsia="cs-CZ"/>
    </w:rPr>
  </w:style>
  <w:style w:type="paragraph" w:customStyle="1" w:styleId="Podnadpis3">
    <w:name w:val="Podnadpis 3"/>
    <w:next w:val="Zkladntext"/>
    <w:uiPriority w:val="99"/>
    <w:rsid w:val="005603CA"/>
    <w:pPr>
      <w:keepLines/>
      <w:tabs>
        <w:tab w:val="num" w:pos="360"/>
        <w:tab w:val="left" w:pos="851"/>
      </w:tabs>
      <w:spacing w:before="80" w:after="40" w:line="240" w:lineRule="auto"/>
      <w:ind w:left="360" w:hanging="360"/>
    </w:pPr>
    <w:rPr>
      <w:rFonts w:ascii="Arial" w:eastAsia="Times New Roman" w:hAnsi="Arial" w:cs="Times New Roman"/>
      <w:b/>
      <w:color w:val="000000"/>
      <w:sz w:val="28"/>
      <w:szCs w:val="20"/>
      <w:lang w:eastAsia="cs-CZ"/>
    </w:rPr>
  </w:style>
  <w:style w:type="paragraph" w:styleId="Podpis">
    <w:name w:val="Signature"/>
    <w:basedOn w:val="Normln"/>
    <w:link w:val="PodpisChar"/>
    <w:uiPriority w:val="99"/>
    <w:rsid w:val="005603CA"/>
    <w:pPr>
      <w:spacing w:before="141"/>
      <w:ind w:firstLine="7371"/>
      <w:jc w:val="both"/>
    </w:pPr>
    <w:rPr>
      <w:lang w:val="x-none" w:eastAsia="x-none"/>
    </w:rPr>
  </w:style>
  <w:style w:type="character" w:customStyle="1" w:styleId="PodpisChar">
    <w:name w:val="Podpis Char"/>
    <w:basedOn w:val="Standardnpsmoodstavce"/>
    <w:link w:val="Podpis"/>
    <w:uiPriority w:val="99"/>
    <w:rsid w:val="005603CA"/>
    <w:rPr>
      <w:rFonts w:ascii="Times New Roman" w:eastAsia="Times New Roman" w:hAnsi="Times New Roman" w:cs="Times New Roman"/>
      <w:sz w:val="20"/>
      <w:szCs w:val="20"/>
      <w:lang w:val="x-none" w:eastAsia="x-none"/>
    </w:rPr>
  </w:style>
  <w:style w:type="paragraph" w:customStyle="1" w:styleId="Podzhlav">
    <w:name w:val="Podzáhlaví"/>
    <w:uiPriority w:val="99"/>
    <w:rsid w:val="005603CA"/>
    <w:pPr>
      <w:keepNext/>
      <w:keepLines/>
      <w:spacing w:before="311" w:after="130" w:line="289" w:lineRule="atLeast"/>
      <w:jc w:val="center"/>
    </w:pPr>
    <w:rPr>
      <w:rFonts w:ascii="Times New Roman" w:eastAsia="Times New Roman" w:hAnsi="Times New Roman" w:cs="Times New Roman"/>
      <w:color w:val="000000"/>
      <w:sz w:val="28"/>
      <w:szCs w:val="20"/>
      <w:lang w:eastAsia="cs-CZ"/>
    </w:rPr>
  </w:style>
  <w:style w:type="paragraph" w:customStyle="1" w:styleId="Preformatted">
    <w:name w:val="Preformatted"/>
    <w:basedOn w:val="Normln"/>
    <w:uiPriority w:val="99"/>
    <w:rsid w:val="005603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Prosttext">
    <w:name w:val="Plain Text"/>
    <w:basedOn w:val="Normln"/>
    <w:link w:val="ProsttextChar"/>
    <w:uiPriority w:val="99"/>
    <w:rsid w:val="005603CA"/>
    <w:rPr>
      <w:rFonts w:ascii="Courier New" w:hAnsi="Courier New"/>
      <w:lang w:val="x-none" w:eastAsia="x-none"/>
    </w:rPr>
  </w:style>
  <w:style w:type="character" w:customStyle="1" w:styleId="ProsttextChar">
    <w:name w:val="Prostý text Char"/>
    <w:basedOn w:val="Standardnpsmoodstavce"/>
    <w:link w:val="Prosttext"/>
    <w:uiPriority w:val="99"/>
    <w:rsid w:val="005603CA"/>
    <w:rPr>
      <w:rFonts w:ascii="Courier New" w:eastAsia="Times New Roman" w:hAnsi="Courier New" w:cs="Times New Roman"/>
      <w:sz w:val="20"/>
      <w:szCs w:val="20"/>
      <w:lang w:val="x-none" w:eastAsia="x-none"/>
    </w:rPr>
  </w:style>
  <w:style w:type="paragraph" w:customStyle="1" w:styleId="Ploha">
    <w:name w:val="Příloha"/>
    <w:uiPriority w:val="99"/>
    <w:rsid w:val="005603CA"/>
    <w:pPr>
      <w:keepLines/>
      <w:pageBreakBefore/>
      <w:spacing w:before="113" w:after="453" w:line="240" w:lineRule="auto"/>
      <w:ind w:left="1984"/>
    </w:pPr>
    <w:rPr>
      <w:rFonts w:ascii="Arial" w:eastAsia="Times New Roman" w:hAnsi="Arial" w:cs="Times New Roman"/>
      <w:color w:val="000000"/>
      <w:sz w:val="36"/>
      <w:szCs w:val="20"/>
      <w:lang w:eastAsia="cs-CZ"/>
    </w:rPr>
  </w:style>
  <w:style w:type="paragraph" w:customStyle="1" w:styleId="dka">
    <w:name w:val="Řádka"/>
    <w:uiPriority w:val="99"/>
    <w:rsid w:val="005603CA"/>
    <w:pPr>
      <w:spacing w:after="0" w:line="240" w:lineRule="auto"/>
    </w:pPr>
    <w:rPr>
      <w:rFonts w:ascii="Arial" w:eastAsia="Times New Roman" w:hAnsi="Arial" w:cs="Times New Roman"/>
      <w:b/>
      <w:color w:val="000000"/>
      <w:sz w:val="24"/>
      <w:szCs w:val="20"/>
      <w:lang w:eastAsia="cs-CZ"/>
    </w:rPr>
  </w:style>
  <w:style w:type="paragraph" w:customStyle="1" w:styleId="dkamal">
    <w:name w:val="Řádka malá"/>
    <w:uiPriority w:val="99"/>
    <w:rsid w:val="005603CA"/>
    <w:pPr>
      <w:spacing w:after="0" w:line="240" w:lineRule="auto"/>
    </w:pPr>
    <w:rPr>
      <w:rFonts w:ascii="Times New Roman" w:eastAsia="Times New Roman" w:hAnsi="Times New Roman" w:cs="Times New Roman"/>
      <w:color w:val="000000"/>
      <w:szCs w:val="20"/>
      <w:lang w:eastAsia="cs-CZ"/>
    </w:rPr>
  </w:style>
  <w:style w:type="paragraph" w:customStyle="1" w:styleId="dkatun">
    <w:name w:val="Řádka tučně"/>
    <w:uiPriority w:val="99"/>
    <w:rsid w:val="005603CA"/>
    <w:pPr>
      <w:spacing w:after="0" w:line="240" w:lineRule="auto"/>
    </w:pPr>
    <w:rPr>
      <w:rFonts w:ascii="Arial" w:eastAsia="Times New Roman" w:hAnsi="Arial" w:cs="Times New Roman"/>
      <w:color w:val="000000"/>
      <w:sz w:val="28"/>
      <w:szCs w:val="20"/>
      <w:lang w:eastAsia="cs-CZ"/>
    </w:rPr>
  </w:style>
  <w:style w:type="character" w:customStyle="1" w:styleId="Sample">
    <w:name w:val="Sample"/>
    <w:uiPriority w:val="99"/>
    <w:rsid w:val="005603CA"/>
    <w:rPr>
      <w:rFonts w:ascii="Courier New" w:hAnsi="Courier New"/>
    </w:rPr>
  </w:style>
  <w:style w:type="character" w:styleId="Siln">
    <w:name w:val="Strong"/>
    <w:uiPriority w:val="22"/>
    <w:qFormat/>
    <w:rsid w:val="005603CA"/>
    <w:rPr>
      <w:rFonts w:cs="Times New Roman"/>
      <w:b/>
    </w:rPr>
  </w:style>
  <w:style w:type="character" w:styleId="Sledovanodkaz">
    <w:name w:val="FollowedHyperlink"/>
    <w:rsid w:val="005603CA"/>
    <w:rPr>
      <w:rFonts w:cs="Times New Roman"/>
      <w:color w:val="800080"/>
      <w:u w:val="single"/>
    </w:rPr>
  </w:style>
  <w:style w:type="paragraph" w:customStyle="1" w:styleId="Slouptab">
    <w:name w:val="Slouptab"/>
    <w:uiPriority w:val="99"/>
    <w:rsid w:val="005603CA"/>
    <w:pPr>
      <w:keepLines/>
      <w:spacing w:after="0" w:line="240" w:lineRule="auto"/>
      <w:ind w:left="113" w:right="113"/>
    </w:pPr>
    <w:rPr>
      <w:rFonts w:ascii="Times New Roman" w:eastAsia="Times New Roman" w:hAnsi="Times New Roman" w:cs="Times New Roman"/>
      <w:color w:val="000000"/>
      <w:sz w:val="20"/>
      <w:szCs w:val="20"/>
      <w:lang w:eastAsia="cs-CZ"/>
    </w:rPr>
  </w:style>
  <w:style w:type="paragraph" w:customStyle="1" w:styleId="Strobsahu1">
    <w:name w:val="Str. obsahu 1"/>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2">
    <w:name w:val="Str. obsahu 2"/>
    <w:uiPriority w:val="99"/>
    <w:rsid w:val="005603CA"/>
    <w:pPr>
      <w:keepLines/>
      <w:pageBreakBefore/>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3">
    <w:name w:val="Str. obsahu 3"/>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4">
    <w:name w:val="Str. obsahu 4"/>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5">
    <w:name w:val="Str. obsahu 5"/>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6">
    <w:name w:val="Str. obsahu 6"/>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7">
    <w:name w:val="Str. obsahu 7"/>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8">
    <w:name w:val="Str. obsahu 8"/>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Strobsahu9">
    <w:name w:val="Str. obsahu 9"/>
    <w:uiPriority w:val="99"/>
    <w:rsid w:val="005603CA"/>
    <w:pPr>
      <w:spacing w:after="0" w:line="240" w:lineRule="auto"/>
      <w:jc w:val="right"/>
    </w:pPr>
    <w:rPr>
      <w:rFonts w:ascii="Times New Roman" w:eastAsia="Times New Roman" w:hAnsi="Times New Roman" w:cs="Times New Roman"/>
      <w:color w:val="000000"/>
      <w:sz w:val="20"/>
      <w:szCs w:val="20"/>
      <w:lang w:eastAsia="cs-CZ"/>
    </w:rPr>
  </w:style>
  <w:style w:type="paragraph" w:customStyle="1" w:styleId="Tab-celkem">
    <w:name w:val="Tab-celkem"/>
    <w:uiPriority w:val="99"/>
    <w:rsid w:val="005603CA"/>
    <w:pPr>
      <w:keepLines/>
      <w:spacing w:after="0" w:line="340" w:lineRule="atLeast"/>
      <w:ind w:left="113" w:right="113"/>
    </w:pPr>
    <w:rPr>
      <w:rFonts w:ascii="Times New Roman" w:eastAsia="Times New Roman" w:hAnsi="Times New Roman" w:cs="Times New Roman"/>
      <w:color w:val="000000"/>
      <w:sz w:val="20"/>
      <w:szCs w:val="20"/>
      <w:lang w:eastAsia="cs-CZ"/>
    </w:rPr>
  </w:style>
  <w:style w:type="paragraph" w:customStyle="1" w:styleId="Tabkod">
    <w:name w:val="Tabkod"/>
    <w:uiPriority w:val="99"/>
    <w:rsid w:val="005603CA"/>
    <w:pPr>
      <w:keepLines/>
      <w:spacing w:after="0" w:line="340" w:lineRule="atLeast"/>
      <w:ind w:left="113" w:right="113"/>
    </w:pPr>
    <w:rPr>
      <w:rFonts w:ascii="Times New Roman" w:eastAsia="Times New Roman" w:hAnsi="Times New Roman" w:cs="Times New Roman"/>
      <w:color w:val="000000"/>
      <w:sz w:val="14"/>
      <w:szCs w:val="20"/>
      <w:lang w:eastAsia="cs-CZ"/>
    </w:rPr>
  </w:style>
  <w:style w:type="paragraph" w:customStyle="1" w:styleId="Tab-kod">
    <w:name w:val="Tab-kod"/>
    <w:uiPriority w:val="99"/>
    <w:rsid w:val="005603CA"/>
    <w:pPr>
      <w:keepLines/>
      <w:spacing w:after="0" w:line="340" w:lineRule="atLeast"/>
      <w:ind w:left="113" w:right="113"/>
    </w:pPr>
    <w:rPr>
      <w:rFonts w:ascii="Times New Roman" w:eastAsia="Times New Roman" w:hAnsi="Times New Roman" w:cs="Times New Roman"/>
      <w:color w:val="000000"/>
      <w:sz w:val="14"/>
      <w:szCs w:val="20"/>
      <w:lang w:eastAsia="cs-CZ"/>
    </w:rPr>
  </w:style>
  <w:style w:type="paragraph" w:customStyle="1" w:styleId="Tab-kusy">
    <w:name w:val="Tab-kusy"/>
    <w:uiPriority w:val="99"/>
    <w:rsid w:val="005603CA"/>
    <w:pPr>
      <w:keepLines/>
      <w:spacing w:after="0" w:line="340" w:lineRule="atLeast"/>
      <w:ind w:left="113" w:right="113"/>
      <w:jc w:val="center"/>
    </w:pPr>
    <w:rPr>
      <w:rFonts w:ascii="Times New Roman" w:eastAsia="Times New Roman" w:hAnsi="Times New Roman" w:cs="Times New Roman"/>
      <w:color w:val="000000"/>
      <w:sz w:val="20"/>
      <w:szCs w:val="20"/>
      <w:lang w:eastAsia="cs-CZ"/>
    </w:rPr>
  </w:style>
  <w:style w:type="paragraph" w:customStyle="1" w:styleId="Texttabulky">
    <w:name w:val="Text tabulky"/>
    <w:uiPriority w:val="99"/>
    <w:rsid w:val="005603CA"/>
    <w:pPr>
      <w:keepLines/>
      <w:spacing w:after="0" w:line="240" w:lineRule="auto"/>
      <w:jc w:val="both"/>
    </w:pPr>
    <w:rPr>
      <w:rFonts w:ascii="Times New Roman" w:eastAsia="Times New Roman" w:hAnsi="Times New Roman" w:cs="Times New Roman"/>
      <w:color w:val="000000"/>
      <w:sz w:val="20"/>
      <w:szCs w:val="20"/>
      <w:lang w:eastAsia="cs-CZ"/>
    </w:rPr>
  </w:style>
  <w:style w:type="paragraph" w:customStyle="1" w:styleId="DSNadpis3">
    <w:name w:val="DS Nadpis 3"/>
    <w:basedOn w:val="DSNadpis2"/>
    <w:next w:val="DSText"/>
    <w:link w:val="DSNadpis3Char"/>
    <w:uiPriority w:val="99"/>
    <w:rsid w:val="005603CA"/>
    <w:pPr>
      <w:pageBreakBefore w:val="0"/>
      <w:numPr>
        <w:ilvl w:val="2"/>
      </w:numPr>
      <w:tabs>
        <w:tab w:val="clear" w:pos="1077"/>
      </w:tabs>
      <w:spacing w:before="240"/>
      <w:ind w:left="360" w:hanging="360"/>
      <w:outlineLvl w:val="2"/>
    </w:pPr>
    <w:rPr>
      <w:sz w:val="24"/>
      <w:szCs w:val="24"/>
      <w:lang w:val="x-none" w:eastAsia="x-none"/>
    </w:rPr>
  </w:style>
  <w:style w:type="paragraph" w:customStyle="1" w:styleId="DSNadpis2">
    <w:name w:val="DS Nadpis 2"/>
    <w:basedOn w:val="DSNadpis1"/>
    <w:next w:val="DSNadpis3"/>
    <w:uiPriority w:val="99"/>
    <w:rsid w:val="005603CA"/>
    <w:pPr>
      <w:numPr>
        <w:ilvl w:val="1"/>
      </w:numPr>
      <w:tabs>
        <w:tab w:val="clear" w:pos="680"/>
      </w:tabs>
      <w:spacing w:before="0" w:after="120"/>
      <w:ind w:left="0" w:firstLine="0"/>
      <w:outlineLvl w:val="1"/>
    </w:pPr>
    <w:rPr>
      <w:sz w:val="28"/>
      <w:szCs w:val="28"/>
    </w:rPr>
  </w:style>
  <w:style w:type="paragraph" w:customStyle="1" w:styleId="DSNadpis1">
    <w:name w:val="DS Nadpis 1"/>
    <w:uiPriority w:val="99"/>
    <w:rsid w:val="005603CA"/>
    <w:pPr>
      <w:keepNext/>
      <w:keepLines/>
      <w:pageBreakBefore/>
      <w:numPr>
        <w:numId w:val="11"/>
      </w:numPr>
      <w:spacing w:before="120" w:after="240" w:line="240" w:lineRule="auto"/>
      <w:ind w:left="431" w:hanging="431"/>
      <w:outlineLvl w:val="0"/>
    </w:pPr>
    <w:rPr>
      <w:rFonts w:ascii="Tahoma" w:eastAsia="Times New Roman" w:hAnsi="Tahoma" w:cs="Times New Roman"/>
      <w:b/>
      <w:smallCaps/>
      <w:color w:val="000080"/>
      <w:sz w:val="32"/>
      <w:szCs w:val="32"/>
      <w:lang w:eastAsia="cs-CZ"/>
    </w:rPr>
  </w:style>
  <w:style w:type="paragraph" w:customStyle="1" w:styleId="DSText">
    <w:name w:val="DS Text"/>
    <w:link w:val="DSTextChar"/>
    <w:uiPriority w:val="99"/>
    <w:rsid w:val="005603CA"/>
    <w:pPr>
      <w:spacing w:after="0" w:line="240" w:lineRule="auto"/>
      <w:jc w:val="both"/>
    </w:pPr>
    <w:rPr>
      <w:rFonts w:ascii="Tahoma" w:eastAsia="Times New Roman" w:hAnsi="Tahoma" w:cs="Times New Roman"/>
      <w:sz w:val="20"/>
      <w:szCs w:val="20"/>
      <w:lang w:eastAsia="cs-CZ"/>
    </w:rPr>
  </w:style>
  <w:style w:type="character" w:customStyle="1" w:styleId="DSTextChar">
    <w:name w:val="DS Text Char"/>
    <w:link w:val="DSText"/>
    <w:uiPriority w:val="99"/>
    <w:locked/>
    <w:rsid w:val="005603CA"/>
    <w:rPr>
      <w:rFonts w:ascii="Tahoma" w:eastAsia="Times New Roman" w:hAnsi="Tahoma" w:cs="Times New Roman"/>
      <w:sz w:val="20"/>
      <w:szCs w:val="20"/>
      <w:lang w:eastAsia="cs-CZ"/>
    </w:rPr>
  </w:style>
  <w:style w:type="character" w:customStyle="1" w:styleId="DSNadpis3Char">
    <w:name w:val="DS Nadpis 3 Char"/>
    <w:link w:val="DSNadpis3"/>
    <w:uiPriority w:val="99"/>
    <w:locked/>
    <w:rsid w:val="005603CA"/>
    <w:rPr>
      <w:rFonts w:ascii="Tahoma" w:eastAsia="Times New Roman" w:hAnsi="Tahoma" w:cs="Times New Roman"/>
      <w:b/>
      <w:smallCaps/>
      <w:color w:val="000080"/>
      <w:sz w:val="24"/>
      <w:szCs w:val="24"/>
      <w:lang w:val="x-none" w:eastAsia="x-none"/>
    </w:rPr>
  </w:style>
  <w:style w:type="paragraph" w:customStyle="1" w:styleId="Tunsted">
    <w:name w:val="Tučně střed"/>
    <w:uiPriority w:val="99"/>
    <w:rsid w:val="005603CA"/>
    <w:pPr>
      <w:spacing w:after="0" w:line="240" w:lineRule="auto"/>
      <w:jc w:val="center"/>
    </w:pPr>
    <w:rPr>
      <w:rFonts w:ascii="Arial" w:eastAsia="Times New Roman" w:hAnsi="Arial" w:cs="Times New Roman"/>
      <w:color w:val="000000"/>
      <w:sz w:val="20"/>
      <w:szCs w:val="20"/>
      <w:lang w:eastAsia="cs-CZ"/>
    </w:rPr>
  </w:style>
  <w:style w:type="character" w:customStyle="1" w:styleId="Typewriter">
    <w:name w:val="Typewriter"/>
    <w:uiPriority w:val="99"/>
    <w:rsid w:val="005603CA"/>
    <w:rPr>
      <w:rFonts w:ascii="Courier New" w:hAnsi="Courier New"/>
      <w:sz w:val="20"/>
    </w:rPr>
  </w:style>
  <w:style w:type="paragraph" w:customStyle="1" w:styleId="VPrazedne">
    <w:name w:val="V Praze dne"/>
    <w:uiPriority w:val="99"/>
    <w:rsid w:val="005603CA"/>
    <w:pPr>
      <w:spacing w:before="141" w:after="0" w:line="240" w:lineRule="auto"/>
      <w:jc w:val="both"/>
    </w:pPr>
    <w:rPr>
      <w:rFonts w:ascii="Times New Roman" w:eastAsia="Times New Roman" w:hAnsi="Times New Roman" w:cs="Times New Roman"/>
      <w:color w:val="000000"/>
      <w:sz w:val="28"/>
      <w:szCs w:val="20"/>
      <w:lang w:eastAsia="cs-CZ"/>
    </w:rPr>
  </w:style>
  <w:style w:type="character" w:customStyle="1" w:styleId="Variable">
    <w:name w:val="Variable"/>
    <w:uiPriority w:val="99"/>
    <w:rsid w:val="005603CA"/>
    <w:rPr>
      <w:i/>
    </w:rPr>
  </w:style>
  <w:style w:type="paragraph" w:customStyle="1" w:styleId="Velktext">
    <w:name w:val="Velký text"/>
    <w:uiPriority w:val="99"/>
    <w:rsid w:val="005603CA"/>
    <w:pPr>
      <w:spacing w:after="0" w:line="240" w:lineRule="auto"/>
    </w:pPr>
    <w:rPr>
      <w:rFonts w:ascii="Arial" w:eastAsia="Times New Roman" w:hAnsi="Arial" w:cs="Times New Roman"/>
      <w:color w:val="000000"/>
      <w:sz w:val="24"/>
      <w:szCs w:val="20"/>
      <w:lang w:eastAsia="cs-CZ"/>
    </w:rPr>
  </w:style>
  <w:style w:type="paragraph" w:styleId="Zkladntext3">
    <w:name w:val="Body Text 3"/>
    <w:basedOn w:val="Normln"/>
    <w:link w:val="Zkladntext3Char"/>
    <w:rsid w:val="005603CA"/>
    <w:pPr>
      <w:jc w:val="both"/>
    </w:pPr>
    <w:rPr>
      <w:sz w:val="16"/>
      <w:szCs w:val="16"/>
      <w:lang w:val="x-none" w:eastAsia="x-none"/>
    </w:rPr>
  </w:style>
  <w:style w:type="character" w:customStyle="1" w:styleId="Zkladntext3Char">
    <w:name w:val="Základní text 3 Char"/>
    <w:basedOn w:val="Standardnpsmoodstavce"/>
    <w:link w:val="Zkladntext3"/>
    <w:rsid w:val="005603CA"/>
    <w:rPr>
      <w:rFonts w:ascii="Times New Roman" w:eastAsia="Times New Roman" w:hAnsi="Times New Roman" w:cs="Times New Roman"/>
      <w:sz w:val="16"/>
      <w:szCs w:val="16"/>
      <w:lang w:val="x-none" w:eastAsia="x-none"/>
    </w:rPr>
  </w:style>
  <w:style w:type="paragraph" w:styleId="Zkladntextodsazen2">
    <w:name w:val="Body Text Indent 2"/>
    <w:basedOn w:val="Normln"/>
    <w:link w:val="Zkladntextodsazen2Char"/>
    <w:rsid w:val="005603CA"/>
    <w:pPr>
      <w:ind w:left="993" w:hanging="993"/>
    </w:pPr>
    <w:rPr>
      <w:lang w:val="x-none" w:eastAsia="x-none"/>
    </w:rPr>
  </w:style>
  <w:style w:type="character" w:customStyle="1" w:styleId="Zkladntextodsazen2Char">
    <w:name w:val="Základní text odsazený 2 Char"/>
    <w:basedOn w:val="Standardnpsmoodstavce"/>
    <w:link w:val="Zkladntextodsazen2"/>
    <w:rsid w:val="005603CA"/>
    <w:rPr>
      <w:rFonts w:ascii="Times New Roman" w:eastAsia="Times New Roman" w:hAnsi="Times New Roman" w:cs="Times New Roman"/>
      <w:sz w:val="20"/>
      <w:szCs w:val="20"/>
      <w:lang w:val="x-none" w:eastAsia="x-none"/>
    </w:rPr>
  </w:style>
  <w:style w:type="paragraph" w:styleId="Zkladntextodsazen3">
    <w:name w:val="Body Text Indent 3"/>
    <w:basedOn w:val="Normln"/>
    <w:link w:val="Zkladntextodsazen3Char"/>
    <w:rsid w:val="005603CA"/>
    <w:pPr>
      <w:ind w:firstLine="181"/>
      <w:jc w:val="both"/>
    </w:pPr>
    <w:rPr>
      <w:sz w:val="16"/>
      <w:szCs w:val="16"/>
      <w:lang w:val="x-none" w:eastAsia="x-none"/>
    </w:rPr>
  </w:style>
  <w:style w:type="character" w:customStyle="1" w:styleId="Zkladntextodsazen3Char">
    <w:name w:val="Základní text odsazený 3 Char"/>
    <w:basedOn w:val="Standardnpsmoodstavce"/>
    <w:link w:val="Zkladntextodsazen3"/>
    <w:rsid w:val="005603CA"/>
    <w:rPr>
      <w:rFonts w:ascii="Times New Roman" w:eastAsia="Times New Roman" w:hAnsi="Times New Roman" w:cs="Times New Roman"/>
      <w:sz w:val="16"/>
      <w:szCs w:val="16"/>
      <w:lang w:val="x-none" w:eastAsia="x-none"/>
    </w:rPr>
  </w:style>
  <w:style w:type="paragraph" w:customStyle="1" w:styleId="zna">
    <w:name w:val="zna"/>
    <w:basedOn w:val="Normln"/>
    <w:uiPriority w:val="99"/>
    <w:rsid w:val="005603CA"/>
    <w:pPr>
      <w:ind w:firstLine="426"/>
    </w:pPr>
    <w:rPr>
      <w:color w:val="000000"/>
    </w:rPr>
  </w:style>
  <w:style w:type="paragraph" w:customStyle="1" w:styleId="Znaka">
    <w:name w:val="Značka"/>
    <w:uiPriority w:val="99"/>
    <w:rsid w:val="005603CA"/>
    <w:pPr>
      <w:keepLines/>
      <w:spacing w:after="0" w:line="255" w:lineRule="atLeast"/>
      <w:ind w:left="289"/>
      <w:jc w:val="both"/>
    </w:pPr>
    <w:rPr>
      <w:rFonts w:ascii="Times New Roman" w:eastAsia="Times New Roman" w:hAnsi="Times New Roman" w:cs="Times New Roman"/>
      <w:color w:val="000000"/>
      <w:sz w:val="20"/>
      <w:szCs w:val="20"/>
      <w:lang w:eastAsia="cs-CZ"/>
    </w:rPr>
  </w:style>
  <w:style w:type="paragraph" w:customStyle="1" w:styleId="Znaka1">
    <w:name w:val="Značka 1"/>
    <w:rsid w:val="005603CA"/>
    <w:pPr>
      <w:keepLines/>
      <w:numPr>
        <w:numId w:val="7"/>
      </w:numPr>
      <w:spacing w:after="0" w:line="255" w:lineRule="atLeast"/>
    </w:pPr>
    <w:rPr>
      <w:rFonts w:ascii="Times New Roman" w:eastAsia="Times New Roman" w:hAnsi="Times New Roman" w:cs="Times New Roman"/>
      <w:color w:val="000000"/>
      <w:sz w:val="20"/>
      <w:szCs w:val="20"/>
      <w:lang w:eastAsia="cs-CZ"/>
    </w:rPr>
  </w:style>
  <w:style w:type="paragraph" w:customStyle="1" w:styleId="Znaka2">
    <w:name w:val="Značka 2"/>
    <w:uiPriority w:val="99"/>
    <w:rsid w:val="005603CA"/>
    <w:pPr>
      <w:numPr>
        <w:numId w:val="8"/>
      </w:numPr>
      <w:tabs>
        <w:tab w:val="left" w:pos="720"/>
        <w:tab w:val="left" w:pos="1764"/>
        <w:tab w:val="left" w:pos="2880"/>
        <w:tab w:val="left" w:pos="4320"/>
        <w:tab w:val="left" w:pos="7354"/>
      </w:tabs>
      <w:spacing w:after="0" w:line="240" w:lineRule="auto"/>
      <w:ind w:left="357" w:hanging="357"/>
    </w:pPr>
    <w:rPr>
      <w:rFonts w:ascii="Times New Roman" w:eastAsia="Times New Roman" w:hAnsi="Times New Roman" w:cs="Times New Roman"/>
      <w:color w:val="000000"/>
      <w:sz w:val="20"/>
      <w:szCs w:val="20"/>
      <w:lang w:eastAsia="cs-CZ"/>
    </w:rPr>
  </w:style>
  <w:style w:type="paragraph" w:customStyle="1" w:styleId="DStextseznamu1">
    <w:name w:val="DS text seznamu 1"/>
    <w:link w:val="DStextseznamu1Char"/>
    <w:uiPriority w:val="99"/>
    <w:rsid w:val="005603CA"/>
    <w:pPr>
      <w:numPr>
        <w:numId w:val="12"/>
      </w:numPr>
      <w:spacing w:after="0" w:line="240" w:lineRule="auto"/>
      <w:ind w:left="714" w:hanging="357"/>
      <w:jc w:val="both"/>
    </w:pPr>
    <w:rPr>
      <w:rFonts w:ascii="Tahoma" w:eastAsia="Times New Roman" w:hAnsi="Tahoma" w:cs="Times New Roman"/>
      <w:color w:val="000000"/>
      <w:sz w:val="20"/>
      <w:szCs w:val="20"/>
      <w:lang w:eastAsia="cs-CZ"/>
    </w:rPr>
  </w:style>
  <w:style w:type="character" w:customStyle="1" w:styleId="DStextseznamu1Char">
    <w:name w:val="DS text seznamu 1 Char"/>
    <w:link w:val="DStextseznamu1"/>
    <w:uiPriority w:val="99"/>
    <w:locked/>
    <w:rsid w:val="005603CA"/>
    <w:rPr>
      <w:rFonts w:ascii="Tahoma" w:eastAsia="Times New Roman" w:hAnsi="Tahoma" w:cs="Times New Roman"/>
      <w:color w:val="000000"/>
      <w:sz w:val="20"/>
      <w:szCs w:val="20"/>
      <w:lang w:eastAsia="cs-CZ"/>
    </w:rPr>
  </w:style>
  <w:style w:type="paragraph" w:customStyle="1" w:styleId="Znaeka">
    <w:name w:val="Znaeka"/>
    <w:uiPriority w:val="99"/>
    <w:rsid w:val="005603CA"/>
    <w:pPr>
      <w:keepLines/>
      <w:widowControl w:val="0"/>
      <w:spacing w:after="120" w:line="240" w:lineRule="auto"/>
      <w:ind w:left="908" w:hanging="454"/>
      <w:jc w:val="both"/>
    </w:pPr>
    <w:rPr>
      <w:rFonts w:ascii="Times New Roman" w:eastAsia="Times New Roman" w:hAnsi="Times New Roman" w:cs="Times New Roman"/>
      <w:i/>
      <w:color w:val="000000"/>
      <w:sz w:val="20"/>
      <w:szCs w:val="20"/>
      <w:lang w:eastAsia="cs-CZ"/>
    </w:rPr>
  </w:style>
  <w:style w:type="paragraph" w:customStyle="1" w:styleId="Znaeka-pokraeovn">
    <w:name w:val="Znaeka - pokraeování"/>
    <w:basedOn w:val="Znaeka"/>
    <w:uiPriority w:val="99"/>
    <w:rsid w:val="005603CA"/>
    <w:pPr>
      <w:spacing w:after="0"/>
      <w:ind w:left="907" w:firstLine="0"/>
    </w:pPr>
  </w:style>
  <w:style w:type="character" w:customStyle="1" w:styleId="Zvraznn1">
    <w:name w:val="Zvýraznění1"/>
    <w:uiPriority w:val="20"/>
    <w:qFormat/>
    <w:rsid w:val="005603CA"/>
    <w:rPr>
      <w:rFonts w:cs="Times New Roman"/>
      <w:i/>
    </w:rPr>
  </w:style>
  <w:style w:type="paragraph" w:customStyle="1" w:styleId="H1">
    <w:name w:val="H1"/>
    <w:basedOn w:val="Normln"/>
    <w:next w:val="Normln"/>
    <w:uiPriority w:val="99"/>
    <w:rsid w:val="005603CA"/>
    <w:pPr>
      <w:keepNext/>
      <w:widowControl w:val="0"/>
      <w:spacing w:before="100" w:after="100"/>
      <w:outlineLvl w:val="1"/>
    </w:pPr>
    <w:rPr>
      <w:b/>
      <w:kern w:val="36"/>
      <w:sz w:val="48"/>
    </w:rPr>
  </w:style>
  <w:style w:type="paragraph" w:customStyle="1" w:styleId="H2">
    <w:name w:val="H2"/>
    <w:basedOn w:val="Normln"/>
    <w:next w:val="Normln"/>
    <w:uiPriority w:val="99"/>
    <w:rsid w:val="005603CA"/>
    <w:pPr>
      <w:keepNext/>
      <w:spacing w:before="100" w:after="100"/>
      <w:outlineLvl w:val="2"/>
    </w:pPr>
    <w:rPr>
      <w:i/>
      <w:sz w:val="36"/>
    </w:rPr>
  </w:style>
  <w:style w:type="paragraph" w:customStyle="1" w:styleId="H3">
    <w:name w:val="H3"/>
    <w:basedOn w:val="Normln"/>
    <w:next w:val="Normln"/>
    <w:uiPriority w:val="99"/>
    <w:rsid w:val="005603CA"/>
    <w:pPr>
      <w:keepNext/>
      <w:spacing w:before="100" w:after="100"/>
      <w:outlineLvl w:val="3"/>
    </w:pPr>
    <w:rPr>
      <w:i/>
      <w:sz w:val="28"/>
    </w:rPr>
  </w:style>
  <w:style w:type="paragraph" w:styleId="Seznamsodrkami2">
    <w:name w:val="List Bullet 2"/>
    <w:basedOn w:val="Seznamsodrkami"/>
    <w:autoRedefine/>
    <w:uiPriority w:val="99"/>
    <w:rsid w:val="005603CA"/>
    <w:pPr>
      <w:numPr>
        <w:numId w:val="0"/>
      </w:numPr>
      <w:tabs>
        <w:tab w:val="num" w:pos="720"/>
      </w:tabs>
      <w:ind w:left="720" w:hanging="360"/>
    </w:pPr>
  </w:style>
  <w:style w:type="paragraph" w:styleId="Seznamsodrkami">
    <w:name w:val="List Bullet"/>
    <w:basedOn w:val="Normln"/>
    <w:autoRedefine/>
    <w:rsid w:val="005603CA"/>
    <w:pPr>
      <w:numPr>
        <w:numId w:val="1"/>
      </w:numPr>
      <w:spacing w:after="120"/>
      <w:ind w:left="357" w:hanging="357"/>
      <w:jc w:val="both"/>
    </w:pPr>
    <w:rPr>
      <w:sz w:val="24"/>
    </w:rPr>
  </w:style>
  <w:style w:type="paragraph" w:customStyle="1" w:styleId="Varianta">
    <w:name w:val="Varianta"/>
    <w:basedOn w:val="Normln"/>
    <w:next w:val="Normln"/>
    <w:uiPriority w:val="99"/>
    <w:rsid w:val="005603CA"/>
    <w:pPr>
      <w:numPr>
        <w:numId w:val="9"/>
      </w:numPr>
      <w:spacing w:after="80"/>
    </w:pPr>
    <w:rPr>
      <w:rFonts w:ascii="Arial" w:hAnsi="Arial"/>
      <w:sz w:val="16"/>
    </w:rPr>
  </w:style>
  <w:style w:type="paragraph" w:styleId="slovanseznam">
    <w:name w:val="List Number"/>
    <w:basedOn w:val="Normln"/>
    <w:uiPriority w:val="99"/>
    <w:rsid w:val="005603CA"/>
    <w:pPr>
      <w:numPr>
        <w:numId w:val="10"/>
      </w:numPr>
      <w:spacing w:after="120" w:line="280" w:lineRule="atLeast"/>
      <w:jc w:val="both"/>
    </w:pPr>
    <w:rPr>
      <w:sz w:val="24"/>
    </w:rPr>
  </w:style>
  <w:style w:type="paragraph" w:styleId="slovanseznam2">
    <w:name w:val="List Number 2"/>
    <w:basedOn w:val="Normln"/>
    <w:uiPriority w:val="99"/>
    <w:rsid w:val="005603CA"/>
    <w:pPr>
      <w:tabs>
        <w:tab w:val="num" w:pos="720"/>
      </w:tabs>
      <w:spacing w:after="120" w:line="280" w:lineRule="atLeast"/>
      <w:ind w:left="720" w:hanging="360"/>
      <w:jc w:val="both"/>
    </w:pPr>
    <w:rPr>
      <w:sz w:val="24"/>
    </w:rPr>
  </w:style>
  <w:style w:type="table" w:styleId="Mkatabulky">
    <w:name w:val="Table Grid"/>
    <w:basedOn w:val="Normlntabulka"/>
    <w:uiPriority w:val="59"/>
    <w:rsid w:val="005603C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Znaka310bCharChar">
    <w:name w:val="Styl Značka 3 + 10 b. Char Char"/>
    <w:basedOn w:val="DStextseznamu1"/>
    <w:link w:val="StylZnaka310bCharCharChar"/>
    <w:uiPriority w:val="99"/>
    <w:rsid w:val="005603CA"/>
    <w:pPr>
      <w:widowControl w:val="0"/>
      <w:tabs>
        <w:tab w:val="clear" w:pos="720"/>
        <w:tab w:val="num" w:pos="360"/>
      </w:tabs>
      <w:ind w:left="6" w:hanging="6"/>
    </w:pPr>
    <w:rPr>
      <w:b/>
      <w:bCs/>
      <w:snapToGrid w:val="0"/>
      <w:sz w:val="22"/>
    </w:rPr>
  </w:style>
  <w:style w:type="character" w:customStyle="1" w:styleId="StylZnaka310bCharCharChar">
    <w:name w:val="Styl Značka 3 + 10 b. Char Char Char"/>
    <w:link w:val="StylZnaka310bCharChar"/>
    <w:uiPriority w:val="99"/>
    <w:locked/>
    <w:rsid w:val="005603CA"/>
    <w:rPr>
      <w:rFonts w:ascii="Tahoma" w:eastAsia="Times New Roman" w:hAnsi="Tahoma" w:cs="Times New Roman"/>
      <w:b/>
      <w:bCs/>
      <w:snapToGrid w:val="0"/>
      <w:color w:val="000000"/>
      <w:szCs w:val="20"/>
      <w:lang w:eastAsia="cs-CZ"/>
    </w:rPr>
  </w:style>
  <w:style w:type="character" w:customStyle="1" w:styleId="Znaka3CharChar1">
    <w:name w:val="Značka 3 Char Char1"/>
    <w:uiPriority w:val="99"/>
    <w:rsid w:val="005603CA"/>
    <w:rPr>
      <w:rFonts w:cs="Times New Roman"/>
      <w:b/>
      <w:snapToGrid w:val="0"/>
      <w:color w:val="000000"/>
      <w:sz w:val="22"/>
      <w:lang w:val="cs-CZ" w:eastAsia="cs-CZ" w:bidi="ar-SA"/>
    </w:rPr>
  </w:style>
  <w:style w:type="paragraph" w:customStyle="1" w:styleId="Znaka3">
    <w:name w:val="Značka 3"/>
    <w:link w:val="Znaka3Char1"/>
    <w:uiPriority w:val="99"/>
    <w:rsid w:val="005603CA"/>
    <w:pPr>
      <w:tabs>
        <w:tab w:val="num" w:pos="360"/>
      </w:tabs>
      <w:spacing w:before="40" w:after="0" w:line="240" w:lineRule="auto"/>
      <w:ind w:left="6" w:hanging="6"/>
      <w:jc w:val="both"/>
    </w:pPr>
    <w:rPr>
      <w:rFonts w:ascii="Times New Roman" w:eastAsia="Times New Roman" w:hAnsi="Times New Roman" w:cs="Times New Roman"/>
      <w:b/>
      <w:color w:val="000000"/>
      <w:szCs w:val="20"/>
      <w:lang w:eastAsia="cs-CZ"/>
    </w:rPr>
  </w:style>
  <w:style w:type="character" w:customStyle="1" w:styleId="Znaka3Char1">
    <w:name w:val="Značka 3 Char1"/>
    <w:link w:val="Znaka3"/>
    <w:uiPriority w:val="99"/>
    <w:locked/>
    <w:rsid w:val="005603CA"/>
    <w:rPr>
      <w:rFonts w:ascii="Times New Roman" w:eastAsia="Times New Roman" w:hAnsi="Times New Roman" w:cs="Times New Roman"/>
      <w:b/>
      <w:color w:val="000000"/>
      <w:szCs w:val="20"/>
      <w:lang w:eastAsia="cs-CZ"/>
    </w:rPr>
  </w:style>
  <w:style w:type="paragraph" w:customStyle="1" w:styleId="StylZnaka310bChar">
    <w:name w:val="Styl Značka 3 + 10 b. Char"/>
    <w:basedOn w:val="Znaka3"/>
    <w:uiPriority w:val="99"/>
    <w:rsid w:val="005603CA"/>
    <w:pPr>
      <w:widowControl w:val="0"/>
      <w:tabs>
        <w:tab w:val="clear" w:pos="360"/>
      </w:tabs>
      <w:spacing w:before="0"/>
      <w:ind w:left="0" w:firstLine="0"/>
    </w:pPr>
    <w:rPr>
      <w:bCs/>
      <w:sz w:val="20"/>
    </w:rPr>
  </w:style>
  <w:style w:type="paragraph" w:customStyle="1" w:styleId="Obsahtabulky">
    <w:name w:val="Obsah tabulky"/>
    <w:basedOn w:val="Zkladntext"/>
    <w:uiPriority w:val="99"/>
    <w:rsid w:val="005603CA"/>
    <w:pPr>
      <w:suppressLineNumbers/>
      <w:tabs>
        <w:tab w:val="clear" w:pos="181"/>
      </w:tabs>
      <w:suppressAutoHyphens/>
      <w:spacing w:after="120"/>
    </w:pPr>
    <w:rPr>
      <w:rFonts w:ascii="Nimbus Roman No9 L" w:hAnsi="Nimbus Roman No9 L"/>
      <w:color w:val="000000"/>
      <w:sz w:val="24"/>
    </w:rPr>
  </w:style>
  <w:style w:type="paragraph" w:styleId="Normlnweb">
    <w:name w:val="Normal (Web)"/>
    <w:basedOn w:val="Normln"/>
    <w:uiPriority w:val="99"/>
    <w:rsid w:val="005603CA"/>
    <w:pPr>
      <w:spacing w:before="100" w:beforeAutospacing="1" w:after="100" w:afterAutospacing="1"/>
    </w:pPr>
    <w:rPr>
      <w:rFonts w:ascii="Verdana" w:hAnsi="Verdana"/>
    </w:rPr>
  </w:style>
  <w:style w:type="character" w:customStyle="1" w:styleId="titleemph">
    <w:name w:val="title_emph"/>
    <w:uiPriority w:val="99"/>
    <w:rsid w:val="005603CA"/>
    <w:rPr>
      <w:rFonts w:cs="Times New Roman"/>
    </w:rPr>
  </w:style>
  <w:style w:type="character" w:customStyle="1" w:styleId="para">
    <w:name w:val="para"/>
    <w:uiPriority w:val="99"/>
    <w:rsid w:val="005603CA"/>
    <w:rPr>
      <w:rFonts w:cs="Times New Roman"/>
    </w:rPr>
  </w:style>
  <w:style w:type="character" w:customStyle="1" w:styleId="pointnormal">
    <w:name w:val="point_normal"/>
    <w:uiPriority w:val="99"/>
    <w:rsid w:val="005603CA"/>
    <w:rPr>
      <w:rFonts w:cs="Times New Roman"/>
    </w:rPr>
  </w:style>
  <w:style w:type="paragraph" w:customStyle="1" w:styleId="Vysvtl">
    <w:name w:val="Vysvětl"/>
    <w:basedOn w:val="Normln"/>
    <w:next w:val="Normln"/>
    <w:uiPriority w:val="99"/>
    <w:rsid w:val="005603CA"/>
    <w:pPr>
      <w:shd w:val="pct10" w:color="auto" w:fill="FFFFFF"/>
      <w:spacing w:before="60" w:after="60"/>
      <w:ind w:left="113" w:firstLine="357"/>
    </w:pPr>
    <w:rPr>
      <w:i/>
    </w:rPr>
  </w:style>
  <w:style w:type="paragraph" w:customStyle="1" w:styleId="Nadpisvtabulce">
    <w:name w:val="Nadpis v tabulce"/>
    <w:basedOn w:val="Normln"/>
    <w:uiPriority w:val="99"/>
    <w:rsid w:val="005603CA"/>
    <w:pPr>
      <w:spacing w:before="120"/>
      <w:jc w:val="right"/>
    </w:pPr>
    <w:rPr>
      <w:rFonts w:ascii="Arial" w:hAnsi="Arial"/>
      <w:b/>
      <w:noProof/>
      <w:sz w:val="28"/>
    </w:rPr>
  </w:style>
  <w:style w:type="paragraph" w:customStyle="1" w:styleId="BodyTextb">
    <w:name w:val="Body Text.b"/>
    <w:basedOn w:val="Normln"/>
    <w:uiPriority w:val="99"/>
    <w:rsid w:val="005603CA"/>
    <w:pPr>
      <w:jc w:val="both"/>
    </w:pPr>
    <w:rPr>
      <w:rFonts w:ascii="Arial Narrow" w:hAnsi="Arial Narrow"/>
      <w:noProof/>
      <w:sz w:val="22"/>
      <w:lang w:val="en-US" w:eastAsia="en-US"/>
    </w:rPr>
  </w:style>
  <w:style w:type="paragraph" w:customStyle="1" w:styleId="Horak2">
    <w:name w:val="Horak_2"/>
    <w:basedOn w:val="Nadpis2"/>
    <w:autoRedefine/>
    <w:uiPriority w:val="99"/>
    <w:rsid w:val="005603CA"/>
    <w:pPr>
      <w:numPr>
        <w:ilvl w:val="1"/>
        <w:numId w:val="0"/>
      </w:numPr>
      <w:tabs>
        <w:tab w:val="num" w:pos="1416"/>
      </w:tabs>
      <w:spacing w:before="240" w:after="240"/>
      <w:ind w:left="1416" w:hanging="1132"/>
      <w:jc w:val="both"/>
      <w:outlineLvl w:val="0"/>
    </w:pPr>
    <w:rPr>
      <w:rFonts w:ascii="Times New Roman" w:hAnsi="Times New Roman"/>
      <w:color w:val="0000FF"/>
      <w:sz w:val="28"/>
      <w:szCs w:val="28"/>
    </w:rPr>
  </w:style>
  <w:style w:type="paragraph" w:customStyle="1" w:styleId="Horak1">
    <w:name w:val="Horak_1"/>
    <w:basedOn w:val="Nadpis1"/>
    <w:next w:val="Normln"/>
    <w:autoRedefine/>
    <w:uiPriority w:val="99"/>
    <w:rsid w:val="005603CA"/>
    <w:pPr>
      <w:pageBreakBefore/>
      <w:numPr>
        <w:numId w:val="13"/>
      </w:numPr>
      <w:pBdr>
        <w:top w:val="single" w:sz="4" w:space="1" w:color="auto"/>
        <w:left w:val="single" w:sz="4" w:space="4" w:color="auto"/>
        <w:bottom w:val="single" w:sz="4" w:space="1" w:color="auto"/>
        <w:right w:val="single" w:sz="4" w:space="4" w:color="auto"/>
      </w:pBdr>
      <w:shd w:val="clear" w:color="auto" w:fill="E6E6E6"/>
      <w:spacing w:before="0" w:after="0"/>
    </w:pPr>
    <w:rPr>
      <w:rFonts w:ascii="Tahoma" w:eastAsia="MS Mincho" w:hAnsi="Tahoma" w:cs="Tahoma"/>
      <w:caps/>
      <w:noProof/>
      <w:kern w:val="0"/>
      <w:szCs w:val="24"/>
      <w:lang w:val="en-GB" w:eastAsia="en-US"/>
    </w:rPr>
  </w:style>
  <w:style w:type="paragraph" w:customStyle="1" w:styleId="Horak3">
    <w:name w:val="Horak_3"/>
    <w:basedOn w:val="Nadpis30"/>
    <w:next w:val="Normln"/>
    <w:autoRedefine/>
    <w:uiPriority w:val="99"/>
    <w:rsid w:val="005603CA"/>
    <w:pPr>
      <w:numPr>
        <w:ilvl w:val="2"/>
        <w:numId w:val="13"/>
      </w:numPr>
      <w:shd w:val="clear" w:color="auto" w:fill="FFFFFF"/>
      <w:spacing w:before="120" w:after="60"/>
    </w:pPr>
    <w:rPr>
      <w:rFonts w:ascii="Tahoma" w:hAnsi="Tahoma"/>
      <w:noProof/>
      <w:sz w:val="20"/>
      <w:lang w:val="en-GB" w:eastAsia="en-US"/>
    </w:rPr>
  </w:style>
  <w:style w:type="paragraph" w:customStyle="1" w:styleId="Specifikace">
    <w:name w:val="Specifikace"/>
    <w:basedOn w:val="Normln"/>
    <w:uiPriority w:val="99"/>
    <w:rsid w:val="005603CA"/>
    <w:pPr>
      <w:tabs>
        <w:tab w:val="left" w:pos="2268"/>
        <w:tab w:val="left" w:pos="4536"/>
      </w:tabs>
    </w:pPr>
    <w:rPr>
      <w:rFonts w:ascii="RomanEES" w:hAnsi="RomanEES"/>
      <w:b/>
      <w:sz w:val="22"/>
      <w:lang w:val="en-GB" w:eastAsia="en-US"/>
    </w:rPr>
  </w:style>
  <w:style w:type="character" w:customStyle="1" w:styleId="stage31">
    <w:name w:val="stage31"/>
    <w:uiPriority w:val="99"/>
    <w:rsid w:val="005603CA"/>
    <w:rPr>
      <w:rFonts w:ascii="Verdana" w:hAnsi="Verdana" w:cs="Times New Roman"/>
      <w:color w:val="000000"/>
      <w:sz w:val="15"/>
      <w:szCs w:val="15"/>
    </w:rPr>
  </w:style>
  <w:style w:type="character" w:customStyle="1" w:styleId="extra2">
    <w:name w:val="extra2"/>
    <w:uiPriority w:val="99"/>
    <w:rsid w:val="005603CA"/>
    <w:rPr>
      <w:rFonts w:cs="Times New Roman"/>
    </w:rPr>
  </w:style>
  <w:style w:type="paragraph" w:customStyle="1" w:styleId="Podtitul1">
    <w:name w:val="Podtitul1"/>
    <w:basedOn w:val="Normln"/>
    <w:link w:val="PodtitulChar"/>
    <w:uiPriority w:val="11"/>
    <w:qFormat/>
    <w:rsid w:val="005603CA"/>
    <w:pPr>
      <w:jc w:val="center"/>
    </w:pPr>
    <w:rPr>
      <w:rFonts w:ascii="Cambria" w:hAnsi="Cambria"/>
      <w:sz w:val="24"/>
      <w:szCs w:val="24"/>
      <w:lang w:val="x-none" w:eastAsia="x-none"/>
    </w:rPr>
  </w:style>
  <w:style w:type="character" w:customStyle="1" w:styleId="PodtitulChar">
    <w:name w:val="Podtitul Char"/>
    <w:link w:val="Podtitul1"/>
    <w:uiPriority w:val="11"/>
    <w:locked/>
    <w:rsid w:val="005603CA"/>
    <w:rPr>
      <w:rFonts w:ascii="Cambria" w:eastAsia="Times New Roman" w:hAnsi="Cambria" w:cs="Times New Roman"/>
      <w:sz w:val="24"/>
      <w:szCs w:val="24"/>
      <w:lang w:val="x-none" w:eastAsia="x-none"/>
    </w:rPr>
  </w:style>
  <w:style w:type="paragraph" w:customStyle="1" w:styleId="Tustra">
    <w:name w:val="Tuč.stř.čára"/>
    <w:next w:val="Zkladntext"/>
    <w:uiPriority w:val="99"/>
    <w:rsid w:val="005603CA"/>
    <w:pPr>
      <w:keepLines/>
      <w:tabs>
        <w:tab w:val="left" w:pos="360"/>
        <w:tab w:val="left" w:pos="964"/>
        <w:tab w:val="num" w:pos="1077"/>
      </w:tabs>
      <w:spacing w:before="40" w:after="20" w:line="240" w:lineRule="auto"/>
      <w:ind w:left="720" w:hanging="363"/>
    </w:pPr>
    <w:rPr>
      <w:rFonts w:ascii="Arial" w:eastAsia="Times New Roman" w:hAnsi="Arial" w:cs="Times New Roman"/>
      <w:b/>
      <w:color w:val="000000"/>
      <w:sz w:val="24"/>
      <w:szCs w:val="20"/>
      <w:lang w:eastAsia="cs-CZ"/>
    </w:rPr>
  </w:style>
  <w:style w:type="paragraph" w:customStyle="1" w:styleId="DSPodnadpis4">
    <w:name w:val="DS Podnadpis 4"/>
    <w:basedOn w:val="DSNadpis3"/>
    <w:uiPriority w:val="99"/>
    <w:rsid w:val="005603CA"/>
    <w:pPr>
      <w:numPr>
        <w:ilvl w:val="0"/>
        <w:numId w:val="0"/>
      </w:numPr>
      <w:outlineLvl w:val="3"/>
    </w:pPr>
    <w:rPr>
      <w:rFonts w:cs="Arial"/>
      <w:sz w:val="20"/>
    </w:rPr>
  </w:style>
  <w:style w:type="paragraph" w:customStyle="1" w:styleId="DStextseznamu2">
    <w:name w:val="DS text seznamu 2"/>
    <w:basedOn w:val="DStextseznamu1"/>
    <w:link w:val="DStextseznamu2Char"/>
    <w:uiPriority w:val="99"/>
    <w:rsid w:val="005603CA"/>
    <w:pPr>
      <w:keepNext/>
      <w:tabs>
        <w:tab w:val="clear" w:pos="720"/>
      </w:tabs>
      <w:spacing w:before="60" w:after="60"/>
    </w:pPr>
  </w:style>
  <w:style w:type="character" w:customStyle="1" w:styleId="DStextseznamu2Char">
    <w:name w:val="DS text seznamu 2 Char"/>
    <w:link w:val="DStextseznamu2"/>
    <w:uiPriority w:val="99"/>
    <w:locked/>
    <w:rsid w:val="005603CA"/>
    <w:rPr>
      <w:rFonts w:ascii="Tahoma" w:eastAsia="Times New Roman" w:hAnsi="Tahoma" w:cs="Times New Roman"/>
      <w:color w:val="000000"/>
      <w:sz w:val="20"/>
      <w:szCs w:val="20"/>
      <w:lang w:eastAsia="cs-CZ"/>
    </w:rPr>
  </w:style>
  <w:style w:type="paragraph" w:customStyle="1" w:styleId="DStextseznamu3">
    <w:name w:val="DS text seznamu 3"/>
    <w:basedOn w:val="DStextseznamu1"/>
    <w:link w:val="DStextseznamu3Char"/>
    <w:uiPriority w:val="99"/>
    <w:rsid w:val="005603CA"/>
    <w:pPr>
      <w:keepNext/>
      <w:tabs>
        <w:tab w:val="clear" w:pos="720"/>
      </w:tabs>
      <w:spacing w:before="240"/>
      <w:ind w:left="0" w:firstLine="0"/>
    </w:pPr>
    <w:rPr>
      <w:b/>
    </w:rPr>
  </w:style>
  <w:style w:type="character" w:customStyle="1" w:styleId="DStextseznamu3Char">
    <w:name w:val="DS text seznamu 3 Char"/>
    <w:link w:val="DStextseznamu3"/>
    <w:uiPriority w:val="99"/>
    <w:locked/>
    <w:rsid w:val="005603CA"/>
    <w:rPr>
      <w:rFonts w:ascii="Tahoma" w:eastAsia="Times New Roman" w:hAnsi="Tahoma" w:cs="Times New Roman"/>
      <w:b/>
      <w:color w:val="000000"/>
      <w:sz w:val="20"/>
      <w:szCs w:val="20"/>
      <w:lang w:eastAsia="cs-CZ"/>
    </w:rPr>
  </w:style>
  <w:style w:type="paragraph" w:customStyle="1" w:styleId="DStextseznamu4">
    <w:name w:val="DS text seznamu 4"/>
    <w:basedOn w:val="DStextseznamu3"/>
    <w:link w:val="DStextseznamu4Char"/>
    <w:uiPriority w:val="99"/>
    <w:rsid w:val="005603CA"/>
    <w:rPr>
      <w:b w:val="0"/>
    </w:rPr>
  </w:style>
  <w:style w:type="character" w:customStyle="1" w:styleId="DStextseznamu4Char">
    <w:name w:val="DS text seznamu 4 Char"/>
    <w:link w:val="DStextseznamu4"/>
    <w:uiPriority w:val="99"/>
    <w:locked/>
    <w:rsid w:val="005603CA"/>
    <w:rPr>
      <w:rFonts w:ascii="Tahoma" w:eastAsia="Times New Roman" w:hAnsi="Tahoma" w:cs="Times New Roman"/>
      <w:color w:val="000000"/>
      <w:sz w:val="20"/>
      <w:szCs w:val="20"/>
      <w:lang w:eastAsia="cs-CZ"/>
    </w:rPr>
  </w:style>
  <w:style w:type="paragraph" w:customStyle="1" w:styleId="Obrzek">
    <w:name w:val="Obrázek"/>
    <w:basedOn w:val="Normln"/>
    <w:next w:val="Normln"/>
    <w:uiPriority w:val="99"/>
    <w:rsid w:val="005603CA"/>
    <w:pPr>
      <w:spacing w:before="240" w:after="240"/>
      <w:jc w:val="center"/>
    </w:pPr>
    <w:rPr>
      <w:rFonts w:ascii="Book Antiqua" w:hAnsi="Book Antiqua"/>
      <w:szCs w:val="24"/>
    </w:rPr>
  </w:style>
  <w:style w:type="character" w:customStyle="1" w:styleId="Nadpis2Char1">
    <w:name w:val="Nadpis 2 Char1"/>
    <w:uiPriority w:val="99"/>
    <w:rsid w:val="005603CA"/>
    <w:rPr>
      <w:rFonts w:ascii="Book Antiqua" w:hAnsi="Book Antiqua" w:cs="Times New Roman"/>
      <w:b/>
      <w:bCs/>
      <w:color w:val="000080"/>
      <w:sz w:val="24"/>
      <w:szCs w:val="24"/>
      <w:lang w:val="cs-CZ" w:eastAsia="cs-CZ" w:bidi="ar-SA"/>
    </w:rPr>
  </w:style>
  <w:style w:type="paragraph" w:customStyle="1" w:styleId="DSNadpis4">
    <w:name w:val="DS Nadpis 4"/>
    <w:basedOn w:val="DSText"/>
    <w:uiPriority w:val="99"/>
    <w:rsid w:val="005603CA"/>
  </w:style>
  <w:style w:type="character" w:customStyle="1" w:styleId="help-title1">
    <w:name w:val="help-title1"/>
    <w:uiPriority w:val="99"/>
    <w:rsid w:val="005603CA"/>
    <w:rPr>
      <w:rFonts w:cs="Times New Roman"/>
      <w:color w:val="000080"/>
      <w:sz w:val="22"/>
      <w:szCs w:val="22"/>
      <w:bdr w:val="single" w:sz="4" w:space="1" w:color="00B6EA" w:frame="1"/>
      <w:shd w:val="clear" w:color="auto" w:fill="BBF0FF"/>
    </w:rPr>
  </w:style>
  <w:style w:type="paragraph" w:customStyle="1" w:styleId="Seznamteky">
    <w:name w:val="Seznam tečky"/>
    <w:basedOn w:val="Normln"/>
    <w:link w:val="SeznamtekyChar"/>
    <w:uiPriority w:val="99"/>
    <w:rsid w:val="005603CA"/>
    <w:pPr>
      <w:numPr>
        <w:numId w:val="14"/>
      </w:numPr>
      <w:overflowPunct w:val="0"/>
      <w:autoSpaceDE w:val="0"/>
      <w:autoSpaceDN w:val="0"/>
      <w:adjustRightInd w:val="0"/>
      <w:spacing w:before="60" w:after="60"/>
      <w:jc w:val="both"/>
      <w:textAlignment w:val="baseline"/>
    </w:pPr>
    <w:rPr>
      <w:kern w:val="22"/>
      <w:sz w:val="22"/>
      <w:lang w:val="x-none" w:eastAsia="x-none"/>
    </w:rPr>
  </w:style>
  <w:style w:type="character" w:customStyle="1" w:styleId="SeznamtekyChar">
    <w:name w:val="Seznam tečky Char"/>
    <w:link w:val="Seznamteky"/>
    <w:uiPriority w:val="99"/>
    <w:locked/>
    <w:rsid w:val="005603CA"/>
    <w:rPr>
      <w:rFonts w:ascii="Times New Roman" w:eastAsia="Times New Roman" w:hAnsi="Times New Roman" w:cs="Times New Roman"/>
      <w:kern w:val="22"/>
      <w:szCs w:val="20"/>
      <w:lang w:val="x-none" w:eastAsia="x-none"/>
    </w:rPr>
  </w:style>
  <w:style w:type="paragraph" w:customStyle="1" w:styleId="Seznamslastruktur">
    <w:name w:val="Seznam čísla struktur"/>
    <w:basedOn w:val="Normln"/>
    <w:uiPriority w:val="99"/>
    <w:rsid w:val="005603CA"/>
    <w:pPr>
      <w:numPr>
        <w:numId w:val="15"/>
      </w:numPr>
      <w:overflowPunct w:val="0"/>
      <w:autoSpaceDE w:val="0"/>
      <w:autoSpaceDN w:val="0"/>
      <w:adjustRightInd w:val="0"/>
      <w:spacing w:before="60" w:after="60"/>
      <w:jc w:val="both"/>
      <w:textAlignment w:val="baseline"/>
    </w:pPr>
    <w:rPr>
      <w:kern w:val="22"/>
      <w:sz w:val="22"/>
    </w:rPr>
  </w:style>
  <w:style w:type="paragraph" w:customStyle="1" w:styleId="smlouva">
    <w:name w:val="smlouva"/>
    <w:basedOn w:val="Normln"/>
    <w:uiPriority w:val="99"/>
    <w:rsid w:val="005603CA"/>
    <w:pPr>
      <w:autoSpaceDE w:val="0"/>
      <w:autoSpaceDN w:val="0"/>
      <w:jc w:val="center"/>
    </w:pPr>
    <w:rPr>
      <w:rFonts w:ascii="Courier EE" w:hAnsi="Courier EE" w:cs="Courier EE"/>
      <w:sz w:val="24"/>
      <w:szCs w:val="24"/>
    </w:rPr>
  </w:style>
  <w:style w:type="paragraph" w:customStyle="1" w:styleId="Odstavec">
    <w:name w:val="Odstavec"/>
    <w:basedOn w:val="Normln"/>
    <w:uiPriority w:val="99"/>
    <w:rsid w:val="005603CA"/>
    <w:pPr>
      <w:widowControl w:val="0"/>
      <w:suppressAutoHyphens/>
      <w:spacing w:before="85" w:line="215" w:lineRule="exact"/>
      <w:ind w:left="567" w:hanging="566"/>
      <w:jc w:val="both"/>
    </w:pPr>
    <w:rPr>
      <w:rFonts w:ascii="Verdana" w:hAnsi="Verdana"/>
    </w:rPr>
  </w:style>
  <w:style w:type="paragraph" w:customStyle="1" w:styleId="Standard">
    <w:name w:val="Standard"/>
    <w:basedOn w:val="Normln"/>
    <w:uiPriority w:val="99"/>
    <w:rsid w:val="005603CA"/>
    <w:pPr>
      <w:overflowPunct w:val="0"/>
      <w:autoSpaceDE w:val="0"/>
      <w:autoSpaceDN w:val="0"/>
      <w:adjustRightInd w:val="0"/>
      <w:spacing w:after="240"/>
      <w:ind w:left="720" w:hanging="720"/>
      <w:jc w:val="both"/>
    </w:pPr>
    <w:rPr>
      <w:sz w:val="24"/>
    </w:rPr>
  </w:style>
  <w:style w:type="character" w:styleId="Odkaznakoment">
    <w:name w:val="annotation reference"/>
    <w:uiPriority w:val="99"/>
    <w:semiHidden/>
    <w:rsid w:val="005603CA"/>
    <w:rPr>
      <w:rFonts w:cs="Times New Roman"/>
      <w:sz w:val="16"/>
      <w:szCs w:val="16"/>
    </w:rPr>
  </w:style>
  <w:style w:type="paragraph" w:styleId="Textkomente">
    <w:name w:val="annotation text"/>
    <w:basedOn w:val="Normln"/>
    <w:link w:val="TextkomenteChar"/>
    <w:uiPriority w:val="99"/>
    <w:rsid w:val="005603CA"/>
    <w:rPr>
      <w:lang w:val="x-none" w:eastAsia="x-none"/>
    </w:rPr>
  </w:style>
  <w:style w:type="character" w:customStyle="1" w:styleId="TextkomenteChar">
    <w:name w:val="Text komentáře Char"/>
    <w:basedOn w:val="Standardnpsmoodstavce"/>
    <w:link w:val="Textkomente"/>
    <w:uiPriority w:val="99"/>
    <w:rsid w:val="005603CA"/>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rsid w:val="005603CA"/>
    <w:rPr>
      <w:b/>
      <w:bCs/>
    </w:rPr>
  </w:style>
  <w:style w:type="character" w:customStyle="1" w:styleId="PedmtkomenteChar">
    <w:name w:val="Předmět komentáře Char"/>
    <w:basedOn w:val="TextkomenteChar"/>
    <w:link w:val="Pedmtkomente"/>
    <w:uiPriority w:val="99"/>
    <w:rsid w:val="005603CA"/>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rsid w:val="005603CA"/>
    <w:rPr>
      <w:rFonts w:ascii="Tahoma" w:hAnsi="Tahoma"/>
      <w:sz w:val="16"/>
      <w:szCs w:val="16"/>
      <w:lang w:val="x-none" w:eastAsia="x-none"/>
    </w:rPr>
  </w:style>
  <w:style w:type="character" w:customStyle="1" w:styleId="TextbublinyChar">
    <w:name w:val="Text bubliny Char"/>
    <w:basedOn w:val="Standardnpsmoodstavce"/>
    <w:link w:val="Textbubliny"/>
    <w:uiPriority w:val="99"/>
    <w:rsid w:val="005603CA"/>
    <w:rPr>
      <w:rFonts w:ascii="Tahoma" w:eastAsia="Times New Roman" w:hAnsi="Tahoma" w:cs="Times New Roman"/>
      <w:sz w:val="16"/>
      <w:szCs w:val="16"/>
      <w:lang w:val="x-none" w:eastAsia="x-non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Bullet Number"/>
    <w:basedOn w:val="Normln"/>
    <w:link w:val="OdstavecseseznamemChar"/>
    <w:uiPriority w:val="34"/>
    <w:qFormat/>
    <w:rsid w:val="005603CA"/>
    <w:pPr>
      <w:ind w:left="720"/>
      <w:contextualSpacing/>
    </w:pPr>
  </w:style>
  <w:style w:type="paragraph" w:customStyle="1" w:styleId="NADPISCENTRPOD">
    <w:name w:val="NADPIS CENTRPOD"/>
    <w:basedOn w:val="Normln"/>
    <w:uiPriority w:val="99"/>
    <w:rsid w:val="005603CA"/>
    <w:pPr>
      <w:keepNext/>
      <w:keepLines/>
      <w:overflowPunct w:val="0"/>
      <w:autoSpaceDE w:val="0"/>
      <w:autoSpaceDN w:val="0"/>
      <w:adjustRightInd w:val="0"/>
      <w:spacing w:after="60"/>
      <w:jc w:val="center"/>
      <w:textAlignment w:val="baseline"/>
    </w:pPr>
    <w:rPr>
      <w:b/>
    </w:rPr>
  </w:style>
  <w:style w:type="paragraph" w:customStyle="1" w:styleId="Default">
    <w:name w:val="Default"/>
    <w:rsid w:val="005603CA"/>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Revize">
    <w:name w:val="Revision"/>
    <w:hidden/>
    <w:uiPriority w:val="99"/>
    <w:semiHidden/>
    <w:rsid w:val="005603CA"/>
    <w:pPr>
      <w:spacing w:after="0" w:line="240" w:lineRule="auto"/>
    </w:pPr>
    <w:rPr>
      <w:rFonts w:ascii="Times New Roman" w:eastAsia="Times New Roman" w:hAnsi="Times New Roman" w:cs="Times New Roman"/>
      <w:sz w:val="20"/>
      <w:szCs w:val="20"/>
      <w:lang w:eastAsia="cs-CZ"/>
    </w:rPr>
  </w:style>
  <w:style w:type="numbering" w:customStyle="1" w:styleId="Styl1">
    <w:name w:val="Styl1"/>
    <w:uiPriority w:val="99"/>
    <w:rsid w:val="005603CA"/>
    <w:pPr>
      <w:numPr>
        <w:numId w:val="16"/>
      </w:numPr>
    </w:pPr>
  </w:style>
  <w:style w:type="numbering" w:customStyle="1" w:styleId="Styl2">
    <w:name w:val="Styl2"/>
    <w:uiPriority w:val="99"/>
    <w:rsid w:val="005603CA"/>
    <w:pPr>
      <w:numPr>
        <w:numId w:val="17"/>
      </w:numPr>
    </w:pPr>
  </w:style>
  <w:style w:type="numbering" w:customStyle="1" w:styleId="Styl3">
    <w:name w:val="Styl3"/>
    <w:uiPriority w:val="99"/>
    <w:rsid w:val="005603CA"/>
    <w:pPr>
      <w:numPr>
        <w:numId w:val="18"/>
      </w:numPr>
    </w:pPr>
  </w:style>
  <w:style w:type="numbering" w:customStyle="1" w:styleId="Styl4">
    <w:name w:val="Styl4"/>
    <w:uiPriority w:val="99"/>
    <w:rsid w:val="005603CA"/>
    <w:pPr>
      <w:numPr>
        <w:numId w:val="19"/>
      </w:numPr>
    </w:pPr>
  </w:style>
  <w:style w:type="numbering" w:customStyle="1" w:styleId="Styl5">
    <w:name w:val="Styl5"/>
    <w:uiPriority w:val="99"/>
    <w:rsid w:val="005603CA"/>
    <w:pPr>
      <w:numPr>
        <w:numId w:val="20"/>
      </w:numPr>
    </w:pPr>
  </w:style>
  <w:style w:type="numbering" w:customStyle="1" w:styleId="Styl6">
    <w:name w:val="Styl6"/>
    <w:uiPriority w:val="99"/>
    <w:rsid w:val="005603CA"/>
    <w:pPr>
      <w:numPr>
        <w:numId w:val="21"/>
      </w:numPr>
    </w:pPr>
  </w:style>
  <w:style w:type="numbering" w:customStyle="1" w:styleId="Styl7">
    <w:name w:val="Styl7"/>
    <w:uiPriority w:val="99"/>
    <w:rsid w:val="005603CA"/>
    <w:pPr>
      <w:numPr>
        <w:numId w:val="22"/>
      </w:numPr>
    </w:pPr>
  </w:style>
  <w:style w:type="numbering" w:customStyle="1" w:styleId="Styl8">
    <w:name w:val="Styl8"/>
    <w:uiPriority w:val="99"/>
    <w:rsid w:val="005603CA"/>
    <w:pPr>
      <w:numPr>
        <w:numId w:val="23"/>
      </w:numPr>
    </w:pPr>
  </w:style>
  <w:style w:type="numbering" w:customStyle="1" w:styleId="Styl9">
    <w:name w:val="Styl9"/>
    <w:uiPriority w:val="99"/>
    <w:rsid w:val="005603CA"/>
    <w:pPr>
      <w:numPr>
        <w:numId w:val="24"/>
      </w:numPr>
    </w:pPr>
  </w:style>
  <w:style w:type="numbering" w:customStyle="1" w:styleId="Styl10">
    <w:name w:val="Styl10"/>
    <w:uiPriority w:val="99"/>
    <w:rsid w:val="005603CA"/>
    <w:pPr>
      <w:numPr>
        <w:numId w:val="26"/>
      </w:numPr>
    </w:pPr>
  </w:style>
  <w:style w:type="numbering" w:customStyle="1" w:styleId="Styl11">
    <w:name w:val="Styl11"/>
    <w:uiPriority w:val="99"/>
    <w:rsid w:val="005603CA"/>
    <w:pPr>
      <w:numPr>
        <w:numId w:val="27"/>
      </w:numPr>
    </w:pPr>
  </w:style>
  <w:style w:type="numbering" w:customStyle="1" w:styleId="Styl12">
    <w:name w:val="Styl12"/>
    <w:uiPriority w:val="99"/>
    <w:rsid w:val="005603CA"/>
    <w:pPr>
      <w:numPr>
        <w:numId w:val="28"/>
      </w:numPr>
    </w:pPr>
  </w:style>
  <w:style w:type="numbering" w:customStyle="1" w:styleId="Styl13">
    <w:name w:val="Styl13"/>
    <w:uiPriority w:val="99"/>
    <w:rsid w:val="005603CA"/>
    <w:pPr>
      <w:numPr>
        <w:numId w:val="30"/>
      </w:numPr>
    </w:pPr>
  </w:style>
  <w:style w:type="numbering" w:customStyle="1" w:styleId="Styl14">
    <w:name w:val="Styl14"/>
    <w:uiPriority w:val="99"/>
    <w:rsid w:val="005603CA"/>
    <w:pPr>
      <w:numPr>
        <w:numId w:val="33"/>
      </w:numPr>
    </w:pPr>
  </w:style>
  <w:style w:type="numbering" w:customStyle="1" w:styleId="Styl15">
    <w:name w:val="Styl15"/>
    <w:uiPriority w:val="99"/>
    <w:rsid w:val="005603CA"/>
    <w:pPr>
      <w:numPr>
        <w:numId w:val="34"/>
      </w:numPr>
    </w:pPr>
  </w:style>
  <w:style w:type="numbering" w:customStyle="1" w:styleId="Styl16">
    <w:name w:val="Styl16"/>
    <w:uiPriority w:val="99"/>
    <w:rsid w:val="005603CA"/>
    <w:pPr>
      <w:numPr>
        <w:numId w:val="35"/>
      </w:numPr>
    </w:pPr>
  </w:style>
  <w:style w:type="paragraph" w:customStyle="1" w:styleId="Style3">
    <w:name w:val="Style3"/>
    <w:basedOn w:val="Nadpis30"/>
    <w:next w:val="Normln"/>
    <w:uiPriority w:val="99"/>
    <w:semiHidden/>
    <w:rsid w:val="005603CA"/>
    <w:pPr>
      <w:numPr>
        <w:ilvl w:val="2"/>
        <w:numId w:val="39"/>
      </w:numPr>
      <w:tabs>
        <w:tab w:val="clear" w:pos="1224"/>
        <w:tab w:val="num" w:pos="360"/>
      </w:tabs>
      <w:spacing w:before="240" w:after="60"/>
      <w:ind w:left="0" w:firstLine="0"/>
    </w:pPr>
    <w:rPr>
      <w:rFonts w:ascii="Arial" w:hAnsi="Arial" w:cs="Arial"/>
      <w:b w:val="0"/>
      <w:sz w:val="24"/>
      <w:lang w:val="cs-CZ" w:eastAsia="cs-CZ"/>
    </w:rPr>
  </w:style>
  <w:style w:type="paragraph" w:customStyle="1" w:styleId="Style2">
    <w:name w:val="Style2"/>
    <w:basedOn w:val="Normln"/>
    <w:next w:val="Normlnweb"/>
    <w:uiPriority w:val="99"/>
    <w:semiHidden/>
    <w:rsid w:val="005603CA"/>
    <w:pPr>
      <w:numPr>
        <w:ilvl w:val="1"/>
        <w:numId w:val="39"/>
      </w:numPr>
    </w:pPr>
    <w:rPr>
      <w:rFonts w:ascii="Arial" w:hAnsi="Arial"/>
      <w:sz w:val="24"/>
      <w:szCs w:val="24"/>
    </w:rPr>
  </w:style>
  <w:style w:type="paragraph" w:styleId="Titulek">
    <w:name w:val="caption"/>
    <w:basedOn w:val="Normln"/>
    <w:next w:val="Normln"/>
    <w:uiPriority w:val="35"/>
    <w:unhideWhenUsed/>
    <w:qFormat/>
    <w:rsid w:val="005603CA"/>
    <w:pPr>
      <w:spacing w:after="200"/>
    </w:pPr>
    <w:rPr>
      <w:rFonts w:ascii="Calibri" w:hAnsi="Calibri"/>
      <w:b/>
      <w:bCs/>
      <w:color w:val="4F81BD"/>
      <w:sz w:val="18"/>
      <w:szCs w:val="18"/>
      <w:lang w:eastAsia="en-US"/>
    </w:rPr>
  </w:style>
  <w:style w:type="paragraph" w:customStyle="1" w:styleId="format">
    <w:name w:val="format"/>
    <w:basedOn w:val="Normln"/>
    <w:rsid w:val="005603CA"/>
    <w:pPr>
      <w:shd w:val="clear" w:color="auto" w:fill="666666"/>
      <w:spacing w:before="100" w:beforeAutospacing="1" w:after="100" w:afterAutospacing="1" w:line="276" w:lineRule="auto"/>
      <w:jc w:val="center"/>
    </w:pPr>
    <w:rPr>
      <w:rFonts w:ascii="Arial" w:hAnsi="Arial" w:cs="Arial"/>
      <w:b/>
      <w:bCs/>
      <w:color w:val="FFFFFF"/>
      <w:sz w:val="18"/>
      <w:szCs w:val="18"/>
      <w:lang w:eastAsia="en-US"/>
    </w:rPr>
  </w:style>
  <w:style w:type="paragraph" w:customStyle="1" w:styleId="1">
    <w:name w:val="1"/>
    <w:basedOn w:val="Normln"/>
    <w:next w:val="Rozloendokumentu"/>
    <w:rsid w:val="005603CA"/>
    <w:pPr>
      <w:shd w:val="clear" w:color="auto" w:fill="000080"/>
      <w:spacing w:after="200" w:line="276" w:lineRule="auto"/>
    </w:pPr>
    <w:rPr>
      <w:rFonts w:ascii="Tahoma" w:hAnsi="Tahoma" w:cs="Tahoma"/>
      <w:sz w:val="22"/>
      <w:szCs w:val="22"/>
      <w:lang w:eastAsia="en-US"/>
    </w:rPr>
  </w:style>
  <w:style w:type="character" w:customStyle="1" w:styleId="bodycopyblplain">
    <w:name w:val="bodycopy_bl_plain"/>
    <w:rsid w:val="005603CA"/>
  </w:style>
  <w:style w:type="paragraph" w:customStyle="1" w:styleId="Odstavecseseznamem1">
    <w:name w:val="Odstavec se seznamem1"/>
    <w:basedOn w:val="Normln"/>
    <w:rsid w:val="005603CA"/>
    <w:pPr>
      <w:spacing w:after="200" w:line="276" w:lineRule="auto"/>
      <w:ind w:left="720"/>
      <w:contextualSpacing/>
    </w:pPr>
    <w:rPr>
      <w:rFonts w:ascii="CG Times" w:eastAsia="Calibri" w:hAnsi="CG Times"/>
      <w:sz w:val="24"/>
      <w:szCs w:val="22"/>
      <w:lang w:eastAsia="en-US"/>
    </w:rPr>
  </w:style>
  <w:style w:type="paragraph" w:styleId="Zkladntext-prvnodsazen2">
    <w:name w:val="Body Text First Indent 2"/>
    <w:basedOn w:val="Zkladntextodsazen"/>
    <w:link w:val="Zkladntext-prvnodsazen2Char"/>
    <w:rsid w:val="005603CA"/>
    <w:pPr>
      <w:spacing w:after="120" w:line="276" w:lineRule="auto"/>
      <w:ind w:left="283" w:firstLine="210"/>
      <w:jc w:val="left"/>
    </w:pPr>
    <w:rPr>
      <w:rFonts w:ascii="Calibri" w:hAnsi="Calibri"/>
      <w:sz w:val="22"/>
      <w:szCs w:val="22"/>
      <w:lang w:val="cs-CZ" w:eastAsia="en-US"/>
    </w:rPr>
  </w:style>
  <w:style w:type="character" w:customStyle="1" w:styleId="Zkladntext-prvnodsazen2Char">
    <w:name w:val="Základní text - první odsazený 2 Char"/>
    <w:basedOn w:val="ZkladntextodsazenChar"/>
    <w:link w:val="Zkladntext-prvnodsazen2"/>
    <w:rsid w:val="005603CA"/>
    <w:rPr>
      <w:rFonts w:ascii="Calibri" w:eastAsia="Times New Roman" w:hAnsi="Calibri" w:cs="Times New Roman"/>
      <w:sz w:val="20"/>
      <w:szCs w:val="20"/>
      <w:lang w:val="x-none" w:eastAsia="x-none"/>
    </w:rPr>
  </w:style>
  <w:style w:type="character" w:customStyle="1" w:styleId="platne1">
    <w:name w:val="platne1"/>
    <w:uiPriority w:val="99"/>
    <w:rsid w:val="005603CA"/>
  </w:style>
  <w:style w:type="paragraph" w:styleId="Obsah1">
    <w:name w:val="toc 1"/>
    <w:basedOn w:val="Normln"/>
    <w:next w:val="Normln"/>
    <w:autoRedefine/>
    <w:rsid w:val="005603CA"/>
    <w:pPr>
      <w:tabs>
        <w:tab w:val="left" w:pos="567"/>
        <w:tab w:val="right" w:leader="dot" w:pos="9344"/>
      </w:tabs>
      <w:spacing w:before="120" w:after="120" w:line="276" w:lineRule="auto"/>
    </w:pPr>
    <w:rPr>
      <w:rFonts w:ascii="Calibri" w:hAnsi="Calibri"/>
      <w:b/>
      <w:bCs/>
      <w:caps/>
      <w:sz w:val="22"/>
      <w:szCs w:val="24"/>
      <w:lang w:eastAsia="en-US"/>
    </w:rPr>
  </w:style>
  <w:style w:type="paragraph" w:styleId="Obsah2">
    <w:name w:val="toc 2"/>
    <w:basedOn w:val="Normln"/>
    <w:next w:val="Normln"/>
    <w:autoRedefine/>
    <w:rsid w:val="005603CA"/>
    <w:pPr>
      <w:spacing w:after="200" w:line="276" w:lineRule="auto"/>
      <w:ind w:left="200"/>
    </w:pPr>
    <w:rPr>
      <w:rFonts w:ascii="Calibri" w:hAnsi="Calibri"/>
      <w:sz w:val="22"/>
      <w:szCs w:val="22"/>
      <w:lang w:eastAsia="en-US"/>
    </w:rPr>
  </w:style>
  <w:style w:type="paragraph" w:customStyle="1" w:styleId="Style23">
    <w:name w:val="Style23"/>
    <w:basedOn w:val="Normln"/>
    <w:rsid w:val="005603CA"/>
    <w:pPr>
      <w:widowControl w:val="0"/>
      <w:autoSpaceDE w:val="0"/>
      <w:autoSpaceDN w:val="0"/>
      <w:adjustRightInd w:val="0"/>
      <w:spacing w:after="200" w:line="243" w:lineRule="exact"/>
      <w:jc w:val="both"/>
    </w:pPr>
    <w:rPr>
      <w:rFonts w:ascii="Calibri" w:eastAsia="MS Mincho" w:hAnsi="Calibri"/>
      <w:sz w:val="24"/>
      <w:szCs w:val="24"/>
      <w:lang w:eastAsia="ja-JP"/>
    </w:rPr>
  </w:style>
  <w:style w:type="character" w:customStyle="1" w:styleId="FontStyle101">
    <w:name w:val="Font Style101"/>
    <w:rsid w:val="005603CA"/>
    <w:rPr>
      <w:rFonts w:ascii="Franklin Gothic Medium" w:hAnsi="Franklin Gothic Medium" w:cs="Franklin Gothic Medium" w:hint="default"/>
      <w:sz w:val="18"/>
      <w:szCs w:val="18"/>
    </w:rPr>
  </w:style>
  <w:style w:type="paragraph" w:styleId="Obsah3">
    <w:name w:val="toc 3"/>
    <w:basedOn w:val="Obsah2"/>
    <w:next w:val="Normln"/>
    <w:autoRedefine/>
    <w:rsid w:val="005603CA"/>
    <w:pPr>
      <w:tabs>
        <w:tab w:val="right" w:leader="dot" w:pos="9062"/>
      </w:tabs>
      <w:ind w:left="480"/>
    </w:pPr>
    <w:rPr>
      <w:i/>
      <w:iCs/>
      <w:smallCaps/>
      <w:noProof/>
    </w:rPr>
  </w:style>
  <w:style w:type="paragraph" w:styleId="Obsah4">
    <w:name w:val="toc 4"/>
    <w:basedOn w:val="Normln"/>
    <w:next w:val="Normln"/>
    <w:autoRedefine/>
    <w:rsid w:val="005603CA"/>
    <w:pPr>
      <w:spacing w:after="200" w:line="276" w:lineRule="auto"/>
      <w:ind w:left="720"/>
    </w:pPr>
    <w:rPr>
      <w:rFonts w:ascii="Calibri" w:hAnsi="Calibri"/>
      <w:sz w:val="18"/>
      <w:szCs w:val="18"/>
      <w:lang w:eastAsia="en-US"/>
    </w:rPr>
  </w:style>
  <w:style w:type="paragraph" w:styleId="Obsah7">
    <w:name w:val="toc 7"/>
    <w:basedOn w:val="Normln"/>
    <w:next w:val="Normln"/>
    <w:autoRedefine/>
    <w:rsid w:val="005603CA"/>
    <w:pPr>
      <w:spacing w:after="200" w:line="276" w:lineRule="auto"/>
      <w:ind w:left="1440"/>
    </w:pPr>
    <w:rPr>
      <w:rFonts w:ascii="Calibri" w:hAnsi="Calibri"/>
      <w:sz w:val="18"/>
      <w:szCs w:val="18"/>
      <w:lang w:eastAsia="en-US"/>
    </w:rPr>
  </w:style>
  <w:style w:type="paragraph" w:customStyle="1" w:styleId="j">
    <w:name w:val="č.j."/>
    <w:basedOn w:val="Normln"/>
    <w:next w:val="Datum"/>
    <w:rsid w:val="005603CA"/>
    <w:pPr>
      <w:keepNext/>
      <w:spacing w:before="120" w:after="200" w:line="276" w:lineRule="auto"/>
    </w:pPr>
    <w:rPr>
      <w:rFonts w:ascii="Calibri" w:hAnsi="Calibri"/>
      <w:sz w:val="24"/>
      <w:szCs w:val="22"/>
      <w:lang w:eastAsia="en-US"/>
    </w:rPr>
  </w:style>
  <w:style w:type="paragraph" w:styleId="Datum">
    <w:name w:val="Date"/>
    <w:basedOn w:val="Normln"/>
    <w:next w:val="Normln"/>
    <w:link w:val="DatumChar"/>
    <w:rsid w:val="005603CA"/>
    <w:pPr>
      <w:spacing w:after="200" w:line="276" w:lineRule="auto"/>
    </w:pPr>
    <w:rPr>
      <w:rFonts w:ascii="Calibri" w:hAnsi="Calibri"/>
      <w:sz w:val="24"/>
      <w:szCs w:val="24"/>
      <w:lang w:eastAsia="en-US"/>
    </w:rPr>
  </w:style>
  <w:style w:type="character" w:customStyle="1" w:styleId="DatumChar">
    <w:name w:val="Datum Char"/>
    <w:basedOn w:val="Standardnpsmoodstavce"/>
    <w:link w:val="Datum"/>
    <w:rsid w:val="005603CA"/>
    <w:rPr>
      <w:rFonts w:ascii="Calibri" w:eastAsia="Times New Roman" w:hAnsi="Calibri" w:cs="Times New Roman"/>
      <w:sz w:val="24"/>
      <w:szCs w:val="24"/>
    </w:rPr>
  </w:style>
  <w:style w:type="paragraph" w:customStyle="1" w:styleId="StylNadpis1modry">
    <w:name w:val="Styl Nadpis1 modry"/>
    <w:basedOn w:val="Nadpis1"/>
    <w:link w:val="StylNadpis1modryChar"/>
    <w:rsid w:val="005603CA"/>
    <w:pPr>
      <w:keepLines/>
      <w:numPr>
        <w:numId w:val="41"/>
      </w:numPr>
      <w:shd w:val="clear" w:color="auto" w:fill="000080"/>
      <w:spacing w:before="480" w:after="0" w:line="276" w:lineRule="auto"/>
    </w:pPr>
    <w:rPr>
      <w:rFonts w:cs="Arial"/>
      <w:bCs w:val="0"/>
      <w:color w:val="365F91"/>
      <w:lang w:val="cs-CZ" w:eastAsia="en-US"/>
    </w:rPr>
  </w:style>
  <w:style w:type="character" w:customStyle="1" w:styleId="StylNadpis1modryChar">
    <w:name w:val="Styl Nadpis1 modry Char"/>
    <w:link w:val="StylNadpis1modry"/>
    <w:rsid w:val="005603CA"/>
    <w:rPr>
      <w:rFonts w:ascii="Cambria" w:eastAsia="Times New Roman" w:hAnsi="Cambria" w:cs="Arial"/>
      <w:b/>
      <w:color w:val="365F91"/>
      <w:kern w:val="32"/>
      <w:sz w:val="32"/>
      <w:szCs w:val="32"/>
      <w:shd w:val="clear" w:color="auto" w:fill="000080"/>
    </w:rPr>
  </w:style>
  <w:style w:type="paragraph" w:customStyle="1" w:styleId="StylNadpis2modry">
    <w:name w:val="Styl Nadpis2 modry"/>
    <w:basedOn w:val="Nadpis2"/>
    <w:rsid w:val="005603CA"/>
    <w:pPr>
      <w:keepLines/>
      <w:numPr>
        <w:ilvl w:val="0"/>
        <w:numId w:val="0"/>
      </w:numPr>
      <w:shd w:val="clear" w:color="auto" w:fill="000080"/>
      <w:tabs>
        <w:tab w:val="num" w:pos="1080"/>
      </w:tabs>
      <w:spacing w:after="0" w:line="276" w:lineRule="auto"/>
      <w:ind w:left="1080" w:hanging="360"/>
    </w:pPr>
    <w:rPr>
      <w:rFonts w:ascii="Cambria" w:hAnsi="Cambria" w:cs="Arial"/>
      <w:iCs/>
      <w:color w:val="4F81BD"/>
      <w:sz w:val="28"/>
      <w:szCs w:val="28"/>
      <w:lang w:val="cs-CZ" w:eastAsia="en-US"/>
    </w:rPr>
  </w:style>
  <w:style w:type="paragraph" w:customStyle="1" w:styleId="StylNadpis3modrepismo">
    <w:name w:val="Styl Nadpis3 modre pismo"/>
    <w:basedOn w:val="Nadpis30"/>
    <w:rsid w:val="005603CA"/>
    <w:pPr>
      <w:keepLines/>
      <w:tabs>
        <w:tab w:val="num" w:pos="1080"/>
      </w:tabs>
      <w:spacing w:before="200" w:after="60" w:line="276" w:lineRule="auto"/>
    </w:pPr>
    <w:rPr>
      <w:b w:val="0"/>
      <w:bCs w:val="0"/>
      <w:i/>
      <w:lang w:val="cs-CZ" w:eastAsia="en-US"/>
    </w:rPr>
  </w:style>
  <w:style w:type="paragraph" w:customStyle="1" w:styleId="StylNadpis4modrepismo">
    <w:name w:val="Styl Nadpis4 modre pismo"/>
    <w:basedOn w:val="Nadpis4"/>
    <w:next w:val="Obsah4"/>
    <w:rsid w:val="005603CA"/>
    <w:pPr>
      <w:keepLines/>
      <w:numPr>
        <w:ilvl w:val="3"/>
        <w:numId w:val="40"/>
      </w:numPr>
      <w:tabs>
        <w:tab w:val="clear" w:pos="3240"/>
        <w:tab w:val="num" w:pos="1080"/>
      </w:tabs>
      <w:spacing w:before="200" w:line="276" w:lineRule="auto"/>
      <w:ind w:left="1080"/>
    </w:pPr>
    <w:rPr>
      <w:rFonts w:ascii="Cambria" w:hAnsi="Cambria"/>
      <w:bCs w:val="0"/>
      <w:iCs/>
      <w:color w:val="0000FF"/>
      <w:sz w:val="22"/>
      <w:lang w:val="cs-CZ" w:eastAsia="en-US"/>
    </w:rPr>
  </w:style>
  <w:style w:type="paragraph" w:styleId="FormtovanvHTML">
    <w:name w:val="HTML Preformatted"/>
    <w:basedOn w:val="Normln"/>
    <w:link w:val="FormtovanvHTMLChar"/>
    <w:rsid w:val="005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2"/>
      <w:szCs w:val="22"/>
      <w:lang w:eastAsia="en-US"/>
    </w:rPr>
  </w:style>
  <w:style w:type="character" w:customStyle="1" w:styleId="FormtovanvHTMLChar">
    <w:name w:val="Formátovaný v HTML Char"/>
    <w:basedOn w:val="Standardnpsmoodstavce"/>
    <w:link w:val="FormtovanvHTML"/>
    <w:rsid w:val="005603CA"/>
    <w:rPr>
      <w:rFonts w:ascii="Courier New" w:eastAsia="Times New Roman" w:hAnsi="Courier New" w:cs="Courier New"/>
    </w:rPr>
  </w:style>
  <w:style w:type="character" w:customStyle="1" w:styleId="spiszn">
    <w:name w:val="spiszn"/>
    <w:rsid w:val="005603CA"/>
  </w:style>
  <w:style w:type="character" w:customStyle="1" w:styleId="Zdraznnintenzivn1">
    <w:name w:val="Zdůraznění – intenzivní1"/>
    <w:rsid w:val="005603CA"/>
    <w:rPr>
      <w:rFonts w:cs="Times New Roman"/>
      <w:b/>
      <w:i/>
      <w:color w:val="4F81BD"/>
    </w:rPr>
  </w:style>
  <w:style w:type="paragraph" w:styleId="Rozloendokumentu">
    <w:name w:val="Document Map"/>
    <w:basedOn w:val="Normln"/>
    <w:link w:val="RozloendokumentuChar"/>
    <w:uiPriority w:val="99"/>
    <w:semiHidden/>
    <w:unhideWhenUsed/>
    <w:rsid w:val="005603CA"/>
    <w:pPr>
      <w:spacing w:after="200" w:line="276" w:lineRule="auto"/>
    </w:pPr>
    <w:rPr>
      <w:rFonts w:ascii="Tahoma" w:hAnsi="Tahoma" w:cs="Tahoma"/>
      <w:sz w:val="16"/>
      <w:szCs w:val="16"/>
      <w:lang w:eastAsia="en-US"/>
    </w:rPr>
  </w:style>
  <w:style w:type="character" w:customStyle="1" w:styleId="RozloendokumentuChar">
    <w:name w:val="Rozložení dokumentu Char"/>
    <w:basedOn w:val="Standardnpsmoodstavce"/>
    <w:link w:val="Rozloendokumentu"/>
    <w:uiPriority w:val="99"/>
    <w:semiHidden/>
    <w:rsid w:val="005603CA"/>
    <w:rPr>
      <w:rFonts w:ascii="Tahoma" w:eastAsia="Times New Roman" w:hAnsi="Tahoma" w:cs="Tahoma"/>
      <w:sz w:val="16"/>
      <w:szCs w:val="16"/>
    </w:rPr>
  </w:style>
  <w:style w:type="paragraph" w:customStyle="1" w:styleId="Textodstavce">
    <w:name w:val="Text odstavce"/>
    <w:basedOn w:val="Normln"/>
    <w:uiPriority w:val="99"/>
    <w:rsid w:val="005603CA"/>
    <w:pPr>
      <w:numPr>
        <w:numId w:val="42"/>
      </w:numPr>
      <w:tabs>
        <w:tab w:val="left" w:pos="851"/>
      </w:tabs>
      <w:suppressAutoHyphens/>
      <w:spacing w:before="120" w:after="120" w:line="276" w:lineRule="auto"/>
      <w:jc w:val="both"/>
    </w:pPr>
    <w:rPr>
      <w:rFonts w:ascii="Calibri" w:hAnsi="Calibri"/>
      <w:sz w:val="24"/>
      <w:szCs w:val="22"/>
      <w:lang w:eastAsia="ar-SA"/>
    </w:rPr>
  </w:style>
  <w:style w:type="paragraph" w:styleId="Vrazncitt">
    <w:name w:val="Intense Quote"/>
    <w:basedOn w:val="Normln"/>
    <w:next w:val="Normln"/>
    <w:link w:val="VrazncittChar"/>
    <w:uiPriority w:val="30"/>
    <w:qFormat/>
    <w:rsid w:val="005603CA"/>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VrazncittChar">
    <w:name w:val="Výrazný citát Char"/>
    <w:basedOn w:val="Standardnpsmoodstavce"/>
    <w:link w:val="Vrazncitt"/>
    <w:uiPriority w:val="30"/>
    <w:rsid w:val="005603CA"/>
    <w:rPr>
      <w:rFonts w:ascii="Calibri" w:eastAsia="Times New Roman" w:hAnsi="Calibri" w:cs="Times New Roman"/>
      <w:b/>
      <w:bCs/>
      <w:i/>
      <w:iCs/>
      <w:color w:val="4F81BD"/>
    </w:rPr>
  </w:style>
  <w:style w:type="character" w:styleId="Odkazjemn">
    <w:name w:val="Subtle Reference"/>
    <w:uiPriority w:val="31"/>
    <w:qFormat/>
    <w:rsid w:val="005603CA"/>
    <w:rPr>
      <w:smallCaps/>
      <w:color w:val="C0504D"/>
      <w:u w:val="single"/>
    </w:rPr>
  </w:style>
  <w:style w:type="character" w:customStyle="1" w:styleId="Styl22Char">
    <w:name w:val="Styl22 Char"/>
    <w:link w:val="Styl22"/>
    <w:locked/>
    <w:rsid w:val="005603CA"/>
    <w:rPr>
      <w:rFonts w:ascii="Tahoma" w:hAnsi="Tahoma" w:cs="Tahoma"/>
      <w:b/>
      <w:caps/>
    </w:rPr>
  </w:style>
  <w:style w:type="paragraph" w:customStyle="1" w:styleId="Styl22">
    <w:name w:val="Styl22"/>
    <w:basedOn w:val="Normln"/>
    <w:link w:val="Styl22Char"/>
    <w:rsid w:val="005603CA"/>
    <w:pPr>
      <w:spacing w:before="120" w:after="200" w:line="276" w:lineRule="auto"/>
      <w:jc w:val="center"/>
    </w:pPr>
    <w:rPr>
      <w:rFonts w:ascii="Tahoma" w:eastAsiaTheme="minorHAnsi" w:hAnsi="Tahoma" w:cs="Tahoma"/>
      <w:b/>
      <w:caps/>
      <w:sz w:val="22"/>
      <w:szCs w:val="22"/>
      <w:lang w:eastAsia="en-US"/>
    </w:rPr>
  </w:style>
  <w:style w:type="paragraph" w:styleId="Bezmezer">
    <w:name w:val="No Spacing"/>
    <w:uiPriority w:val="1"/>
    <w:qFormat/>
    <w:rsid w:val="005603CA"/>
    <w:pPr>
      <w:spacing w:after="0" w:line="240" w:lineRule="auto"/>
    </w:pPr>
    <w:rPr>
      <w:rFonts w:ascii="Calibri" w:eastAsia="Times New Roman" w:hAnsi="Calibri" w:cs="Times New Roman"/>
    </w:rPr>
  </w:style>
  <w:style w:type="paragraph" w:styleId="Citt">
    <w:name w:val="Quote"/>
    <w:basedOn w:val="Normln"/>
    <w:next w:val="Normln"/>
    <w:link w:val="CittChar"/>
    <w:uiPriority w:val="29"/>
    <w:qFormat/>
    <w:rsid w:val="005603CA"/>
    <w:pPr>
      <w:spacing w:after="200" w:line="276" w:lineRule="auto"/>
    </w:pPr>
    <w:rPr>
      <w:rFonts w:ascii="Calibri" w:hAnsi="Calibri"/>
      <w:i/>
      <w:iCs/>
      <w:color w:val="000000"/>
      <w:sz w:val="22"/>
      <w:szCs w:val="22"/>
      <w:lang w:eastAsia="en-US"/>
    </w:rPr>
  </w:style>
  <w:style w:type="character" w:customStyle="1" w:styleId="CittChar">
    <w:name w:val="Citát Char"/>
    <w:basedOn w:val="Standardnpsmoodstavce"/>
    <w:link w:val="Citt"/>
    <w:uiPriority w:val="29"/>
    <w:rsid w:val="005603CA"/>
    <w:rPr>
      <w:rFonts w:ascii="Calibri" w:eastAsia="Times New Roman" w:hAnsi="Calibri" w:cs="Times New Roman"/>
      <w:i/>
      <w:iCs/>
      <w:color w:val="000000"/>
    </w:rPr>
  </w:style>
  <w:style w:type="character" w:styleId="Zdraznnjemn">
    <w:name w:val="Subtle Emphasis"/>
    <w:uiPriority w:val="19"/>
    <w:qFormat/>
    <w:rsid w:val="005603CA"/>
    <w:rPr>
      <w:i/>
      <w:iCs/>
      <w:color w:val="808080"/>
    </w:rPr>
  </w:style>
  <w:style w:type="character" w:styleId="Zdraznnintenzivn">
    <w:name w:val="Intense Emphasis"/>
    <w:uiPriority w:val="21"/>
    <w:qFormat/>
    <w:rsid w:val="005603CA"/>
    <w:rPr>
      <w:b/>
      <w:bCs/>
      <w:i/>
      <w:iCs/>
      <w:color w:val="4F81BD"/>
    </w:rPr>
  </w:style>
  <w:style w:type="character" w:styleId="Odkazintenzivn">
    <w:name w:val="Intense Reference"/>
    <w:uiPriority w:val="32"/>
    <w:qFormat/>
    <w:rsid w:val="005603CA"/>
    <w:rPr>
      <w:b/>
      <w:bCs/>
      <w:smallCaps/>
      <w:color w:val="C0504D"/>
      <w:spacing w:val="5"/>
      <w:u w:val="single"/>
    </w:rPr>
  </w:style>
  <w:style w:type="character" w:styleId="Nzevknihy">
    <w:name w:val="Book Title"/>
    <w:uiPriority w:val="33"/>
    <w:qFormat/>
    <w:rsid w:val="005603CA"/>
    <w:rPr>
      <w:b/>
      <w:bCs/>
      <w:smallCaps/>
      <w:spacing w:val="5"/>
    </w:rPr>
  </w:style>
  <w:style w:type="paragraph" w:styleId="Nadpisobsahu">
    <w:name w:val="TOC Heading"/>
    <w:basedOn w:val="Nadpis1"/>
    <w:next w:val="Normln"/>
    <w:uiPriority w:val="39"/>
    <w:semiHidden/>
    <w:unhideWhenUsed/>
    <w:qFormat/>
    <w:rsid w:val="005603CA"/>
    <w:pPr>
      <w:keepLines/>
      <w:spacing w:before="480" w:after="0" w:line="276" w:lineRule="auto"/>
      <w:outlineLvl w:val="9"/>
    </w:pPr>
    <w:rPr>
      <w:color w:val="365F91"/>
      <w:kern w:val="0"/>
      <w:sz w:val="28"/>
      <w:szCs w:val="28"/>
      <w:lang w:val="cs-CZ" w:eastAsia="en-US"/>
    </w:rPr>
  </w:style>
  <w:style w:type="paragraph" w:customStyle="1" w:styleId="Textpsmene">
    <w:name w:val="Text písmene"/>
    <w:basedOn w:val="Normln"/>
    <w:uiPriority w:val="99"/>
    <w:rsid w:val="005603CA"/>
    <w:pPr>
      <w:tabs>
        <w:tab w:val="num" w:pos="425"/>
      </w:tabs>
      <w:ind w:left="425" w:hanging="425"/>
      <w:jc w:val="both"/>
      <w:outlineLvl w:val="7"/>
    </w:pPr>
    <w:rPr>
      <w:rFonts w:ascii="Calibri" w:hAnsi="Calibri" w:cs="Calibri"/>
      <w:sz w:val="24"/>
      <w:szCs w:val="24"/>
    </w:rPr>
  </w:style>
  <w:style w:type="paragraph" w:styleId="Textpoznpodarou">
    <w:name w:val="footnote text"/>
    <w:basedOn w:val="Normln"/>
    <w:link w:val="TextpoznpodarouChar"/>
    <w:semiHidden/>
    <w:unhideWhenUsed/>
    <w:rsid w:val="005603CA"/>
    <w:rPr>
      <w:rFonts w:ascii="Calibri" w:hAnsi="Calibri"/>
      <w:lang w:eastAsia="en-US"/>
    </w:rPr>
  </w:style>
  <w:style w:type="character" w:customStyle="1" w:styleId="TextpoznpodarouChar">
    <w:name w:val="Text pozn. pod čarou Char"/>
    <w:basedOn w:val="Standardnpsmoodstavce"/>
    <w:link w:val="Textpoznpodarou"/>
    <w:semiHidden/>
    <w:rsid w:val="005603CA"/>
    <w:rPr>
      <w:rFonts w:ascii="Calibri" w:eastAsia="Times New Roman" w:hAnsi="Calibri" w:cs="Times New Roman"/>
      <w:sz w:val="20"/>
      <w:szCs w:val="20"/>
    </w:rPr>
  </w:style>
  <w:style w:type="character" w:styleId="Znakapoznpodarou">
    <w:name w:val="footnote reference"/>
    <w:uiPriority w:val="99"/>
    <w:semiHidden/>
    <w:unhideWhenUsed/>
    <w:rsid w:val="005603CA"/>
    <w:rPr>
      <w:vertAlign w:val="superscript"/>
    </w:rPr>
  </w:style>
  <w:style w:type="character" w:customStyle="1" w:styleId="WW8Num1z8">
    <w:name w:val="WW8Num1z8"/>
    <w:rsid w:val="005603CA"/>
  </w:style>
  <w:style w:type="character" w:customStyle="1" w:styleId="st">
    <w:name w:val="st"/>
    <w:rsid w:val="005603CA"/>
  </w:style>
  <w:style w:type="paragraph" w:customStyle="1" w:styleId="znaka10">
    <w:name w:val="znaka1"/>
    <w:basedOn w:val="Normln"/>
    <w:rsid w:val="005603CA"/>
    <w:pPr>
      <w:spacing w:before="100" w:beforeAutospacing="1" w:after="100" w:afterAutospacing="1" w:line="276" w:lineRule="auto"/>
    </w:pPr>
    <w:rPr>
      <w:rFonts w:ascii="Calibri" w:hAnsi="Calibri"/>
      <w:sz w:val="24"/>
      <w:szCs w:val="24"/>
      <w:lang w:eastAsia="en-US"/>
    </w:rPr>
  </w:style>
  <w:style w:type="paragraph" w:customStyle="1" w:styleId="Abeceda">
    <w:name w:val="Abeceda"/>
    <w:basedOn w:val="Normln"/>
    <w:qFormat/>
    <w:rsid w:val="005603CA"/>
    <w:pPr>
      <w:numPr>
        <w:numId w:val="43"/>
      </w:numPr>
      <w:tabs>
        <w:tab w:val="left" w:pos="567"/>
      </w:tabs>
      <w:spacing w:before="120" w:after="120"/>
      <w:jc w:val="both"/>
    </w:pPr>
    <w:rPr>
      <w:sz w:val="24"/>
      <w:szCs w:val="22"/>
      <w:lang w:eastAsia="en-US"/>
    </w:rPr>
  </w:style>
  <w:style w:type="paragraph" w:customStyle="1" w:styleId="RLTextlnkuslovan">
    <w:name w:val="RL Text článku číslovaný"/>
    <w:basedOn w:val="Normln"/>
    <w:link w:val="RLTextlnkuslovanChar"/>
    <w:qFormat/>
    <w:rsid w:val="0034394D"/>
    <w:pPr>
      <w:numPr>
        <w:ilvl w:val="1"/>
        <w:numId w:val="47"/>
      </w:numPr>
      <w:spacing w:after="120" w:line="280" w:lineRule="exact"/>
      <w:jc w:val="both"/>
    </w:pPr>
    <w:rPr>
      <w:rFonts w:ascii="Arial" w:hAnsi="Arial"/>
      <w:szCs w:val="24"/>
    </w:rPr>
  </w:style>
  <w:style w:type="character" w:customStyle="1" w:styleId="RLTextlnkuslovanChar">
    <w:name w:val="RL Text článku číslovaný Char"/>
    <w:basedOn w:val="Standardnpsmoodstavce"/>
    <w:link w:val="RLTextlnkuslovan"/>
    <w:rsid w:val="0034394D"/>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34394D"/>
    <w:pPr>
      <w:keepNext/>
      <w:numPr>
        <w:numId w:val="47"/>
      </w:numPr>
      <w:suppressAutoHyphens/>
      <w:spacing w:before="360" w:after="120" w:line="280" w:lineRule="exact"/>
      <w:jc w:val="both"/>
      <w:outlineLvl w:val="0"/>
    </w:pPr>
    <w:rPr>
      <w:rFonts w:ascii="Arial" w:hAnsi="Arial"/>
      <w:b/>
      <w:szCs w:val="24"/>
      <w:lang w:eastAsia="en-US"/>
    </w:rPr>
  </w:style>
  <w:style w:type="paragraph" w:customStyle="1" w:styleId="RLdajeosmluvnstran">
    <w:name w:val="RL Údaje o smluvní straně"/>
    <w:basedOn w:val="Normln"/>
    <w:rsid w:val="005E3BF5"/>
    <w:pPr>
      <w:spacing w:after="120" w:line="280" w:lineRule="exact"/>
      <w:jc w:val="center"/>
    </w:pPr>
    <w:rPr>
      <w:rFonts w:ascii="Arial" w:hAnsi="Arial"/>
      <w:szCs w:val="24"/>
      <w:lang w:eastAsia="en-US"/>
    </w:rPr>
  </w:style>
  <w:style w:type="paragraph" w:customStyle="1" w:styleId="RLProhlensmluvnchstran">
    <w:name w:val="RL Prohlášení smluvních stran"/>
    <w:basedOn w:val="Normln"/>
    <w:link w:val="RLProhlensmluvnchstranChar"/>
    <w:rsid w:val="005E3BF5"/>
    <w:pPr>
      <w:spacing w:after="120" w:line="280" w:lineRule="exact"/>
      <w:jc w:val="center"/>
    </w:pPr>
    <w:rPr>
      <w:rFonts w:ascii="Arial" w:hAnsi="Arial"/>
      <w:b/>
      <w:szCs w:val="24"/>
    </w:rPr>
  </w:style>
  <w:style w:type="character" w:customStyle="1" w:styleId="RLProhlensmluvnchstranChar">
    <w:name w:val="RL Prohlášení smluvních stran Char"/>
    <w:basedOn w:val="Standardnpsmoodstavce"/>
    <w:link w:val="RLProhlensmluvnchstran"/>
    <w:rsid w:val="005E3BF5"/>
    <w:rPr>
      <w:rFonts w:ascii="Arial" w:eastAsia="Times New Roman" w:hAnsi="Arial" w:cs="Times New Roman"/>
      <w:b/>
      <w:sz w:val="20"/>
      <w:szCs w:val="24"/>
      <w:lang w:eastAsia="cs-CZ"/>
    </w:rPr>
  </w:style>
  <w:style w:type="paragraph" w:customStyle="1" w:styleId="Normlnslovan">
    <w:name w:val="Normální číslovaný"/>
    <w:basedOn w:val="Normln"/>
    <w:rsid w:val="00076680"/>
    <w:pPr>
      <w:tabs>
        <w:tab w:val="num" w:pos="857"/>
      </w:tabs>
      <w:spacing w:after="120"/>
      <w:ind w:left="857" w:hanging="432"/>
    </w:pPr>
    <w:rPr>
      <w:sz w:val="22"/>
      <w:szCs w:val="24"/>
    </w:rPr>
  </w:style>
  <w:style w:type="paragraph" w:customStyle="1" w:styleId="kancel">
    <w:name w:val="kancelář"/>
    <w:basedOn w:val="Normln"/>
    <w:rsid w:val="005114B6"/>
    <w:pPr>
      <w:ind w:left="227" w:hanging="227"/>
      <w:jc w:val="both"/>
    </w:pPr>
    <w:rPr>
      <w:sz w:val="24"/>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locked/>
    <w:rsid w:val="00CA2101"/>
    <w:rPr>
      <w:rFonts w:ascii="Times New Roman" w:eastAsia="Times New Roman" w:hAnsi="Times New Roman" w:cs="Times New Roman"/>
      <w:sz w:val="20"/>
      <w:szCs w:val="20"/>
      <w:lang w:eastAsia="cs-CZ"/>
    </w:rPr>
  </w:style>
  <w:style w:type="table" w:customStyle="1" w:styleId="TableDoc">
    <w:name w:val="Table Doc"/>
    <w:basedOn w:val="Normlntabulka"/>
    <w:rsid w:val="00C41C83"/>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0000"/>
      </w:tcPr>
    </w:tblStylePr>
  </w:style>
  <w:style w:type="paragraph" w:customStyle="1" w:styleId="Odstavec2">
    <w:name w:val="Odstavec 2"/>
    <w:basedOn w:val="Normln"/>
    <w:link w:val="Odstavec2Char"/>
    <w:rsid w:val="00CB729B"/>
    <w:pPr>
      <w:tabs>
        <w:tab w:val="num" w:pos="624"/>
      </w:tabs>
      <w:spacing w:after="120" w:line="360" w:lineRule="auto"/>
      <w:ind w:left="624" w:hanging="624"/>
      <w:jc w:val="both"/>
    </w:pPr>
    <w:rPr>
      <w:szCs w:val="24"/>
      <w:lang w:val="x-none" w:eastAsia="x-none"/>
    </w:rPr>
  </w:style>
  <w:style w:type="character" w:customStyle="1" w:styleId="Odstavec2Char">
    <w:name w:val="Odstavec 2 Char"/>
    <w:link w:val="Odstavec2"/>
    <w:rsid w:val="00CB729B"/>
    <w:rPr>
      <w:rFonts w:ascii="Times New Roman" w:eastAsia="Times New Roman" w:hAnsi="Times New Roman" w:cs="Times New Roman"/>
      <w:sz w:val="20"/>
      <w:szCs w:val="24"/>
      <w:lang w:val="x-none" w:eastAsia="x-none"/>
    </w:rPr>
  </w:style>
  <w:style w:type="paragraph" w:customStyle="1" w:styleId="cplnekslovan">
    <w:name w:val="cp_Článek číslovaný"/>
    <w:basedOn w:val="Normln"/>
    <w:next w:val="cpodstavecslovan1"/>
    <w:qFormat/>
    <w:rsid w:val="00127029"/>
    <w:pPr>
      <w:keepNext/>
      <w:numPr>
        <w:numId w:val="62"/>
      </w:numPr>
      <w:spacing w:before="360" w:after="240" w:line="260" w:lineRule="exact"/>
      <w:jc w:val="center"/>
      <w:outlineLvl w:val="0"/>
    </w:pPr>
    <w:rPr>
      <w:b/>
      <w:bCs/>
      <w:kern w:val="32"/>
      <w:sz w:val="22"/>
      <w:szCs w:val="22"/>
    </w:rPr>
  </w:style>
  <w:style w:type="paragraph" w:customStyle="1" w:styleId="cpodstavecslovan1">
    <w:name w:val="cp_odstavec číslovaný 1"/>
    <w:basedOn w:val="Nadpis5"/>
    <w:uiPriority w:val="99"/>
    <w:qFormat/>
    <w:rsid w:val="00127029"/>
    <w:pPr>
      <w:numPr>
        <w:ilvl w:val="1"/>
        <w:numId w:val="62"/>
      </w:numPr>
      <w:suppressAutoHyphens/>
      <w:spacing w:before="120" w:after="120" w:line="260" w:lineRule="exact"/>
      <w:ind w:left="1080" w:hanging="360"/>
      <w:outlineLvl w:val="1"/>
    </w:pPr>
    <w:rPr>
      <w:szCs w:val="24"/>
      <w:lang w:val="cs-CZ" w:eastAsia="cs-CZ"/>
    </w:rPr>
  </w:style>
  <w:style w:type="paragraph" w:customStyle="1" w:styleId="cpslovnpsmennkodstavci1">
    <w:name w:val="cp_číslování písmenné k odstavci 1"/>
    <w:basedOn w:val="Normln"/>
    <w:link w:val="cpslovnpsmennkodstavci1Char"/>
    <w:qFormat/>
    <w:rsid w:val="00127029"/>
    <w:pPr>
      <w:numPr>
        <w:ilvl w:val="3"/>
        <w:numId w:val="62"/>
      </w:numPr>
      <w:suppressAutoHyphens/>
      <w:spacing w:before="120" w:after="120" w:line="260" w:lineRule="exact"/>
      <w:jc w:val="both"/>
      <w:outlineLvl w:val="2"/>
    </w:pPr>
    <w:rPr>
      <w:sz w:val="22"/>
      <w:szCs w:val="24"/>
      <w:lang w:eastAsia="ar-SA"/>
    </w:rPr>
  </w:style>
  <w:style w:type="paragraph" w:customStyle="1" w:styleId="cpslovnpsmennkodstavci2">
    <w:name w:val="cp_číslování písmenné k odstavci 2"/>
    <w:basedOn w:val="Normln"/>
    <w:qFormat/>
    <w:rsid w:val="00127029"/>
    <w:pPr>
      <w:numPr>
        <w:ilvl w:val="4"/>
        <w:numId w:val="62"/>
      </w:numPr>
      <w:suppressAutoHyphens/>
      <w:spacing w:before="120" w:after="120" w:line="260" w:lineRule="exact"/>
      <w:jc w:val="both"/>
      <w:outlineLvl w:val="3"/>
    </w:pPr>
    <w:rPr>
      <w:sz w:val="22"/>
      <w:szCs w:val="24"/>
      <w:lang w:eastAsia="ar-SA"/>
    </w:rPr>
  </w:style>
  <w:style w:type="paragraph" w:customStyle="1" w:styleId="cpodrky1">
    <w:name w:val="cp_odrážky1"/>
    <w:basedOn w:val="Normln"/>
    <w:qFormat/>
    <w:rsid w:val="00127029"/>
    <w:pPr>
      <w:numPr>
        <w:ilvl w:val="5"/>
        <w:numId w:val="62"/>
      </w:numPr>
      <w:suppressAutoHyphens/>
      <w:spacing w:before="120" w:after="120" w:line="260" w:lineRule="exact"/>
      <w:jc w:val="both"/>
      <w:outlineLvl w:val="4"/>
    </w:pPr>
    <w:rPr>
      <w:sz w:val="22"/>
      <w:szCs w:val="24"/>
      <w:lang w:eastAsia="ar-SA"/>
    </w:rPr>
  </w:style>
  <w:style w:type="paragraph" w:customStyle="1" w:styleId="cpodrky2">
    <w:name w:val="cp_odrážky2"/>
    <w:basedOn w:val="Normln"/>
    <w:qFormat/>
    <w:rsid w:val="00127029"/>
    <w:pPr>
      <w:numPr>
        <w:ilvl w:val="6"/>
        <w:numId w:val="62"/>
      </w:numPr>
      <w:suppressAutoHyphens/>
      <w:spacing w:before="120" w:after="120" w:line="260" w:lineRule="exact"/>
      <w:jc w:val="both"/>
      <w:outlineLvl w:val="5"/>
    </w:pPr>
    <w:rPr>
      <w:sz w:val="22"/>
      <w:szCs w:val="22"/>
      <w:lang w:eastAsia="ar-SA"/>
    </w:rPr>
  </w:style>
  <w:style w:type="paragraph" w:customStyle="1" w:styleId="cpodstavecslovan2">
    <w:name w:val="cp_odstavec číslovaný 2"/>
    <w:basedOn w:val="Normln"/>
    <w:qFormat/>
    <w:rsid w:val="00C4787B"/>
    <w:pPr>
      <w:tabs>
        <w:tab w:val="num" w:pos="851"/>
      </w:tabs>
      <w:spacing w:after="120" w:line="360" w:lineRule="auto"/>
      <w:ind w:left="851" w:hanging="851"/>
      <w:jc w:val="both"/>
    </w:pPr>
    <w:rPr>
      <w:szCs w:val="24"/>
    </w:rPr>
  </w:style>
  <w:style w:type="character" w:customStyle="1" w:styleId="cpslovnpsmennkodstavci1Char">
    <w:name w:val="cp_číslování písmenné k odstavci 1 Char"/>
    <w:link w:val="cpslovnpsmennkodstavci1"/>
    <w:rsid w:val="00C4787B"/>
    <w:rPr>
      <w:rFonts w:ascii="Times New Roman" w:eastAsia="Times New Roman" w:hAnsi="Times New Roman" w:cs="Times New Roman"/>
      <w:szCs w:val="24"/>
      <w:lang w:eastAsia="ar-SA"/>
    </w:rPr>
  </w:style>
  <w:style w:type="character" w:customStyle="1" w:styleId="nowrap">
    <w:name w:val="nowrap"/>
    <w:basedOn w:val="Standardnpsmoodstavce"/>
    <w:rsid w:val="00C41477"/>
  </w:style>
  <w:style w:type="character" w:styleId="Nevyeenzmnka">
    <w:name w:val="Unresolved Mention"/>
    <w:basedOn w:val="Standardnpsmoodstavce"/>
    <w:uiPriority w:val="99"/>
    <w:semiHidden/>
    <w:unhideWhenUsed/>
    <w:rsid w:val="00A66BE3"/>
    <w:rPr>
      <w:color w:val="605E5C"/>
      <w:shd w:val="clear" w:color="auto" w:fill="E1DFDD"/>
    </w:rPr>
  </w:style>
  <w:style w:type="paragraph" w:customStyle="1" w:styleId="Normln11">
    <w:name w:val="Normální 11"/>
    <w:basedOn w:val="Normln"/>
    <w:rsid w:val="004C7114"/>
    <w:pPr>
      <w:ind w:firstLine="360"/>
    </w:pPr>
    <w:rPr>
      <w:rFonts w:ascii="Arial" w:eastAsiaTheme="minorEastAsia" w:hAnsi="Arial" w:cstheme="minorBidi"/>
      <w:sz w:val="22"/>
      <w:szCs w:val="22"/>
    </w:rPr>
  </w:style>
  <w:style w:type="character" w:customStyle="1" w:styleId="total-amount-w-vat">
    <w:name w:val="total-amount-w-vat"/>
    <w:basedOn w:val="Standardnpsmoodstavce"/>
    <w:rsid w:val="004C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1822">
      <w:bodyDiv w:val="1"/>
      <w:marLeft w:val="0"/>
      <w:marRight w:val="0"/>
      <w:marTop w:val="0"/>
      <w:marBottom w:val="0"/>
      <w:divBdr>
        <w:top w:val="none" w:sz="0" w:space="0" w:color="auto"/>
        <w:left w:val="none" w:sz="0" w:space="0" w:color="auto"/>
        <w:bottom w:val="none" w:sz="0" w:space="0" w:color="auto"/>
        <w:right w:val="none" w:sz="0" w:space="0" w:color="auto"/>
      </w:divBdr>
    </w:div>
    <w:div w:id="161165371">
      <w:bodyDiv w:val="1"/>
      <w:marLeft w:val="0"/>
      <w:marRight w:val="0"/>
      <w:marTop w:val="0"/>
      <w:marBottom w:val="0"/>
      <w:divBdr>
        <w:top w:val="none" w:sz="0" w:space="0" w:color="auto"/>
        <w:left w:val="none" w:sz="0" w:space="0" w:color="auto"/>
        <w:bottom w:val="none" w:sz="0" w:space="0" w:color="auto"/>
        <w:right w:val="none" w:sz="0" w:space="0" w:color="auto"/>
      </w:divBdr>
    </w:div>
    <w:div w:id="343702756">
      <w:bodyDiv w:val="1"/>
      <w:marLeft w:val="0"/>
      <w:marRight w:val="0"/>
      <w:marTop w:val="0"/>
      <w:marBottom w:val="0"/>
      <w:divBdr>
        <w:top w:val="none" w:sz="0" w:space="0" w:color="auto"/>
        <w:left w:val="none" w:sz="0" w:space="0" w:color="auto"/>
        <w:bottom w:val="none" w:sz="0" w:space="0" w:color="auto"/>
        <w:right w:val="none" w:sz="0" w:space="0" w:color="auto"/>
      </w:divBdr>
    </w:div>
    <w:div w:id="945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lmark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F5A7-EFCD-4002-BBCA-DDCBF4D8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6222</Words>
  <Characters>36713</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Holmanová</dc:creator>
  <cp:lastModifiedBy>Gergelová Vendula Ing. (MPSV)</cp:lastModifiedBy>
  <cp:revision>6</cp:revision>
  <cp:lastPrinted>2020-06-25T13:38:00Z</cp:lastPrinted>
  <dcterms:created xsi:type="dcterms:W3CDTF">2020-06-25T13:35:00Z</dcterms:created>
  <dcterms:modified xsi:type="dcterms:W3CDTF">2020-06-26T07:30:00Z</dcterms:modified>
</cp:coreProperties>
</file>