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BB" w:rsidRDefault="007D0986">
      <w:pPr>
        <w:pStyle w:val="Nadpis1"/>
      </w:pPr>
      <w:r>
        <w:t>Regionální muzeum ve Vysokém Mýtě</w:t>
      </w:r>
    </w:p>
    <w:p w:rsidR="00F869BB" w:rsidRDefault="007D0986">
      <w:pPr>
        <w:widowControl w:val="0"/>
        <w:jc w:val="both"/>
      </w:pPr>
      <w:r>
        <w:rPr>
          <w:b/>
          <w:sz w:val="22"/>
          <w:szCs w:val="22"/>
        </w:rPr>
        <w:t>A. V. Šembery 125, 566</w:t>
      </w:r>
      <w:r>
        <w:rPr>
          <w:b/>
          <w:sz w:val="22"/>
        </w:rPr>
        <w:t xml:space="preserve"> 01 Vysoké Mýto, IČ 00 372 331,</w:t>
      </w:r>
    </w:p>
    <w:p w:rsidR="00F869BB" w:rsidRDefault="007D0986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muzeum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>zastoupené Mgr. Jiřím Junkem, ředitelem muzea</w:t>
      </w:r>
    </w:p>
    <w:p w:rsidR="00F869BB" w:rsidRDefault="00F869BB">
      <w:pPr>
        <w:widowControl w:val="0"/>
        <w:jc w:val="both"/>
        <w:rPr>
          <w:sz w:val="22"/>
        </w:rPr>
      </w:pPr>
    </w:p>
    <w:p w:rsidR="00F869BB" w:rsidRDefault="007D0986">
      <w:pPr>
        <w:widowControl w:val="0"/>
        <w:jc w:val="both"/>
        <w:rPr>
          <w:sz w:val="22"/>
        </w:rPr>
      </w:pPr>
      <w:r>
        <w:rPr>
          <w:sz w:val="22"/>
        </w:rPr>
        <w:t>a</w:t>
      </w:r>
    </w:p>
    <w:p w:rsidR="00F869BB" w:rsidRDefault="00F869BB">
      <w:pPr>
        <w:rPr>
          <w:b/>
          <w:sz w:val="32"/>
        </w:rPr>
      </w:pPr>
    </w:p>
    <w:p w:rsidR="00F869BB" w:rsidRDefault="007D0986">
      <w:pPr>
        <w:rPr>
          <w:b/>
          <w:sz w:val="22"/>
        </w:rPr>
      </w:pPr>
      <w:bookmarkStart w:id="0" w:name="_GoBack"/>
      <w:r>
        <w:rPr>
          <w:rStyle w:val="Silnzdraznn"/>
          <w:color w:val="3A3A3A"/>
          <w:sz w:val="26"/>
        </w:rPr>
        <w:t>Římskokatolická farnost-děkanství Vysoké Mýto</w:t>
      </w:r>
      <w:bookmarkEnd w:id="0"/>
      <w:r>
        <w:rPr>
          <w:b/>
          <w:sz w:val="22"/>
        </w:rPr>
        <w:br/>
      </w:r>
      <w:r>
        <w:rPr>
          <w:color w:val="3A3A3A"/>
          <w:sz w:val="26"/>
        </w:rPr>
        <w:t>Foersterova 161/I</w:t>
      </w:r>
      <w:r>
        <w:rPr>
          <w:b/>
          <w:sz w:val="22"/>
        </w:rPr>
        <w:br/>
      </w:r>
      <w:r>
        <w:rPr>
          <w:color w:val="3A3A3A"/>
          <w:sz w:val="26"/>
        </w:rPr>
        <w:t>566 01 Vysoké Mýto</w:t>
      </w:r>
      <w:r>
        <w:rPr>
          <w:b/>
          <w:sz w:val="22"/>
        </w:rPr>
        <w:t xml:space="preserve"> </w:t>
      </w:r>
    </w:p>
    <w:p w:rsidR="00F869BB" w:rsidRDefault="007D0986">
      <w:pPr>
        <w:widowControl w:val="0"/>
      </w:pPr>
      <w:r>
        <w:rPr>
          <w:sz w:val="22"/>
        </w:rPr>
        <w:t xml:space="preserve">(dále jen </w:t>
      </w:r>
      <w:r>
        <w:rPr>
          <w:b/>
          <w:sz w:val="22"/>
        </w:rPr>
        <w:t>dočasný správce</w:t>
      </w:r>
      <w:r>
        <w:rPr>
          <w:sz w:val="22"/>
        </w:rPr>
        <w:t>)</w:t>
      </w:r>
      <w:r>
        <w:rPr>
          <w:b/>
          <w:sz w:val="22"/>
        </w:rPr>
        <w:t xml:space="preserve">, </w:t>
      </w:r>
      <w:r>
        <w:rPr>
          <w:sz w:val="22"/>
        </w:rPr>
        <w:t xml:space="preserve">zastoupený </w:t>
      </w:r>
      <w:r>
        <w:rPr>
          <w:b/>
          <w:sz w:val="22"/>
        </w:rPr>
        <w:t>Mgr. Pavlem Mistrem (děkanem)</w:t>
      </w:r>
    </w:p>
    <w:p w:rsidR="00F869BB" w:rsidRDefault="00F869BB">
      <w:pPr>
        <w:widowControl w:val="0"/>
        <w:rPr>
          <w:sz w:val="22"/>
        </w:rPr>
      </w:pPr>
    </w:p>
    <w:p w:rsidR="00F869BB" w:rsidRDefault="007D0986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F869BB" w:rsidRDefault="00F869BB">
      <w:pPr>
        <w:widowControl w:val="0"/>
        <w:jc w:val="both"/>
        <w:rPr>
          <w:sz w:val="22"/>
        </w:rPr>
      </w:pPr>
    </w:p>
    <w:p w:rsidR="00F869BB" w:rsidRDefault="007D0986">
      <w:pPr>
        <w:jc w:val="center"/>
        <w:rPr>
          <w:b/>
          <w:bCs/>
        </w:rPr>
      </w:pPr>
      <w:r>
        <w:rPr>
          <w:b/>
          <w:bCs/>
          <w:sz w:val="32"/>
        </w:rPr>
        <w:t xml:space="preserve">ZÁPŮJČNÍ </w:t>
      </w:r>
      <w:proofErr w:type="gramStart"/>
      <w:r>
        <w:rPr>
          <w:b/>
          <w:bCs/>
          <w:sz w:val="32"/>
        </w:rPr>
        <w:t>SMLOUVA  č.</w:t>
      </w:r>
      <w:proofErr w:type="gramEnd"/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>8/2020</w:t>
      </w:r>
    </w:p>
    <w:p w:rsidR="00F869BB" w:rsidRDefault="00F869BB">
      <w:pPr>
        <w:widowControl w:val="0"/>
        <w:jc w:val="both"/>
        <w:rPr>
          <w:sz w:val="22"/>
        </w:rPr>
      </w:pPr>
    </w:p>
    <w:p w:rsidR="00F869BB" w:rsidRDefault="007D0986">
      <w:proofErr w:type="gramStart"/>
      <w:r>
        <w:rPr>
          <w:b/>
          <w:sz w:val="22"/>
          <w:u w:val="single"/>
        </w:rPr>
        <w:t>I.   Předmět</w:t>
      </w:r>
      <w:proofErr w:type="gramEnd"/>
      <w:r>
        <w:rPr>
          <w:b/>
          <w:sz w:val="22"/>
          <w:u w:val="single"/>
        </w:rPr>
        <w:t xml:space="preserve"> a účel zápůjčky</w:t>
      </w:r>
    </w:p>
    <w:p w:rsidR="00F869BB" w:rsidRDefault="007D0986">
      <w:pPr>
        <w:pStyle w:val="Zkladntext"/>
        <w:numPr>
          <w:ilvl w:val="0"/>
          <w:numId w:val="2"/>
        </w:numPr>
        <w:tabs>
          <w:tab w:val="left" w:pos="360"/>
        </w:tabs>
        <w:jc w:val="both"/>
      </w:pPr>
      <w:r>
        <w:rPr>
          <w:sz w:val="22"/>
        </w:rPr>
        <w:t xml:space="preserve">Muzeum má ve správě sbírku zapsanou v Centrální evidenci sbírek pod </w:t>
      </w:r>
      <w:proofErr w:type="spellStart"/>
      <w:r>
        <w:rPr>
          <w:sz w:val="22"/>
        </w:rPr>
        <w:t>evid.č</w:t>
      </w:r>
      <w:proofErr w:type="spellEnd"/>
      <w:r>
        <w:rPr>
          <w:sz w:val="22"/>
        </w:rPr>
        <w:t>. MVM/002-</w:t>
      </w:r>
      <w:r>
        <w:rPr>
          <w:sz w:val="22"/>
        </w:rPr>
        <w:t>0502/121002. Tato sbírka je v majetku Pardubického kraje a její součástí jsou tyto předávané sbírkové předměty:</w:t>
      </w:r>
    </w:p>
    <w:p w:rsidR="00F869BB" w:rsidRDefault="00F869BB">
      <w:pPr>
        <w:pStyle w:val="Zkladntext"/>
        <w:tabs>
          <w:tab w:val="left" w:pos="360"/>
        </w:tabs>
        <w:ind w:left="360"/>
        <w:jc w:val="both"/>
        <w:rPr>
          <w:sz w:val="22"/>
        </w:rPr>
      </w:pPr>
    </w:p>
    <w:p w:rsidR="00F869BB" w:rsidRDefault="007D0986">
      <w:pPr>
        <w:pStyle w:val="Zkladntext"/>
        <w:tabs>
          <w:tab w:val="left" w:pos="360"/>
        </w:tabs>
        <w:ind w:left="360"/>
        <w:jc w:val="both"/>
      </w:pPr>
      <w:r>
        <w:rPr>
          <w:b/>
          <w:bCs/>
          <w:sz w:val="22"/>
        </w:rPr>
        <w:t>2A 33/a</w:t>
      </w:r>
      <w:r>
        <w:rPr>
          <w:sz w:val="22"/>
        </w:rPr>
        <w:t xml:space="preserve"> – Fragment zvonu sv. Vavřinec větší z roku 1732</w:t>
      </w:r>
    </w:p>
    <w:p w:rsidR="00F869BB" w:rsidRDefault="007D0986">
      <w:pPr>
        <w:pStyle w:val="Zkladntext"/>
        <w:tabs>
          <w:tab w:val="left" w:pos="360"/>
        </w:tabs>
        <w:ind w:left="360"/>
        <w:jc w:val="both"/>
      </w:pPr>
      <w:r>
        <w:rPr>
          <w:sz w:val="22"/>
        </w:rPr>
        <w:t>Fragment horní části /čepce a těla/  zvonu sv. Vavřinec větší</w:t>
      </w:r>
      <w:r>
        <w:rPr>
          <w:sz w:val="22"/>
        </w:rPr>
        <w:t xml:space="preserve"> s rokokovým ornamentem a</w:t>
      </w:r>
      <w:r>
        <w:rPr>
          <w:sz w:val="22"/>
        </w:rPr>
        <w:t xml:space="preserve"> částí nápisu ve dvou řádcích: </w:t>
      </w:r>
      <w:proofErr w:type="gramStart"/>
      <w:r>
        <w:rPr>
          <w:sz w:val="22"/>
        </w:rPr>
        <w:t>SVATKY  N V 1752</w:t>
      </w:r>
      <w:proofErr w:type="gramEnd"/>
      <w:r>
        <w:rPr>
          <w:sz w:val="22"/>
        </w:rPr>
        <w:t>.</w:t>
      </w:r>
    </w:p>
    <w:p w:rsidR="00F869BB" w:rsidRDefault="007D0986">
      <w:pPr>
        <w:pStyle w:val="Zkladntext"/>
        <w:tabs>
          <w:tab w:val="left" w:pos="360"/>
        </w:tabs>
        <w:ind w:left="360"/>
        <w:jc w:val="both"/>
      </w:pPr>
      <w:r>
        <w:rPr>
          <w:sz w:val="22"/>
        </w:rPr>
        <w:t>Zvon byl rozbit a zrekvírován v r. 1917. Zlomek daroval téhož roku muzeu mýtský děkan J. Šmejkal. Zbytky červené barvy na zlomku jsou pozůstatkem tehdejšího barevného označení tohoto zvonu určeného k rekvizi</w:t>
      </w:r>
      <w:r>
        <w:rPr>
          <w:sz w:val="22"/>
        </w:rPr>
        <w:t>ci. Rozm.:39x21x4 cm.</w:t>
      </w:r>
    </w:p>
    <w:p w:rsidR="00F869BB" w:rsidRDefault="007D0986">
      <w:pPr>
        <w:pStyle w:val="Zkladntext"/>
        <w:tabs>
          <w:tab w:val="left" w:pos="360"/>
        </w:tabs>
        <w:ind w:left="360"/>
        <w:jc w:val="both"/>
      </w:pPr>
      <w:r>
        <w:rPr>
          <w:sz w:val="22"/>
        </w:rPr>
        <w:t>Foto předmětu v příloze, pojistná cena: 50.000,- Kč</w:t>
      </w:r>
    </w:p>
    <w:p w:rsidR="00F869BB" w:rsidRDefault="00F869BB">
      <w:pPr>
        <w:pStyle w:val="Zkladntext"/>
        <w:tabs>
          <w:tab w:val="left" w:pos="360"/>
        </w:tabs>
        <w:jc w:val="both"/>
        <w:rPr>
          <w:sz w:val="22"/>
        </w:rPr>
      </w:pPr>
    </w:p>
    <w:p w:rsidR="00F869BB" w:rsidRDefault="007D0986">
      <w:pPr>
        <w:pStyle w:val="Zkladntext"/>
        <w:tabs>
          <w:tab w:val="left" w:pos="360"/>
        </w:tabs>
        <w:jc w:val="both"/>
      </w:pPr>
      <w:r>
        <w:rPr>
          <w:sz w:val="22"/>
        </w:rPr>
        <w:tab/>
      </w:r>
      <w:r>
        <w:rPr>
          <w:b/>
          <w:bCs/>
          <w:sz w:val="22"/>
        </w:rPr>
        <w:t>2A33/b</w:t>
      </w:r>
    </w:p>
    <w:p w:rsidR="00F869BB" w:rsidRDefault="007D0986">
      <w:pPr>
        <w:pStyle w:val="Zkladntext"/>
        <w:tabs>
          <w:tab w:val="left" w:pos="360"/>
        </w:tabs>
        <w:jc w:val="both"/>
      </w:pPr>
      <w:r>
        <w:rPr>
          <w:sz w:val="22"/>
        </w:rPr>
        <w:tab/>
        <w:t xml:space="preserve">Fragment z těla zvonu sv. Vavřinec větší s reliéfem sv. Vavřince s roštem. Zvon byl rozbit a </w:t>
      </w:r>
      <w:r>
        <w:rPr>
          <w:sz w:val="22"/>
        </w:rPr>
        <w:tab/>
        <w:t xml:space="preserve">zrekvírován v r. 1917. Zlomek daroval muzeu téhož roku mýtský děkan Šmejkal. </w:t>
      </w:r>
      <w:r>
        <w:rPr>
          <w:sz w:val="22"/>
        </w:rPr>
        <w:tab/>
      </w:r>
      <w:r>
        <w:rPr>
          <w:sz w:val="22"/>
        </w:rPr>
        <w:t>Rozm.:19.5x18x7xm.</w:t>
      </w:r>
    </w:p>
    <w:p w:rsidR="00F869BB" w:rsidRDefault="007D0986">
      <w:pPr>
        <w:pStyle w:val="Zkladntext"/>
        <w:tabs>
          <w:tab w:val="left" w:pos="360"/>
        </w:tabs>
        <w:jc w:val="both"/>
      </w:pPr>
      <w:r>
        <w:rPr>
          <w:sz w:val="22"/>
        </w:rPr>
        <w:tab/>
        <w:t>Foto předmětu v příloze, pojistná cena: 50.000,- Kč</w:t>
      </w:r>
    </w:p>
    <w:p w:rsidR="00F869BB" w:rsidRDefault="00F869BB">
      <w:pPr>
        <w:pStyle w:val="Zkladntext"/>
        <w:tabs>
          <w:tab w:val="left" w:pos="360"/>
        </w:tabs>
        <w:jc w:val="both"/>
        <w:rPr>
          <w:sz w:val="22"/>
        </w:rPr>
      </w:pPr>
    </w:p>
    <w:p w:rsidR="00F869BB" w:rsidRDefault="007D0986">
      <w:pPr>
        <w:pStyle w:val="Zkladntext"/>
        <w:tabs>
          <w:tab w:val="left" w:pos="360"/>
        </w:tabs>
        <w:jc w:val="both"/>
      </w:pPr>
      <w:r>
        <w:rPr>
          <w:sz w:val="22"/>
        </w:rPr>
        <w:tab/>
      </w:r>
      <w:r>
        <w:rPr>
          <w:b/>
          <w:bCs/>
          <w:sz w:val="22"/>
        </w:rPr>
        <w:t>2A-34/b</w:t>
      </w:r>
      <w:r>
        <w:rPr>
          <w:b/>
          <w:bCs/>
          <w:sz w:val="22"/>
        </w:rPr>
        <w:tab/>
      </w:r>
    </w:p>
    <w:p w:rsidR="00F869BB" w:rsidRDefault="007D0986">
      <w:pPr>
        <w:pStyle w:val="Zkladntext"/>
        <w:tabs>
          <w:tab w:val="left" w:pos="360"/>
        </w:tabs>
        <w:jc w:val="both"/>
      </w:pPr>
      <w:r>
        <w:rPr>
          <w:sz w:val="22"/>
        </w:rPr>
        <w:tab/>
        <w:t xml:space="preserve">Fragment z dolní části /z přechodu k věnci/ zvonu sv. </w:t>
      </w:r>
      <w:proofErr w:type="gramStart"/>
      <w:r>
        <w:rPr>
          <w:sz w:val="22"/>
        </w:rPr>
        <w:t>Jiří z s ozdobným</w:t>
      </w:r>
      <w:proofErr w:type="gramEnd"/>
      <w:r>
        <w:rPr>
          <w:sz w:val="22"/>
        </w:rPr>
        <w:t xml:space="preserve"> pruhem větvičky vinoucí </w:t>
      </w:r>
      <w:r>
        <w:rPr>
          <w:sz w:val="22"/>
        </w:rPr>
        <w:tab/>
      </w:r>
      <w:r>
        <w:rPr>
          <w:sz w:val="22"/>
        </w:rPr>
        <w:t xml:space="preserve">se kolem prutu mezi dvěma plastickými linkami. Zvon byl rozbit a rekvírován v r. 1942. Zlomek </w:t>
      </w:r>
      <w:r>
        <w:rPr>
          <w:sz w:val="22"/>
        </w:rPr>
        <w:tab/>
        <w:t xml:space="preserve">snad pod věží sebral a později </w:t>
      </w:r>
      <w:proofErr w:type="gramStart"/>
      <w:r>
        <w:rPr>
          <w:sz w:val="22"/>
        </w:rPr>
        <w:t>daroval  muzeu</w:t>
      </w:r>
      <w:proofErr w:type="gramEnd"/>
      <w:r>
        <w:rPr>
          <w:sz w:val="22"/>
        </w:rPr>
        <w:t xml:space="preserve"> tehdejší ředitel kůru Josef Klíma. </w:t>
      </w:r>
      <w:proofErr w:type="spellStart"/>
      <w:r>
        <w:rPr>
          <w:sz w:val="22"/>
        </w:rPr>
        <w:t>Rozm</w:t>
      </w:r>
      <w:proofErr w:type="spellEnd"/>
      <w:r>
        <w:rPr>
          <w:sz w:val="22"/>
        </w:rPr>
        <w:t xml:space="preserve">.: 13x13x6 </w:t>
      </w:r>
      <w:r>
        <w:rPr>
          <w:sz w:val="22"/>
        </w:rPr>
        <w:tab/>
        <w:t>cm.</w:t>
      </w:r>
    </w:p>
    <w:p w:rsidR="00F869BB" w:rsidRDefault="007D0986">
      <w:pPr>
        <w:pStyle w:val="Zkladntext"/>
        <w:tabs>
          <w:tab w:val="left" w:pos="360"/>
        </w:tabs>
        <w:jc w:val="both"/>
      </w:pPr>
      <w:r>
        <w:rPr>
          <w:sz w:val="22"/>
        </w:rPr>
        <w:tab/>
        <w:t>Foto předmětu v příloze, pojistná cena: 30.000,- Kč</w:t>
      </w:r>
    </w:p>
    <w:p w:rsidR="00F869BB" w:rsidRDefault="00F869BB">
      <w:pPr>
        <w:pStyle w:val="Zkladntext"/>
        <w:tabs>
          <w:tab w:val="left" w:pos="360"/>
        </w:tabs>
        <w:ind w:left="360"/>
        <w:jc w:val="both"/>
        <w:rPr>
          <w:sz w:val="22"/>
        </w:rPr>
      </w:pPr>
    </w:p>
    <w:p w:rsidR="00F869BB" w:rsidRDefault="007D0986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F869BB" w:rsidRDefault="00F869BB">
      <w:pPr>
        <w:pStyle w:val="Zkladntext"/>
        <w:tabs>
          <w:tab w:val="left" w:pos="360"/>
        </w:tabs>
        <w:jc w:val="both"/>
        <w:rPr>
          <w:sz w:val="22"/>
        </w:rPr>
      </w:pPr>
    </w:p>
    <w:p w:rsidR="00F869BB" w:rsidRDefault="007D0986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Muz</w:t>
      </w:r>
      <w:r>
        <w:rPr>
          <w:sz w:val="22"/>
        </w:rPr>
        <w:t xml:space="preserve">eum předává dočasnému správci předmět uvedený v bodě I/1 za účelem: </w:t>
      </w:r>
    </w:p>
    <w:p w:rsidR="00F869BB" w:rsidRDefault="00F869BB">
      <w:pPr>
        <w:pStyle w:val="Zkladntext"/>
        <w:ind w:left="360"/>
        <w:jc w:val="both"/>
        <w:rPr>
          <w:b/>
          <w:color w:val="0000FF"/>
          <w:sz w:val="22"/>
        </w:rPr>
      </w:pPr>
    </w:p>
    <w:p w:rsidR="00F869BB" w:rsidRDefault="007D0986">
      <w:pPr>
        <w:pStyle w:val="Zkladntext"/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Prezentace na výstavě v rámci akce Noc kostelů</w:t>
      </w:r>
    </w:p>
    <w:p w:rsidR="00F869BB" w:rsidRDefault="00F869BB">
      <w:pPr>
        <w:pStyle w:val="Zkladntext"/>
        <w:ind w:left="360"/>
        <w:jc w:val="both"/>
        <w:rPr>
          <w:color w:val="0000FF"/>
          <w:sz w:val="22"/>
        </w:rPr>
      </w:pPr>
    </w:p>
    <w:p w:rsidR="00F869BB" w:rsidRDefault="00F869BB">
      <w:pPr>
        <w:pStyle w:val="Zkladntext"/>
        <w:ind w:left="360"/>
        <w:jc w:val="both"/>
        <w:rPr>
          <w:color w:val="0000FF"/>
          <w:sz w:val="22"/>
        </w:rPr>
      </w:pPr>
    </w:p>
    <w:p w:rsidR="00F869BB" w:rsidRDefault="00F869BB">
      <w:pPr>
        <w:pStyle w:val="Zkladntext"/>
        <w:ind w:left="360"/>
        <w:jc w:val="both"/>
        <w:rPr>
          <w:color w:val="0000FF"/>
          <w:sz w:val="22"/>
        </w:rPr>
      </w:pPr>
    </w:p>
    <w:p w:rsidR="00F869BB" w:rsidRDefault="007D0986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uvedený předmět je způsobilý k fyzickému předání za výše uvedeným účelem. Jeho stav je oběma straná</w:t>
      </w:r>
      <w:r>
        <w:rPr>
          <w:sz w:val="22"/>
        </w:rPr>
        <w:t>m znám a je dobrý.</w:t>
      </w:r>
    </w:p>
    <w:p w:rsidR="00F869BB" w:rsidRDefault="00F869BB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F869BB" w:rsidRDefault="00F869BB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F869BB" w:rsidRDefault="00F869BB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F869BB" w:rsidRDefault="00F869BB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F869BB" w:rsidRDefault="00F869BB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F869BB" w:rsidRDefault="00F869BB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F869BB" w:rsidRDefault="00F869BB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F869BB" w:rsidRDefault="00F869BB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F869BB" w:rsidRDefault="00F869BB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F869BB" w:rsidRDefault="007D0986">
      <w:pPr>
        <w:pStyle w:val="Nadpis4"/>
        <w:rPr>
          <w:b/>
          <w:sz w:val="22"/>
          <w:u w:val="single"/>
        </w:rPr>
      </w:pPr>
      <w:r>
        <w:rPr>
          <w:b/>
          <w:sz w:val="22"/>
          <w:u w:val="single"/>
        </w:rPr>
        <w:t>II.  Doba, na kterou je předmět předáván</w:t>
      </w:r>
    </w:p>
    <w:p w:rsidR="00F869BB" w:rsidRDefault="007D0986">
      <w:pPr>
        <w:pStyle w:val="Zkladntext"/>
        <w:numPr>
          <w:ilvl w:val="0"/>
          <w:numId w:val="4"/>
        </w:numPr>
        <w:tabs>
          <w:tab w:val="left" w:pos="360"/>
        </w:tabs>
        <w:jc w:val="both"/>
      </w:pPr>
      <w:r>
        <w:rPr>
          <w:sz w:val="22"/>
        </w:rPr>
        <w:t xml:space="preserve">Sbírkový předmět, který je předmětem této smlouvy, byl předán dnešního dne dočasnému správci zastoupenému </w:t>
      </w:r>
      <w:r>
        <w:rPr>
          <w:rStyle w:val="Silnzdraznn"/>
          <w:color w:val="3A3A3A"/>
          <w:sz w:val="26"/>
          <w:u w:val="single"/>
        </w:rPr>
        <w:t>Mgr. Pavlem Mistrem</w:t>
      </w:r>
      <w:r>
        <w:rPr>
          <w:color w:val="3A3A3A"/>
          <w:sz w:val="26"/>
          <w:u w:val="single"/>
        </w:rPr>
        <w:t xml:space="preserve">, </w:t>
      </w:r>
      <w:proofErr w:type="gramStart"/>
      <w:r>
        <w:rPr>
          <w:color w:val="3A3A3A"/>
          <w:sz w:val="26"/>
          <w:u w:val="single"/>
        </w:rPr>
        <w:t>děkanem</w:t>
      </w:r>
      <w:r>
        <w:rPr>
          <w:b/>
          <w:color w:val="0000FF"/>
          <w:sz w:val="22"/>
        </w:rPr>
        <w:t xml:space="preserve"> </w:t>
      </w:r>
      <w:r>
        <w:rPr>
          <w:b/>
          <w:sz w:val="22"/>
        </w:rPr>
        <w:t>,</w:t>
      </w:r>
      <w:r>
        <w:rPr>
          <w:sz w:val="22"/>
        </w:rPr>
        <w:t xml:space="preserve"> </w:t>
      </w:r>
      <w:proofErr w:type="spellStart"/>
      <w:r w:rsidR="00A9525D">
        <w:rPr>
          <w:sz w:val="22"/>
        </w:rPr>
        <w:t>xxxxxxxxxxxxxx</w:t>
      </w:r>
      <w:proofErr w:type="spellEnd"/>
      <w:proofErr w:type="gramEnd"/>
      <w:r>
        <w:rPr>
          <w:sz w:val="22"/>
        </w:rPr>
        <w:t xml:space="preserve"> a tímto dnem začíná doba fyzického</w:t>
      </w:r>
      <w:r>
        <w:rPr>
          <w:sz w:val="22"/>
        </w:rPr>
        <w:t xml:space="preserve"> předání.</w:t>
      </w:r>
    </w:p>
    <w:p w:rsidR="00F869BB" w:rsidRDefault="00F869BB">
      <w:pPr>
        <w:pStyle w:val="Zkladntext"/>
        <w:ind w:firstLine="360"/>
        <w:rPr>
          <w:sz w:val="22"/>
        </w:rPr>
      </w:pPr>
    </w:p>
    <w:p w:rsidR="00F869BB" w:rsidRDefault="00F869BB">
      <w:pPr>
        <w:pStyle w:val="Zkladntext"/>
        <w:ind w:firstLine="360"/>
        <w:rPr>
          <w:sz w:val="22"/>
        </w:rPr>
      </w:pPr>
    </w:p>
    <w:p w:rsidR="00F869BB" w:rsidRDefault="007D0986">
      <w:pPr>
        <w:widowControl w:val="0"/>
        <w:tabs>
          <w:tab w:val="center" w:pos="2495"/>
          <w:tab w:val="center" w:pos="7088"/>
        </w:tabs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F869BB" w:rsidRDefault="007D0986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správce sbírky, který předmět za RMVM vydal</w:t>
      </w:r>
      <w:r>
        <w:rPr>
          <w:sz w:val="22"/>
        </w:rPr>
        <w:tab/>
        <w:t>podpis přejímající osoby dočasného správce</w:t>
      </w:r>
    </w:p>
    <w:p w:rsidR="00F869BB" w:rsidRDefault="00F869BB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F869BB" w:rsidRDefault="00F869BB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F869BB" w:rsidRDefault="007D0986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Dočasný správce se zavazuje sbírkový předmět uvedený v bodě I/1 vrátit pronajímateli nejpozději do: </w:t>
      </w:r>
      <w:r>
        <w:rPr>
          <w:b/>
          <w:bCs/>
          <w:sz w:val="22"/>
          <w:u w:val="single"/>
        </w:rPr>
        <w:t>17. června</w:t>
      </w:r>
      <w:r>
        <w:rPr>
          <w:b/>
          <w:bCs/>
          <w:sz w:val="22"/>
          <w:u w:val="single"/>
        </w:rPr>
        <w:t xml:space="preserve"> 2020</w:t>
      </w:r>
      <w:r>
        <w:rPr>
          <w:sz w:val="22"/>
        </w:rPr>
        <w:t>, způsobem: s účastí kurátora sbírky, na své náklady.</w:t>
      </w:r>
    </w:p>
    <w:p w:rsidR="00F869BB" w:rsidRDefault="00F869BB">
      <w:pPr>
        <w:pStyle w:val="Zkladntext"/>
        <w:jc w:val="both"/>
        <w:rPr>
          <w:sz w:val="22"/>
        </w:rPr>
      </w:pPr>
    </w:p>
    <w:p w:rsidR="00F869BB" w:rsidRDefault="007D0986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F869BB" w:rsidRDefault="00F869BB">
      <w:pPr>
        <w:pStyle w:val="Zkladntext"/>
        <w:rPr>
          <w:sz w:val="22"/>
        </w:rPr>
      </w:pPr>
    </w:p>
    <w:p w:rsidR="00F869BB" w:rsidRDefault="00F869BB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F869BB" w:rsidRDefault="007D0986">
      <w:pPr>
        <w:pStyle w:val="Zkladntext"/>
        <w:tabs>
          <w:tab w:val="left" w:pos="720"/>
        </w:tabs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pronajímaného předmětu</w:t>
      </w:r>
    </w:p>
    <w:p w:rsidR="00F869BB" w:rsidRDefault="007D0986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Nakládku, </w:t>
      </w:r>
      <w:r>
        <w:rPr>
          <w:sz w:val="22"/>
        </w:rPr>
        <w:t>přepravu a vykládku pronajímaného předmětu na místo určení a zpět zajistí na svůj náklad a nebezpečí dočasný správce. Přeprava pronajímaného předmětu bude uskutečněna bez účasti pronajímatele.</w:t>
      </w:r>
    </w:p>
    <w:p w:rsidR="00F869BB" w:rsidRDefault="007D0986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>
        <w:rPr>
          <w:sz w:val="22"/>
        </w:rPr>
        <w:t>Způsob přepravy – pronajímaný předmět musí být odpovídajícím zp</w:t>
      </w:r>
      <w:r>
        <w:rPr>
          <w:sz w:val="22"/>
        </w:rPr>
        <w:t xml:space="preserve">ůsobem zabalen po celé své ploše, popř. </w:t>
      </w:r>
      <w:proofErr w:type="spellStart"/>
      <w:r>
        <w:rPr>
          <w:sz w:val="22"/>
        </w:rPr>
        <w:t>probalen</w:t>
      </w:r>
      <w:proofErr w:type="spellEnd"/>
      <w:r>
        <w:rPr>
          <w:sz w:val="22"/>
        </w:rPr>
        <w:t xml:space="preserve">, když to umožňuje jeho charakter. </w:t>
      </w:r>
    </w:p>
    <w:p w:rsidR="00F869BB" w:rsidRDefault="007D0986">
      <w:pPr>
        <w:pStyle w:val="Zkladntext"/>
        <w:ind w:left="360"/>
        <w:jc w:val="both"/>
        <w:rPr>
          <w:sz w:val="22"/>
        </w:rPr>
      </w:pPr>
      <w:r>
        <w:rPr>
          <w:sz w:val="22"/>
        </w:rPr>
        <w:t xml:space="preserve">V případě, že pronajímaný předmět je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>, bude stejný způsob dodržen i vypůjčitelem při vrácení pronajímaného předmětu.</w:t>
      </w:r>
    </w:p>
    <w:p w:rsidR="00F869BB" w:rsidRDefault="007D0986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>
        <w:rPr>
          <w:sz w:val="22"/>
        </w:rPr>
        <w:t xml:space="preserve">Depozitární podmínky pro dobu uložení pronajímaného předmětu v době před instalací a vystavení a po </w:t>
      </w:r>
      <w:proofErr w:type="spellStart"/>
      <w:r>
        <w:rPr>
          <w:sz w:val="22"/>
        </w:rPr>
        <w:t>deinstalaci</w:t>
      </w:r>
      <w:proofErr w:type="spellEnd"/>
      <w:r>
        <w:rPr>
          <w:sz w:val="22"/>
        </w:rPr>
        <w:t xml:space="preserve"> výstavy – uložení v bezprašném, zatemněném depozitáři s dodržením teploty v </w:t>
      </w:r>
      <w:proofErr w:type="gramStart"/>
      <w:r>
        <w:rPr>
          <w:sz w:val="22"/>
        </w:rPr>
        <w:t xml:space="preserve">rozmezí </w:t>
      </w:r>
      <w:r>
        <w:rPr>
          <w:color w:val="000000"/>
          <w:sz w:val="22"/>
        </w:rPr>
        <w:t xml:space="preserve"> 15</w:t>
      </w:r>
      <w:proofErr w:type="gramEnd"/>
      <w:r>
        <w:rPr>
          <w:color w:val="000000"/>
          <w:sz w:val="22"/>
        </w:rPr>
        <w:t xml:space="preserve"> až 18°C a vlhkost v rozmezí 40 až 50 %.</w:t>
      </w:r>
    </w:p>
    <w:p w:rsidR="00F869BB" w:rsidRDefault="007D0986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Použití prostřed</w:t>
      </w:r>
      <w:r>
        <w:rPr>
          <w:sz w:val="22"/>
        </w:rPr>
        <w:t>ků k zamezení kontaktu pronajímaného předmětu s lidskou kůží (minimálně použití bavlněných, resp. gumových rukavic dle charakteru předmětu) po celou dobu manipulace s předmětem.</w:t>
      </w:r>
    </w:p>
    <w:p w:rsidR="00F869BB" w:rsidRDefault="007D0986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>
        <w:rPr>
          <w:sz w:val="22"/>
        </w:rPr>
        <w:t xml:space="preserve">Způsob instalace a podmínky při vystavení – </w:t>
      </w:r>
      <w:r>
        <w:rPr>
          <w:color w:val="000000"/>
          <w:sz w:val="22"/>
        </w:rPr>
        <w:t>v uzavíratelných bezprašných vitrí</w:t>
      </w:r>
      <w:r>
        <w:rPr>
          <w:color w:val="000000"/>
          <w:sz w:val="22"/>
        </w:rPr>
        <w:t>nách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Dodrženy budou teplota v rozmezí 15 až 18°C a vlhkost v rozmezí 40 až 50 %. Zajištěno bude osvětlení</w:t>
      </w:r>
      <w:r>
        <w:rPr>
          <w:sz w:val="22"/>
        </w:rPr>
        <w:t xml:space="preserve"> nevylučující tepelně poškozující záření (nevhodné jsou např. halogenové zdroje světla), a s maximální intenzitou 50 luxů.</w:t>
      </w:r>
    </w:p>
    <w:p w:rsidR="00F869BB" w:rsidRDefault="007D0986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Výstavní prostory musí být z</w:t>
      </w:r>
      <w:r>
        <w:rPr>
          <w:sz w:val="22"/>
        </w:rPr>
        <w:t>ajištěny tak, aby nedocházelo k přímému působení slunečních paprsků na pronajímaný předmět.</w:t>
      </w:r>
    </w:p>
    <w:p w:rsidR="00F869BB" w:rsidRDefault="00F869BB">
      <w:pPr>
        <w:pStyle w:val="Zkladntext"/>
        <w:tabs>
          <w:tab w:val="left" w:pos="360"/>
        </w:tabs>
        <w:jc w:val="both"/>
        <w:rPr>
          <w:color w:val="0000FF"/>
          <w:sz w:val="22"/>
        </w:rPr>
      </w:pPr>
    </w:p>
    <w:p w:rsidR="00F869BB" w:rsidRDefault="00F869BB">
      <w:pPr>
        <w:pStyle w:val="Zkladntext"/>
        <w:ind w:left="360"/>
        <w:rPr>
          <w:b/>
          <w:color w:val="0000FF"/>
          <w:sz w:val="22"/>
        </w:rPr>
      </w:pPr>
    </w:p>
    <w:p w:rsidR="00F869BB" w:rsidRDefault="007D0986">
      <w:pPr>
        <w:pStyle w:val="Nadpis3"/>
        <w:jc w:val="left"/>
        <w:rPr>
          <w:u w:val="single"/>
        </w:rPr>
      </w:pPr>
      <w:r>
        <w:rPr>
          <w:u w:val="single"/>
        </w:rPr>
        <w:t>IV. Další ujednání</w:t>
      </w:r>
    </w:p>
    <w:p w:rsidR="00F869BB" w:rsidRDefault="007D0986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Pronajímaný předmět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muzea předat</w:t>
      </w:r>
      <w:r>
        <w:rPr>
          <w:sz w:val="22"/>
        </w:rPr>
        <w:t xml:space="preserve"> k užívání žádné třetí osobě.</w:t>
      </w:r>
    </w:p>
    <w:p w:rsidR="00F869BB" w:rsidRDefault="007D0986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Dočasnému správci muzeum doporučuje provést pojištění fyzicky předaného předmětu od doby jeho převzetí až do jeho vrácení pronajímateli, včetně dopravy, a to na částku 130.000,- Kč.</w:t>
      </w:r>
    </w:p>
    <w:p w:rsidR="00F869BB" w:rsidRDefault="00F869BB">
      <w:pPr>
        <w:pStyle w:val="Zkladntext"/>
        <w:ind w:left="360"/>
        <w:jc w:val="both"/>
        <w:rPr>
          <w:i/>
          <w:sz w:val="22"/>
        </w:rPr>
      </w:pPr>
    </w:p>
    <w:p w:rsidR="00F869BB" w:rsidRDefault="007D0986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</w:t>
      </w:r>
      <w:r>
        <w:rPr>
          <w:sz w:val="22"/>
        </w:rPr>
        <w:t>jistit ochranu, bezpečnost a úplnost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F869BB" w:rsidRDefault="007D0986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Předaný předmět může být fotografován, filmován a jinak reprodukován, nesmí na něm být prováděny restaurátorské, konzervátorské a jiné</w:t>
      </w:r>
      <w:r>
        <w:rPr>
          <w:sz w:val="22"/>
        </w:rPr>
        <w:t xml:space="preserve"> zásahy.</w:t>
      </w:r>
    </w:p>
    <w:p w:rsidR="00F869BB" w:rsidRDefault="007D0986">
      <w:pPr>
        <w:pStyle w:val="Zkladntextodsazen"/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</w:t>
      </w:r>
      <w:r>
        <w:rPr>
          <w:sz w:val="22"/>
        </w:rPr>
        <w:t xml:space="preserve"> nezavinil, a zavazuje se k úhradě vzniklé škody.</w:t>
      </w:r>
    </w:p>
    <w:p w:rsidR="00F869BB" w:rsidRDefault="007D0986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muzeum právo od této smlouvy odstoupit. Tímto není dotčeno právo muzea na náhradu škody. V takovémto případě má dočasný správce povinnost předané předměty okamžitě</w:t>
      </w:r>
      <w:r>
        <w:rPr>
          <w:sz w:val="22"/>
        </w:rPr>
        <w:t xml:space="preserve"> vrátit. Z důvodů hodných zvláštního zřetele má muzeum právo dočasného správce kdykoli požádat, aby mu předaný předmět byl vrácen před sjednanou lhůtou </w:t>
      </w:r>
      <w:r>
        <w:rPr>
          <w:sz w:val="22"/>
        </w:rPr>
        <w:lastRenderedPageBreak/>
        <w:t>fyzického předání.</w:t>
      </w:r>
    </w:p>
    <w:p w:rsidR="00F869BB" w:rsidRDefault="007D0986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Dočasný správce je povinen neprodleně informovat muzeum o všech skutečnostech, které </w:t>
      </w:r>
      <w:r>
        <w:rPr>
          <w:sz w:val="22"/>
        </w:rPr>
        <w:t>se týkají změny stavu předaného předmětu, zejména jeho poškození, zničení nebo ztráty.</w:t>
      </w:r>
    </w:p>
    <w:p w:rsidR="00F869BB" w:rsidRDefault="00F869BB">
      <w:pPr>
        <w:pStyle w:val="Zkladntext"/>
        <w:rPr>
          <w:sz w:val="22"/>
        </w:rPr>
      </w:pPr>
    </w:p>
    <w:p w:rsidR="00F869BB" w:rsidRDefault="007D0986">
      <w:pPr>
        <w:rPr>
          <w:b/>
          <w:bCs/>
        </w:rPr>
      </w:pPr>
      <w:r>
        <w:rPr>
          <w:b/>
          <w:bCs/>
          <w:u w:val="single"/>
        </w:rPr>
        <w:t>V. Zveřejnění smlouvy v registru smluv</w:t>
      </w:r>
    </w:p>
    <w:p w:rsidR="00F869BB" w:rsidRDefault="007D0986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Smlouva bude v souladu se zákonem č. 340/2015 Sb., o zvláštních podmínkách účinnosti některých smluv, uveřejňování těchto </w:t>
      </w:r>
      <w:r>
        <w:rPr>
          <w:sz w:val="22"/>
          <w:szCs w:val="22"/>
        </w:rPr>
        <w:t>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</w:t>
      </w:r>
      <w:r>
        <w:rPr>
          <w:sz w:val="22"/>
          <w:szCs w:val="22"/>
        </w:rPr>
        <w:t>o obohacení.</w:t>
      </w:r>
    </w:p>
    <w:p w:rsidR="00F869BB" w:rsidRDefault="007D0986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F869BB" w:rsidRDefault="007D0986">
      <w:pPr>
        <w:pStyle w:val="Zkladntext"/>
        <w:jc w:val="both"/>
      </w:pPr>
      <w:r>
        <w:rPr>
          <w:sz w:val="22"/>
          <w:szCs w:val="22"/>
        </w:rPr>
        <w:t xml:space="preserve">3. Smluvní strany se dohodly, že uveřejnění v registru smluv provede </w:t>
      </w:r>
      <w:r>
        <w:rPr>
          <w:color w:val="000000"/>
          <w:sz w:val="22"/>
          <w:szCs w:val="22"/>
        </w:rPr>
        <w:t>Regionální muzeum ve Vysokém Mýtě</w:t>
      </w:r>
      <w:r w:rsidR="00A9525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to bezodkladně po </w:t>
      </w:r>
      <w:r>
        <w:rPr>
          <w:sz w:val="22"/>
          <w:szCs w:val="22"/>
        </w:rPr>
        <w:t>uzavření této smlouvy, nejpozději však do 30 dní od uzavření smlouvy.</w:t>
      </w:r>
    </w:p>
    <w:p w:rsidR="00F869BB" w:rsidRDefault="00F869BB">
      <w:pPr>
        <w:pStyle w:val="Zkladntext"/>
        <w:jc w:val="both"/>
        <w:rPr>
          <w:sz w:val="22"/>
          <w:szCs w:val="22"/>
        </w:rPr>
      </w:pPr>
    </w:p>
    <w:p w:rsidR="00F869BB" w:rsidRDefault="00F869BB">
      <w:pPr>
        <w:pStyle w:val="Zkladntext"/>
        <w:rPr>
          <w:sz w:val="22"/>
        </w:rPr>
      </w:pPr>
    </w:p>
    <w:p w:rsidR="00F869BB" w:rsidRDefault="007D0986">
      <w:pPr>
        <w:pStyle w:val="Nadpis3"/>
        <w:numPr>
          <w:ilvl w:val="0"/>
          <w:numId w:val="0"/>
        </w:numPr>
        <w:tabs>
          <w:tab w:val="left" w:pos="720"/>
        </w:tabs>
        <w:ind w:left="720" w:hanging="720"/>
        <w:jc w:val="left"/>
        <w:rPr>
          <w:sz w:val="22"/>
        </w:rPr>
      </w:pPr>
      <w:r>
        <w:rPr>
          <w:u w:val="single"/>
        </w:rPr>
        <w:t>VI. Závěrečná ustanovení</w:t>
      </w:r>
    </w:p>
    <w:p w:rsidR="00F869BB" w:rsidRDefault="007D0986">
      <w:pPr>
        <w:widowControl w:val="0"/>
        <w:numPr>
          <w:ilvl w:val="0"/>
          <w:numId w:val="6"/>
        </w:numPr>
        <w:tabs>
          <w:tab w:val="left" w:pos="284"/>
        </w:tabs>
        <w:ind w:left="709" w:hanging="709"/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</w:t>
      </w:r>
      <w:r>
        <w:rPr>
          <w:sz w:val="22"/>
        </w:rPr>
        <w:t>nami.</w:t>
      </w:r>
    </w:p>
    <w:p w:rsidR="00F869BB" w:rsidRDefault="007D0986">
      <w:pPr>
        <w:widowControl w:val="0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vlastník jeden stejnopis. V muzeu bude smlouva po jednom výtisku uložena ve spisovně muzea a u vedoucího sbírkového oddělení.</w:t>
      </w:r>
    </w:p>
    <w:p w:rsidR="00F869BB" w:rsidRDefault="007D0986">
      <w:pPr>
        <w:pStyle w:val="Odstavecseseznamem"/>
        <w:widowControl w:val="0"/>
        <w:numPr>
          <w:ilvl w:val="0"/>
          <w:numId w:val="6"/>
        </w:numPr>
        <w:ind w:left="284" w:hanging="284"/>
        <w:contextualSpacing/>
        <w:rPr>
          <w:sz w:val="22"/>
        </w:rPr>
      </w:pPr>
      <w:r>
        <w:rPr>
          <w:sz w:val="22"/>
        </w:rPr>
        <w:t>Smlouva nabývá platnosti okamžikem jej</w:t>
      </w:r>
      <w:r>
        <w:rPr>
          <w:sz w:val="22"/>
        </w:rPr>
        <w:t>ího podepsání poslední ze smluvních stran a účinnosti dnem jejího uveřejnění v registru smluv.</w:t>
      </w:r>
    </w:p>
    <w:p w:rsidR="00F869BB" w:rsidRDefault="00F869BB">
      <w:pPr>
        <w:pStyle w:val="Odstavecseseznamem"/>
        <w:widowControl w:val="0"/>
        <w:ind w:left="720"/>
        <w:contextualSpacing/>
        <w:rPr>
          <w:sz w:val="22"/>
        </w:rPr>
      </w:pPr>
    </w:p>
    <w:p w:rsidR="00F869BB" w:rsidRDefault="00F869BB">
      <w:pPr>
        <w:widowControl w:val="0"/>
        <w:rPr>
          <w:sz w:val="22"/>
        </w:rPr>
      </w:pPr>
    </w:p>
    <w:p w:rsidR="00F869BB" w:rsidRDefault="007D0986">
      <w:pPr>
        <w:widowControl w:val="0"/>
      </w:pPr>
      <w:r>
        <w:rPr>
          <w:sz w:val="22"/>
        </w:rPr>
        <w:t>Ve Vysokém Mýtě dne 11.</w:t>
      </w:r>
      <w:r w:rsidR="00A9525D">
        <w:rPr>
          <w:sz w:val="22"/>
        </w:rPr>
        <w:t xml:space="preserve"> </w:t>
      </w:r>
      <w:r>
        <w:rPr>
          <w:sz w:val="22"/>
        </w:rPr>
        <w:t>6. 2020</w:t>
      </w:r>
    </w:p>
    <w:p w:rsidR="00F869BB" w:rsidRDefault="00F869BB">
      <w:pPr>
        <w:widowControl w:val="0"/>
        <w:rPr>
          <w:sz w:val="22"/>
        </w:rPr>
      </w:pPr>
    </w:p>
    <w:p w:rsidR="00F869BB" w:rsidRDefault="007D0986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F869BB" w:rsidRDefault="007D0986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dočasný správce</w:t>
      </w:r>
      <w:r>
        <w:rPr>
          <w:sz w:val="22"/>
        </w:rPr>
        <w:tab/>
        <w:t>muzeum</w:t>
      </w:r>
    </w:p>
    <w:p w:rsidR="00F869BB" w:rsidRDefault="007D0986">
      <w:pPr>
        <w:widowControl w:val="0"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  <w:r>
        <w:rPr>
          <w:sz w:val="22"/>
        </w:rPr>
        <w:t>_______________</w:t>
      </w:r>
    </w:p>
    <w:p w:rsidR="00F869BB" w:rsidRDefault="00F869BB">
      <w:pPr>
        <w:widowControl w:val="0"/>
        <w:jc w:val="both"/>
        <w:rPr>
          <w:b/>
          <w:sz w:val="22"/>
        </w:rPr>
      </w:pPr>
    </w:p>
    <w:p w:rsidR="00F869BB" w:rsidRDefault="007D0986">
      <w:pPr>
        <w:widowControl w:val="0"/>
        <w:jc w:val="both"/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F869BB" w:rsidRDefault="007D0986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F869BB" w:rsidRDefault="007D0986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oprávněný zástupce muzea</w:t>
      </w:r>
    </w:p>
    <w:p w:rsidR="00F869BB" w:rsidRDefault="00F869BB">
      <w:pPr>
        <w:widowControl w:val="0"/>
        <w:tabs>
          <w:tab w:val="center" w:pos="6796"/>
        </w:tabs>
        <w:jc w:val="both"/>
        <w:rPr>
          <w:sz w:val="22"/>
        </w:rPr>
      </w:pPr>
    </w:p>
    <w:p w:rsidR="00F869BB" w:rsidRDefault="00F869BB">
      <w:pPr>
        <w:widowControl w:val="0"/>
        <w:tabs>
          <w:tab w:val="center" w:pos="6796"/>
        </w:tabs>
        <w:jc w:val="both"/>
        <w:rPr>
          <w:sz w:val="22"/>
        </w:rPr>
      </w:pPr>
    </w:p>
    <w:p w:rsidR="00F869BB" w:rsidRDefault="007D0986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F869BB" w:rsidRDefault="00F869BB">
      <w:pPr>
        <w:widowControl w:val="0"/>
        <w:jc w:val="both"/>
        <w:rPr>
          <w:b/>
          <w:sz w:val="22"/>
        </w:rPr>
      </w:pPr>
    </w:p>
    <w:p w:rsidR="00F869BB" w:rsidRDefault="007D0986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F869BB" w:rsidRDefault="00F869BB">
      <w:pPr>
        <w:widowControl w:val="0"/>
        <w:jc w:val="both"/>
        <w:rPr>
          <w:b/>
          <w:sz w:val="22"/>
        </w:rPr>
      </w:pPr>
    </w:p>
    <w:p w:rsidR="00F869BB" w:rsidRDefault="007D0986">
      <w:pPr>
        <w:widowControl w:val="0"/>
        <w:jc w:val="both"/>
        <w:rPr>
          <w:sz w:val="22"/>
        </w:rPr>
      </w:pPr>
      <w:r>
        <w:rPr>
          <w:sz w:val="22"/>
        </w:rPr>
        <w:t xml:space="preserve">Sbírkový předmět uvedený v bodě I/1 této smlouvy byl vrácen dne………………………………… </w:t>
      </w:r>
    </w:p>
    <w:p w:rsidR="00F869BB" w:rsidRDefault="00F869BB">
      <w:pPr>
        <w:widowControl w:val="0"/>
        <w:jc w:val="both"/>
        <w:rPr>
          <w:sz w:val="22"/>
        </w:rPr>
      </w:pPr>
    </w:p>
    <w:p w:rsidR="00F869BB" w:rsidRDefault="007D0986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F869BB" w:rsidRDefault="00F869BB">
      <w:pPr>
        <w:widowControl w:val="0"/>
        <w:jc w:val="both"/>
        <w:rPr>
          <w:sz w:val="22"/>
        </w:rPr>
      </w:pPr>
    </w:p>
    <w:p w:rsidR="00F869BB" w:rsidRDefault="007D0986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Za muzeum převzal:</w:t>
      </w:r>
      <w:r>
        <w:rPr>
          <w:sz w:val="22"/>
        </w:rPr>
        <w:tab/>
        <w:t>…………………………………</w:t>
      </w:r>
    </w:p>
    <w:p w:rsidR="00F869BB" w:rsidRDefault="007D0986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>razítko a podpis</w:t>
      </w:r>
    </w:p>
    <w:p w:rsidR="00F869BB" w:rsidRDefault="00F869BB">
      <w:pPr>
        <w:widowControl w:val="0"/>
        <w:tabs>
          <w:tab w:val="center" w:pos="3652"/>
        </w:tabs>
        <w:jc w:val="both"/>
        <w:rPr>
          <w:sz w:val="22"/>
        </w:rPr>
      </w:pPr>
    </w:p>
    <w:p w:rsidR="00F869BB" w:rsidRDefault="007D0986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>Sbírkový předmět byl zařazen zpět do sbírky dne: ………………</w:t>
      </w:r>
      <w:r>
        <w:rPr>
          <w:sz w:val="22"/>
        </w:rPr>
        <w:tab/>
        <w:t>……………………….</w:t>
      </w:r>
    </w:p>
    <w:p w:rsidR="00F869BB" w:rsidRDefault="007D0986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ab/>
        <w:t>sp</w:t>
      </w:r>
      <w:r>
        <w:rPr>
          <w:sz w:val="22"/>
        </w:rPr>
        <w:t xml:space="preserve">rávce sbírky </w:t>
      </w:r>
    </w:p>
    <w:p w:rsidR="00F869BB" w:rsidRDefault="00F869BB">
      <w:pPr>
        <w:widowControl w:val="0"/>
        <w:tabs>
          <w:tab w:val="center" w:pos="7657"/>
        </w:tabs>
        <w:jc w:val="both"/>
        <w:rPr>
          <w:sz w:val="22"/>
        </w:rPr>
      </w:pPr>
    </w:p>
    <w:p w:rsidR="00F869BB" w:rsidRDefault="00F869BB">
      <w:pPr>
        <w:widowControl w:val="0"/>
        <w:tabs>
          <w:tab w:val="center" w:pos="7657"/>
        </w:tabs>
        <w:jc w:val="both"/>
        <w:rPr>
          <w:sz w:val="22"/>
        </w:rPr>
      </w:pPr>
    </w:p>
    <w:p w:rsidR="00F869BB" w:rsidRDefault="00F869BB">
      <w:pPr>
        <w:widowControl w:val="0"/>
        <w:tabs>
          <w:tab w:val="center" w:pos="7657"/>
        </w:tabs>
        <w:jc w:val="both"/>
        <w:rPr>
          <w:sz w:val="22"/>
        </w:rPr>
      </w:pPr>
    </w:p>
    <w:sectPr w:rsidR="00F869BB">
      <w:footerReference w:type="default" r:id="rId7"/>
      <w:pgSz w:w="11906" w:h="16838"/>
      <w:pgMar w:top="709" w:right="1418" w:bottom="1134" w:left="1418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86" w:rsidRDefault="007D0986">
      <w:r>
        <w:separator/>
      </w:r>
    </w:p>
  </w:endnote>
  <w:endnote w:type="continuationSeparator" w:id="0">
    <w:p w:rsidR="007D0986" w:rsidRDefault="007D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BB" w:rsidRDefault="007D098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4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869BB" w:rsidRDefault="007D098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9525D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224.2pt;margin-top:.05pt;width:5pt;height:11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" stroked="f">
              <v:fill opacity="0"/>
              <v:textbox inset=".05pt,.05pt,.05pt,.05pt">
                <w:txbxContent>
                  <w:p w:rsidR="00F869BB" w:rsidRDefault="007D098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9525D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86" w:rsidRDefault="007D0986">
      <w:r>
        <w:separator/>
      </w:r>
    </w:p>
  </w:footnote>
  <w:footnote w:type="continuationSeparator" w:id="0">
    <w:p w:rsidR="007D0986" w:rsidRDefault="007D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95E"/>
    <w:multiLevelType w:val="multilevel"/>
    <w:tmpl w:val="C2105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437B9"/>
    <w:multiLevelType w:val="multilevel"/>
    <w:tmpl w:val="D080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C00F5"/>
    <w:multiLevelType w:val="multilevel"/>
    <w:tmpl w:val="BDA60E4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D584F"/>
    <w:multiLevelType w:val="multilevel"/>
    <w:tmpl w:val="4692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2138EE"/>
    <w:multiLevelType w:val="multilevel"/>
    <w:tmpl w:val="678CF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5783F"/>
    <w:multiLevelType w:val="multilevel"/>
    <w:tmpl w:val="BA58775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BB"/>
    <w:rsid w:val="007D0986"/>
    <w:rsid w:val="00897048"/>
    <w:rsid w:val="00A9525D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E7EF"/>
  <w15:docId w15:val="{56839115-92B8-4250-9593-ED029C65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2"/>
    </w:rPr>
  </w:style>
  <w:style w:type="character" w:customStyle="1" w:styleId="WW8Num5z0">
    <w:name w:val="WW8Num5z0"/>
    <w:qFormat/>
    <w:rPr>
      <w:sz w:val="22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Stepan</dc:creator>
  <cp:keywords/>
  <dc:description/>
  <cp:lastModifiedBy>Stepan</cp:lastModifiedBy>
  <cp:revision>3</cp:revision>
  <cp:lastPrinted>2113-01-01T00:00:00Z</cp:lastPrinted>
  <dcterms:created xsi:type="dcterms:W3CDTF">2020-06-25T12:45:00Z</dcterms:created>
  <dcterms:modified xsi:type="dcterms:W3CDTF">2020-06-25T12:47:00Z</dcterms:modified>
  <dc:language>cs-CZ</dc:language>
</cp:coreProperties>
</file>