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370" w:rsidP="003C1BAA" w:rsidRDefault="0082594D" w14:paraId="53CB73CF" w14:textId="77777777">
      <w:pPr>
        <w:jc w:val="center"/>
        <w:rPr>
          <w:b/>
          <w:sz w:val="32"/>
          <w:szCs w:val="32"/>
        </w:rPr>
      </w:pPr>
      <w:r w:rsidRPr="0082594D">
        <w:rPr>
          <w:b/>
          <w:sz w:val="32"/>
          <w:szCs w:val="32"/>
        </w:rPr>
        <w:t xml:space="preserve">Dodatek č. </w:t>
      </w:r>
      <w:r w:rsidR="000F72B4">
        <w:rPr>
          <w:b/>
          <w:sz w:val="32"/>
          <w:szCs w:val="32"/>
        </w:rPr>
        <w:t>1</w:t>
      </w:r>
      <w:bookmarkStart w:name="_GoBack" w:id="0"/>
      <w:bookmarkEnd w:id="0"/>
    </w:p>
    <w:p w:rsidRPr="00AC14DC" w:rsidR="00AC14DC" w:rsidP="00AC14DC" w:rsidRDefault="003C1BAA" w14:paraId="3F26C0B7" w14:textId="77777777">
      <w:pPr>
        <w:pStyle w:val="Bezmezer"/>
        <w:jc w:val="center"/>
        <w:rPr>
          <w:b/>
        </w:rPr>
      </w:pPr>
      <w:r>
        <w:rPr>
          <w:b/>
        </w:rPr>
        <w:t>ke SMLOUVĚ O</w:t>
      </w:r>
      <w:r w:rsidRPr="00AC14DC" w:rsidR="00AC14DC">
        <w:rPr>
          <w:b/>
        </w:rPr>
        <w:t xml:space="preserve"> DÍLO</w:t>
      </w:r>
    </w:p>
    <w:p w:rsidRPr="00281536" w:rsidR="00AC14DC" w:rsidP="00AC14DC" w:rsidRDefault="00AC14DC" w14:paraId="4CBBF144" w14:textId="77777777">
      <w:pPr>
        <w:pStyle w:val="Bezmezer"/>
        <w:jc w:val="center"/>
        <w:rPr>
          <w:b/>
        </w:rPr>
      </w:pPr>
      <w:r w:rsidRPr="00281536">
        <w:rPr>
          <w:b/>
        </w:rPr>
        <w:t xml:space="preserve">č. </w:t>
      </w:r>
      <w:r w:rsidR="007046E0">
        <w:rPr>
          <w:b/>
        </w:rPr>
        <w:t>191502</w:t>
      </w:r>
    </w:p>
    <w:p w:rsidRPr="00AC14DC" w:rsidR="00AC14DC" w:rsidP="00AC14DC" w:rsidRDefault="00AC14DC" w14:paraId="61238DCD" w14:textId="77777777">
      <w:pPr>
        <w:pStyle w:val="Bezmezer"/>
        <w:jc w:val="center"/>
        <w:rPr>
          <w:b/>
        </w:rPr>
      </w:pPr>
    </w:p>
    <w:p w:rsidRPr="00AC14DC" w:rsidR="006B1ABE" w:rsidP="006B1ABE" w:rsidRDefault="00AC14DC" w14:paraId="2C03D1FB" w14:textId="77777777">
      <w:pPr>
        <w:spacing w:after="0" w:line="240" w:lineRule="auto"/>
        <w:rPr>
          <w:rFonts w:ascii="Calibri" w:hAnsi="Calibri" w:eastAsia="Times New Roman" w:cs="Times New Roman"/>
          <w:b/>
          <w:lang w:eastAsia="cs-CZ"/>
        </w:rPr>
      </w:pPr>
      <w:r w:rsidRPr="00AC14DC">
        <w:rPr>
          <w:rFonts w:ascii="Calibri" w:hAnsi="Calibri" w:eastAsia="Times New Roman" w:cs="Times New Roman"/>
          <w:u w:val="single"/>
          <w:lang w:eastAsia="cs-CZ"/>
        </w:rPr>
        <w:t>Objednatel</w:t>
      </w:r>
      <w:r w:rsidRPr="00AC14DC">
        <w:rPr>
          <w:rFonts w:ascii="Calibri" w:hAnsi="Calibri" w:eastAsia="Times New Roman" w:cs="Times New Roman"/>
          <w:lang w:eastAsia="cs-CZ"/>
        </w:rPr>
        <w:t>:</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b/>
          <w:lang w:eastAsia="cs-CZ"/>
        </w:rPr>
        <w:t>Národní muzeum</w:t>
      </w:r>
    </w:p>
    <w:p w:rsidRPr="00AC14DC" w:rsidR="00AC14DC" w:rsidP="00AC14DC" w:rsidRDefault="00AC14DC" w14:paraId="299B623A" w14:textId="77777777">
      <w:pPr>
        <w:spacing w:after="0" w:line="240" w:lineRule="auto"/>
        <w:jc w:val="both"/>
        <w:rPr>
          <w:rFonts w:ascii="Calibri" w:hAnsi="Calibri" w:eastAsia="Times New Roman" w:cs="Times New Roman"/>
          <w:lang w:eastAsia="cs-CZ"/>
        </w:rPr>
      </w:pPr>
      <w:r w:rsidRPr="00AC14DC">
        <w:rPr>
          <w:rFonts w:ascii="Calibri" w:hAnsi="Calibri" w:eastAsia="Times New Roman" w:cs="Times New Roman"/>
          <w:lang w:eastAsia="cs-CZ"/>
        </w:rPr>
        <w:t>Sídlo:</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Václavské náměstí 68, 115 79 Praha 1</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p>
    <w:p w:rsidRPr="00AC14DC" w:rsidR="00AC14DC" w:rsidP="00AC14DC" w:rsidRDefault="00AC14DC" w14:paraId="49140EF5" w14:textId="77777777">
      <w:pPr>
        <w:spacing w:after="0" w:line="240" w:lineRule="auto"/>
        <w:jc w:val="both"/>
        <w:rPr>
          <w:rFonts w:ascii="Calibri" w:hAnsi="Calibri" w:eastAsia="Times New Roman" w:cs="Times New Roman"/>
          <w:lang w:eastAsia="cs-CZ"/>
        </w:rPr>
      </w:pPr>
      <w:r w:rsidRPr="00AC14DC">
        <w:rPr>
          <w:rFonts w:ascii="Calibri" w:hAnsi="Calibri" w:eastAsia="Times New Roman" w:cs="Times New Roman"/>
          <w:lang w:eastAsia="cs-CZ"/>
        </w:rPr>
        <w:t>Osoby oprávněné jednat</w:t>
      </w:r>
    </w:p>
    <w:p w:rsidRPr="00AC14DC" w:rsidR="00AC14DC" w:rsidP="00AC14DC" w:rsidRDefault="00AC14DC" w14:paraId="218E9636" w14:textId="77777777">
      <w:pPr>
        <w:spacing w:after="0" w:line="240" w:lineRule="auto"/>
        <w:ind w:left="2694" w:hanging="2691"/>
        <w:jc w:val="both"/>
        <w:rPr>
          <w:rFonts w:ascii="Calibri" w:hAnsi="Calibri" w:eastAsia="Times New Roman" w:cs="Times New Roman"/>
          <w:lang w:eastAsia="cs-CZ"/>
        </w:rPr>
      </w:pPr>
      <w:r w:rsidRPr="00AC14DC">
        <w:rPr>
          <w:rFonts w:ascii="Calibri" w:hAnsi="Calibri" w:eastAsia="Times New Roman" w:cs="Times New Roman"/>
          <w:lang w:eastAsia="cs-CZ"/>
        </w:rPr>
        <w:t>a) ve věcech smluvních:</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 xml:space="preserve">doc. PhDr. Michal Stehlík, PhD., náměstek generálního </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ředitele pro výstavní a sbírkovou činnost</w:t>
      </w:r>
    </w:p>
    <w:p w:rsidRPr="00AC14DC" w:rsidR="00AC14DC" w:rsidP="00AC14DC" w:rsidRDefault="00AC14DC" w14:paraId="76255AD9" w14:textId="77777777">
      <w:pPr>
        <w:spacing w:after="0" w:line="240" w:lineRule="auto"/>
        <w:jc w:val="both"/>
        <w:rPr>
          <w:rFonts w:ascii="Calibri" w:hAnsi="Calibri" w:eastAsia="Times New Roman" w:cs="Times New Roman"/>
          <w:lang w:eastAsia="cs-CZ"/>
        </w:rPr>
      </w:pPr>
      <w:r w:rsidRPr="00AC14DC">
        <w:rPr>
          <w:rFonts w:ascii="Calibri" w:hAnsi="Calibri" w:eastAsia="Times New Roman" w:cs="Times New Roman"/>
          <w:lang w:eastAsia="cs-CZ"/>
        </w:rPr>
        <w:t>b) ve věcech technických:</w:t>
      </w:r>
      <w:r w:rsidRPr="00AC14DC">
        <w:rPr>
          <w:rFonts w:ascii="Calibri" w:hAnsi="Calibri" w:eastAsia="Times New Roman" w:cs="Times New Roman"/>
          <w:lang w:eastAsia="cs-CZ"/>
        </w:rPr>
        <w:tab/>
      </w:r>
      <w:r w:rsidRPr="00AC14DC">
        <w:rPr>
          <w:rFonts w:ascii="Calibri" w:hAnsi="Calibri" w:eastAsia="Times New Roman" w:cs="Times New Roman"/>
          <w:lang w:eastAsia="cs-CZ"/>
        </w:rPr>
        <w:t>Martin Musil, vedoucí výstavního oddělení</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 xml:space="preserve"> </w:t>
      </w:r>
    </w:p>
    <w:p w:rsidRPr="00AC14DC" w:rsidR="00AC14DC" w:rsidP="00AC14DC" w:rsidRDefault="00AC14DC" w14:paraId="121B30BE" w14:textId="77777777">
      <w:pPr>
        <w:spacing w:after="0" w:line="240" w:lineRule="auto"/>
        <w:jc w:val="both"/>
        <w:rPr>
          <w:rFonts w:ascii="Calibri" w:hAnsi="Calibri" w:eastAsia="Times New Roman" w:cs="Times New Roman"/>
          <w:lang w:eastAsia="cs-CZ"/>
        </w:rPr>
      </w:pPr>
      <w:r w:rsidRPr="00AC14DC">
        <w:rPr>
          <w:rFonts w:ascii="Calibri" w:hAnsi="Calibri" w:eastAsia="Times New Roman" w:cs="Times New Roman"/>
          <w:lang w:eastAsia="cs-CZ"/>
        </w:rPr>
        <w:t>elektronický kontakt:</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martin_musil@nm.cz</w:t>
      </w:r>
    </w:p>
    <w:p w:rsidRPr="00AC14DC" w:rsidR="00AC14DC" w:rsidP="00AC14DC" w:rsidRDefault="00AC14DC" w14:paraId="3829B0E1" w14:textId="77777777">
      <w:pPr>
        <w:spacing w:after="0" w:line="240" w:lineRule="auto"/>
        <w:jc w:val="both"/>
        <w:rPr>
          <w:rFonts w:ascii="Calibri" w:hAnsi="Calibri" w:eastAsia="Times New Roman" w:cs="Times New Roman"/>
          <w:lang w:eastAsia="cs-CZ"/>
        </w:rPr>
      </w:pPr>
      <w:r w:rsidRPr="00AC14DC">
        <w:rPr>
          <w:rFonts w:ascii="Calibri" w:hAnsi="Calibri" w:eastAsia="Times New Roman" w:cs="Times New Roman"/>
          <w:lang w:eastAsia="cs-CZ"/>
        </w:rPr>
        <w:t>IČ:</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00023272</w:t>
      </w:r>
    </w:p>
    <w:p w:rsidRPr="00AC14DC" w:rsidR="00AC14DC" w:rsidP="00AC14DC" w:rsidRDefault="00AC14DC" w14:paraId="327388FF" w14:textId="77777777">
      <w:pPr>
        <w:spacing w:after="0" w:line="240" w:lineRule="auto"/>
        <w:jc w:val="both"/>
        <w:rPr>
          <w:rFonts w:ascii="Calibri" w:hAnsi="Calibri" w:eastAsia="Times New Roman" w:cs="Times New Roman"/>
          <w:lang w:eastAsia="cs-CZ"/>
        </w:rPr>
      </w:pPr>
      <w:r w:rsidRPr="00AC14DC">
        <w:rPr>
          <w:rFonts w:ascii="Calibri" w:hAnsi="Calibri" w:eastAsia="Times New Roman" w:cs="Times New Roman"/>
          <w:lang w:eastAsia="cs-CZ"/>
        </w:rPr>
        <w:t>DIČ:</w:t>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ab/>
      </w:r>
      <w:r w:rsidRPr="00AC14DC">
        <w:rPr>
          <w:rFonts w:ascii="Calibri" w:hAnsi="Calibri" w:eastAsia="Times New Roman" w:cs="Times New Roman"/>
          <w:lang w:eastAsia="cs-CZ"/>
        </w:rPr>
        <w:t>CZ 00023272</w:t>
      </w:r>
    </w:p>
    <w:p w:rsidRPr="00AC14DC" w:rsidR="00FB76FB" w:rsidP="00AC14DC" w:rsidRDefault="00FB76FB" w14:paraId="155B6FA3" w14:textId="77777777">
      <w:pPr>
        <w:spacing w:after="0" w:line="240" w:lineRule="auto"/>
        <w:jc w:val="both"/>
        <w:rPr>
          <w:rFonts w:ascii="Calibri" w:hAnsi="Calibri" w:eastAsia="Times New Roman" w:cs="Times New Roman"/>
          <w:lang w:eastAsia="cs-CZ"/>
        </w:rPr>
      </w:pPr>
    </w:p>
    <w:p w:rsidRPr="00AC14DC" w:rsidR="00AC14DC" w:rsidP="00AC3CFD" w:rsidRDefault="00AC14DC" w14:paraId="6FD68140" w14:textId="77777777">
      <w:pPr>
        <w:spacing w:after="0" w:line="240" w:lineRule="auto"/>
        <w:rPr>
          <w:rFonts w:ascii="Calibri" w:hAnsi="Calibri" w:eastAsia="Times New Roman" w:cs="Times New Roman"/>
          <w:lang w:eastAsia="cs-CZ"/>
        </w:rPr>
      </w:pPr>
      <w:r w:rsidRPr="00AC14DC">
        <w:rPr>
          <w:rFonts w:ascii="Calibri" w:hAnsi="Calibri" w:eastAsia="Times New Roman" w:cs="Times New Roman"/>
          <w:lang w:eastAsia="cs-CZ"/>
        </w:rPr>
        <w:t>(dále jen objednatel)</w:t>
      </w:r>
    </w:p>
    <w:p w:rsidRPr="00AC14DC" w:rsidR="00AC14DC" w:rsidP="003C1BAA" w:rsidRDefault="00AC14DC" w14:paraId="13296791" w14:textId="77777777">
      <w:pPr>
        <w:spacing w:after="0" w:line="240" w:lineRule="auto"/>
        <w:rPr>
          <w:rFonts w:ascii="Calibri" w:hAnsi="Calibri" w:eastAsia="Times New Roman" w:cs="Times New Roman"/>
          <w:lang w:eastAsia="cs-CZ"/>
        </w:rPr>
      </w:pPr>
    </w:p>
    <w:p w:rsidR="00AC14DC" w:rsidP="00AC3CFD" w:rsidRDefault="00AC3CFD" w14:paraId="3676EE22" w14:textId="77777777">
      <w:pPr>
        <w:spacing w:after="0" w:line="240" w:lineRule="auto"/>
        <w:jc w:val="both"/>
        <w:rPr>
          <w:rFonts w:ascii="Calibri" w:hAnsi="Calibri" w:eastAsia="Times New Roman" w:cs="Times New Roman"/>
          <w:lang w:eastAsia="cs-CZ"/>
        </w:rPr>
      </w:pPr>
      <w:r>
        <w:rPr>
          <w:rFonts w:ascii="Calibri" w:hAnsi="Calibri" w:eastAsia="Times New Roman" w:cs="Times New Roman"/>
          <w:lang w:eastAsia="cs-CZ"/>
        </w:rPr>
        <w:t>a</w:t>
      </w:r>
    </w:p>
    <w:p w:rsidRPr="00AC3CFD" w:rsidR="00AC3CFD" w:rsidP="00AC3CFD" w:rsidRDefault="00AC3CFD" w14:paraId="0B9A5AA2" w14:textId="77777777">
      <w:pPr>
        <w:spacing w:after="0" w:line="240" w:lineRule="auto"/>
        <w:jc w:val="both"/>
        <w:rPr>
          <w:rFonts w:ascii="Calibri" w:hAnsi="Calibri" w:eastAsia="Times New Roman" w:cs="Times New Roman"/>
          <w:lang w:eastAsia="cs-CZ"/>
        </w:rPr>
      </w:pPr>
    </w:p>
    <w:p w:rsidRPr="00AC3CFD" w:rsidR="00AC3CFD" w:rsidP="00AC3CFD" w:rsidRDefault="00AC14DC" w14:paraId="3B93A8E2" w14:textId="77777777">
      <w:pPr>
        <w:spacing w:after="0"/>
        <w:contextualSpacing/>
        <w:jc w:val="both"/>
        <w:rPr>
          <w:rFonts w:eastAsiaTheme="minorEastAsia"/>
          <w:b/>
          <w:bCs/>
          <w:lang w:bidi="en-US"/>
        </w:rPr>
      </w:pPr>
      <w:r w:rsidRPr="00AC14DC">
        <w:rPr>
          <w:rFonts w:ascii="Calibri" w:hAnsi="Calibri" w:eastAsia="Times New Roman" w:cs="Times New Roman"/>
          <w:u w:val="single"/>
          <w:lang w:eastAsia="cs-CZ"/>
        </w:rPr>
        <w:t>Zhotovitel:</w:t>
      </w:r>
      <w:r w:rsidR="00EC3037">
        <w:rPr>
          <w:rFonts w:ascii="Calibri" w:hAnsi="Calibri" w:eastAsia="Times New Roman" w:cs="Times New Roman"/>
          <w:lang w:eastAsia="cs-CZ"/>
        </w:rPr>
        <w:tab/>
      </w:r>
      <w:r w:rsidR="00EC3037">
        <w:rPr>
          <w:rFonts w:ascii="Calibri" w:hAnsi="Calibri" w:eastAsia="Times New Roman" w:cs="Times New Roman"/>
          <w:lang w:eastAsia="cs-CZ"/>
        </w:rPr>
        <w:tab/>
      </w:r>
      <w:r w:rsidR="00AC3CFD">
        <w:rPr>
          <w:rFonts w:ascii="Calibri" w:hAnsi="Calibri" w:eastAsia="Times New Roman" w:cs="Times New Roman"/>
          <w:lang w:eastAsia="cs-CZ"/>
        </w:rPr>
        <w:tab/>
      </w:r>
      <w:r w:rsidR="007046E0">
        <w:rPr>
          <w:b/>
          <w:bCs/>
        </w:rPr>
        <w:t>ROHÁČ STRATIL s.r.o.</w:t>
      </w:r>
    </w:p>
    <w:tbl>
      <w:tblPr>
        <w:tblStyle w:val="Mkatabulky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635"/>
        <w:gridCol w:w="6437"/>
      </w:tblGrid>
      <w:tr w:rsidRPr="004237DD" w:rsidR="007046E0" w:rsidTr="14919887" w14:paraId="4036CFEA" w14:textId="77777777">
        <w:trPr>
          <w:trHeight w:val="326"/>
        </w:trPr>
        <w:tc>
          <w:tcPr>
            <w:tcW w:w="2648" w:type="dxa"/>
            <w:tcMar/>
          </w:tcPr>
          <w:p w:rsidRPr="004237DD" w:rsidR="007046E0" w:rsidP="00510ED4" w:rsidRDefault="007046E0" w14:paraId="2AC2AA23" w14:textId="77777777">
            <w:pPr>
              <w:jc w:val="both"/>
              <w:rPr>
                <w:rFonts w:eastAsiaTheme="minorEastAsia"/>
                <w:lang w:bidi="en-US"/>
              </w:rPr>
            </w:pPr>
            <w:r w:rsidRPr="004237DD">
              <w:rPr>
                <w:rFonts w:eastAsiaTheme="minorEastAsia"/>
                <w:lang w:bidi="en-US"/>
              </w:rPr>
              <w:t xml:space="preserve">Se sídlem: </w:t>
            </w:r>
          </w:p>
        </w:tc>
        <w:tc>
          <w:tcPr>
            <w:tcW w:w="6484" w:type="dxa"/>
            <w:tcMar/>
          </w:tcPr>
          <w:p w:rsidRPr="004237DD" w:rsidR="007046E0" w:rsidP="00510ED4" w:rsidRDefault="007046E0" w14:paraId="0905D7DC" w14:textId="77777777">
            <w:pPr>
              <w:jc w:val="both"/>
              <w:rPr>
                <w:rFonts w:eastAsiaTheme="minorEastAsia"/>
                <w:lang w:bidi="en-US"/>
              </w:rPr>
            </w:pPr>
            <w:r>
              <w:rPr>
                <w:rFonts w:eastAsiaTheme="minorEastAsia"/>
                <w:lang w:bidi="en-US"/>
              </w:rPr>
              <w:t>Praha 4 – Krč, Na Vrstevnici 1735/6, 140 00</w:t>
            </w:r>
          </w:p>
        </w:tc>
      </w:tr>
      <w:tr w:rsidRPr="004237DD" w:rsidR="007046E0" w:rsidTr="14919887" w14:paraId="532C9558" w14:textId="77777777">
        <w:trPr>
          <w:trHeight w:val="274"/>
        </w:trPr>
        <w:tc>
          <w:tcPr>
            <w:tcW w:w="2648" w:type="dxa"/>
            <w:tcMar/>
          </w:tcPr>
          <w:p w:rsidRPr="004237DD" w:rsidR="007046E0" w:rsidP="00510ED4" w:rsidRDefault="007046E0" w14:paraId="11D3184E" w14:textId="77777777">
            <w:pPr>
              <w:jc w:val="both"/>
              <w:rPr>
                <w:rFonts w:eastAsiaTheme="minorEastAsia"/>
                <w:lang w:bidi="en-US"/>
              </w:rPr>
            </w:pPr>
            <w:r w:rsidRPr="004237DD">
              <w:rPr>
                <w:rFonts w:eastAsiaTheme="minorEastAsia"/>
                <w:lang w:bidi="en-US"/>
              </w:rPr>
              <w:t xml:space="preserve">IČO: </w:t>
            </w:r>
          </w:p>
        </w:tc>
        <w:tc>
          <w:tcPr>
            <w:tcW w:w="6484" w:type="dxa"/>
            <w:tcMar/>
          </w:tcPr>
          <w:p w:rsidRPr="004237DD" w:rsidR="007046E0" w:rsidP="00510ED4" w:rsidRDefault="007046E0" w14:paraId="6A582912" w14:textId="77777777">
            <w:pPr>
              <w:jc w:val="both"/>
              <w:rPr>
                <w:rFonts w:eastAsiaTheme="minorEastAsia"/>
                <w:lang w:bidi="en-US"/>
              </w:rPr>
            </w:pPr>
            <w:r>
              <w:rPr>
                <w:rFonts w:eastAsiaTheme="minorEastAsia"/>
                <w:lang w:bidi="en-US"/>
              </w:rPr>
              <w:t>24177008</w:t>
            </w:r>
          </w:p>
        </w:tc>
      </w:tr>
      <w:tr w:rsidRPr="004237DD" w:rsidR="007046E0" w:rsidTr="14919887" w14:paraId="5CA89BE5" w14:textId="77777777">
        <w:trPr>
          <w:trHeight w:val="262"/>
        </w:trPr>
        <w:tc>
          <w:tcPr>
            <w:tcW w:w="2648" w:type="dxa"/>
            <w:tcMar/>
          </w:tcPr>
          <w:p w:rsidRPr="004237DD" w:rsidR="007046E0" w:rsidP="00510ED4" w:rsidRDefault="007046E0" w14:paraId="706A29D5" w14:textId="77777777">
            <w:pPr>
              <w:jc w:val="both"/>
              <w:rPr>
                <w:rFonts w:eastAsiaTheme="minorEastAsia"/>
                <w:lang w:bidi="en-US"/>
              </w:rPr>
            </w:pPr>
            <w:r w:rsidRPr="004237DD">
              <w:rPr>
                <w:rFonts w:eastAsiaTheme="minorEastAsia"/>
                <w:lang w:bidi="en-US"/>
              </w:rPr>
              <w:t xml:space="preserve">Zastoupené:  </w:t>
            </w:r>
          </w:p>
        </w:tc>
        <w:tc>
          <w:tcPr>
            <w:tcW w:w="6484" w:type="dxa"/>
            <w:tcMar/>
          </w:tcPr>
          <w:p w:rsidRPr="004237DD" w:rsidR="007046E0" w:rsidP="00510ED4" w:rsidRDefault="007046E0" w14:paraId="33D3BA8E" w14:textId="77777777">
            <w:pPr>
              <w:jc w:val="both"/>
              <w:rPr>
                <w:rFonts w:eastAsiaTheme="minorEastAsia"/>
                <w:lang w:bidi="en-US"/>
              </w:rPr>
            </w:pPr>
            <w:r>
              <w:rPr>
                <w:rFonts w:eastAsiaTheme="minorEastAsia"/>
                <w:lang w:bidi="en-US"/>
              </w:rPr>
              <w:t>MgA. Bronislavem Stratilem</w:t>
            </w:r>
          </w:p>
        </w:tc>
      </w:tr>
      <w:tr w:rsidRPr="004237DD" w:rsidR="007046E0" w:rsidTr="14919887" w14:paraId="64E2850F" w14:textId="77777777">
        <w:trPr>
          <w:trHeight w:val="359"/>
        </w:trPr>
        <w:tc>
          <w:tcPr>
            <w:tcW w:w="2648" w:type="dxa"/>
            <w:tcMar/>
          </w:tcPr>
          <w:p w:rsidRPr="004237DD" w:rsidR="007046E0" w:rsidP="00510ED4" w:rsidRDefault="007046E0" w14:paraId="4B7196E1" w14:textId="77777777">
            <w:pPr>
              <w:jc w:val="both"/>
              <w:rPr>
                <w:rFonts w:eastAsiaTheme="minorEastAsia"/>
                <w:lang w:bidi="en-US"/>
              </w:rPr>
            </w:pPr>
            <w:r w:rsidRPr="004237DD">
              <w:rPr>
                <w:rFonts w:eastAsiaTheme="minorEastAsia"/>
                <w:lang w:bidi="en-US"/>
              </w:rPr>
              <w:t>Číslo účtu:</w:t>
            </w:r>
          </w:p>
        </w:tc>
        <w:tc>
          <w:tcPr>
            <w:tcW w:w="6484" w:type="dxa"/>
            <w:tcMar/>
          </w:tcPr>
          <w:p w:rsidRPr="004237DD" w:rsidR="007046E0" w:rsidP="14919887" w:rsidRDefault="007046E0" w14:paraId="5FB604C9" w14:textId="0B565897">
            <w:pPr>
              <w:pStyle w:val="Normln"/>
              <w:bidi w:val="0"/>
              <w:spacing w:before="0" w:beforeAutospacing="off" w:after="200" w:afterAutospacing="off" w:line="276" w:lineRule="auto"/>
              <w:ind w:left="0" w:right="0"/>
              <w:jc w:val="both"/>
            </w:pPr>
            <w:r w:rsidRPr="14919887" w:rsidR="6FA5089D">
              <w:rPr>
                <w:rFonts w:cs="Calibri" w:cstheme="minorAscii"/>
              </w:rPr>
              <w:t>XXXXXXXXXXXXXXXXX</w:t>
            </w:r>
          </w:p>
        </w:tc>
      </w:tr>
    </w:tbl>
    <w:p w:rsidRPr="006B1ABE" w:rsidR="00AC14DC" w:rsidP="00281536" w:rsidRDefault="00AC14DC" w14:paraId="61177BD2" w14:textId="77777777">
      <w:pPr>
        <w:rPr>
          <w:b/>
          <w:bCs/>
        </w:rPr>
      </w:pPr>
    </w:p>
    <w:p w:rsidRPr="00AC14DC" w:rsidR="00AC14DC" w:rsidP="00AC14DC" w:rsidRDefault="00AC14DC" w14:paraId="5CF60C4A" w14:textId="77777777">
      <w:pPr>
        <w:spacing w:after="0" w:line="240" w:lineRule="auto"/>
        <w:jc w:val="both"/>
        <w:rPr>
          <w:rFonts w:ascii="Calibri" w:hAnsi="Calibri" w:eastAsia="Times New Roman" w:cs="Times New Roman"/>
          <w:lang w:eastAsia="cs-CZ"/>
        </w:rPr>
      </w:pPr>
      <w:r w:rsidRPr="00AC14DC">
        <w:rPr>
          <w:rFonts w:ascii="Calibri" w:hAnsi="Calibri" w:eastAsia="Times New Roman" w:cs="Times New Roman"/>
          <w:lang w:eastAsia="cs-CZ"/>
        </w:rPr>
        <w:t>(dále jen zhotovitel)</w:t>
      </w:r>
    </w:p>
    <w:p w:rsidRPr="00AC14DC" w:rsidR="003E05DA" w:rsidP="003C1BAA" w:rsidRDefault="003E05DA" w14:paraId="66426D63" w14:textId="77777777">
      <w:pPr>
        <w:spacing w:after="0" w:line="240" w:lineRule="auto"/>
        <w:rPr>
          <w:rFonts w:ascii="Calibri" w:hAnsi="Calibri" w:eastAsia="Times New Roman" w:cs="Times New Roman"/>
          <w:b/>
          <w:bCs/>
          <w:lang w:eastAsia="cs-CZ"/>
        </w:rPr>
      </w:pPr>
    </w:p>
    <w:p w:rsidRPr="00AC14DC" w:rsidR="00AC14DC" w:rsidP="00AC14DC" w:rsidRDefault="00AC14DC" w14:paraId="1D6B6E7F" w14:textId="77777777">
      <w:pPr>
        <w:spacing w:after="0" w:line="240" w:lineRule="auto"/>
        <w:jc w:val="center"/>
        <w:rPr>
          <w:rFonts w:ascii="Calibri" w:hAnsi="Calibri" w:eastAsia="Times New Roman" w:cs="Times New Roman"/>
          <w:b/>
          <w:bCs/>
          <w:lang w:eastAsia="cs-CZ"/>
        </w:rPr>
      </w:pPr>
      <w:r w:rsidRPr="00AC14DC">
        <w:rPr>
          <w:rFonts w:ascii="Calibri" w:hAnsi="Calibri" w:eastAsia="Times New Roman" w:cs="Times New Roman"/>
          <w:b/>
          <w:bCs/>
          <w:lang w:eastAsia="cs-CZ"/>
        </w:rPr>
        <w:t>I.</w:t>
      </w:r>
    </w:p>
    <w:p w:rsidRPr="00DD7BCF" w:rsidR="00AC14DC" w:rsidP="00AC14DC" w:rsidRDefault="00AC14DC" w14:paraId="3D7AB775" w14:textId="77777777">
      <w:pPr>
        <w:spacing w:after="0" w:line="240" w:lineRule="auto"/>
        <w:jc w:val="both"/>
        <w:rPr>
          <w:rFonts w:ascii="Calibri" w:hAnsi="Calibri" w:eastAsia="Times New Roman" w:cs="Times New Roman"/>
          <w:bCs/>
          <w:lang w:eastAsia="cs-CZ"/>
        </w:rPr>
      </w:pPr>
      <w:r w:rsidRPr="00DD7BCF">
        <w:rPr>
          <w:rFonts w:ascii="Calibri" w:hAnsi="Calibri" w:eastAsia="Times New Roman" w:cs="Times New Roman"/>
          <w:bCs/>
          <w:lang w:eastAsia="cs-CZ"/>
        </w:rPr>
        <w:t xml:space="preserve">Shora uvedené smluvní strany uzavřely </w:t>
      </w:r>
      <w:r w:rsidR="00FB76FB">
        <w:rPr>
          <w:rFonts w:ascii="Calibri" w:hAnsi="Calibri" w:eastAsia="Times New Roman" w:cs="Times New Roman"/>
          <w:bCs/>
          <w:lang w:eastAsia="cs-CZ"/>
        </w:rPr>
        <w:t xml:space="preserve">dne </w:t>
      </w:r>
      <w:r w:rsidR="007046E0">
        <w:rPr>
          <w:rFonts w:ascii="Calibri" w:hAnsi="Calibri" w:eastAsia="Times New Roman" w:cs="Times New Roman"/>
          <w:b/>
          <w:bCs/>
          <w:lang w:eastAsia="cs-CZ"/>
        </w:rPr>
        <w:t>10. 1.</w:t>
      </w:r>
      <w:r w:rsidR="00AC3CFD">
        <w:rPr>
          <w:rFonts w:ascii="Calibri" w:hAnsi="Calibri" w:eastAsia="Times New Roman" w:cs="Times New Roman"/>
          <w:b/>
          <w:bCs/>
          <w:lang w:eastAsia="cs-CZ"/>
        </w:rPr>
        <w:t xml:space="preserve"> 2020</w:t>
      </w:r>
      <w:r w:rsidRPr="00D96596">
        <w:rPr>
          <w:rFonts w:ascii="Calibri" w:hAnsi="Calibri" w:eastAsia="Times New Roman" w:cs="Times New Roman"/>
          <w:b/>
          <w:bCs/>
          <w:lang w:eastAsia="cs-CZ"/>
        </w:rPr>
        <w:t xml:space="preserve"> </w:t>
      </w:r>
      <w:r w:rsidRPr="00DD7BCF">
        <w:rPr>
          <w:rFonts w:ascii="Calibri" w:hAnsi="Calibri" w:eastAsia="Times New Roman" w:cs="Times New Roman"/>
          <w:bCs/>
          <w:lang w:eastAsia="cs-CZ"/>
        </w:rPr>
        <w:t xml:space="preserve">v souladu s ustanoveními § 2586 a násl. </w:t>
      </w:r>
      <w:r w:rsidR="00696660">
        <w:rPr>
          <w:rFonts w:ascii="Calibri" w:hAnsi="Calibri" w:eastAsia="Times New Roman" w:cs="Times New Roman"/>
          <w:bCs/>
          <w:lang w:eastAsia="cs-CZ"/>
        </w:rPr>
        <w:t>a </w:t>
      </w:r>
      <w:r w:rsidRPr="00DD7BCF">
        <w:rPr>
          <w:rFonts w:ascii="Calibri" w:hAnsi="Calibri" w:eastAsia="Times New Roman" w:cs="Times New Roman"/>
          <w:bCs/>
          <w:lang w:eastAsia="cs-CZ"/>
        </w:rPr>
        <w:t>§ 2623 a násl. zákona č. 89/2012 Sb., občanský zákoník, smlouvu o dílo shora uvedeného čísla (dále jen Smlouva).</w:t>
      </w:r>
    </w:p>
    <w:p w:rsidR="00DD7BCF" w:rsidP="00C71995" w:rsidRDefault="00B50B41" w14:paraId="27DCDB9F" w14:textId="77777777">
      <w:pPr>
        <w:spacing w:after="0"/>
        <w:jc w:val="both"/>
        <w:rPr>
          <w:rFonts w:cs="Arial"/>
        </w:rPr>
      </w:pPr>
      <w:r>
        <w:rPr>
          <w:rFonts w:cs="Arial"/>
        </w:rPr>
        <w:t>V rámci příprav výstavy vznikla potřeba změny původního zadání výstavy, smluvní strany se dohodly</w:t>
      </w:r>
      <w:r w:rsidRPr="00DD7BCF" w:rsidR="00DD7BCF">
        <w:rPr>
          <w:rFonts w:cs="Arial"/>
        </w:rPr>
        <w:t xml:space="preserve"> na následující změně Smlouvy takto:</w:t>
      </w:r>
    </w:p>
    <w:p w:rsidR="003C1BAA" w:rsidP="00C71995" w:rsidRDefault="003C1BAA" w14:paraId="25FCCB7C" w14:textId="77777777">
      <w:pPr>
        <w:spacing w:after="0"/>
        <w:jc w:val="both"/>
        <w:rPr>
          <w:rFonts w:cs="Arial"/>
        </w:rPr>
      </w:pPr>
    </w:p>
    <w:p w:rsidR="00DD7BCF" w:rsidP="00C71995" w:rsidRDefault="00DD7BCF" w14:paraId="6E1719A7" w14:textId="256EAFF9">
      <w:pPr>
        <w:spacing w:after="0"/>
        <w:jc w:val="center"/>
        <w:rPr>
          <w:rFonts w:cs="Arial"/>
          <w:b/>
          <w:sz w:val="24"/>
          <w:szCs w:val="24"/>
        </w:rPr>
      </w:pPr>
      <w:r w:rsidRPr="00D24747">
        <w:rPr>
          <w:rFonts w:cs="Arial"/>
          <w:b/>
          <w:sz w:val="24"/>
          <w:szCs w:val="24"/>
        </w:rPr>
        <w:t>II.</w:t>
      </w:r>
    </w:p>
    <w:p w:rsidR="00F0634A" w:rsidP="00F0634A" w:rsidRDefault="000A18AF" w14:paraId="5CBDE0D3" w14:textId="69F9B221">
      <w:pPr>
        <w:spacing w:after="0"/>
        <w:rPr>
          <w:rFonts w:cs="Arial"/>
          <w:b/>
          <w:sz w:val="24"/>
          <w:szCs w:val="24"/>
        </w:rPr>
      </w:pPr>
      <w:r w:rsidRPr="006B1ABE">
        <w:rPr>
          <w:rFonts w:cs="Arial"/>
          <w:b/>
          <w:sz w:val="24"/>
          <w:szCs w:val="24"/>
        </w:rPr>
        <w:t>Ustanovení č</w:t>
      </w:r>
      <w:r>
        <w:rPr>
          <w:rFonts w:cs="Arial"/>
          <w:b/>
          <w:sz w:val="24"/>
          <w:szCs w:val="24"/>
        </w:rPr>
        <w:t>l. II</w:t>
      </w:r>
      <w:r w:rsidR="002E57B7">
        <w:rPr>
          <w:rFonts w:cs="Arial"/>
          <w:b/>
          <w:sz w:val="24"/>
          <w:szCs w:val="24"/>
        </w:rPr>
        <w:t xml:space="preserve"> a následujících odstavců</w:t>
      </w:r>
      <w:r>
        <w:rPr>
          <w:rFonts w:cs="Arial"/>
          <w:b/>
          <w:sz w:val="24"/>
          <w:szCs w:val="24"/>
        </w:rPr>
        <w:t xml:space="preserve"> </w:t>
      </w:r>
      <w:r w:rsidR="0048400D">
        <w:rPr>
          <w:rFonts w:cs="Arial"/>
          <w:b/>
          <w:sz w:val="24"/>
          <w:szCs w:val="24"/>
        </w:rPr>
        <w:t>se</w:t>
      </w:r>
      <w:r w:rsidR="002E57B7">
        <w:rPr>
          <w:rFonts w:cs="Arial"/>
          <w:b/>
          <w:sz w:val="24"/>
          <w:szCs w:val="24"/>
        </w:rPr>
        <w:t xml:space="preserve"> mění a</w:t>
      </w:r>
      <w:r w:rsidR="0048400D">
        <w:rPr>
          <w:rFonts w:cs="Arial"/>
          <w:b/>
          <w:sz w:val="24"/>
          <w:szCs w:val="24"/>
        </w:rPr>
        <w:t xml:space="preserve"> doplňuje:</w:t>
      </w:r>
    </w:p>
    <w:p w:rsidR="0048400D" w:rsidP="00F0634A" w:rsidRDefault="002E57B7" w14:paraId="16DE5B60" w14:textId="5E690F0B">
      <w:pPr>
        <w:spacing w:after="0"/>
        <w:rPr>
          <w:rFonts w:cs="Arial"/>
          <w:b/>
          <w:sz w:val="24"/>
          <w:szCs w:val="24"/>
        </w:rPr>
      </w:pPr>
      <w:r w:rsidRPr="002E57B7">
        <w:rPr>
          <w:rFonts w:cs="Arial"/>
          <w:bCs/>
          <w:sz w:val="24"/>
          <w:szCs w:val="24"/>
        </w:rPr>
        <w:t>2. Smluvní strany se dohodly na provedení víceprací nad rámec předmětu plnění specifikované v Příloze 1, která tvoří nedílnou součást této smlouvy</w:t>
      </w:r>
      <w:r w:rsidRPr="002E57B7">
        <w:rPr>
          <w:rFonts w:cs="Arial"/>
          <w:b/>
          <w:sz w:val="24"/>
          <w:szCs w:val="24"/>
        </w:rPr>
        <w:t>.</w:t>
      </w:r>
    </w:p>
    <w:p w:rsidR="0048400D" w:rsidP="008742F9" w:rsidRDefault="008742F9" w14:paraId="7ACBECF1" w14:textId="3C78108E">
      <w:pPr>
        <w:pStyle w:val="Odstavecseseznamem"/>
        <w:numPr>
          <w:ilvl w:val="0"/>
          <w:numId w:val="26"/>
        </w:numPr>
        <w:spacing w:after="0"/>
        <w:rPr>
          <w:rFonts w:cs="Arial"/>
          <w:bCs/>
          <w:sz w:val="24"/>
          <w:szCs w:val="24"/>
        </w:rPr>
      </w:pPr>
      <w:r w:rsidRPr="008742F9">
        <w:rPr>
          <w:rFonts w:cs="Arial"/>
          <w:bCs/>
          <w:sz w:val="24"/>
          <w:szCs w:val="24"/>
        </w:rPr>
        <w:t xml:space="preserve">projekční náklady spojené se změnou projektu při výstavbě – úprava </w:t>
      </w:r>
      <w:proofErr w:type="spellStart"/>
      <w:r w:rsidRPr="008742F9">
        <w:rPr>
          <w:rFonts w:cs="Arial"/>
          <w:bCs/>
          <w:sz w:val="24"/>
          <w:szCs w:val="24"/>
        </w:rPr>
        <w:t>paneláže</w:t>
      </w:r>
      <w:proofErr w:type="spellEnd"/>
      <w:r w:rsidRPr="008742F9">
        <w:rPr>
          <w:rFonts w:cs="Arial"/>
          <w:bCs/>
          <w:sz w:val="24"/>
          <w:szCs w:val="24"/>
        </w:rPr>
        <w:t xml:space="preserve"> při integraci nového modelu, náhrada chybějícího závěsného systému, doplnění prodejní vitríny</w:t>
      </w:r>
      <w:r w:rsidR="00CF6AEF">
        <w:rPr>
          <w:rFonts w:cs="Arial"/>
          <w:bCs/>
          <w:sz w:val="24"/>
          <w:szCs w:val="24"/>
        </w:rPr>
        <w:t>;</w:t>
      </w:r>
    </w:p>
    <w:p w:rsidR="008742F9" w:rsidP="00CF6AEF" w:rsidRDefault="00CF6AEF" w14:paraId="4446CCA9" w14:textId="15CB50C8">
      <w:pPr>
        <w:pStyle w:val="Odstavecseseznamem"/>
        <w:numPr>
          <w:ilvl w:val="0"/>
          <w:numId w:val="26"/>
        </w:numPr>
        <w:spacing w:after="0"/>
        <w:rPr>
          <w:rFonts w:cs="Arial"/>
          <w:bCs/>
          <w:sz w:val="24"/>
          <w:szCs w:val="24"/>
        </w:rPr>
      </w:pPr>
      <w:r w:rsidRPr="00CF6AEF">
        <w:rPr>
          <w:rFonts w:cs="Arial"/>
          <w:bCs/>
          <w:sz w:val="24"/>
          <w:szCs w:val="24"/>
        </w:rPr>
        <w:t xml:space="preserve">úprava projektu při změně zadání – změna tvaru segmentu pro </w:t>
      </w:r>
      <w:proofErr w:type="spellStart"/>
      <w:r w:rsidRPr="00CF6AEF">
        <w:rPr>
          <w:rFonts w:cs="Arial"/>
          <w:bCs/>
          <w:sz w:val="24"/>
          <w:szCs w:val="24"/>
        </w:rPr>
        <w:t>videomapping</w:t>
      </w:r>
      <w:proofErr w:type="spellEnd"/>
      <w:r w:rsidRPr="00CF6AEF">
        <w:rPr>
          <w:rFonts w:cs="Arial"/>
          <w:bCs/>
          <w:sz w:val="24"/>
          <w:szCs w:val="24"/>
        </w:rPr>
        <w:t>, synchronizace světel u</w:t>
      </w:r>
      <w:r>
        <w:rPr>
          <w:rFonts w:cs="Arial"/>
          <w:bCs/>
          <w:sz w:val="24"/>
          <w:szCs w:val="24"/>
        </w:rPr>
        <w:t xml:space="preserve"> </w:t>
      </w:r>
      <w:r w:rsidRPr="00CF6AEF">
        <w:rPr>
          <w:rFonts w:cs="Arial"/>
          <w:bCs/>
          <w:sz w:val="24"/>
          <w:szCs w:val="24"/>
        </w:rPr>
        <w:t>projekce AV_5, koordinace profesí spojená se změnou</w:t>
      </w:r>
      <w:r>
        <w:rPr>
          <w:rFonts w:cs="Arial"/>
          <w:bCs/>
          <w:sz w:val="24"/>
          <w:szCs w:val="24"/>
        </w:rPr>
        <w:t>;</w:t>
      </w:r>
    </w:p>
    <w:p w:rsidR="00CF6AEF" w:rsidP="00CF6AEF" w:rsidRDefault="004955D8" w14:paraId="33E6BF81" w14:textId="39CEF60B">
      <w:pPr>
        <w:pStyle w:val="Odstavecseseznamem"/>
        <w:numPr>
          <w:ilvl w:val="0"/>
          <w:numId w:val="26"/>
        </w:numPr>
        <w:spacing w:after="0"/>
        <w:rPr>
          <w:rFonts w:cs="Arial"/>
          <w:bCs/>
          <w:sz w:val="24"/>
          <w:szCs w:val="24"/>
        </w:rPr>
      </w:pPr>
      <w:r w:rsidRPr="004955D8">
        <w:rPr>
          <w:rFonts w:cs="Arial"/>
          <w:bCs/>
          <w:sz w:val="24"/>
          <w:szCs w:val="24"/>
        </w:rPr>
        <w:t>koordinace externího statika a projekční změny s tím související</w:t>
      </w:r>
      <w:r>
        <w:rPr>
          <w:rFonts w:cs="Arial"/>
          <w:bCs/>
          <w:sz w:val="24"/>
          <w:szCs w:val="24"/>
        </w:rPr>
        <w:t>;</w:t>
      </w:r>
    </w:p>
    <w:p w:rsidR="0048400D" w:rsidP="00F0634A" w:rsidRDefault="0048400D" w14:paraId="5150CA1D" w14:textId="0B89BA6C">
      <w:pPr>
        <w:spacing w:after="0"/>
        <w:rPr>
          <w:rFonts w:cs="Arial"/>
          <w:bCs/>
          <w:sz w:val="24"/>
          <w:szCs w:val="24"/>
        </w:rPr>
      </w:pPr>
    </w:p>
    <w:p w:rsidRPr="00F0634A" w:rsidR="005252B7" w:rsidP="00F0634A" w:rsidRDefault="005252B7" w14:paraId="3DC179BB" w14:textId="77777777">
      <w:pPr>
        <w:spacing w:after="0"/>
        <w:rPr>
          <w:rFonts w:cs="Arial"/>
          <w:bCs/>
          <w:sz w:val="24"/>
          <w:szCs w:val="24"/>
        </w:rPr>
      </w:pPr>
    </w:p>
    <w:p w:rsidR="00B10428" w:rsidP="00C71995" w:rsidRDefault="00DD7BCF" w14:paraId="0740120F" w14:textId="77777777">
      <w:pPr>
        <w:spacing w:after="0"/>
        <w:jc w:val="both"/>
        <w:rPr>
          <w:rFonts w:cs="Arial"/>
          <w:b/>
          <w:sz w:val="24"/>
          <w:szCs w:val="24"/>
        </w:rPr>
      </w:pPr>
      <w:r w:rsidRPr="006B1ABE">
        <w:rPr>
          <w:rFonts w:cs="Arial"/>
          <w:b/>
          <w:sz w:val="24"/>
          <w:szCs w:val="24"/>
        </w:rPr>
        <w:lastRenderedPageBreak/>
        <w:t>Ustanovení č</w:t>
      </w:r>
      <w:r w:rsidR="00341EDF">
        <w:rPr>
          <w:rFonts w:cs="Arial"/>
          <w:b/>
          <w:sz w:val="24"/>
          <w:szCs w:val="24"/>
        </w:rPr>
        <w:t xml:space="preserve">l. III </w:t>
      </w:r>
      <w:r w:rsidR="005612C7">
        <w:rPr>
          <w:rFonts w:cs="Arial"/>
          <w:b/>
          <w:sz w:val="24"/>
          <w:szCs w:val="24"/>
        </w:rPr>
        <w:t xml:space="preserve">a následujících odstavců </w:t>
      </w:r>
      <w:r w:rsidR="00B10428">
        <w:rPr>
          <w:rFonts w:cs="Arial"/>
          <w:b/>
          <w:sz w:val="24"/>
          <w:szCs w:val="24"/>
        </w:rPr>
        <w:t>se mění</w:t>
      </w:r>
      <w:r w:rsidR="00B80F76">
        <w:rPr>
          <w:rFonts w:cs="Arial"/>
          <w:b/>
          <w:sz w:val="24"/>
          <w:szCs w:val="24"/>
        </w:rPr>
        <w:t xml:space="preserve"> a doplňuje</w:t>
      </w:r>
      <w:r w:rsidRPr="006B1ABE">
        <w:rPr>
          <w:rFonts w:cs="Arial"/>
          <w:b/>
          <w:sz w:val="24"/>
          <w:szCs w:val="24"/>
        </w:rPr>
        <w:t>:</w:t>
      </w:r>
    </w:p>
    <w:p w:rsidR="000842F1" w:rsidP="000842F1" w:rsidRDefault="000842F1" w14:paraId="40017CA0" w14:textId="77777777">
      <w:pPr>
        <w:spacing w:after="0"/>
        <w:jc w:val="both"/>
        <w:rPr>
          <w:rFonts w:eastAsiaTheme="minorEastAsia"/>
          <w:b/>
          <w:lang w:bidi="en-US"/>
        </w:rPr>
      </w:pPr>
      <w:r w:rsidRPr="00F93F46">
        <w:rPr>
          <w:rFonts w:eastAsiaTheme="minorEastAsia"/>
          <w:b/>
          <w:lang w:bidi="en-US"/>
        </w:rPr>
        <w:t>Povinnosti a termíny zhotovitele</w:t>
      </w:r>
    </w:p>
    <w:p w:rsidR="00C66854" w:rsidP="000842F1" w:rsidRDefault="00C66854" w14:paraId="1416E24A" w14:textId="77777777">
      <w:pPr>
        <w:spacing w:after="0"/>
        <w:jc w:val="both"/>
        <w:rPr>
          <w:rFonts w:eastAsiaTheme="minorEastAsia"/>
          <w:b/>
          <w:lang w:bidi="en-US"/>
        </w:rPr>
      </w:pPr>
    </w:p>
    <w:p w:rsidR="007046E0" w:rsidP="007046E0" w:rsidRDefault="007046E0" w14:paraId="4CF3F465" w14:textId="73400D98">
      <w:pPr>
        <w:pStyle w:val="Odstavecseseznamem"/>
        <w:numPr>
          <w:ilvl w:val="0"/>
          <w:numId w:val="21"/>
        </w:numPr>
        <w:spacing w:after="0"/>
        <w:jc w:val="both"/>
        <w:rPr>
          <w:rFonts w:eastAsiaTheme="minorEastAsia"/>
          <w:lang w:bidi="en-US"/>
        </w:rPr>
      </w:pPr>
      <w:r w:rsidRPr="00AD08BD">
        <w:rPr>
          <w:rFonts w:eastAsiaTheme="minorEastAsia"/>
          <w:lang w:bidi="en-US"/>
        </w:rPr>
        <w:t xml:space="preserve">Vypracovat grafické řešení výstavy včetně DTP (velkoplošné obrazy/fotografie, výstavní panely a kompletní popisky k exponátům výstavy), vypracovat výkaz výměr grafického řešení, tak i kontrolní výkaz výměr pro tiskárnu, grafické zpracování předloh dodaných autorským týmem (fotografie, kresby, mapy, grafy), přeměřit finální rozměry stavby pro kontrolu tiskových dat. Do jednoho měsíce od konání vernisáže se také zhotovitel zavazuje poskytnout grafické úpravy dat, vyplývající z průběhu přípravy výstavy. </w:t>
      </w:r>
    </w:p>
    <w:p w:rsidRPr="00AD08BD" w:rsidR="00FA03A8" w:rsidP="00FA03A8" w:rsidRDefault="00FA03A8" w14:paraId="7B5688A9" w14:textId="77777777">
      <w:pPr>
        <w:pStyle w:val="Odstavecseseznamem"/>
        <w:spacing w:after="0"/>
        <w:jc w:val="both"/>
        <w:rPr>
          <w:rFonts w:eastAsiaTheme="minorEastAsia"/>
          <w:lang w:bidi="en-US"/>
        </w:rPr>
      </w:pPr>
    </w:p>
    <w:p w:rsidRPr="00AD08BD" w:rsidR="007046E0" w:rsidP="00871A03" w:rsidRDefault="00411694" w14:paraId="45F3936B" w14:textId="529FD110">
      <w:pPr>
        <w:spacing w:after="0"/>
        <w:ind w:left="1134"/>
        <w:contextualSpacing/>
        <w:jc w:val="both"/>
        <w:rPr>
          <w:rFonts w:eastAsiaTheme="minorEastAsia"/>
          <w:lang w:bidi="en-US"/>
        </w:rPr>
      </w:pPr>
      <w:r>
        <w:rPr>
          <w:rFonts w:eastAsiaTheme="minorEastAsia"/>
          <w:lang w:bidi="en-US"/>
        </w:rPr>
        <w:t>T</w:t>
      </w:r>
      <w:r w:rsidRPr="00AD08BD" w:rsidR="007046E0">
        <w:rPr>
          <w:rFonts w:eastAsiaTheme="minorEastAsia"/>
          <w:lang w:bidi="en-US"/>
        </w:rPr>
        <w:t>ermín</w:t>
      </w:r>
      <w:r>
        <w:rPr>
          <w:rFonts w:eastAsiaTheme="minorEastAsia"/>
          <w:lang w:bidi="en-US"/>
        </w:rPr>
        <w:t xml:space="preserve"> odevzdávání </w:t>
      </w:r>
      <w:r w:rsidRPr="00AD08BD" w:rsidR="007046E0">
        <w:rPr>
          <w:rFonts w:eastAsiaTheme="minorEastAsia"/>
          <w:lang w:bidi="en-US"/>
        </w:rPr>
        <w:t>DTP výstavní grafiky ke korekturám</w:t>
      </w:r>
      <w:r>
        <w:rPr>
          <w:rFonts w:eastAsiaTheme="minorEastAsia"/>
          <w:lang w:bidi="en-US"/>
        </w:rPr>
        <w:t xml:space="preserve"> postupně dle realizace stavby, nejpozději však do </w:t>
      </w:r>
      <w:r w:rsidR="001318FC">
        <w:rPr>
          <w:rFonts w:eastAsiaTheme="minorEastAsia"/>
          <w:b/>
          <w:bCs/>
          <w:lang w:bidi="en-US"/>
        </w:rPr>
        <w:t>30</w:t>
      </w:r>
      <w:r w:rsidRPr="00411694">
        <w:rPr>
          <w:rFonts w:eastAsiaTheme="minorEastAsia"/>
          <w:b/>
          <w:bCs/>
          <w:lang w:bidi="en-US"/>
        </w:rPr>
        <w:t>. 6.</w:t>
      </w:r>
      <w:r w:rsidRPr="00FA03A8">
        <w:rPr>
          <w:rFonts w:eastAsiaTheme="minorEastAsia"/>
          <w:b/>
          <w:bCs/>
          <w:lang w:bidi="en-US"/>
        </w:rPr>
        <w:t xml:space="preserve"> </w:t>
      </w:r>
      <w:r w:rsidRPr="00FA03A8" w:rsidR="00FA03A8">
        <w:rPr>
          <w:rFonts w:eastAsiaTheme="minorEastAsia"/>
          <w:b/>
          <w:bCs/>
          <w:lang w:bidi="en-US"/>
        </w:rPr>
        <w:t>2020</w:t>
      </w:r>
    </w:p>
    <w:p w:rsidR="00871A03" w:rsidP="003C1BAA" w:rsidRDefault="007046E0" w14:paraId="2C6B49B6" w14:textId="53AE5950">
      <w:pPr>
        <w:spacing w:after="0"/>
        <w:ind w:left="1134"/>
        <w:contextualSpacing/>
        <w:jc w:val="both"/>
        <w:rPr>
          <w:b/>
        </w:rPr>
      </w:pPr>
      <w:r w:rsidRPr="00AD08BD">
        <w:rPr>
          <w:rFonts w:eastAsiaTheme="minorEastAsia"/>
          <w:lang w:bidi="en-US"/>
        </w:rPr>
        <w:t xml:space="preserve">Konečná verze včetně zapracovaných korektur: </w:t>
      </w:r>
      <w:r w:rsidR="003634F6">
        <w:rPr>
          <w:rFonts w:eastAsiaTheme="minorEastAsia"/>
          <w:b/>
          <w:lang w:bidi="en-US"/>
        </w:rPr>
        <w:t>15</w:t>
      </w:r>
      <w:r w:rsidRPr="00AD08BD" w:rsidR="008A7229">
        <w:rPr>
          <w:rFonts w:eastAsiaTheme="minorEastAsia"/>
          <w:b/>
          <w:lang w:bidi="en-US"/>
        </w:rPr>
        <w:t>.</w:t>
      </w:r>
      <w:r w:rsidR="003634F6">
        <w:rPr>
          <w:rFonts w:eastAsiaTheme="minorEastAsia"/>
          <w:b/>
          <w:lang w:bidi="en-US"/>
        </w:rPr>
        <w:t xml:space="preserve"> 7</w:t>
      </w:r>
      <w:r w:rsidRPr="00AD08BD" w:rsidR="00871A03">
        <w:rPr>
          <w:b/>
        </w:rPr>
        <w:t>.</w:t>
      </w:r>
      <w:r w:rsidRPr="00AD08BD">
        <w:rPr>
          <w:b/>
        </w:rPr>
        <w:t xml:space="preserve"> 2020</w:t>
      </w:r>
    </w:p>
    <w:p w:rsidR="000A0F0F" w:rsidP="003C1BAA" w:rsidRDefault="000A0F0F" w14:paraId="3A688DB7" w14:textId="77777777">
      <w:pPr>
        <w:spacing w:after="0"/>
        <w:ind w:left="1134"/>
        <w:contextualSpacing/>
        <w:jc w:val="both"/>
        <w:rPr>
          <w:bCs/>
        </w:rPr>
      </w:pPr>
    </w:p>
    <w:p w:rsidRPr="00FA03A8" w:rsidR="00634CCE" w:rsidP="003C1BAA" w:rsidRDefault="00634CCE" w14:paraId="2ECD54DD" w14:textId="5BF04EAB">
      <w:pPr>
        <w:spacing w:after="0"/>
        <w:ind w:left="1134"/>
        <w:contextualSpacing/>
        <w:jc w:val="both"/>
        <w:rPr>
          <w:bCs/>
        </w:rPr>
      </w:pPr>
      <w:r w:rsidRPr="00FA03A8">
        <w:rPr>
          <w:bCs/>
        </w:rPr>
        <w:t xml:space="preserve">Termín odevzdání popisek ke korekturám: </w:t>
      </w:r>
      <w:r w:rsidR="003634F6">
        <w:rPr>
          <w:b/>
        </w:rPr>
        <w:t>15</w:t>
      </w:r>
      <w:r w:rsidRPr="00FA03A8">
        <w:rPr>
          <w:b/>
        </w:rPr>
        <w:t>.</w:t>
      </w:r>
      <w:r w:rsidR="003634F6">
        <w:rPr>
          <w:b/>
        </w:rPr>
        <w:t xml:space="preserve"> 7</w:t>
      </w:r>
      <w:r w:rsidRPr="00FA03A8" w:rsidR="00FA03A8">
        <w:rPr>
          <w:b/>
        </w:rPr>
        <w:t>. 2020</w:t>
      </w:r>
    </w:p>
    <w:p w:rsidR="00634CCE" w:rsidP="003C1BAA" w:rsidRDefault="00634CCE" w14:paraId="7FBDD5B2" w14:textId="594CABC4">
      <w:pPr>
        <w:spacing w:after="0"/>
        <w:ind w:left="1134"/>
        <w:contextualSpacing/>
        <w:jc w:val="both"/>
        <w:rPr>
          <w:bCs/>
        </w:rPr>
      </w:pPr>
      <w:r w:rsidRPr="00FA03A8">
        <w:rPr>
          <w:bCs/>
        </w:rPr>
        <w:t xml:space="preserve">Termín odevzdání tiskových dat popisek: </w:t>
      </w:r>
      <w:r w:rsidR="003634F6">
        <w:rPr>
          <w:b/>
        </w:rPr>
        <w:t>30. 7</w:t>
      </w:r>
      <w:r w:rsidRPr="00FA03A8" w:rsidR="00FA03A8">
        <w:rPr>
          <w:b/>
        </w:rPr>
        <w:t>. 2020</w:t>
      </w:r>
    </w:p>
    <w:p w:rsidRPr="00FA03A8" w:rsidR="00FA03A8" w:rsidP="003C1BAA" w:rsidRDefault="00FA03A8" w14:paraId="4DCDDF8D" w14:textId="77777777">
      <w:pPr>
        <w:spacing w:after="0"/>
        <w:ind w:left="1134"/>
        <w:contextualSpacing/>
        <w:jc w:val="both"/>
        <w:rPr>
          <w:bCs/>
        </w:rPr>
      </w:pPr>
    </w:p>
    <w:p w:rsidRPr="00AD08BD" w:rsidR="007046E0" w:rsidP="007046E0" w:rsidRDefault="007046E0" w14:paraId="2AF79CCA" w14:textId="77777777">
      <w:pPr>
        <w:pStyle w:val="Odstavecseseznamem"/>
        <w:numPr>
          <w:ilvl w:val="0"/>
          <w:numId w:val="21"/>
        </w:numPr>
        <w:spacing w:after="0"/>
        <w:jc w:val="both"/>
        <w:rPr>
          <w:rFonts w:eastAsiaTheme="minorEastAsia"/>
          <w:lang w:bidi="en-US"/>
        </w:rPr>
      </w:pPr>
      <w:r w:rsidRPr="00AD08BD">
        <w:rPr>
          <w:rFonts w:eastAsiaTheme="minorEastAsia"/>
          <w:lang w:bidi="en-US"/>
        </w:rPr>
        <w:t>Zhotovit grafické zpracování a sazbu tiskovin pro návštěvníky výstavy včetně ilustrací:</w:t>
      </w:r>
    </w:p>
    <w:p w:rsidRPr="00AD08BD" w:rsidR="007046E0" w:rsidP="007046E0" w:rsidRDefault="007046E0" w14:paraId="7846CAC5" w14:textId="77777777">
      <w:pPr>
        <w:numPr>
          <w:ilvl w:val="2"/>
          <w:numId w:val="21"/>
        </w:numPr>
        <w:spacing w:after="0"/>
        <w:ind w:left="1134"/>
        <w:contextualSpacing/>
        <w:jc w:val="both"/>
        <w:rPr>
          <w:rFonts w:eastAsiaTheme="minorEastAsia"/>
          <w:lang w:bidi="en-US"/>
        </w:rPr>
      </w:pPr>
      <w:r w:rsidRPr="00AD08BD">
        <w:rPr>
          <w:b/>
        </w:rPr>
        <w:t xml:space="preserve">katalog </w:t>
      </w:r>
      <w:r w:rsidRPr="00AD08BD">
        <w:t>– max. 150 stran+ 4 str. obálka</w:t>
      </w:r>
      <w:r w:rsidRPr="00AD08BD">
        <w:rPr>
          <w:rFonts w:eastAsiaTheme="minorEastAsia"/>
          <w:lang w:bidi="en-US"/>
        </w:rPr>
        <w:t xml:space="preserve">, přičemž obal katalogu výstavy bude vycházet z plakátu a propagační grafiky k výstavě, kterou koordinuje oddělení marketingu Národního muzea viz. bod IV; </w:t>
      </w:r>
    </w:p>
    <w:p w:rsidRPr="00AD08BD" w:rsidR="00792E7E" w:rsidP="003A7679" w:rsidRDefault="007046E0" w14:paraId="1684DA80" w14:textId="06568E85">
      <w:pPr>
        <w:spacing w:after="0"/>
        <w:ind w:left="1134"/>
        <w:contextualSpacing/>
        <w:jc w:val="both"/>
        <w:rPr>
          <w:rFonts w:eastAsiaTheme="minorEastAsia"/>
          <w:b/>
          <w:lang w:bidi="en-US"/>
        </w:rPr>
      </w:pPr>
      <w:r w:rsidRPr="00AD08BD">
        <w:rPr>
          <w:rFonts w:eastAsiaTheme="minorEastAsia"/>
          <w:lang w:bidi="en-US"/>
        </w:rPr>
        <w:t xml:space="preserve">Termín odevzdání verze včetně zapracovaných korektur: </w:t>
      </w:r>
      <w:r w:rsidRPr="00AD08BD" w:rsidR="0065444A">
        <w:rPr>
          <w:rFonts w:eastAsiaTheme="minorEastAsia"/>
          <w:b/>
          <w:lang w:bidi="en-US"/>
        </w:rPr>
        <w:t>11. 6.</w:t>
      </w:r>
      <w:r w:rsidRPr="00AD08BD">
        <w:rPr>
          <w:rFonts w:eastAsiaTheme="minorEastAsia"/>
          <w:b/>
          <w:lang w:bidi="en-US"/>
        </w:rPr>
        <w:t xml:space="preserve"> 2020</w:t>
      </w:r>
    </w:p>
    <w:p w:rsidRPr="005910C7" w:rsidR="007046E0" w:rsidP="007046E0" w:rsidRDefault="007046E0" w14:paraId="01BF1B06" w14:textId="44B71239">
      <w:pPr>
        <w:pStyle w:val="Odstavecseseznamem"/>
        <w:numPr>
          <w:ilvl w:val="2"/>
          <w:numId w:val="21"/>
        </w:numPr>
        <w:spacing w:after="0"/>
        <w:ind w:left="1134"/>
        <w:jc w:val="both"/>
        <w:rPr>
          <w:rFonts w:eastAsiaTheme="minorEastAsia"/>
          <w:b/>
          <w:lang w:bidi="en-US"/>
        </w:rPr>
      </w:pPr>
      <w:proofErr w:type="spellStart"/>
      <w:proofErr w:type="gramStart"/>
      <w:r w:rsidRPr="00AD08BD">
        <w:rPr>
          <w:rFonts w:eastAsiaTheme="minorEastAsia"/>
          <w:b/>
          <w:lang w:bidi="en-US"/>
        </w:rPr>
        <w:t>vědecko</w:t>
      </w:r>
      <w:proofErr w:type="spellEnd"/>
      <w:r w:rsidRPr="00AD08BD">
        <w:rPr>
          <w:rFonts w:eastAsiaTheme="minorEastAsia"/>
          <w:b/>
          <w:lang w:bidi="en-US"/>
        </w:rPr>
        <w:t>–výzkumná</w:t>
      </w:r>
      <w:proofErr w:type="gramEnd"/>
      <w:r w:rsidRPr="00AD08BD">
        <w:rPr>
          <w:rFonts w:eastAsiaTheme="minorEastAsia"/>
          <w:b/>
          <w:lang w:bidi="en-US"/>
        </w:rPr>
        <w:t xml:space="preserve"> publikace</w:t>
      </w:r>
      <w:r w:rsidRPr="00AD08BD" w:rsidR="00CB1033">
        <w:rPr>
          <w:rFonts w:eastAsiaTheme="minorEastAsia"/>
          <w:lang w:bidi="en-US"/>
        </w:rPr>
        <w:t xml:space="preserve"> </w:t>
      </w:r>
      <w:r w:rsidRPr="00AD08BD" w:rsidR="006549E2">
        <w:rPr>
          <w:rFonts w:eastAsiaTheme="minorEastAsia"/>
          <w:lang w:bidi="en-US"/>
        </w:rPr>
        <w:t>–</w:t>
      </w:r>
      <w:r w:rsidRPr="00AD08BD" w:rsidR="00CB1033">
        <w:rPr>
          <w:rFonts w:eastAsiaTheme="minorEastAsia"/>
          <w:lang w:bidi="en-US"/>
        </w:rPr>
        <w:t xml:space="preserve"> o</w:t>
      </w:r>
      <w:r w:rsidRPr="00AD08BD" w:rsidR="006549E2">
        <w:rPr>
          <w:rFonts w:eastAsiaTheme="minorEastAsia"/>
          <w:lang w:bidi="en-US"/>
        </w:rPr>
        <w:t xml:space="preserve"> 2 svazky o</w:t>
      </w:r>
      <w:r w:rsidRPr="00AD08BD" w:rsidR="00CB1033">
        <w:rPr>
          <w:rFonts w:eastAsiaTheme="minorEastAsia"/>
          <w:lang w:bidi="en-US"/>
        </w:rPr>
        <w:t xml:space="preserve"> rozsahu cca </w:t>
      </w:r>
      <w:r w:rsidRPr="00AD08BD" w:rsidR="006549E2">
        <w:rPr>
          <w:rFonts w:eastAsiaTheme="minorEastAsia"/>
          <w:lang w:bidi="en-US"/>
        </w:rPr>
        <w:t>6</w:t>
      </w:r>
      <w:r w:rsidRPr="00AD08BD">
        <w:rPr>
          <w:rFonts w:eastAsiaTheme="minorEastAsia"/>
          <w:lang w:bidi="en-US"/>
        </w:rPr>
        <w:t xml:space="preserve">00 stran + </w:t>
      </w:r>
      <w:r w:rsidRPr="00AD08BD" w:rsidR="006549E2">
        <w:rPr>
          <w:rFonts w:eastAsiaTheme="minorEastAsia"/>
          <w:lang w:bidi="en-US"/>
        </w:rPr>
        <w:t>8</w:t>
      </w:r>
      <w:r w:rsidRPr="00AD08BD">
        <w:rPr>
          <w:rFonts w:eastAsiaTheme="minorEastAsia"/>
          <w:lang w:bidi="en-US"/>
        </w:rPr>
        <w:t xml:space="preserve"> strany obálky. Zhotovitel se zavazuje zpracovat obálku, která bude odpovídat grafice výstavy, DTP, úpravu fotografií a další grafické práce potřebné k vydání publikace. Ediční činnost koordinuje ediční oddělení Národního muzea;</w:t>
      </w:r>
    </w:p>
    <w:p w:rsidRPr="003A7679" w:rsidR="007046E0" w:rsidP="003A7679" w:rsidRDefault="007046E0" w14:paraId="1B7C6357" w14:textId="678CCC27">
      <w:pPr>
        <w:pStyle w:val="Odstavecseseznamem"/>
        <w:spacing w:after="0"/>
        <w:ind w:left="1134"/>
        <w:jc w:val="both"/>
        <w:rPr>
          <w:rFonts w:eastAsiaTheme="minorEastAsia"/>
          <w:b/>
          <w:lang w:bidi="en-US"/>
        </w:rPr>
      </w:pPr>
      <w:r w:rsidRPr="003A7679">
        <w:rPr>
          <w:rFonts w:eastAsiaTheme="minorEastAsia"/>
          <w:lang w:bidi="en-US"/>
        </w:rPr>
        <w:t xml:space="preserve">Termín odevzdání </w:t>
      </w:r>
      <w:r w:rsidRPr="003A7679" w:rsidR="006549E2">
        <w:rPr>
          <w:rFonts w:eastAsiaTheme="minorEastAsia"/>
          <w:lang w:bidi="en-US"/>
        </w:rPr>
        <w:t xml:space="preserve">1. svazku </w:t>
      </w:r>
      <w:r w:rsidRPr="003A7679">
        <w:rPr>
          <w:rFonts w:eastAsiaTheme="minorEastAsia"/>
          <w:lang w:bidi="en-US"/>
        </w:rPr>
        <w:t xml:space="preserve">ke korekturám: </w:t>
      </w:r>
      <w:r w:rsidR="001419BD">
        <w:rPr>
          <w:rFonts w:eastAsiaTheme="minorEastAsia"/>
          <w:b/>
          <w:lang w:bidi="en-US"/>
        </w:rPr>
        <w:t>30</w:t>
      </w:r>
      <w:r w:rsidRPr="003A7679" w:rsidR="00871A03">
        <w:rPr>
          <w:rFonts w:eastAsiaTheme="minorEastAsia"/>
          <w:b/>
          <w:lang w:bidi="en-US"/>
        </w:rPr>
        <w:t xml:space="preserve">. </w:t>
      </w:r>
      <w:r w:rsidRPr="003A7679" w:rsidR="006C2C02">
        <w:rPr>
          <w:rFonts w:eastAsiaTheme="minorEastAsia"/>
          <w:b/>
          <w:lang w:bidi="en-US"/>
        </w:rPr>
        <w:t>6</w:t>
      </w:r>
      <w:r w:rsidRPr="003A7679" w:rsidR="00871A03">
        <w:rPr>
          <w:rFonts w:eastAsiaTheme="minorEastAsia"/>
          <w:b/>
          <w:lang w:bidi="en-US"/>
        </w:rPr>
        <w:t>.</w:t>
      </w:r>
      <w:r w:rsidRPr="003A7679">
        <w:rPr>
          <w:rFonts w:eastAsiaTheme="minorEastAsia"/>
          <w:b/>
          <w:lang w:bidi="en-US"/>
        </w:rPr>
        <w:t xml:space="preserve"> 2020</w:t>
      </w:r>
    </w:p>
    <w:p w:rsidRPr="00AD08BD" w:rsidR="007046E0" w:rsidP="007046E0" w:rsidRDefault="007046E0" w14:paraId="0DFBAFE4" w14:textId="74D04EC0">
      <w:pPr>
        <w:pStyle w:val="Odstavecseseznamem"/>
        <w:spacing w:after="0"/>
        <w:ind w:left="1134"/>
        <w:jc w:val="both"/>
        <w:rPr>
          <w:rFonts w:eastAsiaTheme="minorEastAsia"/>
          <w:b/>
          <w:lang w:bidi="en-US"/>
        </w:rPr>
      </w:pPr>
      <w:r w:rsidRPr="00AD08BD">
        <w:rPr>
          <w:rFonts w:eastAsiaTheme="minorEastAsia"/>
          <w:lang w:bidi="en-US"/>
        </w:rPr>
        <w:t xml:space="preserve">Termín odevzdání verze včetně zapracovaných korektur: </w:t>
      </w:r>
      <w:r w:rsidR="00E0593E">
        <w:rPr>
          <w:rFonts w:eastAsiaTheme="minorEastAsia"/>
          <w:b/>
          <w:lang w:bidi="en-US"/>
        </w:rPr>
        <w:t>1</w:t>
      </w:r>
      <w:r w:rsidR="00C821CD">
        <w:rPr>
          <w:rFonts w:eastAsiaTheme="minorEastAsia"/>
          <w:b/>
          <w:lang w:bidi="en-US"/>
        </w:rPr>
        <w:t>3</w:t>
      </w:r>
      <w:r w:rsidRPr="00AD08BD" w:rsidR="00871A03">
        <w:rPr>
          <w:rFonts w:eastAsiaTheme="minorEastAsia"/>
          <w:b/>
          <w:lang w:bidi="en-US"/>
        </w:rPr>
        <w:t xml:space="preserve">. </w:t>
      </w:r>
      <w:r w:rsidR="00770A43">
        <w:rPr>
          <w:rFonts w:eastAsiaTheme="minorEastAsia"/>
          <w:b/>
          <w:lang w:bidi="en-US"/>
        </w:rPr>
        <w:t>7</w:t>
      </w:r>
      <w:r w:rsidRPr="00AD08BD" w:rsidR="00871A03">
        <w:rPr>
          <w:rFonts w:eastAsiaTheme="minorEastAsia"/>
          <w:b/>
          <w:lang w:bidi="en-US"/>
        </w:rPr>
        <w:t>.</w:t>
      </w:r>
      <w:r w:rsidRPr="00AD08BD">
        <w:rPr>
          <w:rFonts w:eastAsiaTheme="minorEastAsia"/>
          <w:b/>
          <w:lang w:bidi="en-US"/>
        </w:rPr>
        <w:t xml:space="preserve"> 2020</w:t>
      </w:r>
    </w:p>
    <w:p w:rsidRPr="00AD08BD" w:rsidR="006549E2" w:rsidP="007046E0" w:rsidRDefault="006549E2" w14:paraId="2454AE32" w14:textId="77777777">
      <w:pPr>
        <w:pStyle w:val="Odstavecseseznamem"/>
        <w:spacing w:after="0"/>
        <w:ind w:left="1134"/>
        <w:jc w:val="both"/>
        <w:rPr>
          <w:rFonts w:eastAsiaTheme="minorEastAsia"/>
          <w:b/>
          <w:lang w:bidi="en-US"/>
        </w:rPr>
      </w:pPr>
    </w:p>
    <w:p w:rsidRPr="00AD08BD" w:rsidR="006549E2" w:rsidRDefault="006549E2" w14:paraId="434F8D70" w14:textId="58375F93">
      <w:pPr>
        <w:pStyle w:val="Odstavecseseznamem"/>
        <w:spacing w:after="0"/>
        <w:ind w:left="1134"/>
        <w:jc w:val="both"/>
        <w:rPr>
          <w:rFonts w:eastAsiaTheme="minorEastAsia"/>
          <w:b/>
          <w:bCs/>
          <w:lang w:bidi="en-US"/>
        </w:rPr>
      </w:pPr>
      <w:r w:rsidRPr="00AD08BD">
        <w:rPr>
          <w:rFonts w:eastAsiaTheme="minorEastAsia"/>
          <w:lang w:bidi="en-US"/>
        </w:rPr>
        <w:t xml:space="preserve">Termín odevzdání 2. svazku </w:t>
      </w:r>
      <w:r w:rsidRPr="00AD08BD" w:rsidR="00A226C4">
        <w:rPr>
          <w:rFonts w:eastAsiaTheme="minorEastAsia"/>
          <w:lang w:bidi="en-US"/>
        </w:rPr>
        <w:t>ke korekturám</w:t>
      </w:r>
      <w:r w:rsidRPr="00AD08BD" w:rsidR="00AC779C">
        <w:rPr>
          <w:rFonts w:eastAsiaTheme="minorEastAsia"/>
          <w:lang w:bidi="en-US"/>
        </w:rPr>
        <w:t>:</w:t>
      </w:r>
      <w:r w:rsidRPr="00AD08BD" w:rsidR="00C8377C">
        <w:rPr>
          <w:rFonts w:eastAsiaTheme="minorEastAsia"/>
          <w:lang w:bidi="en-US"/>
        </w:rPr>
        <w:t xml:space="preserve"> </w:t>
      </w:r>
      <w:r w:rsidR="00C821CD">
        <w:rPr>
          <w:rFonts w:eastAsiaTheme="minorEastAsia"/>
          <w:b/>
          <w:bCs/>
          <w:lang w:bidi="en-US"/>
        </w:rPr>
        <w:t>13</w:t>
      </w:r>
      <w:r w:rsidRPr="00AD08BD" w:rsidR="00C8377C">
        <w:rPr>
          <w:rFonts w:eastAsiaTheme="minorEastAsia"/>
          <w:b/>
          <w:bCs/>
          <w:lang w:bidi="en-US"/>
        </w:rPr>
        <w:t xml:space="preserve">. </w:t>
      </w:r>
      <w:r w:rsidR="00C821CD">
        <w:rPr>
          <w:rFonts w:eastAsiaTheme="minorEastAsia"/>
          <w:b/>
          <w:bCs/>
          <w:lang w:bidi="en-US"/>
        </w:rPr>
        <w:t>7</w:t>
      </w:r>
      <w:r w:rsidRPr="00AD08BD" w:rsidR="00C8377C">
        <w:rPr>
          <w:rFonts w:eastAsiaTheme="minorEastAsia"/>
          <w:b/>
          <w:bCs/>
          <w:lang w:bidi="en-US"/>
        </w:rPr>
        <w:t>. 2020</w:t>
      </w:r>
    </w:p>
    <w:p w:rsidRPr="003A7679" w:rsidR="006549E2" w:rsidP="003A7679" w:rsidRDefault="00C8377C" w14:paraId="5DF1D408" w14:textId="5F5A6EBB">
      <w:pPr>
        <w:pStyle w:val="Odstavecseseznamem"/>
        <w:spacing w:after="0"/>
        <w:ind w:left="1134"/>
        <w:jc w:val="both"/>
        <w:rPr>
          <w:rFonts w:eastAsiaTheme="minorEastAsia"/>
          <w:bCs/>
          <w:lang w:bidi="en-US"/>
        </w:rPr>
      </w:pPr>
      <w:r w:rsidRPr="00AD08BD">
        <w:rPr>
          <w:rFonts w:eastAsiaTheme="minorEastAsia"/>
          <w:bCs/>
          <w:lang w:bidi="en-US"/>
        </w:rPr>
        <w:t xml:space="preserve">Termín odevzdání verze včetně zapracovaných korektur: </w:t>
      </w:r>
      <w:r w:rsidR="00B25FAC">
        <w:rPr>
          <w:rFonts w:eastAsiaTheme="minorEastAsia"/>
          <w:b/>
          <w:lang w:bidi="en-US"/>
        </w:rPr>
        <w:t>30</w:t>
      </w:r>
      <w:r w:rsidRPr="00AD08BD">
        <w:rPr>
          <w:rFonts w:eastAsiaTheme="minorEastAsia"/>
          <w:b/>
          <w:lang w:bidi="en-US"/>
        </w:rPr>
        <w:t>.</w:t>
      </w:r>
      <w:r w:rsidR="00C821CD">
        <w:rPr>
          <w:rFonts w:eastAsiaTheme="minorEastAsia"/>
          <w:b/>
          <w:lang w:bidi="en-US"/>
        </w:rPr>
        <w:t xml:space="preserve"> </w:t>
      </w:r>
      <w:r w:rsidR="00B25FAC">
        <w:rPr>
          <w:rFonts w:eastAsiaTheme="minorEastAsia"/>
          <w:b/>
          <w:lang w:bidi="en-US"/>
        </w:rPr>
        <w:t>7</w:t>
      </w:r>
      <w:r w:rsidRPr="00AD08BD">
        <w:rPr>
          <w:rFonts w:eastAsiaTheme="minorEastAsia"/>
          <w:b/>
          <w:lang w:bidi="en-US"/>
        </w:rPr>
        <w:t>. 2020</w:t>
      </w:r>
    </w:p>
    <w:p w:rsidRPr="00AD08BD" w:rsidR="00871A03" w:rsidP="00871A03" w:rsidRDefault="003E05DA" w14:paraId="4D1EC0C8" w14:textId="77777777">
      <w:pPr>
        <w:pStyle w:val="Odstavecseseznamem"/>
        <w:numPr>
          <w:ilvl w:val="2"/>
          <w:numId w:val="21"/>
        </w:numPr>
        <w:spacing w:after="0"/>
        <w:ind w:left="1134" w:hanging="141"/>
        <w:jc w:val="both"/>
        <w:rPr>
          <w:rFonts w:eastAsiaTheme="minorEastAsia"/>
          <w:b/>
          <w:lang w:bidi="en-US"/>
        </w:rPr>
      </w:pPr>
      <w:r w:rsidRPr="00AD08BD">
        <w:rPr>
          <w:rFonts w:eastAsiaTheme="minorEastAsia"/>
          <w:b/>
          <w:lang w:bidi="en-US"/>
        </w:rPr>
        <w:t>a</w:t>
      </w:r>
      <w:r w:rsidRPr="00AD08BD" w:rsidR="00871A03">
        <w:rPr>
          <w:rFonts w:eastAsiaTheme="minorEastAsia"/>
          <w:b/>
          <w:lang w:bidi="en-US"/>
        </w:rPr>
        <w:t>nglická verze vědecko-výzkumné publikace</w:t>
      </w:r>
      <w:r w:rsidRPr="00AD08BD" w:rsidR="00871A03">
        <w:rPr>
          <w:rFonts w:eastAsiaTheme="minorEastAsia"/>
          <w:lang w:bidi="en-US"/>
        </w:rPr>
        <w:t xml:space="preserve"> – anglický překlad textu vědecko-výzkumné </w:t>
      </w:r>
      <w:r w:rsidRPr="00AD08BD" w:rsidR="00EF292B">
        <w:rPr>
          <w:rFonts w:eastAsiaTheme="minorEastAsia"/>
          <w:lang w:bidi="en-US"/>
        </w:rPr>
        <w:t>publikace zalomen a vyhotoven dle jejího českého ekvivalentu. Ediční činnost koordinuje ediční oddělení Národního muzea;</w:t>
      </w:r>
    </w:p>
    <w:p w:rsidRPr="00AD08BD" w:rsidR="00792E7E" w:rsidP="00792E7E" w:rsidRDefault="00792E7E" w14:paraId="2FD69917" w14:textId="3F46FE48">
      <w:pPr>
        <w:pStyle w:val="Odstavecseseznamem"/>
        <w:spacing w:after="0"/>
        <w:ind w:left="1134"/>
        <w:jc w:val="both"/>
        <w:rPr>
          <w:rFonts w:eastAsiaTheme="minorEastAsia"/>
          <w:lang w:bidi="en-US"/>
        </w:rPr>
      </w:pPr>
      <w:r w:rsidRPr="00AD08BD">
        <w:rPr>
          <w:rFonts w:eastAsiaTheme="minorEastAsia"/>
          <w:lang w:bidi="en-US"/>
        </w:rPr>
        <w:t xml:space="preserve">Termín odevzdání </w:t>
      </w:r>
      <w:r w:rsidRPr="00AD08BD" w:rsidR="00196764">
        <w:rPr>
          <w:rFonts w:eastAsiaTheme="minorEastAsia"/>
          <w:lang w:bidi="en-US"/>
        </w:rPr>
        <w:t xml:space="preserve">1. svazku </w:t>
      </w:r>
      <w:r w:rsidRPr="00AD08BD">
        <w:rPr>
          <w:rFonts w:eastAsiaTheme="minorEastAsia"/>
          <w:lang w:bidi="en-US"/>
        </w:rPr>
        <w:t xml:space="preserve">ke korekturám: </w:t>
      </w:r>
      <w:r w:rsidR="005B5031">
        <w:rPr>
          <w:rFonts w:eastAsiaTheme="minorEastAsia"/>
          <w:b/>
          <w:lang w:bidi="en-US"/>
        </w:rPr>
        <w:t>15</w:t>
      </w:r>
      <w:r w:rsidRPr="00AD08BD">
        <w:rPr>
          <w:rFonts w:eastAsiaTheme="minorEastAsia"/>
          <w:b/>
          <w:lang w:bidi="en-US"/>
        </w:rPr>
        <w:t xml:space="preserve">. </w:t>
      </w:r>
      <w:r w:rsidR="005B5031">
        <w:rPr>
          <w:rFonts w:eastAsiaTheme="minorEastAsia"/>
          <w:b/>
          <w:lang w:bidi="en-US"/>
        </w:rPr>
        <w:t>7</w:t>
      </w:r>
      <w:r w:rsidRPr="00AD08BD">
        <w:rPr>
          <w:rFonts w:eastAsiaTheme="minorEastAsia"/>
          <w:b/>
          <w:lang w:bidi="en-US"/>
        </w:rPr>
        <w:t>. 2020</w:t>
      </w:r>
    </w:p>
    <w:p w:rsidRPr="00AD08BD" w:rsidR="00792E7E" w:rsidP="00792E7E" w:rsidRDefault="00792E7E" w14:paraId="56BBD86D" w14:textId="2AE051B6">
      <w:pPr>
        <w:pStyle w:val="Odstavecseseznamem"/>
        <w:spacing w:after="0"/>
        <w:ind w:left="1134"/>
        <w:jc w:val="both"/>
        <w:rPr>
          <w:rFonts w:eastAsiaTheme="minorEastAsia"/>
          <w:b/>
          <w:lang w:bidi="en-US"/>
        </w:rPr>
      </w:pPr>
      <w:r w:rsidRPr="00AD08BD">
        <w:rPr>
          <w:rFonts w:eastAsiaTheme="minorEastAsia"/>
          <w:lang w:bidi="en-US"/>
        </w:rPr>
        <w:t xml:space="preserve">Termín odevzdání verze včetně zapracovaných korektur: </w:t>
      </w:r>
      <w:r w:rsidR="005B5031">
        <w:rPr>
          <w:rFonts w:eastAsiaTheme="minorEastAsia"/>
          <w:b/>
          <w:lang w:bidi="en-US"/>
        </w:rPr>
        <w:t>3</w:t>
      </w:r>
      <w:r w:rsidRPr="00AD08BD" w:rsidR="00196764">
        <w:rPr>
          <w:rFonts w:eastAsiaTheme="minorEastAsia"/>
          <w:b/>
          <w:lang w:bidi="en-US"/>
        </w:rPr>
        <w:t>0.</w:t>
      </w:r>
      <w:r w:rsidRPr="00AD08BD">
        <w:rPr>
          <w:rFonts w:eastAsiaTheme="minorEastAsia"/>
          <w:b/>
          <w:lang w:bidi="en-US"/>
        </w:rPr>
        <w:t xml:space="preserve"> </w:t>
      </w:r>
      <w:r w:rsidR="005B5031">
        <w:rPr>
          <w:rFonts w:eastAsiaTheme="minorEastAsia"/>
          <w:b/>
          <w:lang w:bidi="en-US"/>
        </w:rPr>
        <w:t>7</w:t>
      </w:r>
      <w:r w:rsidRPr="00AD08BD">
        <w:rPr>
          <w:rFonts w:eastAsiaTheme="minorEastAsia"/>
          <w:b/>
          <w:lang w:bidi="en-US"/>
        </w:rPr>
        <w:t>. 2020</w:t>
      </w:r>
    </w:p>
    <w:p w:rsidRPr="00AD08BD" w:rsidR="00647F23" w:rsidP="00792E7E" w:rsidRDefault="00647F23" w14:paraId="5C790F1D" w14:textId="2B45C2F9">
      <w:pPr>
        <w:pStyle w:val="Odstavecseseznamem"/>
        <w:spacing w:after="0"/>
        <w:ind w:left="1134"/>
        <w:jc w:val="both"/>
        <w:rPr>
          <w:rFonts w:eastAsiaTheme="minorEastAsia"/>
          <w:b/>
          <w:lang w:bidi="en-US"/>
        </w:rPr>
      </w:pPr>
    </w:p>
    <w:p w:rsidRPr="00AD08BD" w:rsidR="00647F23" w:rsidP="00647F23" w:rsidRDefault="00647F23" w14:paraId="23E0A810" w14:textId="77777777">
      <w:pPr>
        <w:pStyle w:val="Odstavecseseznamem"/>
        <w:spacing w:after="0"/>
        <w:ind w:left="1134"/>
        <w:jc w:val="both"/>
        <w:rPr>
          <w:rFonts w:eastAsiaTheme="minorEastAsia"/>
          <w:b/>
          <w:bCs/>
          <w:lang w:bidi="en-US"/>
        </w:rPr>
      </w:pPr>
      <w:r w:rsidRPr="00AD08BD">
        <w:rPr>
          <w:rFonts w:eastAsiaTheme="minorEastAsia"/>
          <w:lang w:bidi="en-US"/>
        </w:rPr>
        <w:t xml:space="preserve">Termín odevzdání 2. svazku ke korekturám: </w:t>
      </w:r>
      <w:r w:rsidRPr="00AD08BD">
        <w:rPr>
          <w:rFonts w:eastAsiaTheme="minorEastAsia"/>
          <w:b/>
          <w:bCs/>
          <w:lang w:bidi="en-US"/>
        </w:rPr>
        <w:t>15. 7. 2020</w:t>
      </w:r>
    </w:p>
    <w:p w:rsidRPr="00AC23F8" w:rsidR="00792E7E" w:rsidP="00AC23F8" w:rsidRDefault="00647F23" w14:paraId="7F6ABBF7" w14:textId="1F292B5E">
      <w:pPr>
        <w:pStyle w:val="Odstavecseseznamem"/>
        <w:spacing w:after="0"/>
        <w:ind w:left="1134"/>
        <w:jc w:val="both"/>
        <w:rPr>
          <w:rFonts w:eastAsiaTheme="minorEastAsia"/>
          <w:bCs/>
          <w:lang w:bidi="en-US"/>
        </w:rPr>
      </w:pPr>
      <w:r w:rsidRPr="00AD08BD">
        <w:rPr>
          <w:rFonts w:eastAsiaTheme="minorEastAsia"/>
          <w:bCs/>
          <w:lang w:bidi="en-US"/>
        </w:rPr>
        <w:t xml:space="preserve">Termín odevzdání verze včetně zapracovaných korektur: </w:t>
      </w:r>
      <w:r w:rsidR="00B279B5">
        <w:rPr>
          <w:rFonts w:eastAsiaTheme="minorEastAsia"/>
          <w:b/>
          <w:lang w:bidi="en-US"/>
        </w:rPr>
        <w:t>30</w:t>
      </w:r>
      <w:r w:rsidRPr="00AD08BD">
        <w:rPr>
          <w:rFonts w:eastAsiaTheme="minorEastAsia"/>
          <w:b/>
          <w:lang w:bidi="en-US"/>
        </w:rPr>
        <w:t>.</w:t>
      </w:r>
      <w:r w:rsidR="00B279B5">
        <w:rPr>
          <w:rFonts w:eastAsiaTheme="minorEastAsia"/>
          <w:b/>
          <w:lang w:bidi="en-US"/>
        </w:rPr>
        <w:t xml:space="preserve"> 7</w:t>
      </w:r>
      <w:r w:rsidRPr="00AD08BD">
        <w:rPr>
          <w:rFonts w:eastAsiaTheme="minorEastAsia"/>
          <w:b/>
          <w:lang w:bidi="en-US"/>
        </w:rPr>
        <w:t>. 2020</w:t>
      </w:r>
    </w:p>
    <w:p w:rsidRPr="00AD08BD" w:rsidR="00D06A6D" w:rsidP="00D06A6D" w:rsidRDefault="003E05DA" w14:paraId="3CB9E1ED" w14:textId="14AEB36A">
      <w:pPr>
        <w:pStyle w:val="Odstavecseseznamem"/>
        <w:numPr>
          <w:ilvl w:val="2"/>
          <w:numId w:val="21"/>
        </w:numPr>
        <w:spacing w:after="0"/>
        <w:ind w:left="1134" w:hanging="141"/>
        <w:jc w:val="both"/>
        <w:rPr>
          <w:rFonts w:eastAsiaTheme="minorEastAsia"/>
          <w:lang w:bidi="en-US"/>
        </w:rPr>
      </w:pPr>
      <w:r w:rsidRPr="00AD08BD">
        <w:rPr>
          <w:rFonts w:eastAsiaTheme="minorEastAsia"/>
          <w:b/>
          <w:lang w:bidi="en-US"/>
        </w:rPr>
        <w:t>o</w:t>
      </w:r>
      <w:r w:rsidRPr="00AD08BD" w:rsidR="00D06A6D">
        <w:rPr>
          <w:rFonts w:eastAsiaTheme="minorEastAsia"/>
          <w:b/>
          <w:lang w:bidi="en-US"/>
        </w:rPr>
        <w:t xml:space="preserve">bálka arabského </w:t>
      </w:r>
      <w:r w:rsidRPr="00AD08BD" w:rsidR="003A7679">
        <w:rPr>
          <w:rFonts w:eastAsiaTheme="minorEastAsia"/>
          <w:b/>
          <w:lang w:bidi="en-US"/>
        </w:rPr>
        <w:t>průvodce</w:t>
      </w:r>
      <w:r w:rsidR="003A7679">
        <w:rPr>
          <w:rFonts w:eastAsiaTheme="minorEastAsia"/>
          <w:b/>
          <w:lang w:bidi="en-US"/>
        </w:rPr>
        <w:t xml:space="preserve"> </w:t>
      </w:r>
      <w:r w:rsidRPr="00AD08BD" w:rsidR="003A7679">
        <w:rPr>
          <w:rFonts w:eastAsiaTheme="minorEastAsia"/>
          <w:lang w:bidi="en-US"/>
        </w:rPr>
        <w:t>– obálka</w:t>
      </w:r>
      <w:r w:rsidRPr="00AD08BD" w:rsidR="00D06A6D">
        <w:rPr>
          <w:rFonts w:eastAsiaTheme="minorEastAsia"/>
          <w:lang w:bidi="en-US"/>
        </w:rPr>
        <w:t xml:space="preserve"> bude vycházet z obálky katalogu </w:t>
      </w:r>
    </w:p>
    <w:p w:rsidRPr="00543AA7" w:rsidR="00D06A6D" w:rsidP="00543AA7" w:rsidRDefault="00D06A6D" w14:paraId="6F0FD858" w14:textId="32F40436">
      <w:pPr>
        <w:pStyle w:val="Odstavecseseznamem"/>
        <w:spacing w:after="0"/>
        <w:ind w:left="1134"/>
        <w:jc w:val="both"/>
        <w:rPr>
          <w:rFonts w:eastAsiaTheme="minorEastAsia"/>
          <w:b/>
          <w:lang w:bidi="en-US"/>
        </w:rPr>
      </w:pPr>
      <w:r w:rsidRPr="00AD08BD">
        <w:rPr>
          <w:rFonts w:eastAsiaTheme="minorEastAsia"/>
          <w:lang w:bidi="en-US"/>
        </w:rPr>
        <w:t>Termín odevzdání:</w:t>
      </w:r>
      <w:r w:rsidRPr="00AD08BD">
        <w:rPr>
          <w:rFonts w:eastAsiaTheme="minorEastAsia"/>
          <w:b/>
          <w:lang w:bidi="en-US"/>
        </w:rPr>
        <w:t xml:space="preserve"> </w:t>
      </w:r>
      <w:r w:rsidR="00FC7EE4">
        <w:rPr>
          <w:rFonts w:eastAsiaTheme="minorEastAsia"/>
          <w:b/>
          <w:lang w:bidi="en-US"/>
        </w:rPr>
        <w:t>30</w:t>
      </w:r>
      <w:r w:rsidRPr="00AD08BD">
        <w:rPr>
          <w:rFonts w:eastAsiaTheme="minorEastAsia"/>
          <w:b/>
          <w:lang w:bidi="en-US"/>
        </w:rPr>
        <w:t>. 6. 2020</w:t>
      </w:r>
    </w:p>
    <w:p w:rsidRPr="00AD08BD" w:rsidR="007046E0" w:rsidP="007046E0" w:rsidRDefault="007046E0" w14:paraId="4DEB943D" w14:textId="77777777">
      <w:pPr>
        <w:numPr>
          <w:ilvl w:val="2"/>
          <w:numId w:val="21"/>
        </w:numPr>
        <w:spacing w:after="0"/>
        <w:ind w:left="1134"/>
        <w:contextualSpacing/>
        <w:jc w:val="both"/>
        <w:rPr>
          <w:rFonts w:eastAsiaTheme="minorEastAsia"/>
          <w:b/>
          <w:lang w:bidi="en-US"/>
        </w:rPr>
      </w:pPr>
      <w:r w:rsidRPr="00AD08BD">
        <w:rPr>
          <w:rFonts w:eastAsiaTheme="minorEastAsia"/>
          <w:b/>
          <w:lang w:bidi="en-US"/>
        </w:rPr>
        <w:t>ilustrovaný dětský průvodce pro rodiče s dětmi</w:t>
      </w:r>
      <w:r w:rsidRPr="00AD08BD">
        <w:rPr>
          <w:rFonts w:eastAsiaTheme="minorEastAsia"/>
          <w:lang w:bidi="en-US"/>
        </w:rPr>
        <w:t xml:space="preserve"> –</w:t>
      </w:r>
      <w:r w:rsidRPr="00AD08BD">
        <w:rPr>
          <w:rFonts w:eastAsiaTheme="minorEastAsia"/>
          <w:b/>
          <w:lang w:bidi="en-US"/>
        </w:rPr>
        <w:t xml:space="preserve"> </w:t>
      </w:r>
      <w:r w:rsidRPr="00AD08BD" w:rsidR="00CB1033">
        <w:rPr>
          <w:rFonts w:eastAsiaTheme="minorEastAsia"/>
          <w:lang w:bidi="en-US"/>
        </w:rPr>
        <w:t>cca 40</w:t>
      </w:r>
      <w:r w:rsidRPr="00AD08BD">
        <w:rPr>
          <w:rFonts w:eastAsiaTheme="minorEastAsia"/>
          <w:lang w:bidi="en-US"/>
        </w:rPr>
        <w:t xml:space="preserve"> stran formátu A5 vytvořený na základě spolupráce a koordinace s oddělením vzdělávání Národního muzea. Grafické zpracování by mělo odpovídat grafice výstavy a nárokům na grafický design pro dětského uživatele;</w:t>
      </w:r>
    </w:p>
    <w:p w:rsidRPr="00AD08BD" w:rsidR="007046E0" w:rsidP="007046E0" w:rsidRDefault="007046E0" w14:paraId="61A2D421" w14:textId="77777777">
      <w:pPr>
        <w:spacing w:after="0"/>
        <w:ind w:left="1134"/>
        <w:contextualSpacing/>
        <w:jc w:val="both"/>
        <w:rPr>
          <w:rFonts w:eastAsiaTheme="minorEastAsia"/>
          <w:b/>
          <w:lang w:bidi="en-US"/>
        </w:rPr>
      </w:pPr>
      <w:r w:rsidRPr="00AD08BD">
        <w:rPr>
          <w:rFonts w:eastAsiaTheme="minorEastAsia"/>
          <w:lang w:bidi="en-US"/>
        </w:rPr>
        <w:lastRenderedPageBreak/>
        <w:t xml:space="preserve">Termín odevzdání ke korekturám do: </w:t>
      </w:r>
      <w:r w:rsidRPr="00AD08BD" w:rsidR="00871A03">
        <w:rPr>
          <w:rFonts w:eastAsiaTheme="minorEastAsia"/>
          <w:b/>
          <w:lang w:bidi="en-US"/>
        </w:rPr>
        <w:t>31. 7</w:t>
      </w:r>
      <w:r w:rsidRPr="00AD08BD">
        <w:rPr>
          <w:rFonts w:eastAsiaTheme="minorEastAsia"/>
          <w:b/>
          <w:lang w:bidi="en-US"/>
        </w:rPr>
        <w:t xml:space="preserve">. 2020 </w:t>
      </w:r>
    </w:p>
    <w:p w:rsidRPr="00AD08BD" w:rsidR="007046E0" w:rsidP="007046E0" w:rsidRDefault="007046E0" w14:paraId="3EB0EC60" w14:textId="77777777">
      <w:pPr>
        <w:spacing w:after="0"/>
        <w:ind w:left="1134"/>
        <w:contextualSpacing/>
        <w:jc w:val="both"/>
        <w:rPr>
          <w:rFonts w:eastAsiaTheme="minorEastAsia"/>
          <w:b/>
          <w:lang w:bidi="en-US"/>
        </w:rPr>
      </w:pPr>
      <w:r w:rsidRPr="00AD08BD">
        <w:rPr>
          <w:rFonts w:eastAsiaTheme="minorEastAsia"/>
          <w:lang w:bidi="en-US"/>
        </w:rPr>
        <w:t xml:space="preserve">Termín odevzdání verze včetně zapracovaných korektur: </w:t>
      </w:r>
      <w:r w:rsidRPr="00AD08BD">
        <w:rPr>
          <w:rFonts w:eastAsiaTheme="minorEastAsia"/>
          <w:b/>
          <w:lang w:bidi="en-US"/>
        </w:rPr>
        <w:t>1</w:t>
      </w:r>
      <w:r w:rsidRPr="00AD08BD" w:rsidR="00871A03">
        <w:rPr>
          <w:rFonts w:eastAsiaTheme="minorEastAsia"/>
          <w:b/>
          <w:lang w:bidi="en-US"/>
        </w:rPr>
        <w:t>7</w:t>
      </w:r>
      <w:r w:rsidRPr="00AD08BD">
        <w:rPr>
          <w:rFonts w:eastAsiaTheme="minorEastAsia"/>
          <w:b/>
          <w:lang w:bidi="en-US"/>
        </w:rPr>
        <w:t>.</w:t>
      </w:r>
      <w:r w:rsidRPr="00AD08BD" w:rsidR="00871A03">
        <w:rPr>
          <w:rFonts w:eastAsiaTheme="minorEastAsia"/>
          <w:b/>
          <w:lang w:bidi="en-US"/>
        </w:rPr>
        <w:t xml:space="preserve"> 8</w:t>
      </w:r>
      <w:r w:rsidRPr="00AD08BD">
        <w:rPr>
          <w:rFonts w:eastAsiaTheme="minorEastAsia"/>
          <w:b/>
          <w:lang w:bidi="en-US"/>
        </w:rPr>
        <w:t>. 2020</w:t>
      </w:r>
    </w:p>
    <w:p w:rsidRPr="00AD08BD" w:rsidR="00792E7E" w:rsidP="007046E0" w:rsidRDefault="00792E7E" w14:paraId="2468F86B" w14:textId="77777777">
      <w:pPr>
        <w:spacing w:after="0"/>
        <w:ind w:left="1134"/>
        <w:contextualSpacing/>
        <w:jc w:val="both"/>
        <w:rPr>
          <w:rFonts w:eastAsiaTheme="minorEastAsia"/>
          <w:b/>
          <w:lang w:bidi="en-US"/>
        </w:rPr>
      </w:pPr>
    </w:p>
    <w:p w:rsidRPr="00AD08BD" w:rsidR="007046E0" w:rsidP="007046E0" w:rsidRDefault="007046E0" w14:paraId="6A0ED6AB" w14:textId="77777777">
      <w:pPr>
        <w:numPr>
          <w:ilvl w:val="2"/>
          <w:numId w:val="21"/>
        </w:numPr>
        <w:spacing w:after="0"/>
        <w:ind w:left="1134"/>
        <w:contextualSpacing/>
        <w:jc w:val="both"/>
        <w:rPr>
          <w:rFonts w:eastAsiaTheme="minorEastAsia"/>
          <w:lang w:bidi="en-US"/>
        </w:rPr>
      </w:pPr>
      <w:r w:rsidRPr="00AD08BD">
        <w:rPr>
          <w:rFonts w:eastAsiaTheme="minorEastAsia"/>
          <w:b/>
          <w:lang w:bidi="en-US"/>
        </w:rPr>
        <w:t>tři verze pracovních listů</w:t>
      </w:r>
      <w:r w:rsidRPr="00AD08BD">
        <w:rPr>
          <w:rFonts w:eastAsiaTheme="minorEastAsia"/>
          <w:lang w:bidi="en-US"/>
        </w:rPr>
        <w:t xml:space="preserve"> – pro tři věkové kategorie ve dvou jazykových mutacích včetně zpracování ilustrací. Ze zaslaných textových a obrazových podkladů k jednotlivým úkolům grafik vytvoří pracovní listy dle základů grafického designu. Grafické symboly, obrazce a grafy jsou součástí grafického zpracování stejně jako překreslení a úprava fotografií. Grafické zpracování pracovních listů by mělo odpovídat grafice výstavy a nárokům na grafický design pro dětského uživatele;</w:t>
      </w:r>
    </w:p>
    <w:p w:rsidRPr="00AD08BD" w:rsidR="007046E0" w:rsidP="007046E0" w:rsidRDefault="007046E0" w14:paraId="564E47FE" w14:textId="77777777">
      <w:pPr>
        <w:spacing w:after="0"/>
        <w:ind w:left="1134"/>
        <w:contextualSpacing/>
        <w:jc w:val="both"/>
        <w:rPr>
          <w:rFonts w:eastAsiaTheme="minorEastAsia"/>
          <w:b/>
          <w:lang w:bidi="en-US"/>
        </w:rPr>
      </w:pPr>
      <w:r w:rsidRPr="00AD08BD">
        <w:rPr>
          <w:rFonts w:eastAsiaTheme="minorEastAsia"/>
          <w:lang w:bidi="en-US"/>
        </w:rPr>
        <w:t xml:space="preserve">Termín: </w:t>
      </w:r>
      <w:r w:rsidRPr="00AD08BD">
        <w:rPr>
          <w:rFonts w:eastAsiaTheme="minorEastAsia"/>
          <w:b/>
          <w:lang w:bidi="en-US"/>
        </w:rPr>
        <w:t>31. 7. 2020</w:t>
      </w:r>
    </w:p>
    <w:p w:rsidRPr="00AD08BD" w:rsidR="003C1BAA" w:rsidP="00934522" w:rsidRDefault="00871A03" w14:paraId="0AF98ECD" w14:textId="4E9B1960">
      <w:pPr>
        <w:spacing w:after="0"/>
        <w:ind w:left="1134"/>
        <w:contextualSpacing/>
        <w:jc w:val="both"/>
        <w:rPr>
          <w:rFonts w:eastAsiaTheme="minorEastAsia"/>
          <w:b/>
          <w:lang w:bidi="en-US"/>
        </w:rPr>
      </w:pPr>
      <w:r w:rsidRPr="00AD08BD">
        <w:rPr>
          <w:rFonts w:eastAsiaTheme="minorEastAsia"/>
          <w:lang w:bidi="en-US"/>
        </w:rPr>
        <w:t>Termín odevzdání verze včetně zapracovaných korektur:</w:t>
      </w:r>
      <w:r w:rsidRPr="00AD08BD">
        <w:rPr>
          <w:rFonts w:eastAsiaTheme="minorEastAsia"/>
          <w:b/>
          <w:lang w:bidi="en-US"/>
        </w:rPr>
        <w:t xml:space="preserve"> 17. 8. 2020</w:t>
      </w:r>
    </w:p>
    <w:p w:rsidRPr="00AD08BD" w:rsidR="00934522" w:rsidP="00934522" w:rsidRDefault="00934522" w14:paraId="2F294C2C" w14:textId="77777777">
      <w:pPr>
        <w:spacing w:after="0"/>
        <w:ind w:left="1134"/>
        <w:contextualSpacing/>
        <w:jc w:val="both"/>
        <w:rPr>
          <w:rFonts w:eastAsiaTheme="minorEastAsia"/>
          <w:b/>
          <w:lang w:bidi="en-US"/>
        </w:rPr>
      </w:pPr>
    </w:p>
    <w:p w:rsidRPr="00AD08BD" w:rsidR="00C66854" w:rsidP="00F35564" w:rsidRDefault="00B80F76" w14:paraId="22E80180" w14:textId="77777777">
      <w:pPr>
        <w:spacing w:after="0"/>
        <w:jc w:val="both"/>
        <w:rPr>
          <w:b/>
          <w:sz w:val="24"/>
          <w:szCs w:val="24"/>
        </w:rPr>
      </w:pPr>
      <w:r w:rsidRPr="00AD08BD">
        <w:rPr>
          <w:b/>
          <w:sz w:val="24"/>
          <w:szCs w:val="24"/>
        </w:rPr>
        <w:t>Ustanovení čl. VII</w:t>
      </w:r>
      <w:r w:rsidRPr="00AD08BD" w:rsidR="00792E7E">
        <w:rPr>
          <w:b/>
          <w:sz w:val="24"/>
          <w:szCs w:val="24"/>
        </w:rPr>
        <w:t xml:space="preserve"> odst. 1</w:t>
      </w:r>
      <w:r w:rsidRPr="00AD08BD" w:rsidR="000108F5">
        <w:rPr>
          <w:b/>
          <w:sz w:val="24"/>
          <w:szCs w:val="24"/>
        </w:rPr>
        <w:t>,</w:t>
      </w:r>
      <w:r w:rsidRPr="00AD08BD" w:rsidR="00792E7E">
        <w:rPr>
          <w:b/>
          <w:sz w:val="24"/>
          <w:szCs w:val="24"/>
        </w:rPr>
        <w:t xml:space="preserve"> 2</w:t>
      </w:r>
      <w:r w:rsidRPr="00AD08BD" w:rsidR="00CB1033">
        <w:rPr>
          <w:b/>
          <w:sz w:val="24"/>
          <w:szCs w:val="24"/>
        </w:rPr>
        <w:t xml:space="preserve"> </w:t>
      </w:r>
      <w:r w:rsidRPr="00AD08BD" w:rsidR="000108F5">
        <w:rPr>
          <w:b/>
          <w:sz w:val="24"/>
          <w:szCs w:val="24"/>
        </w:rPr>
        <w:t xml:space="preserve">a 3 </w:t>
      </w:r>
      <w:r w:rsidRPr="00AD08BD" w:rsidR="00CB1033">
        <w:rPr>
          <w:b/>
          <w:sz w:val="24"/>
          <w:szCs w:val="24"/>
        </w:rPr>
        <w:t xml:space="preserve">se </w:t>
      </w:r>
      <w:r w:rsidRPr="00AD08BD" w:rsidR="001834EF">
        <w:rPr>
          <w:b/>
          <w:sz w:val="24"/>
          <w:szCs w:val="24"/>
        </w:rPr>
        <w:t>upravuje</w:t>
      </w:r>
      <w:r w:rsidRPr="00AD08BD">
        <w:rPr>
          <w:b/>
          <w:sz w:val="24"/>
          <w:szCs w:val="24"/>
        </w:rPr>
        <w:t xml:space="preserve">: </w:t>
      </w:r>
    </w:p>
    <w:p w:rsidRPr="00AD08BD" w:rsidR="00792E7E" w:rsidP="00B80F76" w:rsidRDefault="00792E7E" w14:paraId="398E59BA" w14:textId="77777777">
      <w:pPr>
        <w:spacing w:after="0"/>
        <w:jc w:val="both"/>
        <w:rPr>
          <w:rFonts w:eastAsiaTheme="minorEastAsia"/>
          <w:b/>
          <w:lang w:bidi="en-US"/>
        </w:rPr>
      </w:pPr>
    </w:p>
    <w:p w:rsidRPr="00AD08BD" w:rsidR="00792E7E" w:rsidP="00934522" w:rsidRDefault="00792E7E" w14:paraId="31BA3C21" w14:textId="1D320AF7">
      <w:pPr>
        <w:pStyle w:val="Odstavecseseznamem"/>
        <w:numPr>
          <w:ilvl w:val="0"/>
          <w:numId w:val="23"/>
        </w:numPr>
        <w:spacing w:after="0"/>
        <w:jc w:val="both"/>
        <w:rPr>
          <w:rFonts w:eastAsiaTheme="minorEastAsia"/>
          <w:lang w:bidi="en-US"/>
        </w:rPr>
      </w:pPr>
      <w:r w:rsidRPr="00AD08BD">
        <w:rPr>
          <w:rFonts w:eastAsiaTheme="minorEastAsia"/>
          <w:lang w:bidi="en-US"/>
        </w:rPr>
        <w:t>Zhotoviteli náleží odměna za vytvoření díla, poskytnutí licence k dílu dle této smlouvy a za realizaci dalších činností dl</w:t>
      </w:r>
      <w:r w:rsidRPr="00AD08BD" w:rsidR="003E05DA">
        <w:rPr>
          <w:rFonts w:eastAsiaTheme="minorEastAsia"/>
          <w:lang w:bidi="en-US"/>
        </w:rPr>
        <w:t>e této smlouvy v celkové výši:</w:t>
      </w:r>
    </w:p>
    <w:p w:rsidRPr="00AD08BD" w:rsidR="00934522" w:rsidP="00934522" w:rsidRDefault="00934522" w14:paraId="23DB72D5" w14:textId="77777777">
      <w:pPr>
        <w:spacing w:after="0"/>
        <w:jc w:val="both"/>
        <w:rPr>
          <w:rFonts w:eastAsiaTheme="minorEastAsia"/>
          <w:lang w:bidi="en-US"/>
        </w:rPr>
      </w:pPr>
    </w:p>
    <w:tbl>
      <w:tblPr>
        <w:tblStyle w:val="Mkatabulky"/>
        <w:tblpPr w:leftFromText="141" w:rightFromText="141" w:vertAnchor="text" w:tblpY="1"/>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035"/>
        <w:gridCol w:w="3336"/>
        <w:gridCol w:w="1450"/>
        <w:gridCol w:w="251"/>
      </w:tblGrid>
      <w:tr w:rsidRPr="00AD08BD" w:rsidR="00AD08BD" w:rsidTr="00263B51" w14:paraId="6358A587" w14:textId="77777777">
        <w:trPr>
          <w:gridAfter w:val="2"/>
          <w:wAfter w:w="1701" w:type="dxa"/>
          <w:trHeight w:val="389"/>
        </w:trPr>
        <w:tc>
          <w:tcPr>
            <w:tcW w:w="7371" w:type="dxa"/>
            <w:gridSpan w:val="2"/>
          </w:tcPr>
          <w:p w:rsidRPr="00AD08BD" w:rsidR="00792E7E" w:rsidP="00D94860" w:rsidRDefault="00792E7E" w14:paraId="50A19EDF" w14:textId="51E82EBF">
            <w:pPr>
              <w:spacing w:after="120" w:line="240" w:lineRule="atLeast"/>
              <w:ind w:firstLine="357"/>
              <w:rPr>
                <w:rFonts w:ascii="Calibri" w:hAnsi="Calibri"/>
                <w:u w:val="single"/>
              </w:rPr>
            </w:pPr>
            <w:r w:rsidRPr="00AD08BD">
              <w:rPr>
                <w:rFonts w:ascii="Calibri" w:hAnsi="Calibri"/>
                <w:u w:val="single"/>
              </w:rPr>
              <w:t xml:space="preserve">Smluvní strany se dohodly na navýšení ceny za zhotovení </w:t>
            </w:r>
            <w:r w:rsidRPr="00AD08BD" w:rsidR="0020045B">
              <w:rPr>
                <w:rFonts w:ascii="Calibri" w:hAnsi="Calibri"/>
                <w:u w:val="single"/>
              </w:rPr>
              <w:t xml:space="preserve">grafické </w:t>
            </w:r>
            <w:r w:rsidRPr="00AD08BD" w:rsidR="003A73F3">
              <w:rPr>
                <w:rFonts w:ascii="Calibri" w:hAnsi="Calibri"/>
                <w:u w:val="single"/>
              </w:rPr>
              <w:t>části</w:t>
            </w:r>
            <w:r w:rsidRPr="00AD08BD" w:rsidR="00263B51">
              <w:rPr>
                <w:rFonts w:ascii="Calibri" w:hAnsi="Calibri"/>
                <w:u w:val="single"/>
              </w:rPr>
              <w:t xml:space="preserve"> </w:t>
            </w:r>
            <w:proofErr w:type="gramStart"/>
            <w:r w:rsidRPr="00AD08BD">
              <w:rPr>
                <w:rFonts w:ascii="Calibri" w:hAnsi="Calibri"/>
                <w:u w:val="single"/>
              </w:rPr>
              <w:t>díla</w:t>
            </w:r>
            <w:r w:rsidRPr="00AD08BD" w:rsidR="0020045B">
              <w:rPr>
                <w:rFonts w:ascii="Calibri" w:hAnsi="Calibri"/>
                <w:u w:val="single"/>
              </w:rPr>
              <w:t xml:space="preserve"> </w:t>
            </w:r>
            <w:r w:rsidRPr="00AD08BD">
              <w:rPr>
                <w:rFonts w:ascii="Calibri" w:hAnsi="Calibri"/>
                <w:u w:val="single"/>
              </w:rPr>
              <w:t>:</w:t>
            </w:r>
            <w:proofErr w:type="gramEnd"/>
          </w:p>
        </w:tc>
      </w:tr>
      <w:tr w:rsidRPr="00AD08BD" w:rsidR="00AD08BD" w:rsidTr="00263B51" w14:paraId="2BE6A377" w14:textId="77777777">
        <w:trPr>
          <w:trHeight w:val="389"/>
        </w:trPr>
        <w:tc>
          <w:tcPr>
            <w:tcW w:w="7371" w:type="dxa"/>
            <w:gridSpan w:val="2"/>
          </w:tcPr>
          <w:p w:rsidRPr="00AD08BD" w:rsidR="00792E7E" w:rsidP="00D94860" w:rsidRDefault="00792E7E" w14:paraId="5AD3280C" w14:textId="42C87965">
            <w:pPr>
              <w:spacing w:after="120" w:line="240" w:lineRule="atLeast"/>
              <w:rPr>
                <w:rFonts w:ascii="Calibri" w:hAnsi="Calibri"/>
                <w:i/>
                <w:u w:val="single"/>
              </w:rPr>
            </w:pPr>
            <w:r w:rsidRPr="00AD08BD">
              <w:rPr>
                <w:rFonts w:ascii="Calibri" w:hAnsi="Calibri"/>
                <w:i/>
                <w:iCs/>
              </w:rPr>
              <w:t xml:space="preserve">Cena díla </w:t>
            </w:r>
            <w:r w:rsidRPr="00AD08BD" w:rsidR="0096751B">
              <w:rPr>
                <w:rFonts w:ascii="Calibri" w:hAnsi="Calibri"/>
                <w:i/>
                <w:iCs/>
              </w:rPr>
              <w:t>grafické</w:t>
            </w:r>
            <w:r w:rsidRPr="00AD08BD">
              <w:rPr>
                <w:rFonts w:ascii="Calibri" w:hAnsi="Calibri"/>
                <w:i/>
                <w:iCs/>
              </w:rPr>
              <w:t xml:space="preserve"> práce celkem bez DPH:</w:t>
            </w:r>
          </w:p>
        </w:tc>
        <w:tc>
          <w:tcPr>
            <w:tcW w:w="1701" w:type="dxa"/>
            <w:gridSpan w:val="2"/>
          </w:tcPr>
          <w:p w:rsidRPr="00AD08BD" w:rsidR="00792E7E" w:rsidP="00D94860" w:rsidRDefault="009037AF" w14:paraId="71B445CC" w14:textId="0D045983">
            <w:pPr>
              <w:spacing w:after="120" w:line="240" w:lineRule="atLeast"/>
              <w:jc w:val="right"/>
              <w:rPr>
                <w:rFonts w:ascii="Calibri" w:hAnsi="Calibri"/>
                <w:i/>
                <w:iCs/>
                <w:u w:val="single"/>
              </w:rPr>
            </w:pPr>
            <w:proofErr w:type="gramStart"/>
            <w:r w:rsidRPr="00AD08BD">
              <w:rPr>
                <w:rFonts w:ascii="Calibri" w:hAnsi="Calibri"/>
                <w:i/>
                <w:iCs/>
              </w:rPr>
              <w:t>124</w:t>
            </w:r>
            <w:r w:rsidRPr="00AD08BD" w:rsidR="00792E7E">
              <w:rPr>
                <w:rFonts w:ascii="Calibri" w:hAnsi="Calibri"/>
                <w:i/>
                <w:iCs/>
              </w:rPr>
              <w:t>.000,-</w:t>
            </w:r>
            <w:proofErr w:type="gramEnd"/>
            <w:r w:rsidRPr="00AD08BD" w:rsidR="00792E7E">
              <w:rPr>
                <w:rFonts w:ascii="Calibri" w:hAnsi="Calibri"/>
                <w:i/>
                <w:iCs/>
              </w:rPr>
              <w:t xml:space="preserve"> Kč</w:t>
            </w:r>
          </w:p>
        </w:tc>
      </w:tr>
      <w:tr w:rsidRPr="00AD08BD" w:rsidR="00AD08BD" w:rsidTr="00263B51" w14:paraId="3113F676" w14:textId="77777777">
        <w:trPr>
          <w:trHeight w:val="389"/>
        </w:trPr>
        <w:tc>
          <w:tcPr>
            <w:tcW w:w="7371" w:type="dxa"/>
            <w:gridSpan w:val="2"/>
            <w:tcBorders>
              <w:bottom w:val="single" w:color="auto" w:sz="4" w:space="0"/>
            </w:tcBorders>
          </w:tcPr>
          <w:p w:rsidRPr="00AD08BD" w:rsidR="00792E7E" w:rsidP="00D94860" w:rsidRDefault="00792E7E" w14:paraId="4A19C58D" w14:textId="634677F9">
            <w:pPr>
              <w:spacing w:after="120" w:line="240" w:lineRule="atLeast"/>
              <w:rPr>
                <w:rFonts w:ascii="Calibri" w:hAnsi="Calibri"/>
                <w:i/>
                <w:u w:val="single"/>
              </w:rPr>
            </w:pPr>
            <w:r w:rsidRPr="00AD08BD">
              <w:rPr>
                <w:i/>
                <w:iCs/>
              </w:rPr>
              <w:t>DPH 21 %</w:t>
            </w:r>
            <w:r w:rsidRPr="00AD08BD" w:rsidR="001C4545">
              <w:rPr>
                <w:i/>
                <w:iCs/>
              </w:rPr>
              <w:t>:</w:t>
            </w:r>
          </w:p>
        </w:tc>
        <w:tc>
          <w:tcPr>
            <w:tcW w:w="1701" w:type="dxa"/>
            <w:gridSpan w:val="2"/>
            <w:tcBorders>
              <w:bottom w:val="single" w:color="auto" w:sz="4" w:space="0"/>
            </w:tcBorders>
          </w:tcPr>
          <w:p w:rsidRPr="00AD08BD" w:rsidR="00792E7E" w:rsidP="00D94860" w:rsidRDefault="00527491" w14:paraId="59BC8A56" w14:textId="7D0E0F4D">
            <w:pPr>
              <w:spacing w:after="120" w:line="240" w:lineRule="atLeast"/>
              <w:jc w:val="right"/>
              <w:rPr>
                <w:rFonts w:ascii="Calibri" w:hAnsi="Calibri"/>
                <w:i/>
                <w:iCs/>
                <w:u w:val="single"/>
              </w:rPr>
            </w:pPr>
            <w:proofErr w:type="gramStart"/>
            <w:r w:rsidRPr="00AD08BD">
              <w:rPr>
                <w:rFonts w:ascii="Calibri" w:hAnsi="Calibri"/>
                <w:i/>
                <w:iCs/>
              </w:rPr>
              <w:t>26.040</w:t>
            </w:r>
            <w:r w:rsidRPr="00AD08BD" w:rsidR="00792E7E">
              <w:rPr>
                <w:rFonts w:ascii="Calibri" w:hAnsi="Calibri"/>
                <w:i/>
                <w:iCs/>
              </w:rPr>
              <w:t>,-</w:t>
            </w:r>
            <w:proofErr w:type="gramEnd"/>
            <w:r w:rsidRPr="00AD08BD" w:rsidR="00792E7E">
              <w:rPr>
                <w:rFonts w:ascii="Calibri" w:hAnsi="Calibri"/>
                <w:i/>
                <w:iCs/>
              </w:rPr>
              <w:t xml:space="preserve"> Kč</w:t>
            </w:r>
          </w:p>
        </w:tc>
      </w:tr>
      <w:tr w:rsidRPr="00AD08BD" w:rsidR="00AD08BD" w:rsidTr="00263B51" w14:paraId="3129BE46" w14:textId="77777777">
        <w:trPr>
          <w:trHeight w:val="389"/>
        </w:trPr>
        <w:tc>
          <w:tcPr>
            <w:tcW w:w="7371" w:type="dxa"/>
            <w:gridSpan w:val="2"/>
            <w:tcBorders>
              <w:top w:val="single" w:color="auto" w:sz="4" w:space="0"/>
              <w:bottom w:val="single" w:color="auto" w:sz="4" w:space="0"/>
            </w:tcBorders>
          </w:tcPr>
          <w:p w:rsidRPr="00AD08BD" w:rsidR="00792E7E" w:rsidP="00D94860" w:rsidRDefault="00792E7E" w14:paraId="65E2D1F3" w14:textId="77777777">
            <w:pPr>
              <w:ind w:right="141"/>
              <w:rPr>
                <w:b/>
                <w:bCs/>
                <w:i/>
                <w:iCs/>
              </w:rPr>
            </w:pPr>
            <w:r w:rsidRPr="00AD08BD">
              <w:rPr>
                <w:rFonts w:ascii="Calibri" w:hAnsi="Calibri"/>
                <w:b/>
                <w:bCs/>
                <w:i/>
                <w:iCs/>
              </w:rPr>
              <w:t xml:space="preserve">Navýšení celkem včetně DPH </w:t>
            </w:r>
          </w:p>
        </w:tc>
        <w:tc>
          <w:tcPr>
            <w:tcW w:w="1701" w:type="dxa"/>
            <w:gridSpan w:val="2"/>
            <w:tcBorders>
              <w:top w:val="single" w:color="auto" w:sz="4" w:space="0"/>
              <w:bottom w:val="single" w:color="auto" w:sz="4" w:space="0"/>
            </w:tcBorders>
          </w:tcPr>
          <w:p w:rsidRPr="00AD08BD" w:rsidR="00792E7E" w:rsidP="00D94860" w:rsidRDefault="00362226" w14:paraId="499D4340" w14:textId="1A2FA88A">
            <w:pPr>
              <w:spacing w:line="240" w:lineRule="atLeast"/>
              <w:jc w:val="right"/>
              <w:rPr>
                <w:rFonts w:ascii="Calibri" w:hAnsi="Calibri"/>
                <w:i/>
                <w:iCs/>
              </w:rPr>
            </w:pPr>
            <w:proofErr w:type="gramStart"/>
            <w:r w:rsidRPr="00AD08BD">
              <w:rPr>
                <w:rFonts w:ascii="Calibri" w:hAnsi="Calibri"/>
                <w:b/>
                <w:bCs/>
                <w:i/>
                <w:iCs/>
              </w:rPr>
              <w:t>150.040</w:t>
            </w:r>
            <w:r w:rsidRPr="00AD08BD" w:rsidR="00792E7E">
              <w:rPr>
                <w:rFonts w:ascii="Calibri" w:hAnsi="Calibri"/>
                <w:b/>
                <w:bCs/>
                <w:i/>
                <w:iCs/>
              </w:rPr>
              <w:t>,-</w:t>
            </w:r>
            <w:proofErr w:type="gramEnd"/>
            <w:r w:rsidRPr="00AD08BD" w:rsidR="00792E7E">
              <w:rPr>
                <w:rFonts w:ascii="Calibri" w:hAnsi="Calibri"/>
                <w:b/>
                <w:bCs/>
                <w:i/>
                <w:iCs/>
              </w:rPr>
              <w:t xml:space="preserve"> Kč</w:t>
            </w:r>
          </w:p>
        </w:tc>
      </w:tr>
      <w:tr w:rsidRPr="00AD08BD" w:rsidR="00AD08BD" w:rsidTr="00263B51" w14:paraId="167C7242" w14:textId="77777777">
        <w:trPr>
          <w:gridAfter w:val="2"/>
          <w:wAfter w:w="1701" w:type="dxa"/>
          <w:trHeight w:val="389"/>
        </w:trPr>
        <w:tc>
          <w:tcPr>
            <w:tcW w:w="7371" w:type="dxa"/>
            <w:gridSpan w:val="2"/>
          </w:tcPr>
          <w:p w:rsidRPr="00AD08BD" w:rsidR="00792E7E" w:rsidP="00D94860" w:rsidRDefault="00792E7E" w14:paraId="29755CF8" w14:textId="5E471898">
            <w:pPr>
              <w:tabs>
                <w:tab w:val="left" w:pos="709"/>
                <w:tab w:val="right" w:pos="8647"/>
              </w:tabs>
              <w:spacing w:line="240" w:lineRule="atLeast"/>
              <w:rPr>
                <w:rFonts w:ascii="Calibri" w:hAnsi="Calibri"/>
                <w:i/>
                <w:iCs/>
              </w:rPr>
            </w:pPr>
            <w:r w:rsidRPr="00AD08BD">
              <w:rPr>
                <w:rFonts w:ascii="Calibri" w:hAnsi="Calibri"/>
                <w:i/>
                <w:iCs/>
              </w:rPr>
              <w:t xml:space="preserve">Slovy: </w:t>
            </w:r>
            <w:proofErr w:type="spellStart"/>
            <w:r w:rsidRPr="00AD08BD" w:rsidR="00362226">
              <w:rPr>
                <w:rFonts w:ascii="Calibri" w:hAnsi="Calibri"/>
                <w:i/>
                <w:iCs/>
              </w:rPr>
              <w:t>Stopadesáttisícčtyřicet</w:t>
            </w:r>
            <w:proofErr w:type="spellEnd"/>
            <w:r w:rsidRPr="00AD08BD">
              <w:rPr>
                <w:rFonts w:ascii="Calibri" w:hAnsi="Calibri"/>
                <w:i/>
                <w:iCs/>
              </w:rPr>
              <w:t xml:space="preserve"> korun českých</w:t>
            </w:r>
          </w:p>
        </w:tc>
      </w:tr>
      <w:tr w:rsidRPr="00AD08BD" w:rsidR="00AD08BD" w:rsidTr="00263B51" w14:paraId="5C143C7B" w14:textId="77777777">
        <w:trPr>
          <w:gridAfter w:val="2"/>
          <w:wAfter w:w="1701" w:type="dxa"/>
          <w:trHeight w:val="389"/>
        </w:trPr>
        <w:tc>
          <w:tcPr>
            <w:tcW w:w="7371" w:type="dxa"/>
            <w:gridSpan w:val="2"/>
          </w:tcPr>
          <w:p w:rsidRPr="00AD08BD" w:rsidR="0020045B" w:rsidP="00D94860" w:rsidRDefault="0020045B" w14:paraId="14AA15D5" w14:textId="77777777">
            <w:pPr>
              <w:tabs>
                <w:tab w:val="left" w:pos="709"/>
                <w:tab w:val="right" w:pos="8647"/>
              </w:tabs>
              <w:spacing w:line="240" w:lineRule="atLeast"/>
              <w:rPr>
                <w:rFonts w:ascii="Calibri" w:hAnsi="Calibri"/>
                <w:i/>
                <w:iCs/>
              </w:rPr>
            </w:pPr>
          </w:p>
        </w:tc>
      </w:tr>
      <w:tr w:rsidRPr="00AD08BD" w:rsidR="00AD08BD" w:rsidTr="00263B51" w14:paraId="0566871D" w14:textId="77777777">
        <w:trPr>
          <w:trHeight w:val="389"/>
        </w:trPr>
        <w:tc>
          <w:tcPr>
            <w:tcW w:w="7371" w:type="dxa"/>
            <w:gridSpan w:val="2"/>
          </w:tcPr>
          <w:p w:rsidRPr="00AD08BD" w:rsidR="001F3075" w:rsidP="00D94860" w:rsidRDefault="001F3075" w14:paraId="49D04399" w14:textId="77777777">
            <w:pPr>
              <w:spacing w:after="120" w:line="240" w:lineRule="atLeast"/>
              <w:rPr>
                <w:rFonts w:ascii="Calibri" w:hAnsi="Calibri"/>
                <w:u w:val="single"/>
              </w:rPr>
            </w:pPr>
            <w:r w:rsidRPr="00AD08BD">
              <w:rPr>
                <w:rFonts w:ascii="Calibri" w:hAnsi="Calibri"/>
                <w:u w:val="single"/>
              </w:rPr>
              <w:t>Smluvní strany se dohodly na navýšení ceny za vícepráce</w:t>
            </w:r>
          </w:p>
        </w:tc>
        <w:tc>
          <w:tcPr>
            <w:tcW w:w="1701" w:type="dxa"/>
            <w:gridSpan w:val="2"/>
          </w:tcPr>
          <w:p w:rsidRPr="00AD08BD" w:rsidR="001F3075" w:rsidP="00D94860" w:rsidRDefault="001F3075" w14:paraId="5F637403" w14:textId="04DDBE0A">
            <w:pPr>
              <w:spacing w:after="120" w:line="240" w:lineRule="atLeast"/>
              <w:rPr>
                <w:rFonts w:ascii="Calibri" w:hAnsi="Calibri"/>
                <w:u w:val="single"/>
              </w:rPr>
            </w:pPr>
          </w:p>
        </w:tc>
      </w:tr>
      <w:tr w:rsidRPr="00AD08BD" w:rsidR="00AD08BD" w:rsidTr="00263B51" w14:paraId="0C8B17B2" w14:textId="77777777">
        <w:trPr>
          <w:trHeight w:val="389"/>
        </w:trPr>
        <w:tc>
          <w:tcPr>
            <w:tcW w:w="7371" w:type="dxa"/>
            <w:gridSpan w:val="2"/>
          </w:tcPr>
          <w:p w:rsidRPr="00AD08BD" w:rsidR="001F3075" w:rsidP="00D94860" w:rsidRDefault="001F3075" w14:paraId="38A644C0" w14:textId="58AE4DB7">
            <w:pPr>
              <w:spacing w:after="120" w:line="240" w:lineRule="atLeast"/>
              <w:rPr>
                <w:rFonts w:ascii="Calibri" w:hAnsi="Calibri"/>
                <w:u w:val="single"/>
              </w:rPr>
            </w:pPr>
            <w:r w:rsidRPr="00AD08BD">
              <w:rPr>
                <w:rFonts w:ascii="Calibri" w:hAnsi="Calibri"/>
                <w:i/>
                <w:iCs/>
              </w:rPr>
              <w:t xml:space="preserve">Cena díla </w:t>
            </w:r>
            <w:r w:rsidR="002A5AB5">
              <w:rPr>
                <w:rFonts w:ascii="Calibri" w:hAnsi="Calibri"/>
                <w:i/>
                <w:iCs/>
              </w:rPr>
              <w:t>za vícepráce</w:t>
            </w:r>
            <w:r w:rsidRPr="00AD08BD">
              <w:rPr>
                <w:rFonts w:ascii="Calibri" w:hAnsi="Calibri"/>
                <w:i/>
                <w:iCs/>
              </w:rPr>
              <w:t xml:space="preserve"> celkem bez DPH:</w:t>
            </w:r>
          </w:p>
        </w:tc>
        <w:tc>
          <w:tcPr>
            <w:tcW w:w="1701" w:type="dxa"/>
            <w:gridSpan w:val="2"/>
          </w:tcPr>
          <w:p w:rsidRPr="00AD08BD" w:rsidR="001F3075" w:rsidP="001F3075" w:rsidRDefault="001F3075" w14:paraId="5EEEDC6D" w14:textId="38B79D18">
            <w:pPr>
              <w:spacing w:after="120" w:line="240" w:lineRule="atLeast"/>
              <w:jc w:val="right"/>
              <w:rPr>
                <w:rFonts w:ascii="Calibri" w:hAnsi="Calibri"/>
                <w:u w:val="single"/>
              </w:rPr>
            </w:pPr>
            <w:proofErr w:type="gramStart"/>
            <w:r w:rsidRPr="00AD08BD">
              <w:rPr>
                <w:rFonts w:ascii="Calibri" w:hAnsi="Calibri"/>
                <w:i/>
                <w:iCs/>
              </w:rPr>
              <w:t>5</w:t>
            </w:r>
            <w:r w:rsidR="002A5AB5">
              <w:rPr>
                <w:rFonts w:ascii="Calibri" w:hAnsi="Calibri"/>
                <w:i/>
                <w:iCs/>
              </w:rPr>
              <w:t>0</w:t>
            </w:r>
            <w:r w:rsidRPr="00AD08BD">
              <w:rPr>
                <w:rFonts w:ascii="Calibri" w:hAnsi="Calibri"/>
                <w:i/>
                <w:iCs/>
              </w:rPr>
              <w:t>.000,-</w:t>
            </w:r>
            <w:proofErr w:type="gramEnd"/>
            <w:r w:rsidRPr="00AD08BD">
              <w:rPr>
                <w:rFonts w:ascii="Calibri" w:hAnsi="Calibri"/>
                <w:i/>
                <w:iCs/>
              </w:rPr>
              <w:t xml:space="preserve"> Kč</w:t>
            </w:r>
          </w:p>
        </w:tc>
      </w:tr>
      <w:tr w:rsidRPr="00AD08BD" w:rsidR="00AD08BD" w:rsidTr="00263B51" w14:paraId="348C5A47" w14:textId="77777777">
        <w:trPr>
          <w:trHeight w:val="389"/>
        </w:trPr>
        <w:tc>
          <w:tcPr>
            <w:tcW w:w="7371" w:type="dxa"/>
            <w:gridSpan w:val="2"/>
            <w:tcBorders>
              <w:bottom w:val="single" w:color="auto" w:sz="4" w:space="0"/>
            </w:tcBorders>
          </w:tcPr>
          <w:p w:rsidRPr="00AD08BD" w:rsidR="001F3075" w:rsidP="00D94860" w:rsidRDefault="001F3075" w14:paraId="26057090" w14:textId="5CEA6274">
            <w:pPr>
              <w:spacing w:after="120" w:line="240" w:lineRule="atLeast"/>
              <w:rPr>
                <w:rFonts w:ascii="Calibri" w:hAnsi="Calibri"/>
                <w:u w:val="single"/>
              </w:rPr>
            </w:pPr>
            <w:r w:rsidRPr="00AD08BD">
              <w:rPr>
                <w:i/>
                <w:iCs/>
              </w:rPr>
              <w:t>DPH 21 %</w:t>
            </w:r>
          </w:p>
        </w:tc>
        <w:tc>
          <w:tcPr>
            <w:tcW w:w="1701" w:type="dxa"/>
            <w:gridSpan w:val="2"/>
            <w:tcBorders>
              <w:bottom w:val="single" w:color="auto" w:sz="4" w:space="0"/>
            </w:tcBorders>
          </w:tcPr>
          <w:p w:rsidRPr="00AD08BD" w:rsidR="001F3075" w:rsidP="00A52FAA" w:rsidRDefault="00A52FAA" w14:paraId="4BB331DA" w14:textId="17A789B6">
            <w:pPr>
              <w:spacing w:after="120" w:line="240" w:lineRule="atLeast"/>
              <w:jc w:val="right"/>
              <w:rPr>
                <w:rFonts w:ascii="Calibri" w:hAnsi="Calibri"/>
              </w:rPr>
            </w:pPr>
            <w:proofErr w:type="gramStart"/>
            <w:r w:rsidRPr="00AD08BD">
              <w:rPr>
                <w:rFonts w:ascii="Calibri" w:hAnsi="Calibri"/>
              </w:rPr>
              <w:t>1</w:t>
            </w:r>
            <w:r w:rsidR="00DE62D4">
              <w:rPr>
                <w:rFonts w:ascii="Calibri" w:hAnsi="Calibri"/>
              </w:rPr>
              <w:t>0</w:t>
            </w:r>
            <w:r w:rsidRPr="00AD08BD">
              <w:rPr>
                <w:rFonts w:ascii="Calibri" w:hAnsi="Calibri"/>
              </w:rPr>
              <w:t>.</w:t>
            </w:r>
            <w:r w:rsidR="00DE62D4">
              <w:rPr>
                <w:rFonts w:ascii="Calibri" w:hAnsi="Calibri"/>
              </w:rPr>
              <w:t>5</w:t>
            </w:r>
            <w:r w:rsidRPr="00AD08BD">
              <w:rPr>
                <w:rFonts w:ascii="Calibri" w:hAnsi="Calibri"/>
              </w:rPr>
              <w:t>0</w:t>
            </w:r>
            <w:r w:rsidR="00DE62D4">
              <w:rPr>
                <w:rFonts w:ascii="Calibri" w:hAnsi="Calibri"/>
              </w:rPr>
              <w:t>0</w:t>
            </w:r>
            <w:r w:rsidRPr="00AD08BD">
              <w:rPr>
                <w:rFonts w:ascii="Calibri" w:hAnsi="Calibri"/>
              </w:rPr>
              <w:t>,-</w:t>
            </w:r>
            <w:proofErr w:type="gramEnd"/>
            <w:r w:rsidRPr="00AD08BD">
              <w:rPr>
                <w:rFonts w:ascii="Calibri" w:hAnsi="Calibri"/>
              </w:rPr>
              <w:t xml:space="preserve"> Kč</w:t>
            </w:r>
          </w:p>
        </w:tc>
      </w:tr>
      <w:tr w:rsidRPr="00AD08BD" w:rsidR="00AD08BD" w:rsidTr="00263B51" w14:paraId="71375414" w14:textId="77777777">
        <w:trPr>
          <w:trHeight w:val="389"/>
        </w:trPr>
        <w:tc>
          <w:tcPr>
            <w:tcW w:w="7371" w:type="dxa"/>
            <w:gridSpan w:val="2"/>
            <w:tcBorders>
              <w:top w:val="single" w:color="auto" w:sz="4" w:space="0"/>
              <w:bottom w:val="single" w:color="auto" w:sz="4" w:space="0"/>
            </w:tcBorders>
          </w:tcPr>
          <w:p w:rsidRPr="00AD08BD" w:rsidR="001F3075" w:rsidP="00D94860" w:rsidRDefault="00A52FAA" w14:paraId="75FA51DE" w14:textId="7ACD9973">
            <w:pPr>
              <w:spacing w:after="120" w:line="240" w:lineRule="atLeast"/>
              <w:rPr>
                <w:rFonts w:ascii="Calibri" w:hAnsi="Calibri"/>
                <w:u w:val="single"/>
              </w:rPr>
            </w:pPr>
            <w:r w:rsidRPr="00AD08BD">
              <w:rPr>
                <w:rFonts w:ascii="Calibri" w:hAnsi="Calibri"/>
                <w:b/>
                <w:bCs/>
                <w:i/>
                <w:iCs/>
              </w:rPr>
              <w:t>Navýšení celkem včetně DPH</w:t>
            </w:r>
          </w:p>
        </w:tc>
        <w:tc>
          <w:tcPr>
            <w:tcW w:w="1701" w:type="dxa"/>
            <w:gridSpan w:val="2"/>
            <w:tcBorders>
              <w:top w:val="single" w:color="auto" w:sz="4" w:space="0"/>
              <w:bottom w:val="single" w:color="auto" w:sz="4" w:space="0"/>
            </w:tcBorders>
          </w:tcPr>
          <w:p w:rsidRPr="00AD08BD" w:rsidR="001F3075" w:rsidP="00A52FAA" w:rsidRDefault="00E5305D" w14:paraId="748A1AE9" w14:textId="07BCD126">
            <w:pPr>
              <w:spacing w:after="120" w:line="240" w:lineRule="atLeast"/>
              <w:jc w:val="right"/>
              <w:rPr>
                <w:rFonts w:ascii="Calibri" w:hAnsi="Calibri"/>
                <w:b/>
                <w:bCs/>
              </w:rPr>
            </w:pPr>
            <w:proofErr w:type="gramStart"/>
            <w:r>
              <w:rPr>
                <w:rFonts w:ascii="Calibri" w:hAnsi="Calibri"/>
                <w:b/>
                <w:bCs/>
              </w:rPr>
              <w:t>60</w:t>
            </w:r>
            <w:r w:rsidRPr="00AD08BD" w:rsidR="00A52FAA">
              <w:rPr>
                <w:rFonts w:ascii="Calibri" w:hAnsi="Calibri"/>
                <w:b/>
                <w:bCs/>
              </w:rPr>
              <w:t>.</w:t>
            </w:r>
            <w:r>
              <w:rPr>
                <w:rFonts w:ascii="Calibri" w:hAnsi="Calibri"/>
                <w:b/>
                <w:bCs/>
              </w:rPr>
              <w:t>50</w:t>
            </w:r>
            <w:r w:rsidRPr="00AD08BD" w:rsidR="00A52FAA">
              <w:rPr>
                <w:rFonts w:ascii="Calibri" w:hAnsi="Calibri"/>
                <w:b/>
                <w:bCs/>
              </w:rPr>
              <w:t>0,-</w:t>
            </w:r>
            <w:proofErr w:type="gramEnd"/>
            <w:r w:rsidRPr="00AD08BD" w:rsidR="00A52FAA">
              <w:rPr>
                <w:rFonts w:ascii="Calibri" w:hAnsi="Calibri"/>
                <w:b/>
                <w:bCs/>
              </w:rPr>
              <w:t xml:space="preserve"> Kč</w:t>
            </w:r>
          </w:p>
        </w:tc>
      </w:tr>
      <w:tr w:rsidRPr="00AD08BD" w:rsidR="00AD08BD" w:rsidTr="00A52FAA" w14:paraId="26890DAE" w14:textId="77777777">
        <w:trPr>
          <w:trHeight w:val="389"/>
        </w:trPr>
        <w:tc>
          <w:tcPr>
            <w:tcW w:w="9072" w:type="dxa"/>
            <w:gridSpan w:val="4"/>
            <w:tcBorders>
              <w:top w:val="single" w:color="auto" w:sz="4" w:space="0"/>
            </w:tcBorders>
          </w:tcPr>
          <w:p w:rsidRPr="00AD08BD" w:rsidR="001F3075" w:rsidP="00D94860" w:rsidRDefault="00A52FAA" w14:paraId="5031EE1F" w14:textId="5DE9FEEE">
            <w:pPr>
              <w:spacing w:after="120" w:line="240" w:lineRule="atLeast"/>
              <w:rPr>
                <w:rFonts w:ascii="Calibri" w:hAnsi="Calibri"/>
                <w:u w:val="single"/>
              </w:rPr>
            </w:pPr>
            <w:r w:rsidRPr="00AD08BD">
              <w:rPr>
                <w:rFonts w:ascii="Calibri" w:hAnsi="Calibri"/>
                <w:i/>
                <w:iCs/>
              </w:rPr>
              <w:t xml:space="preserve">Slovy: </w:t>
            </w:r>
            <w:proofErr w:type="spellStart"/>
            <w:r w:rsidR="00880B2D">
              <w:rPr>
                <w:rFonts w:ascii="Calibri" w:hAnsi="Calibri"/>
                <w:i/>
                <w:iCs/>
              </w:rPr>
              <w:t>Šedesáttisícpětset</w:t>
            </w:r>
            <w:proofErr w:type="spellEnd"/>
            <w:r w:rsidRPr="00AD08BD">
              <w:rPr>
                <w:rFonts w:ascii="Calibri" w:hAnsi="Calibri"/>
                <w:i/>
                <w:iCs/>
              </w:rPr>
              <w:t xml:space="preserve"> korun českých</w:t>
            </w:r>
          </w:p>
        </w:tc>
      </w:tr>
      <w:tr w:rsidRPr="00AD08BD" w:rsidR="00AD08BD" w:rsidTr="00A52FAA" w14:paraId="2E87AA76" w14:textId="77777777">
        <w:trPr>
          <w:trHeight w:val="389"/>
        </w:trPr>
        <w:tc>
          <w:tcPr>
            <w:tcW w:w="9072" w:type="dxa"/>
            <w:gridSpan w:val="4"/>
          </w:tcPr>
          <w:p w:rsidRPr="00AD08BD" w:rsidR="00A52FAA" w:rsidP="00D94860" w:rsidRDefault="00A52FAA" w14:paraId="217C0990" w14:textId="77777777">
            <w:pPr>
              <w:spacing w:after="120" w:line="240" w:lineRule="atLeast"/>
              <w:rPr>
                <w:rFonts w:ascii="Calibri" w:hAnsi="Calibri"/>
                <w:u w:val="single"/>
              </w:rPr>
            </w:pPr>
          </w:p>
        </w:tc>
      </w:tr>
      <w:tr w:rsidRPr="00AD08BD" w:rsidR="00AD08BD" w:rsidTr="00A52FAA" w14:paraId="5A48D98D" w14:textId="77777777">
        <w:trPr>
          <w:trHeight w:val="389"/>
        </w:trPr>
        <w:tc>
          <w:tcPr>
            <w:tcW w:w="9072" w:type="dxa"/>
            <w:gridSpan w:val="4"/>
          </w:tcPr>
          <w:p w:rsidRPr="00AD08BD" w:rsidR="0096751B" w:rsidP="00D94860" w:rsidRDefault="0096751B" w14:paraId="6503B523" w14:textId="77777777">
            <w:pPr>
              <w:spacing w:after="120" w:line="240" w:lineRule="atLeast"/>
              <w:ind w:right="-2376"/>
              <w:rPr>
                <w:rFonts w:ascii="Calibri" w:hAnsi="Calibri"/>
                <w:b/>
                <w:bCs/>
                <w:u w:val="single"/>
              </w:rPr>
            </w:pPr>
            <w:r w:rsidRPr="00AD08BD">
              <w:rPr>
                <w:rFonts w:ascii="Calibri" w:hAnsi="Calibri"/>
                <w:b/>
                <w:bCs/>
                <w:u w:val="single"/>
              </w:rPr>
              <w:t>Cena za zhotovení díla vymezeného v článku II. této smlouvy činí:</w:t>
            </w:r>
          </w:p>
        </w:tc>
      </w:tr>
      <w:tr w:rsidRPr="00AD08BD" w:rsidR="00AD08BD" w:rsidTr="00263B51" w14:paraId="7B9A6B5F" w14:textId="77777777">
        <w:trPr>
          <w:gridAfter w:val="1"/>
          <w:wAfter w:w="251" w:type="dxa"/>
          <w:trHeight w:val="389"/>
        </w:trPr>
        <w:tc>
          <w:tcPr>
            <w:tcW w:w="4035" w:type="dxa"/>
          </w:tcPr>
          <w:p w:rsidRPr="00AD08BD" w:rsidR="0096751B" w:rsidP="00D94860" w:rsidRDefault="0096751B" w14:paraId="37CEEE42" w14:textId="77777777">
            <w:pPr>
              <w:spacing w:after="120" w:line="240" w:lineRule="atLeast"/>
              <w:rPr>
                <w:rFonts w:ascii="Calibri" w:hAnsi="Calibri"/>
                <w:u w:val="single"/>
              </w:rPr>
            </w:pPr>
            <w:r w:rsidRPr="00AD08BD">
              <w:rPr>
                <w:i/>
                <w:iCs/>
                <w:lang w:val="it-IT"/>
              </w:rPr>
              <w:t>Cena d</w:t>
            </w:r>
            <w:proofErr w:type="spellStart"/>
            <w:r w:rsidRPr="00AD08BD">
              <w:rPr>
                <w:i/>
                <w:iCs/>
              </w:rPr>
              <w:t>íla</w:t>
            </w:r>
            <w:proofErr w:type="spellEnd"/>
            <w:r w:rsidRPr="00AD08BD">
              <w:rPr>
                <w:i/>
                <w:iCs/>
              </w:rPr>
              <w:t xml:space="preserve"> celkem bez DPH</w:t>
            </w:r>
          </w:p>
        </w:tc>
        <w:tc>
          <w:tcPr>
            <w:tcW w:w="4786" w:type="dxa"/>
            <w:gridSpan w:val="2"/>
          </w:tcPr>
          <w:p w:rsidRPr="00AD08BD" w:rsidR="0096751B" w:rsidP="00D94860" w:rsidRDefault="0096751B" w14:paraId="1897335E" w14:textId="3EFA06B1">
            <w:pPr>
              <w:spacing w:after="120" w:line="240" w:lineRule="atLeast"/>
              <w:jc w:val="right"/>
              <w:rPr>
                <w:rFonts w:ascii="Calibri" w:hAnsi="Calibri"/>
                <w:u w:val="single"/>
              </w:rPr>
            </w:pPr>
            <w:proofErr w:type="gramStart"/>
            <w:r w:rsidRPr="00AD08BD">
              <w:rPr>
                <w:i/>
                <w:iCs/>
              </w:rPr>
              <w:t>9</w:t>
            </w:r>
            <w:r w:rsidRPr="00AD08BD" w:rsidR="00B7286B">
              <w:rPr>
                <w:i/>
                <w:iCs/>
              </w:rPr>
              <w:t>7</w:t>
            </w:r>
            <w:r w:rsidR="00EA77A0">
              <w:rPr>
                <w:i/>
                <w:iCs/>
              </w:rPr>
              <w:t>2</w:t>
            </w:r>
            <w:r w:rsidRPr="00AD08BD">
              <w:rPr>
                <w:i/>
                <w:iCs/>
              </w:rPr>
              <w:t>.000,-</w:t>
            </w:r>
            <w:proofErr w:type="gramEnd"/>
            <w:r w:rsidRPr="00AD08BD">
              <w:rPr>
                <w:i/>
                <w:iCs/>
              </w:rPr>
              <w:t>Kč</w:t>
            </w:r>
          </w:p>
        </w:tc>
      </w:tr>
      <w:tr w:rsidRPr="00AD08BD" w:rsidR="00AD08BD" w:rsidTr="00263B51" w14:paraId="5C7C870F" w14:textId="77777777">
        <w:trPr>
          <w:gridAfter w:val="1"/>
          <w:wAfter w:w="251" w:type="dxa"/>
          <w:trHeight w:val="389"/>
        </w:trPr>
        <w:tc>
          <w:tcPr>
            <w:tcW w:w="4035" w:type="dxa"/>
            <w:tcBorders>
              <w:bottom w:val="single" w:color="auto" w:sz="4" w:space="0"/>
            </w:tcBorders>
          </w:tcPr>
          <w:p w:rsidRPr="00AD08BD" w:rsidR="0096751B" w:rsidP="00D94860" w:rsidRDefault="0096751B" w14:paraId="6E160DA0" w14:textId="77777777">
            <w:pPr>
              <w:spacing w:after="120" w:line="240" w:lineRule="atLeast"/>
              <w:rPr>
                <w:rFonts w:ascii="Calibri" w:hAnsi="Calibri"/>
                <w:u w:val="single"/>
              </w:rPr>
            </w:pPr>
            <w:r w:rsidRPr="00AD08BD">
              <w:rPr>
                <w:i/>
                <w:iCs/>
              </w:rPr>
              <w:t>DPH 21 %</w:t>
            </w:r>
          </w:p>
        </w:tc>
        <w:tc>
          <w:tcPr>
            <w:tcW w:w="4786" w:type="dxa"/>
            <w:gridSpan w:val="2"/>
            <w:tcBorders>
              <w:bottom w:val="single" w:color="auto" w:sz="4" w:space="0"/>
            </w:tcBorders>
          </w:tcPr>
          <w:p w:rsidRPr="00AD08BD" w:rsidR="0096751B" w:rsidP="00D94860" w:rsidRDefault="008F4F83" w14:paraId="5F15A58A" w14:textId="197FA94F">
            <w:pPr>
              <w:spacing w:after="120" w:line="240" w:lineRule="atLeast"/>
              <w:jc w:val="right"/>
              <w:rPr>
                <w:rFonts w:ascii="Calibri" w:hAnsi="Calibri"/>
                <w:u w:val="single"/>
              </w:rPr>
            </w:pPr>
            <w:proofErr w:type="gramStart"/>
            <w:r w:rsidRPr="00AD08BD">
              <w:rPr>
                <w:i/>
                <w:iCs/>
              </w:rPr>
              <w:t>20</w:t>
            </w:r>
            <w:r w:rsidR="00EB692A">
              <w:rPr>
                <w:i/>
                <w:iCs/>
              </w:rPr>
              <w:t>4</w:t>
            </w:r>
            <w:r w:rsidRPr="00AD08BD">
              <w:rPr>
                <w:i/>
                <w:iCs/>
              </w:rPr>
              <w:t>.</w:t>
            </w:r>
            <w:r w:rsidR="008F4131">
              <w:rPr>
                <w:i/>
                <w:iCs/>
              </w:rPr>
              <w:t>1</w:t>
            </w:r>
            <w:r w:rsidR="00EB692A">
              <w:rPr>
                <w:i/>
                <w:iCs/>
              </w:rPr>
              <w:t>2</w:t>
            </w:r>
            <w:r w:rsidRPr="00AD08BD">
              <w:rPr>
                <w:i/>
                <w:iCs/>
              </w:rPr>
              <w:t>0</w:t>
            </w:r>
            <w:r w:rsidRPr="00AD08BD" w:rsidR="0096751B">
              <w:rPr>
                <w:i/>
                <w:iCs/>
              </w:rPr>
              <w:t>,-</w:t>
            </w:r>
            <w:proofErr w:type="gramEnd"/>
            <w:r w:rsidRPr="00AD08BD" w:rsidR="0096751B">
              <w:rPr>
                <w:i/>
                <w:iCs/>
              </w:rPr>
              <w:t>Kč</w:t>
            </w:r>
          </w:p>
        </w:tc>
      </w:tr>
      <w:tr w:rsidRPr="00AD08BD" w:rsidR="00AD08BD" w:rsidTr="00263B51" w14:paraId="30640696" w14:textId="77777777">
        <w:trPr>
          <w:gridAfter w:val="1"/>
          <w:wAfter w:w="251" w:type="dxa"/>
          <w:trHeight w:val="389"/>
        </w:trPr>
        <w:tc>
          <w:tcPr>
            <w:tcW w:w="4035" w:type="dxa"/>
            <w:tcBorders>
              <w:top w:val="single" w:color="auto" w:sz="4" w:space="0"/>
              <w:bottom w:val="single" w:color="auto" w:sz="4" w:space="0"/>
            </w:tcBorders>
          </w:tcPr>
          <w:p w:rsidRPr="00AD08BD" w:rsidR="0096751B" w:rsidP="00D94860" w:rsidRDefault="0096751B" w14:paraId="305621D1" w14:textId="77777777">
            <w:pPr>
              <w:ind w:right="141"/>
              <w:rPr>
                <w:b/>
                <w:bCs/>
                <w:i/>
                <w:iCs/>
              </w:rPr>
            </w:pPr>
            <w:r w:rsidRPr="00AD08BD">
              <w:rPr>
                <w:b/>
                <w:bCs/>
                <w:i/>
                <w:iCs/>
                <w:lang w:val="it-IT"/>
              </w:rPr>
              <w:t>Cena d</w:t>
            </w:r>
            <w:proofErr w:type="spellStart"/>
            <w:r w:rsidRPr="00AD08BD">
              <w:rPr>
                <w:b/>
                <w:bCs/>
                <w:i/>
                <w:iCs/>
              </w:rPr>
              <w:t>íla</w:t>
            </w:r>
            <w:proofErr w:type="spellEnd"/>
            <w:r w:rsidRPr="00AD08BD">
              <w:rPr>
                <w:b/>
                <w:bCs/>
                <w:i/>
                <w:iCs/>
              </w:rPr>
              <w:t xml:space="preserve"> celkem včetně DPH </w:t>
            </w:r>
          </w:p>
        </w:tc>
        <w:tc>
          <w:tcPr>
            <w:tcW w:w="4786" w:type="dxa"/>
            <w:gridSpan w:val="2"/>
            <w:tcBorders>
              <w:top w:val="single" w:color="auto" w:sz="4" w:space="0"/>
              <w:bottom w:val="single" w:color="auto" w:sz="4" w:space="0"/>
            </w:tcBorders>
          </w:tcPr>
          <w:p w:rsidRPr="00AD08BD" w:rsidR="0096751B" w:rsidP="00D94860" w:rsidRDefault="008F0DA9" w14:paraId="735C20D2" w14:textId="2EE7EBB8">
            <w:pPr>
              <w:spacing w:line="240" w:lineRule="atLeast"/>
              <w:jc w:val="right"/>
              <w:rPr>
                <w:b/>
                <w:bCs/>
                <w:i/>
                <w:iCs/>
              </w:rPr>
            </w:pPr>
            <w:proofErr w:type="gramStart"/>
            <w:r w:rsidRPr="008F0DA9">
              <w:rPr>
                <w:b/>
                <w:bCs/>
                <w:i/>
                <w:iCs/>
              </w:rPr>
              <w:t>1</w:t>
            </w:r>
            <w:r>
              <w:rPr>
                <w:b/>
                <w:bCs/>
                <w:i/>
                <w:iCs/>
              </w:rPr>
              <w:t>.</w:t>
            </w:r>
            <w:r w:rsidRPr="008F0DA9">
              <w:rPr>
                <w:b/>
                <w:bCs/>
                <w:i/>
                <w:iCs/>
              </w:rPr>
              <w:t>176</w:t>
            </w:r>
            <w:r>
              <w:rPr>
                <w:b/>
                <w:bCs/>
                <w:i/>
                <w:iCs/>
              </w:rPr>
              <w:t>.</w:t>
            </w:r>
            <w:r w:rsidRPr="008F0DA9">
              <w:rPr>
                <w:b/>
                <w:bCs/>
                <w:i/>
                <w:iCs/>
              </w:rPr>
              <w:t>120</w:t>
            </w:r>
            <w:r w:rsidRPr="00AD08BD" w:rsidR="0096751B">
              <w:rPr>
                <w:b/>
                <w:bCs/>
                <w:i/>
                <w:iCs/>
              </w:rPr>
              <w:t>,-</w:t>
            </w:r>
            <w:proofErr w:type="gramEnd"/>
            <w:r w:rsidRPr="00AD08BD" w:rsidR="0096751B">
              <w:rPr>
                <w:b/>
                <w:bCs/>
                <w:i/>
                <w:iCs/>
              </w:rPr>
              <w:t>Kč</w:t>
            </w:r>
          </w:p>
        </w:tc>
      </w:tr>
      <w:tr w:rsidRPr="00AD08BD" w:rsidR="00AD08BD" w:rsidTr="00A52FAA" w14:paraId="02C5F1F0" w14:textId="77777777">
        <w:trPr>
          <w:trHeight w:val="389"/>
        </w:trPr>
        <w:tc>
          <w:tcPr>
            <w:tcW w:w="9072" w:type="dxa"/>
            <w:gridSpan w:val="4"/>
          </w:tcPr>
          <w:p w:rsidRPr="00AD08BD" w:rsidR="0096751B" w:rsidP="00D94860" w:rsidRDefault="0096751B" w14:paraId="085D6A5C" w14:textId="4D4F97E2">
            <w:pPr>
              <w:tabs>
                <w:tab w:val="left" w:pos="-1985"/>
                <w:tab w:val="right" w:pos="8931"/>
              </w:tabs>
              <w:spacing w:after="120" w:line="240" w:lineRule="atLeast"/>
              <w:ind w:right="-142"/>
              <w:rPr>
                <w:rFonts w:cstheme="minorHAnsi"/>
                <w:bCs/>
                <w:i/>
                <w:iCs/>
              </w:rPr>
            </w:pPr>
            <w:r w:rsidRPr="00AD08BD">
              <w:rPr>
                <w:rFonts w:cstheme="minorHAnsi"/>
                <w:bCs/>
                <w:i/>
                <w:iCs/>
              </w:rPr>
              <w:t>Slovy</w:t>
            </w:r>
            <w:r w:rsidRPr="00AD08BD" w:rsidR="00D435C2">
              <w:t xml:space="preserve"> </w:t>
            </w:r>
            <w:proofErr w:type="spellStart"/>
            <w:r w:rsidRPr="00AD08BD" w:rsidR="00D435C2">
              <w:rPr>
                <w:rFonts w:cstheme="minorHAnsi"/>
                <w:bCs/>
                <w:i/>
                <w:iCs/>
              </w:rPr>
              <w:t>Jedenmilionsto</w:t>
            </w:r>
            <w:r w:rsidR="008F1B7D">
              <w:rPr>
                <w:rFonts w:cstheme="minorHAnsi"/>
                <w:bCs/>
                <w:i/>
                <w:iCs/>
              </w:rPr>
              <w:t>seddesátšesttisícstodvacet</w:t>
            </w:r>
            <w:proofErr w:type="spellEnd"/>
            <w:r w:rsidRPr="00AD08BD" w:rsidR="00D435C2">
              <w:rPr>
                <w:rFonts w:cstheme="minorHAnsi"/>
                <w:bCs/>
                <w:i/>
                <w:iCs/>
              </w:rPr>
              <w:t xml:space="preserve"> </w:t>
            </w:r>
            <w:r w:rsidRPr="00AD08BD">
              <w:rPr>
                <w:rFonts w:cstheme="minorHAnsi"/>
                <w:bCs/>
                <w:i/>
                <w:iCs/>
              </w:rPr>
              <w:t>korun českých</w:t>
            </w:r>
          </w:p>
        </w:tc>
      </w:tr>
    </w:tbl>
    <w:p w:rsidRPr="00AD08BD" w:rsidR="00934522" w:rsidP="007046E0" w:rsidRDefault="00934522" w14:paraId="75ECE370" w14:textId="1BDE2AEA">
      <w:pPr>
        <w:spacing w:after="0"/>
        <w:contextualSpacing/>
        <w:jc w:val="both"/>
        <w:rPr>
          <w:rFonts w:eastAsiaTheme="minorEastAsia"/>
          <w:lang w:bidi="en-US"/>
        </w:rPr>
      </w:pPr>
    </w:p>
    <w:p w:rsidRPr="00AD08BD" w:rsidR="00CB1033" w:rsidP="00792E7E" w:rsidRDefault="007046E0" w14:paraId="567DEE60" w14:textId="77777777">
      <w:pPr>
        <w:pStyle w:val="Odstavecseseznamem"/>
        <w:numPr>
          <w:ilvl w:val="0"/>
          <w:numId w:val="23"/>
        </w:numPr>
        <w:spacing w:after="0"/>
        <w:ind w:left="709" w:hanging="349"/>
        <w:jc w:val="both"/>
        <w:rPr>
          <w:rFonts w:eastAsiaTheme="minorEastAsia"/>
          <w:lang w:bidi="en-US"/>
        </w:rPr>
      </w:pPr>
      <w:r w:rsidRPr="00AD08BD">
        <w:rPr>
          <w:rFonts w:eastAsiaTheme="minorEastAsia"/>
          <w:lang w:bidi="en-US"/>
        </w:rPr>
        <w:t>Plná výše odměny je splatná při dodržení následujících termínů:</w:t>
      </w:r>
    </w:p>
    <w:p w:rsidRPr="00AD08BD" w:rsidR="007046E0" w:rsidP="00792E7E" w:rsidRDefault="007046E0" w14:paraId="382ECA18" w14:textId="0C771832">
      <w:pPr>
        <w:numPr>
          <w:ilvl w:val="0"/>
          <w:numId w:val="11"/>
        </w:numPr>
        <w:spacing w:after="0"/>
        <w:ind w:left="1418"/>
        <w:contextualSpacing/>
        <w:jc w:val="both"/>
        <w:rPr>
          <w:rFonts w:eastAsiaTheme="minorEastAsia"/>
          <w:lang w:bidi="en-US"/>
        </w:rPr>
      </w:pPr>
      <w:r w:rsidRPr="00AD08BD">
        <w:rPr>
          <w:rFonts w:eastAsiaTheme="minorEastAsia"/>
          <w:lang w:bidi="en-US"/>
        </w:rPr>
        <w:t xml:space="preserve">autorský dozor při výrobě a instalaci výstavy, a to jak při instalaci mobiliáře, tak i instalaci exponátů do </w:t>
      </w:r>
      <w:r w:rsidRPr="00AD08BD">
        <w:rPr>
          <w:rFonts w:eastAsiaTheme="minorEastAsia"/>
          <w:b/>
          <w:lang w:bidi="en-US"/>
        </w:rPr>
        <w:t>3</w:t>
      </w:r>
      <w:r w:rsidR="00E63826">
        <w:rPr>
          <w:rFonts w:eastAsiaTheme="minorEastAsia"/>
          <w:b/>
          <w:lang w:bidi="en-US"/>
        </w:rPr>
        <w:t>1</w:t>
      </w:r>
      <w:r w:rsidRPr="00AD08BD">
        <w:rPr>
          <w:rFonts w:eastAsiaTheme="minorEastAsia"/>
          <w:b/>
          <w:lang w:bidi="en-US"/>
        </w:rPr>
        <w:t xml:space="preserve">. </w:t>
      </w:r>
      <w:r w:rsidR="00BB65AC">
        <w:rPr>
          <w:rFonts w:eastAsiaTheme="minorEastAsia"/>
          <w:b/>
          <w:lang w:bidi="en-US"/>
        </w:rPr>
        <w:t>8</w:t>
      </w:r>
      <w:r w:rsidRPr="00AD08BD">
        <w:rPr>
          <w:rFonts w:eastAsiaTheme="minorEastAsia"/>
          <w:b/>
          <w:lang w:bidi="en-US"/>
        </w:rPr>
        <w:t>. 2020</w:t>
      </w:r>
      <w:r w:rsidRPr="00AD08BD">
        <w:rPr>
          <w:rFonts w:eastAsiaTheme="minorEastAsia"/>
          <w:lang w:bidi="en-US"/>
        </w:rPr>
        <w:t>;</w:t>
      </w:r>
    </w:p>
    <w:p w:rsidRPr="00E63826" w:rsidR="00D06A6D" w:rsidP="00E63826" w:rsidRDefault="007046E0" w14:paraId="36C53219" w14:textId="0689EBC5">
      <w:pPr>
        <w:numPr>
          <w:ilvl w:val="0"/>
          <w:numId w:val="11"/>
        </w:numPr>
        <w:spacing w:after="0"/>
        <w:ind w:left="1418"/>
        <w:contextualSpacing/>
        <w:jc w:val="both"/>
        <w:rPr>
          <w:rFonts w:eastAsiaTheme="minorEastAsia"/>
          <w:lang w:bidi="en-US"/>
        </w:rPr>
      </w:pPr>
      <w:r w:rsidRPr="00AD08BD">
        <w:rPr>
          <w:rFonts w:eastAsiaTheme="minorEastAsia"/>
          <w:lang w:bidi="en-US"/>
        </w:rPr>
        <w:t xml:space="preserve">dodání všech tiskových dat výstavní grafiky a grafického zpracování tiskovin výstavy a propagační grafiky průběžně, nejpozději však do </w:t>
      </w:r>
      <w:r w:rsidR="00E63826">
        <w:rPr>
          <w:rFonts w:eastAsiaTheme="minorEastAsia"/>
          <w:b/>
          <w:lang w:bidi="en-US"/>
        </w:rPr>
        <w:t>30</w:t>
      </w:r>
      <w:r w:rsidRPr="00AD08BD" w:rsidR="00CB1033">
        <w:rPr>
          <w:rFonts w:eastAsiaTheme="minorEastAsia"/>
          <w:b/>
          <w:lang w:bidi="en-US"/>
        </w:rPr>
        <w:t xml:space="preserve">. </w:t>
      </w:r>
      <w:r w:rsidR="00E63826">
        <w:rPr>
          <w:rFonts w:eastAsiaTheme="minorEastAsia"/>
          <w:b/>
          <w:lang w:bidi="en-US"/>
        </w:rPr>
        <w:t>7</w:t>
      </w:r>
      <w:r w:rsidRPr="00AD08BD">
        <w:rPr>
          <w:rFonts w:eastAsiaTheme="minorEastAsia"/>
          <w:b/>
          <w:lang w:bidi="en-US"/>
        </w:rPr>
        <w:t>. 2020</w:t>
      </w:r>
      <w:r w:rsidRPr="00AD08BD">
        <w:rPr>
          <w:rFonts w:eastAsiaTheme="minorEastAsia"/>
          <w:lang w:bidi="en-US"/>
        </w:rPr>
        <w:t xml:space="preserve"> viz čl. III. odst. 3. a 4.</w:t>
      </w:r>
    </w:p>
    <w:p w:rsidRPr="00AD08BD" w:rsidR="00D06A6D" w:rsidP="00D06A6D" w:rsidRDefault="00D06A6D" w14:paraId="461FC11F" w14:textId="50F15292">
      <w:pPr>
        <w:pStyle w:val="Odstavecseseznamem"/>
        <w:numPr>
          <w:ilvl w:val="2"/>
          <w:numId w:val="11"/>
        </w:numPr>
        <w:rPr>
          <w:rFonts w:eastAsiaTheme="minorEastAsia"/>
          <w:lang w:bidi="en-US"/>
        </w:rPr>
      </w:pPr>
      <w:r w:rsidRPr="00AD08BD">
        <w:rPr>
          <w:rFonts w:eastAsiaTheme="minorEastAsia"/>
          <w:lang w:bidi="en-US"/>
        </w:rPr>
        <w:lastRenderedPageBreak/>
        <w:t>dodání ilustrovaného dětského průvodce pro rodiče s</w:t>
      </w:r>
      <w:r w:rsidRPr="00AD08BD" w:rsidR="00FF2E09">
        <w:rPr>
          <w:rFonts w:eastAsiaTheme="minorEastAsia"/>
          <w:lang w:bidi="en-US"/>
        </w:rPr>
        <w:t> </w:t>
      </w:r>
      <w:r w:rsidRPr="00AD08BD">
        <w:rPr>
          <w:rFonts w:eastAsiaTheme="minorEastAsia"/>
          <w:lang w:bidi="en-US"/>
        </w:rPr>
        <w:t>dětmi</w:t>
      </w:r>
      <w:r w:rsidRPr="00AD08BD" w:rsidR="00FF2E09">
        <w:rPr>
          <w:rFonts w:eastAsiaTheme="minorEastAsia"/>
          <w:lang w:bidi="en-US"/>
        </w:rPr>
        <w:t xml:space="preserve"> a pracovních listů do </w:t>
      </w:r>
      <w:r w:rsidRPr="00AD08BD" w:rsidR="00FF2E09">
        <w:rPr>
          <w:rFonts w:eastAsiaTheme="minorEastAsia"/>
          <w:b/>
          <w:lang w:bidi="en-US"/>
        </w:rPr>
        <w:t>17. 8. 2020</w:t>
      </w:r>
      <w:r w:rsidRPr="00AD08BD" w:rsidR="00842CD4">
        <w:rPr>
          <w:rFonts w:eastAsiaTheme="minorEastAsia"/>
          <w:b/>
          <w:lang w:bidi="en-US"/>
        </w:rPr>
        <w:t>.</w:t>
      </w:r>
    </w:p>
    <w:p w:rsidRPr="00AD08BD" w:rsidR="007046E0" w:rsidP="00792E7E" w:rsidRDefault="007046E0" w14:paraId="4B40AC82" w14:textId="77777777">
      <w:pPr>
        <w:numPr>
          <w:ilvl w:val="0"/>
          <w:numId w:val="23"/>
        </w:numPr>
        <w:spacing w:after="0"/>
        <w:contextualSpacing/>
        <w:jc w:val="both"/>
        <w:rPr>
          <w:rFonts w:eastAsiaTheme="minorEastAsia"/>
          <w:lang w:bidi="en-US"/>
        </w:rPr>
      </w:pPr>
      <w:r w:rsidRPr="00AD08BD">
        <w:rPr>
          <w:rFonts w:eastAsiaTheme="minorEastAsia"/>
          <w:lang w:bidi="en-US"/>
        </w:rPr>
        <w:t>Odměna se skládá z těchto položek:</w:t>
      </w:r>
    </w:p>
    <w:p w:rsidRPr="00AD08BD" w:rsidR="000137E6" w:rsidP="0076209E" w:rsidRDefault="007046E0" w14:paraId="2F8A8F01" w14:textId="5E5BF4B9">
      <w:pPr>
        <w:numPr>
          <w:ilvl w:val="0"/>
          <w:numId w:val="22"/>
        </w:numPr>
        <w:spacing w:after="0"/>
        <w:ind w:left="1418"/>
        <w:contextualSpacing/>
        <w:jc w:val="both"/>
        <w:rPr>
          <w:rFonts w:eastAsiaTheme="minorEastAsia"/>
          <w:lang w:bidi="en-US"/>
        </w:rPr>
      </w:pPr>
      <w:r w:rsidRPr="00AD08BD">
        <w:rPr>
          <w:rFonts w:eastAsiaTheme="minorEastAsia"/>
          <w:lang w:bidi="en-US"/>
        </w:rPr>
        <w:t>za autorský dozor při výrobě a instalac</w:t>
      </w:r>
      <w:r w:rsidRPr="00AD08BD" w:rsidR="00EF292B">
        <w:rPr>
          <w:rFonts w:eastAsiaTheme="minorEastAsia"/>
          <w:lang w:bidi="en-US"/>
        </w:rPr>
        <w:t>i výstavy (</w:t>
      </w:r>
      <w:proofErr w:type="spellStart"/>
      <w:r w:rsidRPr="00AD08BD" w:rsidR="00EF292B">
        <w:rPr>
          <w:rFonts w:eastAsiaTheme="minorEastAsia"/>
          <w:lang w:bidi="en-US"/>
        </w:rPr>
        <w:t>čl.III</w:t>
      </w:r>
      <w:proofErr w:type="spellEnd"/>
      <w:r w:rsidRPr="00AD08BD" w:rsidR="00EF292B">
        <w:rPr>
          <w:rFonts w:eastAsiaTheme="minorEastAsia"/>
          <w:lang w:bidi="en-US"/>
        </w:rPr>
        <w:t xml:space="preserve">. odst. 2.) – </w:t>
      </w:r>
      <w:proofErr w:type="gramStart"/>
      <w:r w:rsidRPr="00AD08BD" w:rsidR="00D06A6D">
        <w:rPr>
          <w:rFonts w:eastAsiaTheme="minorEastAsia"/>
          <w:lang w:bidi="en-US"/>
        </w:rPr>
        <w:t>49.000</w:t>
      </w:r>
      <w:r w:rsidRPr="00AD08BD">
        <w:rPr>
          <w:rFonts w:eastAsiaTheme="minorEastAsia"/>
          <w:lang w:bidi="en-US"/>
        </w:rPr>
        <w:t>,-</w:t>
      </w:r>
      <w:proofErr w:type="gramEnd"/>
      <w:r w:rsidRPr="00AD08BD">
        <w:rPr>
          <w:rFonts w:eastAsiaTheme="minorEastAsia"/>
          <w:lang w:bidi="en-US"/>
        </w:rPr>
        <w:t xml:space="preserve"> Kč + DPH</w:t>
      </w:r>
    </w:p>
    <w:p w:rsidRPr="00AD08BD" w:rsidR="00934522" w:rsidP="0076209E" w:rsidRDefault="00934522" w14:paraId="08C834A7" w14:textId="3ABF5C51">
      <w:pPr>
        <w:numPr>
          <w:ilvl w:val="0"/>
          <w:numId w:val="22"/>
        </w:numPr>
        <w:spacing w:after="0"/>
        <w:ind w:left="1418"/>
        <w:contextualSpacing/>
        <w:jc w:val="both"/>
        <w:rPr>
          <w:rFonts w:eastAsiaTheme="minorEastAsia"/>
          <w:lang w:bidi="en-US"/>
        </w:rPr>
      </w:pPr>
      <w:r w:rsidRPr="00AD08BD">
        <w:rPr>
          <w:rFonts w:eastAsiaTheme="minorEastAsia"/>
          <w:lang w:bidi="en-US"/>
        </w:rPr>
        <w:t>za vícepráce nad rámec předmětu plnění (</w:t>
      </w:r>
      <w:proofErr w:type="spellStart"/>
      <w:r w:rsidRPr="00AD08BD">
        <w:rPr>
          <w:rFonts w:eastAsiaTheme="minorEastAsia"/>
          <w:lang w:bidi="en-US"/>
        </w:rPr>
        <w:t>čl.II</w:t>
      </w:r>
      <w:proofErr w:type="spellEnd"/>
      <w:r w:rsidRPr="00AD08BD">
        <w:rPr>
          <w:rFonts w:eastAsiaTheme="minorEastAsia"/>
          <w:lang w:bidi="en-US"/>
        </w:rPr>
        <w:t xml:space="preserve">. odst. 2) </w:t>
      </w:r>
      <w:r w:rsidRPr="00AD08BD" w:rsidR="00320293">
        <w:rPr>
          <w:rFonts w:eastAsiaTheme="minorEastAsia"/>
          <w:lang w:bidi="en-US"/>
        </w:rPr>
        <w:t>–</w:t>
      </w:r>
      <w:r w:rsidRPr="00AD08BD">
        <w:rPr>
          <w:rFonts w:eastAsiaTheme="minorEastAsia"/>
          <w:lang w:bidi="en-US"/>
        </w:rPr>
        <w:t xml:space="preserve"> </w:t>
      </w:r>
      <w:proofErr w:type="gramStart"/>
      <w:r w:rsidRPr="00AD08BD" w:rsidR="006F12C7">
        <w:rPr>
          <w:rFonts w:eastAsiaTheme="minorEastAsia"/>
          <w:lang w:bidi="en-US"/>
        </w:rPr>
        <w:t>5</w:t>
      </w:r>
      <w:r w:rsidR="002B7C7A">
        <w:rPr>
          <w:rFonts w:eastAsiaTheme="minorEastAsia"/>
          <w:lang w:bidi="en-US"/>
        </w:rPr>
        <w:t>0</w:t>
      </w:r>
      <w:r w:rsidRPr="00AD08BD" w:rsidR="00320293">
        <w:rPr>
          <w:rFonts w:eastAsiaTheme="minorEastAsia"/>
          <w:lang w:bidi="en-US"/>
        </w:rPr>
        <w:t>.</w:t>
      </w:r>
      <w:r w:rsidRPr="00AD08BD" w:rsidR="006F12C7">
        <w:rPr>
          <w:rFonts w:eastAsiaTheme="minorEastAsia"/>
          <w:lang w:bidi="en-US"/>
        </w:rPr>
        <w:t>000</w:t>
      </w:r>
      <w:r w:rsidRPr="00AD08BD" w:rsidR="00320293">
        <w:rPr>
          <w:rFonts w:eastAsiaTheme="minorEastAsia"/>
          <w:lang w:bidi="en-US"/>
        </w:rPr>
        <w:t>,-</w:t>
      </w:r>
      <w:proofErr w:type="gramEnd"/>
      <w:r w:rsidRPr="00AD08BD" w:rsidR="00320293">
        <w:rPr>
          <w:rFonts w:eastAsiaTheme="minorEastAsia"/>
          <w:lang w:bidi="en-US"/>
        </w:rPr>
        <w:t xml:space="preserve"> Kč + DPH</w:t>
      </w:r>
    </w:p>
    <w:p w:rsidRPr="00AD08BD" w:rsidR="00B80F76" w:rsidP="00792E7E" w:rsidRDefault="007046E0" w14:paraId="6E70E557" w14:textId="051F0120">
      <w:pPr>
        <w:pStyle w:val="Odstavecseseznamem"/>
        <w:numPr>
          <w:ilvl w:val="0"/>
          <w:numId w:val="22"/>
        </w:numPr>
        <w:spacing w:after="0"/>
        <w:ind w:left="1418"/>
        <w:jc w:val="both"/>
      </w:pPr>
      <w:r w:rsidRPr="00AD08BD">
        <w:rPr>
          <w:rFonts w:eastAsiaTheme="minorEastAsia"/>
          <w:lang w:bidi="en-US"/>
        </w:rPr>
        <w:t>za výrobu grafického designu a přípravu tiskových dat (</w:t>
      </w:r>
      <w:proofErr w:type="spellStart"/>
      <w:r w:rsidRPr="00AD08BD">
        <w:rPr>
          <w:rFonts w:eastAsiaTheme="minorEastAsia"/>
          <w:lang w:bidi="en-US"/>
        </w:rPr>
        <w:t>čl.III</w:t>
      </w:r>
      <w:proofErr w:type="spellEnd"/>
      <w:r w:rsidRPr="00AD08BD">
        <w:rPr>
          <w:rFonts w:eastAsiaTheme="minorEastAsia"/>
          <w:lang w:bidi="en-US"/>
        </w:rPr>
        <w:t xml:space="preserve">. </w:t>
      </w:r>
      <w:proofErr w:type="spellStart"/>
      <w:r w:rsidRPr="00AD08BD">
        <w:rPr>
          <w:rFonts w:eastAsiaTheme="minorEastAsia"/>
          <w:lang w:bidi="en-US"/>
        </w:rPr>
        <w:t>odst</w:t>
      </w:r>
      <w:proofErr w:type="spellEnd"/>
      <w:r w:rsidRPr="00AD08BD">
        <w:rPr>
          <w:rFonts w:eastAsiaTheme="minorEastAsia"/>
          <w:lang w:bidi="en-US"/>
        </w:rPr>
        <w:t xml:space="preserve"> 3. a 4.) –</w:t>
      </w:r>
      <w:r w:rsidRPr="00AD08BD" w:rsidR="00D06A6D">
        <w:rPr>
          <w:rFonts w:eastAsiaTheme="minorEastAsia"/>
          <w:lang w:bidi="en-US"/>
        </w:rPr>
        <w:t xml:space="preserve"> </w:t>
      </w:r>
      <w:proofErr w:type="gramStart"/>
      <w:r w:rsidRPr="00AD08BD" w:rsidR="007558CE">
        <w:rPr>
          <w:rFonts w:eastAsiaTheme="minorEastAsia"/>
          <w:lang w:bidi="en-US"/>
        </w:rPr>
        <w:t>5</w:t>
      </w:r>
      <w:r w:rsidRPr="00AD08BD" w:rsidR="00F60813">
        <w:rPr>
          <w:rFonts w:eastAsiaTheme="minorEastAsia"/>
          <w:lang w:bidi="en-US"/>
        </w:rPr>
        <w:t>23</w:t>
      </w:r>
      <w:r w:rsidRPr="00AD08BD" w:rsidR="00D06A6D">
        <w:rPr>
          <w:rFonts w:eastAsiaTheme="minorEastAsia"/>
          <w:lang w:bidi="en-US"/>
        </w:rPr>
        <w:t>.000</w:t>
      </w:r>
      <w:r w:rsidRPr="00AD08BD">
        <w:rPr>
          <w:rFonts w:eastAsiaTheme="minorEastAsia"/>
          <w:lang w:bidi="en-US"/>
        </w:rPr>
        <w:t>,-</w:t>
      </w:r>
      <w:proofErr w:type="gramEnd"/>
      <w:r w:rsidRPr="00AD08BD">
        <w:rPr>
          <w:rFonts w:eastAsiaTheme="minorEastAsia"/>
          <w:lang w:bidi="en-US"/>
        </w:rPr>
        <w:t xml:space="preserve"> Kč + DPH</w:t>
      </w:r>
    </w:p>
    <w:p w:rsidRPr="00AD08BD" w:rsidR="001834EF" w:rsidP="001834EF" w:rsidRDefault="003C1BAA" w14:paraId="7C1B3483" w14:textId="77777777">
      <w:pPr>
        <w:pStyle w:val="Odstavecseseznamem"/>
        <w:numPr>
          <w:ilvl w:val="2"/>
          <w:numId w:val="22"/>
        </w:numPr>
        <w:spacing w:after="0"/>
        <w:jc w:val="both"/>
      </w:pPr>
      <w:r w:rsidRPr="00AD08BD">
        <w:rPr>
          <w:rFonts w:eastAsiaTheme="minorEastAsia"/>
          <w:lang w:bidi="en-US"/>
        </w:rPr>
        <w:t>t</w:t>
      </w:r>
      <w:r w:rsidRPr="00AD08BD" w:rsidR="001834EF">
        <w:rPr>
          <w:rFonts w:eastAsiaTheme="minorEastAsia"/>
          <w:lang w:bidi="en-US"/>
        </w:rPr>
        <w:t xml:space="preserve">ři návrhy plakátu (čl. </w:t>
      </w:r>
      <w:r w:rsidRPr="00AD08BD">
        <w:rPr>
          <w:rFonts w:eastAsiaTheme="minorEastAsia"/>
          <w:lang w:bidi="en-US"/>
        </w:rPr>
        <w:t xml:space="preserve">odst. 5) – </w:t>
      </w:r>
      <w:proofErr w:type="gramStart"/>
      <w:r w:rsidRPr="00AD08BD">
        <w:rPr>
          <w:rFonts w:eastAsiaTheme="minorEastAsia"/>
          <w:lang w:bidi="en-US"/>
        </w:rPr>
        <w:t>50.000,-</w:t>
      </w:r>
      <w:proofErr w:type="gramEnd"/>
      <w:r w:rsidRPr="00AD08BD">
        <w:rPr>
          <w:rFonts w:eastAsiaTheme="minorEastAsia"/>
          <w:lang w:bidi="en-US"/>
        </w:rPr>
        <w:t xml:space="preserve"> + DPH</w:t>
      </w:r>
    </w:p>
    <w:p w:rsidRPr="00AD08BD" w:rsidR="001834EF" w:rsidP="001834EF" w:rsidRDefault="001834EF" w14:paraId="3ABA73CF" w14:textId="77777777">
      <w:pPr>
        <w:pStyle w:val="Odstavecseseznamem"/>
        <w:numPr>
          <w:ilvl w:val="2"/>
          <w:numId w:val="22"/>
        </w:numPr>
        <w:spacing w:after="0"/>
        <w:jc w:val="both"/>
        <w:rPr>
          <w:rFonts w:eastAsiaTheme="minorEastAsia"/>
          <w:b/>
          <w:lang w:bidi="en-US"/>
        </w:rPr>
      </w:pPr>
      <w:r w:rsidRPr="00AD08BD">
        <w:rPr>
          <w:rFonts w:eastAsiaTheme="minorEastAsia"/>
          <w:lang w:bidi="en-US"/>
        </w:rPr>
        <w:t xml:space="preserve">dodání tiskových dat výstavní grafiky – </w:t>
      </w:r>
      <w:proofErr w:type="gramStart"/>
      <w:r w:rsidRPr="00AD08BD" w:rsidR="003C1BAA">
        <w:rPr>
          <w:rFonts w:eastAsiaTheme="minorEastAsia"/>
          <w:lang w:bidi="en-US"/>
        </w:rPr>
        <w:t>25</w:t>
      </w:r>
      <w:r w:rsidRPr="00AD08BD">
        <w:rPr>
          <w:rFonts w:eastAsiaTheme="minorEastAsia"/>
          <w:lang w:bidi="en-US"/>
        </w:rPr>
        <w:t>0.000,-</w:t>
      </w:r>
      <w:proofErr w:type="gramEnd"/>
      <w:r w:rsidRPr="00AD08BD">
        <w:rPr>
          <w:rFonts w:eastAsiaTheme="minorEastAsia"/>
          <w:lang w:bidi="en-US"/>
        </w:rPr>
        <w:t xml:space="preserve"> + DPH</w:t>
      </w:r>
    </w:p>
    <w:p w:rsidRPr="00AD08BD" w:rsidR="001834EF" w:rsidP="001834EF" w:rsidRDefault="001834EF" w14:paraId="1DF9AD89" w14:textId="3E2AEEB2">
      <w:pPr>
        <w:pStyle w:val="Odstavecseseznamem"/>
        <w:numPr>
          <w:ilvl w:val="2"/>
          <w:numId w:val="22"/>
        </w:numPr>
        <w:rPr>
          <w:rFonts w:eastAsiaTheme="minorEastAsia"/>
          <w:lang w:bidi="en-US"/>
        </w:rPr>
      </w:pPr>
      <w:r w:rsidRPr="00AD08BD">
        <w:rPr>
          <w:rFonts w:eastAsiaTheme="minorEastAsia"/>
          <w:lang w:bidi="en-US"/>
        </w:rPr>
        <w:t xml:space="preserve">dodání tiskových dat vědecko-výzkumné publikace a katalogu </w:t>
      </w:r>
      <w:r w:rsidRPr="00AD08BD" w:rsidR="00E44C5D">
        <w:rPr>
          <w:rFonts w:eastAsiaTheme="minorEastAsia"/>
          <w:lang w:bidi="en-US"/>
        </w:rPr>
        <w:t>120</w:t>
      </w:r>
      <w:r w:rsidRPr="00AD08BD" w:rsidR="00C0364E">
        <w:rPr>
          <w:rFonts w:eastAsiaTheme="minorEastAsia"/>
          <w:lang w:bidi="en-US"/>
        </w:rPr>
        <w:t>.</w:t>
      </w:r>
      <w:r w:rsidRPr="00AD08BD" w:rsidR="009752A5">
        <w:rPr>
          <w:rFonts w:eastAsiaTheme="minorEastAsia"/>
          <w:lang w:bidi="en-US"/>
        </w:rPr>
        <w:t>5</w:t>
      </w:r>
      <w:r w:rsidRPr="00AD08BD">
        <w:rPr>
          <w:rFonts w:eastAsiaTheme="minorEastAsia"/>
          <w:lang w:bidi="en-US"/>
        </w:rPr>
        <w:t>00 + DPH</w:t>
      </w:r>
    </w:p>
    <w:p w:rsidRPr="00AD08BD" w:rsidR="001834EF" w:rsidP="001834EF" w:rsidRDefault="001834EF" w14:paraId="0E831260" w14:textId="58105E61">
      <w:pPr>
        <w:pStyle w:val="Odstavecseseznamem"/>
        <w:numPr>
          <w:ilvl w:val="2"/>
          <w:numId w:val="22"/>
        </w:numPr>
        <w:rPr>
          <w:rFonts w:eastAsiaTheme="minorEastAsia"/>
          <w:lang w:bidi="en-US"/>
        </w:rPr>
      </w:pPr>
      <w:r w:rsidRPr="00AD08BD">
        <w:rPr>
          <w:rFonts w:eastAsiaTheme="minorEastAsia"/>
          <w:lang w:bidi="en-US"/>
        </w:rPr>
        <w:t xml:space="preserve">dodání tiskových dat anglické verze vědecko-výzkumné publikace a obálky arabského průvodce - </w:t>
      </w:r>
      <w:proofErr w:type="gramStart"/>
      <w:r w:rsidRPr="00AD08BD" w:rsidR="001340CC">
        <w:rPr>
          <w:rFonts w:eastAsiaTheme="minorEastAsia"/>
          <w:lang w:bidi="en-US"/>
        </w:rPr>
        <w:t>73</w:t>
      </w:r>
      <w:r w:rsidRPr="00AD08BD">
        <w:rPr>
          <w:rFonts w:eastAsiaTheme="minorEastAsia"/>
          <w:lang w:bidi="en-US"/>
        </w:rPr>
        <w:t>.</w:t>
      </w:r>
      <w:r w:rsidRPr="00AD08BD" w:rsidR="00896916">
        <w:rPr>
          <w:rFonts w:eastAsiaTheme="minorEastAsia"/>
          <w:lang w:bidi="en-US"/>
        </w:rPr>
        <w:t>5</w:t>
      </w:r>
      <w:r w:rsidRPr="00AD08BD">
        <w:rPr>
          <w:rFonts w:eastAsiaTheme="minorEastAsia"/>
          <w:lang w:bidi="en-US"/>
        </w:rPr>
        <w:t>00,-</w:t>
      </w:r>
      <w:proofErr w:type="gramEnd"/>
      <w:r w:rsidRPr="00AD08BD">
        <w:rPr>
          <w:rFonts w:eastAsiaTheme="minorEastAsia"/>
          <w:lang w:bidi="en-US"/>
        </w:rPr>
        <w:t>+ DPH</w:t>
      </w:r>
    </w:p>
    <w:p w:rsidRPr="00AD08BD" w:rsidR="001834EF" w:rsidP="001834EF" w:rsidRDefault="001834EF" w14:paraId="5564A9CA" w14:textId="76BC173A">
      <w:pPr>
        <w:pStyle w:val="Odstavecseseznamem"/>
        <w:numPr>
          <w:ilvl w:val="2"/>
          <w:numId w:val="22"/>
        </w:numPr>
        <w:rPr>
          <w:rFonts w:eastAsiaTheme="minorEastAsia"/>
          <w:lang w:bidi="en-US"/>
        </w:rPr>
      </w:pPr>
      <w:r w:rsidRPr="00AD08BD">
        <w:rPr>
          <w:rFonts w:eastAsiaTheme="minorEastAsia"/>
          <w:lang w:bidi="en-US"/>
        </w:rPr>
        <w:t>dodání ilustrovaného dětského průvodce pro rodiče s dětmi a pracovních listů do –</w:t>
      </w:r>
      <w:r w:rsidRPr="00AD08BD" w:rsidR="003C1BAA">
        <w:rPr>
          <w:rFonts w:eastAsiaTheme="minorEastAsia"/>
          <w:lang w:bidi="en-US"/>
        </w:rPr>
        <w:t xml:space="preserve"> </w:t>
      </w:r>
      <w:r w:rsidRPr="00AD08BD" w:rsidR="006D0B33">
        <w:rPr>
          <w:rFonts w:eastAsiaTheme="minorEastAsia"/>
          <w:lang w:bidi="en-US"/>
        </w:rPr>
        <w:t>2</w:t>
      </w:r>
      <w:r w:rsidRPr="00AD08BD" w:rsidR="005149BA">
        <w:rPr>
          <w:rFonts w:eastAsiaTheme="minorEastAsia"/>
          <w:lang w:bidi="en-US"/>
        </w:rPr>
        <w:t>9</w:t>
      </w:r>
      <w:r w:rsidRPr="00AD08BD">
        <w:rPr>
          <w:rFonts w:eastAsiaTheme="minorEastAsia"/>
          <w:lang w:bidi="en-US"/>
        </w:rPr>
        <w:t xml:space="preserve">.000 + DPH </w:t>
      </w:r>
    </w:p>
    <w:p w:rsidR="00C71995" w:rsidP="00E00E39" w:rsidRDefault="00C71995" w14:paraId="11D29E13" w14:textId="57094499">
      <w:pPr>
        <w:spacing w:after="0"/>
        <w:jc w:val="both"/>
        <w:rPr>
          <w:rFonts w:eastAsiaTheme="minorEastAsia"/>
          <w:lang w:bidi="en-US"/>
        </w:rPr>
      </w:pPr>
    </w:p>
    <w:p w:rsidR="00AD08BD" w:rsidP="00E431C7" w:rsidRDefault="00E431C7" w14:paraId="19998324" w14:textId="38BD5F2C">
      <w:pPr>
        <w:spacing w:after="0"/>
        <w:jc w:val="center"/>
        <w:rPr>
          <w:rFonts w:eastAsiaTheme="minorEastAsia"/>
          <w:b/>
          <w:bCs/>
          <w:lang w:bidi="en-US"/>
        </w:rPr>
      </w:pPr>
      <w:r w:rsidRPr="00E431C7">
        <w:rPr>
          <w:rFonts w:eastAsiaTheme="minorEastAsia"/>
          <w:b/>
          <w:bCs/>
          <w:lang w:bidi="en-US"/>
        </w:rPr>
        <w:t>III.</w:t>
      </w:r>
    </w:p>
    <w:p w:rsidR="00E431C7" w:rsidP="00AD367B" w:rsidRDefault="00AD367B" w14:paraId="53F8DC8C" w14:textId="11C744B1">
      <w:pPr>
        <w:pStyle w:val="Odstavecseseznamem"/>
        <w:numPr>
          <w:ilvl w:val="0"/>
          <w:numId w:val="28"/>
        </w:numPr>
        <w:spacing w:after="0"/>
        <w:rPr>
          <w:rFonts w:eastAsiaTheme="minorEastAsia"/>
          <w:lang w:bidi="en-US"/>
        </w:rPr>
      </w:pPr>
      <w:r w:rsidRPr="00AD367B">
        <w:rPr>
          <w:rFonts w:eastAsiaTheme="minorEastAsia"/>
          <w:lang w:bidi="en-US"/>
        </w:rPr>
        <w:t>Ostatní us</w:t>
      </w:r>
      <w:r>
        <w:rPr>
          <w:rFonts w:eastAsiaTheme="minorEastAsia"/>
          <w:lang w:bidi="en-US"/>
        </w:rPr>
        <w:t xml:space="preserve">tanovení Smlouvy se nemění. </w:t>
      </w:r>
    </w:p>
    <w:p w:rsidR="00AD367B" w:rsidP="00AD367B" w:rsidRDefault="00AD367B" w14:paraId="24A2FD4A" w14:textId="13A285DB">
      <w:pPr>
        <w:pStyle w:val="Odstavecseseznamem"/>
        <w:numPr>
          <w:ilvl w:val="0"/>
          <w:numId w:val="28"/>
        </w:numPr>
        <w:spacing w:after="0"/>
        <w:rPr>
          <w:rFonts w:eastAsiaTheme="minorEastAsia"/>
          <w:lang w:bidi="en-US"/>
        </w:rPr>
      </w:pPr>
      <w:r>
        <w:rPr>
          <w:rFonts w:eastAsiaTheme="minorEastAsia"/>
          <w:lang w:bidi="en-US"/>
        </w:rPr>
        <w:t>Tento dodatek je vyhotoven ve třech vyhotoveních</w:t>
      </w:r>
      <w:r w:rsidR="003E06E0">
        <w:rPr>
          <w:rFonts w:eastAsiaTheme="minorEastAsia"/>
          <w:lang w:bidi="en-US"/>
        </w:rPr>
        <w:t xml:space="preserve">, z nichž objednatel obdrží dva a zhotovitel jeden. </w:t>
      </w:r>
    </w:p>
    <w:p w:rsidRPr="00AD367B" w:rsidR="003E06E0" w:rsidP="00AD367B" w:rsidRDefault="003E06E0" w14:paraId="5CF5D74F" w14:textId="54371B10">
      <w:pPr>
        <w:pStyle w:val="Odstavecseseznamem"/>
        <w:numPr>
          <w:ilvl w:val="0"/>
          <w:numId w:val="28"/>
        </w:numPr>
        <w:spacing w:after="0"/>
        <w:rPr>
          <w:rFonts w:eastAsiaTheme="minorEastAsia"/>
          <w:lang w:bidi="en-US"/>
        </w:rPr>
      </w:pPr>
      <w:r>
        <w:rPr>
          <w:rFonts w:eastAsiaTheme="minorEastAsia"/>
          <w:lang w:bidi="en-US"/>
        </w:rPr>
        <w:t xml:space="preserve">Tento dodatek nabývá </w:t>
      </w:r>
      <w:r w:rsidR="00FF7AA4">
        <w:rPr>
          <w:rFonts w:eastAsiaTheme="minorEastAsia"/>
          <w:lang w:bidi="en-US"/>
        </w:rPr>
        <w:t xml:space="preserve">platnosti dnem podpisu smluvními stranami a </w:t>
      </w:r>
      <w:r w:rsidR="0017595D">
        <w:rPr>
          <w:rFonts w:eastAsiaTheme="minorEastAsia"/>
          <w:lang w:bidi="en-US"/>
        </w:rPr>
        <w:t>účinnosti dnem zveřejněním v registru smluv.</w:t>
      </w:r>
    </w:p>
    <w:p w:rsidR="003E05DA" w:rsidP="00E00E39" w:rsidRDefault="003E05DA" w14:paraId="580703C3" w14:textId="38344B98">
      <w:pPr>
        <w:spacing w:after="0"/>
        <w:jc w:val="both"/>
        <w:rPr>
          <w:rFonts w:eastAsiaTheme="minorEastAsia"/>
          <w:lang w:bidi="en-US"/>
        </w:rPr>
      </w:pPr>
    </w:p>
    <w:p w:rsidRPr="00E00E39" w:rsidR="003A7679" w:rsidP="00E00E39" w:rsidRDefault="003A7679" w14:paraId="4944E60D" w14:textId="77777777">
      <w:pPr>
        <w:spacing w:after="0"/>
        <w:jc w:val="both"/>
        <w:rPr>
          <w:rFonts w:eastAsiaTheme="minorEastAsia"/>
          <w:lang w:bidi="en-US"/>
        </w:rPr>
      </w:pPr>
    </w:p>
    <w:tbl>
      <w:tblPr>
        <w:tblStyle w:val="Mkatabulky1"/>
        <w:tblW w:w="9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3936"/>
        <w:gridCol w:w="1392"/>
        <w:gridCol w:w="3960"/>
      </w:tblGrid>
      <w:tr w:rsidRPr="004237DD" w:rsidR="007046E0" w:rsidTr="00510ED4" w14:paraId="5FE8647F" w14:textId="77777777">
        <w:tc>
          <w:tcPr>
            <w:tcW w:w="3936" w:type="dxa"/>
          </w:tcPr>
          <w:p w:rsidRPr="004237DD" w:rsidR="007046E0" w:rsidP="00510ED4" w:rsidRDefault="007046E0" w14:paraId="202826E9" w14:textId="77777777">
            <w:pPr>
              <w:jc w:val="both"/>
              <w:rPr>
                <w:rFonts w:eastAsiaTheme="minorEastAsia"/>
                <w:lang w:bidi="en-US"/>
              </w:rPr>
            </w:pPr>
            <w:r w:rsidRPr="004237DD">
              <w:rPr>
                <w:rFonts w:eastAsiaTheme="minorEastAsia"/>
                <w:lang w:bidi="en-US"/>
              </w:rPr>
              <w:t>V Praze dne</w:t>
            </w:r>
          </w:p>
        </w:tc>
        <w:tc>
          <w:tcPr>
            <w:tcW w:w="1392" w:type="dxa"/>
          </w:tcPr>
          <w:p w:rsidRPr="004237DD" w:rsidR="007046E0" w:rsidP="00510ED4" w:rsidRDefault="007046E0" w14:paraId="3F696EAB" w14:textId="77777777">
            <w:pPr>
              <w:jc w:val="both"/>
              <w:rPr>
                <w:rFonts w:eastAsiaTheme="minorEastAsia"/>
                <w:lang w:bidi="en-US"/>
              </w:rPr>
            </w:pPr>
          </w:p>
        </w:tc>
        <w:tc>
          <w:tcPr>
            <w:tcW w:w="3960" w:type="dxa"/>
          </w:tcPr>
          <w:p w:rsidRPr="004237DD" w:rsidR="007046E0" w:rsidP="00510ED4" w:rsidRDefault="007046E0" w14:paraId="4AC76E89" w14:textId="77777777">
            <w:pPr>
              <w:jc w:val="both"/>
              <w:rPr>
                <w:rFonts w:eastAsiaTheme="minorEastAsia"/>
                <w:lang w:bidi="en-US"/>
              </w:rPr>
            </w:pPr>
            <w:r w:rsidRPr="004237DD">
              <w:rPr>
                <w:rFonts w:eastAsiaTheme="minorEastAsia"/>
                <w:lang w:bidi="en-US"/>
              </w:rPr>
              <w:t>V Praze dne</w:t>
            </w:r>
          </w:p>
        </w:tc>
      </w:tr>
      <w:tr w:rsidRPr="004237DD" w:rsidR="007046E0" w:rsidTr="00510ED4" w14:paraId="02CEFE3B" w14:textId="77777777">
        <w:tc>
          <w:tcPr>
            <w:tcW w:w="3936" w:type="dxa"/>
          </w:tcPr>
          <w:p w:rsidR="007046E0" w:rsidP="00510ED4" w:rsidRDefault="007046E0" w14:paraId="71643719" w14:textId="0D25A082">
            <w:pPr>
              <w:jc w:val="both"/>
              <w:rPr>
                <w:rFonts w:eastAsiaTheme="minorEastAsia"/>
                <w:lang w:bidi="en-US"/>
              </w:rPr>
            </w:pPr>
          </w:p>
          <w:p w:rsidRPr="004237DD" w:rsidR="003A7679" w:rsidP="00510ED4" w:rsidRDefault="003A7679" w14:paraId="778B5B23" w14:textId="77777777">
            <w:pPr>
              <w:jc w:val="both"/>
              <w:rPr>
                <w:rFonts w:eastAsiaTheme="minorEastAsia"/>
                <w:lang w:bidi="en-US"/>
              </w:rPr>
            </w:pPr>
          </w:p>
          <w:p w:rsidRPr="004237DD" w:rsidR="007046E0" w:rsidP="00510ED4" w:rsidRDefault="007046E0" w14:paraId="2CA2A78E" w14:textId="77777777">
            <w:pPr>
              <w:jc w:val="both"/>
              <w:rPr>
                <w:rFonts w:eastAsiaTheme="minorEastAsia"/>
                <w:lang w:bidi="en-US"/>
              </w:rPr>
            </w:pPr>
          </w:p>
        </w:tc>
        <w:tc>
          <w:tcPr>
            <w:tcW w:w="1392" w:type="dxa"/>
          </w:tcPr>
          <w:p w:rsidRPr="004237DD" w:rsidR="007046E0" w:rsidP="00510ED4" w:rsidRDefault="007046E0" w14:paraId="7702B498" w14:textId="77777777">
            <w:pPr>
              <w:jc w:val="both"/>
              <w:rPr>
                <w:rFonts w:eastAsiaTheme="minorEastAsia"/>
                <w:lang w:bidi="en-US"/>
              </w:rPr>
            </w:pPr>
          </w:p>
        </w:tc>
        <w:tc>
          <w:tcPr>
            <w:tcW w:w="3960" w:type="dxa"/>
          </w:tcPr>
          <w:p w:rsidRPr="004237DD" w:rsidR="007046E0" w:rsidP="00510ED4" w:rsidRDefault="007046E0" w14:paraId="3DD72C65" w14:textId="77777777">
            <w:pPr>
              <w:jc w:val="both"/>
              <w:rPr>
                <w:rFonts w:eastAsiaTheme="minorEastAsia"/>
                <w:lang w:bidi="en-US"/>
              </w:rPr>
            </w:pPr>
          </w:p>
        </w:tc>
      </w:tr>
      <w:tr w:rsidRPr="004237DD" w:rsidR="007046E0" w:rsidTr="00510ED4" w14:paraId="26B8C43C" w14:textId="77777777">
        <w:tc>
          <w:tcPr>
            <w:tcW w:w="3936" w:type="dxa"/>
            <w:tcBorders>
              <w:bottom w:val="single" w:color="auto" w:sz="4" w:space="0"/>
            </w:tcBorders>
          </w:tcPr>
          <w:p w:rsidRPr="004237DD" w:rsidR="007046E0" w:rsidP="00510ED4" w:rsidRDefault="007046E0" w14:paraId="59FBC140" w14:textId="77777777">
            <w:pPr>
              <w:jc w:val="both"/>
              <w:rPr>
                <w:rFonts w:eastAsiaTheme="minorEastAsia"/>
                <w:lang w:bidi="en-US"/>
              </w:rPr>
            </w:pPr>
          </w:p>
          <w:p w:rsidRPr="004237DD" w:rsidR="007046E0" w:rsidP="00510ED4" w:rsidRDefault="007046E0" w14:paraId="2A318759" w14:textId="77777777">
            <w:pPr>
              <w:jc w:val="both"/>
              <w:rPr>
                <w:rFonts w:eastAsiaTheme="minorEastAsia"/>
                <w:lang w:bidi="en-US"/>
              </w:rPr>
            </w:pPr>
          </w:p>
        </w:tc>
        <w:tc>
          <w:tcPr>
            <w:tcW w:w="1392" w:type="dxa"/>
          </w:tcPr>
          <w:p w:rsidRPr="004237DD" w:rsidR="007046E0" w:rsidP="00510ED4" w:rsidRDefault="007046E0" w14:paraId="49223CAB" w14:textId="77777777">
            <w:pPr>
              <w:jc w:val="both"/>
              <w:rPr>
                <w:rFonts w:eastAsiaTheme="minorEastAsia"/>
                <w:lang w:bidi="en-US"/>
              </w:rPr>
            </w:pPr>
          </w:p>
        </w:tc>
        <w:tc>
          <w:tcPr>
            <w:tcW w:w="3960" w:type="dxa"/>
            <w:tcBorders>
              <w:bottom w:val="single" w:color="auto" w:sz="4" w:space="0"/>
            </w:tcBorders>
          </w:tcPr>
          <w:p w:rsidRPr="004237DD" w:rsidR="007046E0" w:rsidP="00510ED4" w:rsidRDefault="007046E0" w14:paraId="417E5612" w14:textId="77777777">
            <w:pPr>
              <w:jc w:val="both"/>
              <w:rPr>
                <w:rFonts w:eastAsiaTheme="minorEastAsia"/>
                <w:lang w:bidi="en-US"/>
              </w:rPr>
            </w:pPr>
          </w:p>
        </w:tc>
      </w:tr>
      <w:tr w:rsidRPr="004237DD" w:rsidR="007046E0" w:rsidTr="00510ED4" w14:paraId="18ADDD1F" w14:textId="77777777">
        <w:tc>
          <w:tcPr>
            <w:tcW w:w="3936" w:type="dxa"/>
            <w:tcBorders>
              <w:top w:val="single" w:color="auto" w:sz="4" w:space="0"/>
            </w:tcBorders>
          </w:tcPr>
          <w:p w:rsidRPr="004237DD" w:rsidR="007046E0" w:rsidP="00510ED4" w:rsidRDefault="007046E0" w14:paraId="194D0784" w14:textId="77777777">
            <w:pPr>
              <w:jc w:val="center"/>
              <w:rPr>
                <w:rFonts w:eastAsiaTheme="minorEastAsia"/>
                <w:lang w:bidi="en-US"/>
              </w:rPr>
            </w:pPr>
            <w:r w:rsidRPr="004237DD">
              <w:rPr>
                <w:rFonts w:eastAsiaTheme="minorEastAsia"/>
                <w:lang w:bidi="en-US"/>
              </w:rPr>
              <w:t>PhDr. Michal Stehlík, Ph.D.</w:t>
            </w:r>
          </w:p>
          <w:p w:rsidRPr="004237DD" w:rsidR="007046E0" w:rsidP="00510ED4" w:rsidRDefault="007046E0" w14:paraId="3B262500" w14:textId="77777777">
            <w:pPr>
              <w:jc w:val="center"/>
              <w:rPr>
                <w:rFonts w:eastAsiaTheme="minorEastAsia"/>
                <w:lang w:bidi="en-US"/>
              </w:rPr>
            </w:pPr>
            <w:r w:rsidRPr="004237DD">
              <w:rPr>
                <w:rFonts w:eastAsiaTheme="minorEastAsia"/>
                <w:lang w:bidi="en-US"/>
              </w:rPr>
              <w:t>náměstek pro centrální sbírkotvornou a výstavní činnost</w:t>
            </w:r>
          </w:p>
          <w:p w:rsidRPr="004237DD" w:rsidR="007046E0" w:rsidP="00510ED4" w:rsidRDefault="007046E0" w14:paraId="416646DE" w14:textId="77777777">
            <w:pPr>
              <w:jc w:val="center"/>
              <w:rPr>
                <w:rFonts w:eastAsiaTheme="minorEastAsia"/>
                <w:lang w:bidi="en-US"/>
              </w:rPr>
            </w:pPr>
            <w:r w:rsidRPr="004237DD">
              <w:rPr>
                <w:rFonts w:eastAsiaTheme="minorEastAsia"/>
                <w:lang w:bidi="en-US"/>
              </w:rPr>
              <w:t>Národní muzeum</w:t>
            </w:r>
          </w:p>
          <w:p w:rsidRPr="004237DD" w:rsidR="007046E0" w:rsidP="00510ED4" w:rsidRDefault="007046E0" w14:paraId="0BB992A3" w14:textId="77777777">
            <w:pPr>
              <w:jc w:val="center"/>
              <w:rPr>
                <w:rFonts w:eastAsiaTheme="minorEastAsia"/>
                <w:lang w:bidi="en-US"/>
              </w:rPr>
            </w:pPr>
            <w:r w:rsidRPr="004237DD">
              <w:rPr>
                <w:rFonts w:eastAsiaTheme="minorEastAsia"/>
                <w:lang w:bidi="en-US"/>
              </w:rPr>
              <w:t>(objednatel)</w:t>
            </w:r>
          </w:p>
        </w:tc>
        <w:tc>
          <w:tcPr>
            <w:tcW w:w="1392" w:type="dxa"/>
          </w:tcPr>
          <w:p w:rsidRPr="004237DD" w:rsidR="007046E0" w:rsidP="00510ED4" w:rsidRDefault="007046E0" w14:paraId="693B1E7A" w14:textId="77777777">
            <w:pPr>
              <w:jc w:val="center"/>
              <w:rPr>
                <w:rFonts w:eastAsiaTheme="minorEastAsia"/>
                <w:lang w:bidi="en-US"/>
              </w:rPr>
            </w:pPr>
          </w:p>
        </w:tc>
        <w:tc>
          <w:tcPr>
            <w:tcW w:w="3960" w:type="dxa"/>
            <w:tcBorders>
              <w:top w:val="single" w:color="auto" w:sz="4" w:space="0"/>
            </w:tcBorders>
          </w:tcPr>
          <w:p w:rsidR="007046E0" w:rsidP="00510ED4" w:rsidRDefault="007046E0" w14:paraId="1C0D0F0E" w14:textId="77777777">
            <w:pPr>
              <w:jc w:val="center"/>
              <w:rPr>
                <w:rFonts w:eastAsiaTheme="minorEastAsia"/>
                <w:lang w:bidi="en-US"/>
              </w:rPr>
            </w:pPr>
            <w:r>
              <w:rPr>
                <w:rFonts w:eastAsiaTheme="minorEastAsia"/>
                <w:lang w:bidi="en-US"/>
              </w:rPr>
              <w:t>Bronislav Stratil</w:t>
            </w:r>
          </w:p>
          <w:p w:rsidR="007046E0" w:rsidP="00510ED4" w:rsidRDefault="007046E0" w14:paraId="3C0752AB" w14:textId="77777777">
            <w:pPr>
              <w:jc w:val="center"/>
              <w:rPr>
                <w:rFonts w:eastAsiaTheme="minorEastAsia"/>
                <w:lang w:bidi="en-US"/>
              </w:rPr>
            </w:pPr>
            <w:r>
              <w:rPr>
                <w:rFonts w:eastAsiaTheme="minorEastAsia"/>
                <w:lang w:bidi="en-US"/>
              </w:rPr>
              <w:t>jednatel společnosti s ručením omezeným</w:t>
            </w:r>
          </w:p>
          <w:p w:rsidRPr="004237DD" w:rsidR="007046E0" w:rsidP="00510ED4" w:rsidRDefault="007046E0" w14:paraId="7FFB4801" w14:textId="77777777">
            <w:pPr>
              <w:jc w:val="center"/>
              <w:rPr>
                <w:rFonts w:eastAsiaTheme="minorEastAsia"/>
                <w:lang w:bidi="en-US"/>
              </w:rPr>
            </w:pPr>
            <w:r>
              <w:rPr>
                <w:rFonts w:eastAsiaTheme="minorEastAsia"/>
                <w:lang w:bidi="en-US"/>
              </w:rPr>
              <w:t>ROHÁČ STRATIL s.r.o.</w:t>
            </w:r>
          </w:p>
          <w:p w:rsidRPr="004237DD" w:rsidR="007046E0" w:rsidP="00510ED4" w:rsidRDefault="007046E0" w14:paraId="66063F0E" w14:textId="77777777">
            <w:pPr>
              <w:jc w:val="center"/>
              <w:rPr>
                <w:rFonts w:eastAsiaTheme="minorEastAsia"/>
                <w:lang w:bidi="en-US"/>
              </w:rPr>
            </w:pPr>
            <w:r w:rsidRPr="004237DD">
              <w:rPr>
                <w:rFonts w:eastAsiaTheme="minorEastAsia"/>
                <w:lang w:bidi="en-US"/>
              </w:rPr>
              <w:t xml:space="preserve"> (zhotovitel)</w:t>
            </w:r>
          </w:p>
        </w:tc>
      </w:tr>
    </w:tbl>
    <w:p w:rsidRPr="00AC14DC" w:rsidR="00AC14DC" w:rsidP="009F10F2" w:rsidRDefault="00AC14DC" w14:paraId="6108AA5A" w14:textId="77777777">
      <w:pPr>
        <w:spacing w:after="0" w:line="240" w:lineRule="auto"/>
        <w:jc w:val="both"/>
        <w:rPr>
          <w:rFonts w:ascii="Calibri" w:hAnsi="Calibri" w:eastAsia="Times New Roman" w:cs="Times New Roman"/>
          <w:sz w:val="24"/>
          <w:szCs w:val="20"/>
          <w:lang w:eastAsia="cs-CZ"/>
        </w:rPr>
      </w:pPr>
    </w:p>
    <w:p w:rsidRPr="00CC4B33" w:rsidR="00AC14DC" w:rsidP="00C757DE" w:rsidRDefault="00AC14DC" w14:paraId="247C3276" w14:textId="77777777">
      <w:pPr>
        <w:spacing w:after="0" w:line="240" w:lineRule="auto"/>
        <w:jc w:val="both"/>
        <w:rPr>
          <w:sz w:val="24"/>
          <w:szCs w:val="24"/>
        </w:rPr>
      </w:pPr>
    </w:p>
    <w:sectPr w:rsidRPr="00CC4B33" w:rsidR="00AC14DC" w:rsidSect="006B3370">
      <w:head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2D5D" w:rsidP="00341EDF" w:rsidRDefault="007C2D5D" w14:paraId="331283FD" w14:textId="77777777">
      <w:pPr>
        <w:spacing w:after="0" w:line="240" w:lineRule="auto"/>
      </w:pPr>
      <w:r>
        <w:separator/>
      </w:r>
    </w:p>
  </w:endnote>
  <w:endnote w:type="continuationSeparator" w:id="0">
    <w:p w:rsidR="007C2D5D" w:rsidP="00341EDF" w:rsidRDefault="007C2D5D" w14:paraId="079130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2D5D" w:rsidP="00341EDF" w:rsidRDefault="007C2D5D" w14:paraId="11554306" w14:textId="77777777">
      <w:pPr>
        <w:spacing w:after="0" w:line="240" w:lineRule="auto"/>
      </w:pPr>
      <w:r>
        <w:separator/>
      </w:r>
    </w:p>
  </w:footnote>
  <w:footnote w:type="continuationSeparator" w:id="0">
    <w:p w:rsidR="007C2D5D" w:rsidP="00341EDF" w:rsidRDefault="007C2D5D" w14:paraId="0143370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E703A1" w:rsidR="00EF6509" w:rsidP="00753F3C" w:rsidRDefault="00341EDF" w14:paraId="23B5594C" w14:textId="67B7FE25">
    <w:pPr>
      <w:pStyle w:val="Zhlav"/>
      <w:rPr>
        <w:sz w:val="24"/>
        <w:szCs w:val="24"/>
      </w:rPr>
    </w:pPr>
    <w:r w:rsidRPr="00611D82">
      <w:rPr>
        <w:sz w:val="24"/>
        <w:szCs w:val="24"/>
      </w:rPr>
      <w:t>Č.j.:</w:t>
    </w:r>
    <w:r w:rsidRPr="00AC3CFD" w:rsidR="00AC3CFD">
      <w:t xml:space="preserve"> </w:t>
    </w:r>
    <w:r w:rsidR="007046E0">
      <w:rPr>
        <w:sz w:val="24"/>
        <w:szCs w:val="24"/>
      </w:rPr>
      <w:t>2020/1862</w:t>
    </w:r>
    <w:r w:rsidRPr="00AC3CFD" w:rsidR="00AC3CFD">
      <w:rPr>
        <w:sz w:val="24"/>
        <w:szCs w:val="24"/>
      </w:rPr>
      <w:t>/NM</w:t>
    </w:r>
    <w:r w:rsidR="00257784">
      <w:rPr>
        <w:sz w:val="24"/>
        <w:szCs w:val="24"/>
      </w:rPr>
      <w:tab/>
    </w:r>
    <w:r w:rsidR="00EF6509">
      <w:rPr>
        <w:sz w:val="24"/>
        <w:szCs w:val="24"/>
      </w:rPr>
      <w:t>v</w:t>
    </w:r>
    <w:r w:rsidR="000403BA">
      <w:rPr>
        <w:sz w:val="24"/>
        <w:szCs w:val="24"/>
      </w:rPr>
      <w:t>8</w:t>
    </w:r>
    <w:r w:rsidR="0047316C">
      <w:rPr>
        <w:sz w:val="24"/>
        <w:szCs w:val="24"/>
      </w:rPr>
      <w:t xml:space="preserve"> anonymizace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9BE"/>
    <w:multiLevelType w:val="hybridMultilevel"/>
    <w:tmpl w:val="96DAA7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915101"/>
    <w:multiLevelType w:val="hybridMultilevel"/>
    <w:tmpl w:val="3E106E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56771F7"/>
    <w:multiLevelType w:val="hybridMultilevel"/>
    <w:tmpl w:val="31862DAC"/>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3" w15:restartNumberingAfterBreak="0">
    <w:nsid w:val="0A2610B1"/>
    <w:multiLevelType w:val="hybridMultilevel"/>
    <w:tmpl w:val="1B76BEAC"/>
    <w:lvl w:ilvl="0" w:tplc="04050001">
      <w:start w:val="1"/>
      <w:numFmt w:val="bullet"/>
      <w:lvlText w:val=""/>
      <w:lvlJc w:val="left"/>
      <w:pPr>
        <w:ind w:left="1429" w:hanging="360"/>
      </w:pPr>
      <w:rPr>
        <w:rFonts w:hint="default" w:ascii="Symbol" w:hAnsi="Symbol"/>
      </w:rPr>
    </w:lvl>
    <w:lvl w:ilvl="1" w:tplc="04050003" w:tentative="1">
      <w:start w:val="1"/>
      <w:numFmt w:val="bullet"/>
      <w:lvlText w:val="o"/>
      <w:lvlJc w:val="left"/>
      <w:pPr>
        <w:ind w:left="2149" w:hanging="360"/>
      </w:pPr>
      <w:rPr>
        <w:rFonts w:hint="default" w:ascii="Courier New" w:hAnsi="Courier New" w:cs="Courier New"/>
      </w:rPr>
    </w:lvl>
    <w:lvl w:ilvl="2" w:tplc="04050005" w:tentative="1">
      <w:start w:val="1"/>
      <w:numFmt w:val="bullet"/>
      <w:lvlText w:val=""/>
      <w:lvlJc w:val="left"/>
      <w:pPr>
        <w:ind w:left="2869" w:hanging="360"/>
      </w:pPr>
      <w:rPr>
        <w:rFonts w:hint="default" w:ascii="Wingdings" w:hAnsi="Wingdings"/>
      </w:rPr>
    </w:lvl>
    <w:lvl w:ilvl="3" w:tplc="04050001" w:tentative="1">
      <w:start w:val="1"/>
      <w:numFmt w:val="bullet"/>
      <w:lvlText w:val=""/>
      <w:lvlJc w:val="left"/>
      <w:pPr>
        <w:ind w:left="3589" w:hanging="360"/>
      </w:pPr>
      <w:rPr>
        <w:rFonts w:hint="default" w:ascii="Symbol" w:hAnsi="Symbol"/>
      </w:rPr>
    </w:lvl>
    <w:lvl w:ilvl="4" w:tplc="04050003" w:tentative="1">
      <w:start w:val="1"/>
      <w:numFmt w:val="bullet"/>
      <w:lvlText w:val="o"/>
      <w:lvlJc w:val="left"/>
      <w:pPr>
        <w:ind w:left="4309" w:hanging="360"/>
      </w:pPr>
      <w:rPr>
        <w:rFonts w:hint="default" w:ascii="Courier New" w:hAnsi="Courier New" w:cs="Courier New"/>
      </w:rPr>
    </w:lvl>
    <w:lvl w:ilvl="5" w:tplc="04050005" w:tentative="1">
      <w:start w:val="1"/>
      <w:numFmt w:val="bullet"/>
      <w:lvlText w:val=""/>
      <w:lvlJc w:val="left"/>
      <w:pPr>
        <w:ind w:left="5029" w:hanging="360"/>
      </w:pPr>
      <w:rPr>
        <w:rFonts w:hint="default" w:ascii="Wingdings" w:hAnsi="Wingdings"/>
      </w:rPr>
    </w:lvl>
    <w:lvl w:ilvl="6" w:tplc="04050001" w:tentative="1">
      <w:start w:val="1"/>
      <w:numFmt w:val="bullet"/>
      <w:lvlText w:val=""/>
      <w:lvlJc w:val="left"/>
      <w:pPr>
        <w:ind w:left="5749" w:hanging="360"/>
      </w:pPr>
      <w:rPr>
        <w:rFonts w:hint="default" w:ascii="Symbol" w:hAnsi="Symbol"/>
      </w:rPr>
    </w:lvl>
    <w:lvl w:ilvl="7" w:tplc="04050003" w:tentative="1">
      <w:start w:val="1"/>
      <w:numFmt w:val="bullet"/>
      <w:lvlText w:val="o"/>
      <w:lvlJc w:val="left"/>
      <w:pPr>
        <w:ind w:left="6469" w:hanging="360"/>
      </w:pPr>
      <w:rPr>
        <w:rFonts w:hint="default" w:ascii="Courier New" w:hAnsi="Courier New" w:cs="Courier New"/>
      </w:rPr>
    </w:lvl>
    <w:lvl w:ilvl="8" w:tplc="04050005" w:tentative="1">
      <w:start w:val="1"/>
      <w:numFmt w:val="bullet"/>
      <w:lvlText w:val=""/>
      <w:lvlJc w:val="left"/>
      <w:pPr>
        <w:ind w:left="7189" w:hanging="360"/>
      </w:pPr>
      <w:rPr>
        <w:rFonts w:hint="default" w:ascii="Wingdings" w:hAnsi="Wingdings"/>
      </w:rPr>
    </w:lvl>
  </w:abstractNum>
  <w:abstractNum w:abstractNumId="4" w15:restartNumberingAfterBreak="0">
    <w:nsid w:val="1111695C"/>
    <w:multiLevelType w:val="hybridMultilevel"/>
    <w:tmpl w:val="BB123622"/>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E56474"/>
    <w:multiLevelType w:val="hybridMultilevel"/>
    <w:tmpl w:val="BBEE3968"/>
    <w:lvl w:ilvl="0" w:tplc="37EA6E52">
      <w:start w:val="5"/>
      <w:numFmt w:val="decimal"/>
      <w:lvlText w:val="%1."/>
      <w:lvlJc w:val="left"/>
      <w:pPr>
        <w:ind w:left="720" w:hanging="360"/>
      </w:pPr>
      <w:rPr>
        <w:rFonts w:hint="default" w:eastAsiaTheme="minorEastAsia"/>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F82714"/>
    <w:multiLevelType w:val="hybridMultilevel"/>
    <w:tmpl w:val="54EE9A8A"/>
    <w:lvl w:ilvl="0" w:tplc="AB4646A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EB7B7D"/>
    <w:multiLevelType w:val="hybridMultilevel"/>
    <w:tmpl w:val="A1884E28"/>
    <w:lvl w:ilvl="0" w:tplc="E032728E">
      <w:start w:val="6"/>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ADC12BA"/>
    <w:multiLevelType w:val="hybridMultilevel"/>
    <w:tmpl w:val="AAF4D7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F2B5916"/>
    <w:multiLevelType w:val="hybridMultilevel"/>
    <w:tmpl w:val="7542E970"/>
    <w:lvl w:ilvl="0" w:tplc="04050001">
      <w:start w:val="1"/>
      <w:numFmt w:val="bullet"/>
      <w:lvlText w:val=""/>
      <w:lvlJc w:val="left"/>
      <w:pPr>
        <w:ind w:left="720" w:hanging="360"/>
      </w:pPr>
      <w:rPr>
        <w:rFonts w:hint="default" w:ascii="Symbol" w:hAnsi="Symbol"/>
      </w:rPr>
    </w:lvl>
    <w:lvl w:ilvl="1" w:tplc="04050003" w:tentative="1">
      <w:start w:val="1"/>
      <w:numFmt w:val="bullet"/>
      <w:lvlText w:val="o"/>
      <w:lvlJc w:val="left"/>
      <w:pPr>
        <w:ind w:left="1440" w:hanging="360"/>
      </w:pPr>
      <w:rPr>
        <w:rFonts w:hint="default" w:ascii="Courier New" w:hAnsi="Courier New" w:cs="Courier New"/>
      </w:rPr>
    </w:lvl>
    <w:lvl w:ilvl="2" w:tplc="04050005" w:tentative="1">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10" w15:restartNumberingAfterBreak="0">
    <w:nsid w:val="26106B75"/>
    <w:multiLevelType w:val="hybridMultilevel"/>
    <w:tmpl w:val="EE7A4B14"/>
    <w:lvl w:ilvl="0" w:tplc="07B03EFE">
      <w:start w:val="1"/>
      <w:numFmt w:val="decimal"/>
      <w:lvlText w:val="%1."/>
      <w:lvlJc w:val="left"/>
      <w:pPr>
        <w:ind w:left="720" w:hanging="360"/>
      </w:pPr>
      <w:rPr>
        <w:rFonts w:hint="default" w:eastAsiaTheme="minorEastAsia"/>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3F2307"/>
    <w:multiLevelType w:val="hybridMultilevel"/>
    <w:tmpl w:val="B226CF90"/>
    <w:lvl w:ilvl="0" w:tplc="C3563820">
      <w:start w:val="1"/>
      <w:numFmt w:val="decimal"/>
      <w:lvlText w:val="%1."/>
      <w:lvlJc w:val="left"/>
      <w:pPr>
        <w:ind w:left="720" w:hanging="360"/>
      </w:pPr>
      <w:rPr>
        <w:rFonts w:hint="default" w:eastAsiaTheme="minorEastAsia"/>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4F0F32"/>
    <w:multiLevelType w:val="hybridMultilevel"/>
    <w:tmpl w:val="CAA226EA"/>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20641F"/>
    <w:multiLevelType w:val="hybridMultilevel"/>
    <w:tmpl w:val="6CB0271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FB5449C"/>
    <w:multiLevelType w:val="hybridMultilevel"/>
    <w:tmpl w:val="6ECE3172"/>
    <w:lvl w:ilvl="0" w:tplc="6EAAFBB2">
      <w:start w:val="1"/>
      <w:numFmt w:val="decimal"/>
      <w:lvlText w:val="%1."/>
      <w:lvlJc w:val="left"/>
      <w:pPr>
        <w:ind w:left="360" w:hanging="360"/>
      </w:pPr>
      <w:rPr>
        <w:rFonts w:hint="default"/>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415F1E80"/>
    <w:multiLevelType w:val="hybridMultilevel"/>
    <w:tmpl w:val="E7184B7E"/>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7794E92E">
      <w:start w:val="1"/>
      <w:numFmt w:val="lowerRoman"/>
      <w:lvlText w:val="%3."/>
      <w:lvlJc w:val="right"/>
      <w:pPr>
        <w:ind w:left="890" w:hanging="180"/>
      </w:pPr>
      <w:rPr>
        <w:b/>
        <w:bCs/>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73E4BAC"/>
    <w:multiLevelType w:val="singleLevel"/>
    <w:tmpl w:val="0405000F"/>
    <w:lvl w:ilvl="0">
      <w:start w:val="1"/>
      <w:numFmt w:val="decimal"/>
      <w:lvlText w:val="%1."/>
      <w:lvlJc w:val="left"/>
      <w:pPr>
        <w:tabs>
          <w:tab w:val="num" w:pos="360"/>
        </w:tabs>
        <w:ind w:left="360" w:hanging="360"/>
      </w:pPr>
    </w:lvl>
  </w:abstractNum>
  <w:abstractNum w:abstractNumId="17" w15:restartNumberingAfterBreak="0">
    <w:nsid w:val="51AE483D"/>
    <w:multiLevelType w:val="hybridMultilevel"/>
    <w:tmpl w:val="ED322670"/>
    <w:lvl w:ilvl="0" w:tplc="002626F6">
      <w:start w:val="1"/>
      <w:numFmt w:val="decimal"/>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2750718"/>
    <w:multiLevelType w:val="hybridMultilevel"/>
    <w:tmpl w:val="BBE6F968"/>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A496B50"/>
    <w:multiLevelType w:val="hybridMultilevel"/>
    <w:tmpl w:val="1F06917E"/>
    <w:lvl w:ilvl="0" w:tplc="04050001">
      <w:start w:val="1"/>
      <w:numFmt w:val="bullet"/>
      <w:lvlText w:val=""/>
      <w:lvlJc w:val="left"/>
      <w:pPr>
        <w:ind w:left="720" w:hanging="360"/>
      </w:pPr>
      <w:rPr>
        <w:rFonts w:hint="default" w:ascii="Symbol" w:hAnsi="Symbol"/>
      </w:rPr>
    </w:lvl>
    <w:lvl w:ilvl="1" w:tplc="3F0E49BC">
      <w:start w:val="1"/>
      <w:numFmt w:val="bullet"/>
      <w:lvlText w:val="-"/>
      <w:lvlJc w:val="left"/>
      <w:pPr>
        <w:ind w:left="1785" w:hanging="705"/>
      </w:pPr>
      <w:rPr>
        <w:rFonts w:hint="default" w:ascii="Calibri" w:hAnsi="Calibri" w:cs="Calibri" w:eastAsiaTheme="minorEastAsia"/>
      </w:rPr>
    </w:lvl>
    <w:lvl w:ilvl="2" w:tplc="04050005">
      <w:start w:val="1"/>
      <w:numFmt w:val="bullet"/>
      <w:lvlText w:val=""/>
      <w:lvlJc w:val="left"/>
      <w:pPr>
        <w:ind w:left="2160" w:hanging="360"/>
      </w:pPr>
      <w:rPr>
        <w:rFonts w:hint="default" w:ascii="Wingdings" w:hAnsi="Wingdings"/>
      </w:rPr>
    </w:lvl>
    <w:lvl w:ilvl="3" w:tplc="04050001" w:tentative="1">
      <w:start w:val="1"/>
      <w:numFmt w:val="bullet"/>
      <w:lvlText w:val=""/>
      <w:lvlJc w:val="left"/>
      <w:pPr>
        <w:ind w:left="2880" w:hanging="360"/>
      </w:pPr>
      <w:rPr>
        <w:rFonts w:hint="default" w:ascii="Symbol" w:hAnsi="Symbol"/>
      </w:rPr>
    </w:lvl>
    <w:lvl w:ilvl="4" w:tplc="04050003" w:tentative="1">
      <w:start w:val="1"/>
      <w:numFmt w:val="bullet"/>
      <w:lvlText w:val="o"/>
      <w:lvlJc w:val="left"/>
      <w:pPr>
        <w:ind w:left="3600" w:hanging="360"/>
      </w:pPr>
      <w:rPr>
        <w:rFonts w:hint="default" w:ascii="Courier New" w:hAnsi="Courier New" w:cs="Courier New"/>
      </w:rPr>
    </w:lvl>
    <w:lvl w:ilvl="5" w:tplc="04050005" w:tentative="1">
      <w:start w:val="1"/>
      <w:numFmt w:val="bullet"/>
      <w:lvlText w:val=""/>
      <w:lvlJc w:val="left"/>
      <w:pPr>
        <w:ind w:left="4320" w:hanging="360"/>
      </w:pPr>
      <w:rPr>
        <w:rFonts w:hint="default" w:ascii="Wingdings" w:hAnsi="Wingdings"/>
      </w:rPr>
    </w:lvl>
    <w:lvl w:ilvl="6" w:tplc="04050001" w:tentative="1">
      <w:start w:val="1"/>
      <w:numFmt w:val="bullet"/>
      <w:lvlText w:val=""/>
      <w:lvlJc w:val="left"/>
      <w:pPr>
        <w:ind w:left="5040" w:hanging="360"/>
      </w:pPr>
      <w:rPr>
        <w:rFonts w:hint="default" w:ascii="Symbol" w:hAnsi="Symbol"/>
      </w:rPr>
    </w:lvl>
    <w:lvl w:ilvl="7" w:tplc="04050003" w:tentative="1">
      <w:start w:val="1"/>
      <w:numFmt w:val="bullet"/>
      <w:lvlText w:val="o"/>
      <w:lvlJc w:val="left"/>
      <w:pPr>
        <w:ind w:left="5760" w:hanging="360"/>
      </w:pPr>
      <w:rPr>
        <w:rFonts w:hint="default" w:ascii="Courier New" w:hAnsi="Courier New" w:cs="Courier New"/>
      </w:rPr>
    </w:lvl>
    <w:lvl w:ilvl="8" w:tplc="04050005" w:tentative="1">
      <w:start w:val="1"/>
      <w:numFmt w:val="bullet"/>
      <w:lvlText w:val=""/>
      <w:lvlJc w:val="left"/>
      <w:pPr>
        <w:ind w:left="6480" w:hanging="360"/>
      </w:pPr>
      <w:rPr>
        <w:rFonts w:hint="default" w:ascii="Wingdings" w:hAnsi="Wingdings"/>
      </w:rPr>
    </w:lvl>
  </w:abstractNum>
  <w:abstractNum w:abstractNumId="20" w15:restartNumberingAfterBreak="0">
    <w:nsid w:val="5BD65FC1"/>
    <w:multiLevelType w:val="hybridMultilevel"/>
    <w:tmpl w:val="67605128"/>
    <w:lvl w:ilvl="0" w:tplc="04050001">
      <w:start w:val="1"/>
      <w:numFmt w:val="bullet"/>
      <w:lvlText w:val=""/>
      <w:lvlJc w:val="left"/>
      <w:pPr>
        <w:ind w:left="360" w:hanging="360"/>
      </w:pPr>
      <w:rPr>
        <w:rFonts w:hint="default" w:ascii="Symbol" w:hAnsi="Symbol"/>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54F4B81"/>
    <w:multiLevelType w:val="hybridMultilevel"/>
    <w:tmpl w:val="02ACC908"/>
    <w:lvl w:ilvl="0" w:tplc="9A866E76">
      <w:start w:val="5"/>
      <w:numFmt w:val="decimal"/>
      <w:lvlText w:val="%1."/>
      <w:lvlJc w:val="left"/>
      <w:pPr>
        <w:ind w:left="720" w:hanging="360"/>
      </w:pPr>
      <w:rPr>
        <w:rFonts w:hint="default" w:eastAsiaTheme="minorEastAsia"/>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74925B2"/>
    <w:multiLevelType w:val="hybridMultilevel"/>
    <w:tmpl w:val="4DBE00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FED2EFB"/>
    <w:multiLevelType w:val="hybridMultilevel"/>
    <w:tmpl w:val="0BDEC338"/>
    <w:lvl w:ilvl="0" w:tplc="E7F8CF90">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3D916E1"/>
    <w:multiLevelType w:val="hybridMultilevel"/>
    <w:tmpl w:val="5EA0B5C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B721D09"/>
    <w:multiLevelType w:val="hybridMultilevel"/>
    <w:tmpl w:val="93800A9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15:restartNumberingAfterBreak="0">
    <w:nsid w:val="7DE806A8"/>
    <w:multiLevelType w:val="hybridMultilevel"/>
    <w:tmpl w:val="8BF0D798"/>
    <w:lvl w:ilvl="0" w:tplc="5AB8AEE2">
      <w:start w:val="1"/>
      <w:numFmt w:val="decimal"/>
      <w:lvlText w:val="%1."/>
      <w:lvlJc w:val="left"/>
      <w:pPr>
        <w:ind w:left="360" w:hanging="360"/>
      </w:pPr>
      <w:rPr>
        <w:rFonts w:asciiTheme="minorHAnsi" w:hAnsiTheme="minorHAnsi" w:eastAsiaTheme="minorEastAsia"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DE9160B"/>
    <w:multiLevelType w:val="hybridMultilevel"/>
    <w:tmpl w:val="317257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6"/>
  </w:num>
  <w:num w:numId="3">
    <w:abstractNumId w:val="16"/>
  </w:num>
  <w:num w:numId="4">
    <w:abstractNumId w:val="9"/>
  </w:num>
  <w:num w:numId="5">
    <w:abstractNumId w:val="25"/>
  </w:num>
  <w:num w:numId="6">
    <w:abstractNumId w:val="20"/>
  </w:num>
  <w:num w:numId="7">
    <w:abstractNumId w:val="14"/>
  </w:num>
  <w:num w:numId="8">
    <w:abstractNumId w:val="7"/>
  </w:num>
  <w:num w:numId="9">
    <w:abstractNumId w:val="12"/>
  </w:num>
  <w:num w:numId="10">
    <w:abstractNumId w:val="26"/>
  </w:num>
  <w:num w:numId="11">
    <w:abstractNumId w:val="19"/>
  </w:num>
  <w:num w:numId="12">
    <w:abstractNumId w:val="23"/>
  </w:num>
  <w:num w:numId="13">
    <w:abstractNumId w:val="8"/>
  </w:num>
  <w:num w:numId="14">
    <w:abstractNumId w:val="10"/>
  </w:num>
  <w:num w:numId="15">
    <w:abstractNumId w:val="17"/>
  </w:num>
  <w:num w:numId="16">
    <w:abstractNumId w:val="11"/>
  </w:num>
  <w:num w:numId="17">
    <w:abstractNumId w:val="5"/>
  </w:num>
  <w:num w:numId="18">
    <w:abstractNumId w:val="21"/>
  </w:num>
  <w:num w:numId="19">
    <w:abstractNumId w:val="18"/>
  </w:num>
  <w:num w:numId="20">
    <w:abstractNumId w:val="4"/>
  </w:num>
  <w:num w:numId="21">
    <w:abstractNumId w:val="15"/>
  </w:num>
  <w:num w:numId="22">
    <w:abstractNumId w:val="2"/>
  </w:num>
  <w:num w:numId="23">
    <w:abstractNumId w:val="1"/>
  </w:num>
  <w:num w:numId="24">
    <w:abstractNumId w:val="3"/>
  </w:num>
  <w:num w:numId="25">
    <w:abstractNumId w:val="27"/>
  </w:num>
  <w:num w:numId="26">
    <w:abstractNumId w:val="13"/>
  </w:num>
  <w:num w:numId="27">
    <w:abstractNumId w:val="24"/>
  </w:num>
  <w:num w:numId="28">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94D"/>
    <w:rsid w:val="000108F5"/>
    <w:rsid w:val="000137E6"/>
    <w:rsid w:val="000272AB"/>
    <w:rsid w:val="00034F66"/>
    <w:rsid w:val="000403BA"/>
    <w:rsid w:val="00073273"/>
    <w:rsid w:val="00081067"/>
    <w:rsid w:val="000842F1"/>
    <w:rsid w:val="000A0F0F"/>
    <w:rsid w:val="000A18AF"/>
    <w:rsid w:val="000B5B09"/>
    <w:rsid w:val="000C1C52"/>
    <w:rsid w:val="000E7F65"/>
    <w:rsid w:val="000F4526"/>
    <w:rsid w:val="000F72B4"/>
    <w:rsid w:val="001318FC"/>
    <w:rsid w:val="001340CC"/>
    <w:rsid w:val="001419BD"/>
    <w:rsid w:val="00155FA8"/>
    <w:rsid w:val="00170A2A"/>
    <w:rsid w:val="0017595D"/>
    <w:rsid w:val="00181CC0"/>
    <w:rsid w:val="001834EF"/>
    <w:rsid w:val="00196764"/>
    <w:rsid w:val="001B17AD"/>
    <w:rsid w:val="001B275F"/>
    <w:rsid w:val="001C0A19"/>
    <w:rsid w:val="001C4545"/>
    <w:rsid w:val="001C713B"/>
    <w:rsid w:val="001F3075"/>
    <w:rsid w:val="0020045B"/>
    <w:rsid w:val="00210A52"/>
    <w:rsid w:val="00213D0B"/>
    <w:rsid w:val="00226C2D"/>
    <w:rsid w:val="00240471"/>
    <w:rsid w:val="002570E8"/>
    <w:rsid w:val="00257784"/>
    <w:rsid w:val="00263B51"/>
    <w:rsid w:val="00281536"/>
    <w:rsid w:val="002A1AEF"/>
    <w:rsid w:val="002A5AB5"/>
    <w:rsid w:val="002B72CF"/>
    <w:rsid w:val="002B7C7A"/>
    <w:rsid w:val="002E57B7"/>
    <w:rsid w:val="00320293"/>
    <w:rsid w:val="00341EDF"/>
    <w:rsid w:val="00362226"/>
    <w:rsid w:val="003634F6"/>
    <w:rsid w:val="00372717"/>
    <w:rsid w:val="00383B87"/>
    <w:rsid w:val="003A73F3"/>
    <w:rsid w:val="003A7679"/>
    <w:rsid w:val="003B0198"/>
    <w:rsid w:val="003C1BAA"/>
    <w:rsid w:val="003C6B26"/>
    <w:rsid w:val="003D05CB"/>
    <w:rsid w:val="003E05DA"/>
    <w:rsid w:val="003E06E0"/>
    <w:rsid w:val="00411694"/>
    <w:rsid w:val="00420B70"/>
    <w:rsid w:val="0044108C"/>
    <w:rsid w:val="0045496B"/>
    <w:rsid w:val="004660C4"/>
    <w:rsid w:val="00471E04"/>
    <w:rsid w:val="0047316C"/>
    <w:rsid w:val="0048400D"/>
    <w:rsid w:val="004870CB"/>
    <w:rsid w:val="004955D8"/>
    <w:rsid w:val="00497753"/>
    <w:rsid w:val="004E0A0E"/>
    <w:rsid w:val="004F7948"/>
    <w:rsid w:val="005022E5"/>
    <w:rsid w:val="00510ED4"/>
    <w:rsid w:val="005149BA"/>
    <w:rsid w:val="0051507A"/>
    <w:rsid w:val="00516545"/>
    <w:rsid w:val="005252B7"/>
    <w:rsid w:val="00527491"/>
    <w:rsid w:val="00530A4F"/>
    <w:rsid w:val="00540C42"/>
    <w:rsid w:val="00543AA7"/>
    <w:rsid w:val="00556173"/>
    <w:rsid w:val="005612C7"/>
    <w:rsid w:val="00581700"/>
    <w:rsid w:val="005910C7"/>
    <w:rsid w:val="005928B4"/>
    <w:rsid w:val="005B5031"/>
    <w:rsid w:val="00611D82"/>
    <w:rsid w:val="00630370"/>
    <w:rsid w:val="00634CCE"/>
    <w:rsid w:val="006370F5"/>
    <w:rsid w:val="00647F23"/>
    <w:rsid w:val="0065444A"/>
    <w:rsid w:val="006549E2"/>
    <w:rsid w:val="0067737B"/>
    <w:rsid w:val="00681E9F"/>
    <w:rsid w:val="0069083D"/>
    <w:rsid w:val="00696660"/>
    <w:rsid w:val="006B1ABE"/>
    <w:rsid w:val="006B3370"/>
    <w:rsid w:val="006B4FEE"/>
    <w:rsid w:val="006B590B"/>
    <w:rsid w:val="006C0AF6"/>
    <w:rsid w:val="006C2C02"/>
    <w:rsid w:val="006D0B33"/>
    <w:rsid w:val="006F12C7"/>
    <w:rsid w:val="006F1A27"/>
    <w:rsid w:val="007046E0"/>
    <w:rsid w:val="0070759B"/>
    <w:rsid w:val="0071512F"/>
    <w:rsid w:val="00742E7B"/>
    <w:rsid w:val="007436A4"/>
    <w:rsid w:val="00750626"/>
    <w:rsid w:val="00753F3C"/>
    <w:rsid w:val="007558CE"/>
    <w:rsid w:val="0076209E"/>
    <w:rsid w:val="007653D5"/>
    <w:rsid w:val="00770A43"/>
    <w:rsid w:val="00792E7E"/>
    <w:rsid w:val="007A29A1"/>
    <w:rsid w:val="007C2D5D"/>
    <w:rsid w:val="007E452B"/>
    <w:rsid w:val="007F3ABC"/>
    <w:rsid w:val="008039B9"/>
    <w:rsid w:val="00806C47"/>
    <w:rsid w:val="0082594D"/>
    <w:rsid w:val="00842CD4"/>
    <w:rsid w:val="00853F2F"/>
    <w:rsid w:val="00855704"/>
    <w:rsid w:val="0086499C"/>
    <w:rsid w:val="00871A03"/>
    <w:rsid w:val="008742F9"/>
    <w:rsid w:val="00880B2D"/>
    <w:rsid w:val="00896916"/>
    <w:rsid w:val="008A7229"/>
    <w:rsid w:val="008C25DE"/>
    <w:rsid w:val="008C2CBD"/>
    <w:rsid w:val="008C7B73"/>
    <w:rsid w:val="008E040B"/>
    <w:rsid w:val="008F0DA9"/>
    <w:rsid w:val="008F1B7D"/>
    <w:rsid w:val="008F4131"/>
    <w:rsid w:val="008F4F83"/>
    <w:rsid w:val="00900FBB"/>
    <w:rsid w:val="009037AF"/>
    <w:rsid w:val="00934522"/>
    <w:rsid w:val="0094737A"/>
    <w:rsid w:val="0095534E"/>
    <w:rsid w:val="00965980"/>
    <w:rsid w:val="009669BE"/>
    <w:rsid w:val="0096751B"/>
    <w:rsid w:val="009748B8"/>
    <w:rsid w:val="009752A5"/>
    <w:rsid w:val="009764D1"/>
    <w:rsid w:val="00976B0C"/>
    <w:rsid w:val="009972C9"/>
    <w:rsid w:val="009A08F9"/>
    <w:rsid w:val="009C00B9"/>
    <w:rsid w:val="009D0BA0"/>
    <w:rsid w:val="009E0AD6"/>
    <w:rsid w:val="009F10F2"/>
    <w:rsid w:val="009F35EC"/>
    <w:rsid w:val="00A12016"/>
    <w:rsid w:val="00A226C4"/>
    <w:rsid w:val="00A25734"/>
    <w:rsid w:val="00A406C3"/>
    <w:rsid w:val="00A52FAA"/>
    <w:rsid w:val="00A555A3"/>
    <w:rsid w:val="00A76593"/>
    <w:rsid w:val="00A93988"/>
    <w:rsid w:val="00AA4189"/>
    <w:rsid w:val="00AB3A10"/>
    <w:rsid w:val="00AB7D52"/>
    <w:rsid w:val="00AC0DEC"/>
    <w:rsid w:val="00AC14DC"/>
    <w:rsid w:val="00AC23F8"/>
    <w:rsid w:val="00AC3CFD"/>
    <w:rsid w:val="00AC779C"/>
    <w:rsid w:val="00AD08BD"/>
    <w:rsid w:val="00AD367B"/>
    <w:rsid w:val="00AF09C2"/>
    <w:rsid w:val="00B10428"/>
    <w:rsid w:val="00B20698"/>
    <w:rsid w:val="00B25755"/>
    <w:rsid w:val="00B25FAC"/>
    <w:rsid w:val="00B279B5"/>
    <w:rsid w:val="00B329AB"/>
    <w:rsid w:val="00B33664"/>
    <w:rsid w:val="00B36B85"/>
    <w:rsid w:val="00B50B41"/>
    <w:rsid w:val="00B527EB"/>
    <w:rsid w:val="00B55416"/>
    <w:rsid w:val="00B7286B"/>
    <w:rsid w:val="00B80F76"/>
    <w:rsid w:val="00B8523A"/>
    <w:rsid w:val="00BB603C"/>
    <w:rsid w:val="00BB65AC"/>
    <w:rsid w:val="00BB7B50"/>
    <w:rsid w:val="00BC7663"/>
    <w:rsid w:val="00BF23DE"/>
    <w:rsid w:val="00C028B0"/>
    <w:rsid w:val="00C0364E"/>
    <w:rsid w:val="00C46E6B"/>
    <w:rsid w:val="00C60E9F"/>
    <w:rsid w:val="00C66854"/>
    <w:rsid w:val="00C71995"/>
    <w:rsid w:val="00C757DE"/>
    <w:rsid w:val="00C821CD"/>
    <w:rsid w:val="00C8377C"/>
    <w:rsid w:val="00C93BE4"/>
    <w:rsid w:val="00C96CD4"/>
    <w:rsid w:val="00C9798E"/>
    <w:rsid w:val="00CB1033"/>
    <w:rsid w:val="00CC4B33"/>
    <w:rsid w:val="00CD23D6"/>
    <w:rsid w:val="00CE45A7"/>
    <w:rsid w:val="00CF6AEF"/>
    <w:rsid w:val="00D06A6D"/>
    <w:rsid w:val="00D144E3"/>
    <w:rsid w:val="00D15B02"/>
    <w:rsid w:val="00D35B10"/>
    <w:rsid w:val="00D435C2"/>
    <w:rsid w:val="00D45B73"/>
    <w:rsid w:val="00D60463"/>
    <w:rsid w:val="00D812EC"/>
    <w:rsid w:val="00D94860"/>
    <w:rsid w:val="00D94D91"/>
    <w:rsid w:val="00D96596"/>
    <w:rsid w:val="00DC1D21"/>
    <w:rsid w:val="00DD762A"/>
    <w:rsid w:val="00DD7BCF"/>
    <w:rsid w:val="00DE62D4"/>
    <w:rsid w:val="00DF55B8"/>
    <w:rsid w:val="00E00E39"/>
    <w:rsid w:val="00E057D0"/>
    <w:rsid w:val="00E0593E"/>
    <w:rsid w:val="00E0664F"/>
    <w:rsid w:val="00E2070A"/>
    <w:rsid w:val="00E20791"/>
    <w:rsid w:val="00E3426C"/>
    <w:rsid w:val="00E431C7"/>
    <w:rsid w:val="00E44C5D"/>
    <w:rsid w:val="00E4752C"/>
    <w:rsid w:val="00E5305D"/>
    <w:rsid w:val="00E57C89"/>
    <w:rsid w:val="00E63826"/>
    <w:rsid w:val="00E703A1"/>
    <w:rsid w:val="00E91FE3"/>
    <w:rsid w:val="00E93967"/>
    <w:rsid w:val="00E95349"/>
    <w:rsid w:val="00EA77A0"/>
    <w:rsid w:val="00EB0EA6"/>
    <w:rsid w:val="00EB0F62"/>
    <w:rsid w:val="00EB692A"/>
    <w:rsid w:val="00EC3037"/>
    <w:rsid w:val="00ED7318"/>
    <w:rsid w:val="00EF242D"/>
    <w:rsid w:val="00EF292B"/>
    <w:rsid w:val="00EF6509"/>
    <w:rsid w:val="00F0634A"/>
    <w:rsid w:val="00F10A90"/>
    <w:rsid w:val="00F13227"/>
    <w:rsid w:val="00F17E28"/>
    <w:rsid w:val="00F35564"/>
    <w:rsid w:val="00F60813"/>
    <w:rsid w:val="00F7419A"/>
    <w:rsid w:val="00F8077C"/>
    <w:rsid w:val="00F84D23"/>
    <w:rsid w:val="00F936A6"/>
    <w:rsid w:val="00F95834"/>
    <w:rsid w:val="00FA03A8"/>
    <w:rsid w:val="00FB3EF9"/>
    <w:rsid w:val="00FB4502"/>
    <w:rsid w:val="00FB76FB"/>
    <w:rsid w:val="00FC1858"/>
    <w:rsid w:val="00FC7EE4"/>
    <w:rsid w:val="00FD0B0F"/>
    <w:rsid w:val="00FF12A5"/>
    <w:rsid w:val="00FF2E09"/>
    <w:rsid w:val="00FF7766"/>
    <w:rsid w:val="00FF7AA4"/>
    <w:rsid w:val="14919887"/>
    <w:rsid w:val="6FA508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9AF0A5"/>
  <w15:docId w15:val="{92A0C830-430B-46FA-80DE-1C9E8A7339F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ln" w:default="1">
    <w:name w:val="Normal"/>
    <w:qFormat/>
    <w:rsid w:val="006B3370"/>
  </w:style>
  <w:style w:type="paragraph" w:styleId="Nadpis3">
    <w:name w:val="heading 3"/>
    <w:basedOn w:val="Normln"/>
    <w:next w:val="Normln"/>
    <w:link w:val="Nadpis3Char"/>
    <w:qFormat/>
    <w:rsid w:val="00742E7B"/>
    <w:pPr>
      <w:keepNext/>
      <w:spacing w:after="0" w:line="240" w:lineRule="atLeast"/>
      <w:jc w:val="center"/>
      <w:outlineLvl w:val="2"/>
    </w:pPr>
    <w:rPr>
      <w:rFonts w:ascii="Times New Roman" w:hAnsi="Times New Roman" w:eastAsia="Times New Roman" w:cs="Times New Roman"/>
      <w:b/>
      <w:color w:val="000000"/>
      <w:sz w:val="32"/>
      <w:szCs w:val="20"/>
      <w:lang w:eastAsia="cs-CZ"/>
    </w:rPr>
  </w:style>
  <w:style w:type="character" w:styleId="Standardnpsmoodstavce" w:default="1">
    <w:name w:val="Default Paragraph Font"/>
    <w:uiPriority w:val="1"/>
    <w:semiHidden/>
    <w:unhideWhenUsed/>
  </w:style>
  <w:style w:type="table" w:styleId="Normlntabulka" w:default="1">
    <w:name w:val="Normal Table"/>
    <w:uiPriority w:val="99"/>
    <w:semiHidden/>
    <w:unhideWhenUsed/>
    <w:tblPr>
      <w:tblInd w:w="0" w:type="dxa"/>
      <w:tblCellMar>
        <w:top w:w="0" w:type="dxa"/>
        <w:left w:w="108" w:type="dxa"/>
        <w:bottom w:w="0" w:type="dxa"/>
        <w:right w:w="108" w:type="dxa"/>
      </w:tblCellMar>
    </w:tblPr>
  </w:style>
  <w:style w:type="numbering" w:styleId="Bezseznamu" w:default="1">
    <w:name w:val="No List"/>
    <w:uiPriority w:val="99"/>
    <w:semiHidden/>
    <w:unhideWhenUsed/>
  </w:style>
  <w:style w:type="paragraph" w:styleId="Odstavecseseznamem">
    <w:name w:val="List Paragraph"/>
    <w:basedOn w:val="Normln"/>
    <w:uiPriority w:val="34"/>
    <w:qFormat/>
    <w:rsid w:val="00CC4B33"/>
    <w:pPr>
      <w:ind w:left="720"/>
      <w:contextualSpacing/>
    </w:pPr>
  </w:style>
  <w:style w:type="character" w:styleId="Nadpis3Char" w:customStyle="1">
    <w:name w:val="Nadpis 3 Char"/>
    <w:basedOn w:val="Standardnpsmoodstavce"/>
    <w:link w:val="Nadpis3"/>
    <w:rsid w:val="00742E7B"/>
    <w:rPr>
      <w:rFonts w:ascii="Times New Roman" w:hAnsi="Times New Roman" w:eastAsia="Times New Roman" w:cs="Times New Roman"/>
      <w:b/>
      <w:color w:val="000000"/>
      <w:sz w:val="32"/>
      <w:szCs w:val="20"/>
      <w:lang w:eastAsia="cs-CZ"/>
    </w:rPr>
  </w:style>
  <w:style w:type="paragraph" w:styleId="Zkladntext">
    <w:name w:val="Body Text"/>
    <w:basedOn w:val="Normln"/>
    <w:link w:val="ZkladntextChar"/>
    <w:rsid w:val="00742E7B"/>
    <w:pPr>
      <w:spacing w:after="0" w:line="240" w:lineRule="auto"/>
      <w:jc w:val="center"/>
    </w:pPr>
    <w:rPr>
      <w:rFonts w:ascii="Times New Roman" w:hAnsi="Times New Roman" w:eastAsia="Times New Roman" w:cs="Times New Roman"/>
      <w:b/>
      <w:sz w:val="24"/>
      <w:szCs w:val="20"/>
      <w:lang w:eastAsia="cs-CZ"/>
    </w:rPr>
  </w:style>
  <w:style w:type="character" w:styleId="ZkladntextChar" w:customStyle="1">
    <w:name w:val="Základní text Char"/>
    <w:basedOn w:val="Standardnpsmoodstavce"/>
    <w:link w:val="Zkladntext"/>
    <w:rsid w:val="00742E7B"/>
    <w:rPr>
      <w:rFonts w:ascii="Times New Roman" w:hAnsi="Times New Roman" w:eastAsia="Times New Roman" w:cs="Times New Roman"/>
      <w:b/>
      <w:sz w:val="24"/>
      <w:szCs w:val="20"/>
      <w:lang w:eastAsia="cs-CZ"/>
    </w:rPr>
  </w:style>
  <w:style w:type="paragraph" w:styleId="Bezmezer">
    <w:name w:val="No Spacing"/>
    <w:uiPriority w:val="1"/>
    <w:qFormat/>
    <w:rsid w:val="00AC14DC"/>
    <w:pPr>
      <w:spacing w:after="0" w:line="240" w:lineRule="auto"/>
    </w:pPr>
  </w:style>
  <w:style w:type="character" w:styleId="slostrnky">
    <w:name w:val="page number"/>
    <w:basedOn w:val="Standardnpsmoodstavce"/>
    <w:rsid w:val="000F72B4"/>
  </w:style>
  <w:style w:type="table" w:styleId="Mkatabulky2" w:customStyle="1">
    <w:name w:val="Mřížka tabulky2"/>
    <w:basedOn w:val="Normlntabulka"/>
    <w:uiPriority w:val="59"/>
    <w:rsid w:val="00C979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dkaznakoment">
    <w:name w:val="annotation reference"/>
    <w:basedOn w:val="Standardnpsmoodstavce"/>
    <w:uiPriority w:val="99"/>
    <w:semiHidden/>
    <w:unhideWhenUsed/>
    <w:rsid w:val="006B1ABE"/>
    <w:rPr>
      <w:sz w:val="16"/>
      <w:szCs w:val="16"/>
    </w:rPr>
  </w:style>
  <w:style w:type="paragraph" w:styleId="Textkomente">
    <w:name w:val="annotation text"/>
    <w:basedOn w:val="Normln"/>
    <w:link w:val="TextkomenteChar"/>
    <w:uiPriority w:val="99"/>
    <w:unhideWhenUsed/>
    <w:rsid w:val="006B1ABE"/>
    <w:pPr>
      <w:spacing w:line="240" w:lineRule="auto"/>
    </w:pPr>
    <w:rPr>
      <w:sz w:val="20"/>
      <w:szCs w:val="20"/>
    </w:rPr>
  </w:style>
  <w:style w:type="character" w:styleId="TextkomenteChar" w:customStyle="1">
    <w:name w:val="Text komentáře Char"/>
    <w:basedOn w:val="Standardnpsmoodstavce"/>
    <w:link w:val="Textkomente"/>
    <w:uiPriority w:val="99"/>
    <w:rsid w:val="006B1ABE"/>
    <w:rPr>
      <w:sz w:val="20"/>
      <w:szCs w:val="20"/>
    </w:rPr>
  </w:style>
  <w:style w:type="paragraph" w:styleId="Pedmtkomente">
    <w:name w:val="annotation subject"/>
    <w:basedOn w:val="Textkomente"/>
    <w:next w:val="Textkomente"/>
    <w:link w:val="PedmtkomenteChar"/>
    <w:uiPriority w:val="99"/>
    <w:semiHidden/>
    <w:unhideWhenUsed/>
    <w:rsid w:val="006B1ABE"/>
    <w:rPr>
      <w:b/>
      <w:bCs/>
    </w:rPr>
  </w:style>
  <w:style w:type="character" w:styleId="PedmtkomenteChar" w:customStyle="1">
    <w:name w:val="Předmět komentáře Char"/>
    <w:basedOn w:val="TextkomenteChar"/>
    <w:link w:val="Pedmtkomente"/>
    <w:uiPriority w:val="99"/>
    <w:semiHidden/>
    <w:rsid w:val="006B1ABE"/>
    <w:rPr>
      <w:b/>
      <w:bCs/>
      <w:sz w:val="20"/>
      <w:szCs w:val="20"/>
    </w:rPr>
  </w:style>
  <w:style w:type="paragraph" w:styleId="Textbubliny">
    <w:name w:val="Balloon Text"/>
    <w:basedOn w:val="Normln"/>
    <w:link w:val="TextbublinyChar"/>
    <w:uiPriority w:val="99"/>
    <w:semiHidden/>
    <w:unhideWhenUsed/>
    <w:rsid w:val="006B1ABE"/>
    <w:pPr>
      <w:spacing w:after="0" w:line="240" w:lineRule="auto"/>
    </w:pPr>
    <w:rPr>
      <w:rFonts w:ascii="Segoe UI" w:hAnsi="Segoe UI" w:cs="Segoe UI"/>
      <w:sz w:val="18"/>
      <w:szCs w:val="18"/>
    </w:rPr>
  </w:style>
  <w:style w:type="character" w:styleId="TextbublinyChar" w:customStyle="1">
    <w:name w:val="Text bubliny Char"/>
    <w:basedOn w:val="Standardnpsmoodstavce"/>
    <w:link w:val="Textbubliny"/>
    <w:uiPriority w:val="99"/>
    <w:semiHidden/>
    <w:rsid w:val="006B1ABE"/>
    <w:rPr>
      <w:rFonts w:ascii="Segoe UI" w:hAnsi="Segoe UI" w:cs="Segoe UI"/>
      <w:sz w:val="18"/>
      <w:szCs w:val="18"/>
    </w:rPr>
  </w:style>
  <w:style w:type="paragraph" w:styleId="Zhlav">
    <w:name w:val="header"/>
    <w:basedOn w:val="Normln"/>
    <w:link w:val="ZhlavChar"/>
    <w:uiPriority w:val="99"/>
    <w:unhideWhenUsed/>
    <w:rsid w:val="00341EDF"/>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341EDF"/>
  </w:style>
  <w:style w:type="paragraph" w:styleId="Zpat">
    <w:name w:val="footer"/>
    <w:basedOn w:val="Normln"/>
    <w:link w:val="ZpatChar"/>
    <w:uiPriority w:val="99"/>
    <w:unhideWhenUsed/>
    <w:rsid w:val="00341EDF"/>
    <w:pPr>
      <w:tabs>
        <w:tab w:val="center" w:pos="4536"/>
        <w:tab w:val="right" w:pos="9072"/>
      </w:tabs>
      <w:spacing w:after="0" w:line="240" w:lineRule="auto"/>
    </w:pPr>
  </w:style>
  <w:style w:type="character" w:styleId="ZpatChar" w:customStyle="1">
    <w:name w:val="Zápatí Char"/>
    <w:basedOn w:val="Standardnpsmoodstavce"/>
    <w:link w:val="Zpat"/>
    <w:uiPriority w:val="99"/>
    <w:rsid w:val="00341EDF"/>
  </w:style>
  <w:style w:type="table" w:styleId="Mkatabulky1" w:customStyle="1">
    <w:name w:val="Mřížka tabulky1"/>
    <w:basedOn w:val="Normlntabulka"/>
    <w:next w:val="Mkatabulky"/>
    <w:uiPriority w:val="59"/>
    <w:rsid w:val="007046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katabulky">
    <w:name w:val="Table Grid"/>
    <w:basedOn w:val="Normlntabulka"/>
    <w:uiPriority w:val="59"/>
    <w:rsid w:val="007046E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Zkladntext2">
    <w:name w:val="Body Text 2"/>
    <w:basedOn w:val="Normln"/>
    <w:link w:val="Zkladntext2Char"/>
    <w:uiPriority w:val="99"/>
    <w:semiHidden/>
    <w:unhideWhenUsed/>
    <w:rsid w:val="00F0634A"/>
    <w:pPr>
      <w:spacing w:after="120" w:line="480" w:lineRule="auto"/>
    </w:pPr>
  </w:style>
  <w:style w:type="character" w:styleId="Zkladntext2Char" w:customStyle="1">
    <w:name w:val="Základní text 2 Char"/>
    <w:basedOn w:val="Standardnpsmoodstavce"/>
    <w:link w:val="Zkladntext2"/>
    <w:uiPriority w:val="99"/>
    <w:semiHidden/>
    <w:rsid w:val="00F06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2521">
      <w:bodyDiv w:val="1"/>
      <w:marLeft w:val="0"/>
      <w:marRight w:val="0"/>
      <w:marTop w:val="0"/>
      <w:marBottom w:val="0"/>
      <w:divBdr>
        <w:top w:val="none" w:sz="0" w:space="0" w:color="auto"/>
        <w:left w:val="none" w:sz="0" w:space="0" w:color="auto"/>
        <w:bottom w:val="none" w:sz="0" w:space="0" w:color="auto"/>
        <w:right w:val="none" w:sz="0" w:space="0" w:color="auto"/>
      </w:divBdr>
    </w:div>
    <w:div w:id="1058943060">
      <w:bodyDiv w:val="1"/>
      <w:marLeft w:val="0"/>
      <w:marRight w:val="0"/>
      <w:marTop w:val="0"/>
      <w:marBottom w:val="0"/>
      <w:divBdr>
        <w:top w:val="none" w:sz="0" w:space="0" w:color="auto"/>
        <w:left w:val="none" w:sz="0" w:space="0" w:color="auto"/>
        <w:bottom w:val="none" w:sz="0" w:space="0" w:color="auto"/>
        <w:right w:val="none" w:sz="0" w:space="0" w:color="auto"/>
      </w:divBdr>
    </w:div>
    <w:div w:id="1776057268">
      <w:bodyDiv w:val="1"/>
      <w:marLeft w:val="0"/>
      <w:marRight w:val="0"/>
      <w:marTop w:val="0"/>
      <w:marBottom w:val="0"/>
      <w:divBdr>
        <w:top w:val="none" w:sz="0" w:space="0" w:color="auto"/>
        <w:left w:val="none" w:sz="0" w:space="0" w:color="auto"/>
        <w:bottom w:val="none" w:sz="0" w:space="0" w:color="auto"/>
        <w:right w:val="none" w:sz="0" w:space="0" w:color="auto"/>
      </w:divBdr>
    </w:div>
    <w:div w:id="2001498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DFCE6DC27357E4DAC5F38342420B78C" ma:contentTypeVersion="13" ma:contentTypeDescription="Vytvoří nový dokument" ma:contentTypeScope="" ma:versionID="467a4e0f9dc1a87d8f5636c91e8ab386">
  <xsd:schema xmlns:xsd="http://www.w3.org/2001/XMLSchema" xmlns:xs="http://www.w3.org/2001/XMLSchema" xmlns:p="http://schemas.microsoft.com/office/2006/metadata/properties" xmlns:ns3="02f3a568-fa56-4221-bfff-0d3d4bd629da" xmlns:ns4="3b989666-0944-432c-8669-cfdeba9e7c6d" targetNamespace="http://schemas.microsoft.com/office/2006/metadata/properties" ma:root="true" ma:fieldsID="22a11162ec38f768c3c0358b2ea04301" ns3:_="" ns4:_="">
    <xsd:import namespace="02f3a568-fa56-4221-bfff-0d3d4bd629da"/>
    <xsd:import namespace="3b989666-0944-432c-8669-cfdeba9e7c6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3a568-fa56-4221-bfff-0d3d4bd629da"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89666-0944-432c-8669-cfdeba9e7c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D6DB4-49A1-406E-A171-A2AE67A638C4}">
  <ds:schemaRefs>
    <ds:schemaRef ds:uri="http://schemas.microsoft.com/sharepoint/v3/contenttype/forms"/>
  </ds:schemaRefs>
</ds:datastoreItem>
</file>

<file path=customXml/itemProps2.xml><?xml version="1.0" encoding="utf-8"?>
<ds:datastoreItem xmlns:ds="http://schemas.openxmlformats.org/officeDocument/2006/customXml" ds:itemID="{58BA3151-7A33-47F1-83A0-78AF504029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f3a568-fa56-4221-bfff-0d3d4bd629da"/>
    <ds:schemaRef ds:uri="3b989666-0944-432c-8669-cfdeba9e7c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47A66-C399-4FEC-9C4C-61F86B9719D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EA30202-D41B-42D5-A8D2-03F4287553B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nejedlahe</dc:creator>
  <keywords/>
  <dc:description/>
  <lastModifiedBy>Petra Drápalová</lastModifiedBy>
  <revision>48</revision>
  <lastPrinted>2018-06-19T09:42:00.0000000Z</lastPrinted>
  <dcterms:created xsi:type="dcterms:W3CDTF">2020-05-29T12:10:00.0000000Z</dcterms:created>
  <dcterms:modified xsi:type="dcterms:W3CDTF">2020-06-25T07:53:32.9627682Z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0x0101002DFCE6DC27357E4DAC5F38342420B78C</vt:lpwstr>
  </property>
</Properties>
</file>