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F16EE" w14:textId="77777777" w:rsidR="006A113F" w:rsidRDefault="00E53A61">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69FF1822">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joinstyle="miter"/>
            <v:textbox>
              <w:txbxContent>
                <w:p w14:paraId="69FF182E" w14:textId="77777777" w:rsidR="006A113F" w:rsidRDefault="006A113F"/>
              </w:txbxContent>
            </v:textbox>
            <w10:wrap anchorx="page" anchory="page"/>
          </v:shape>
        </w:pict>
      </w:r>
      <w:r w:rsidR="002E2EC0">
        <w:rPr>
          <w:rFonts w:ascii="Arial" w:eastAsia="Arial" w:hAnsi="Arial" w:cs="Arial"/>
          <w:noProof/>
          <w:spacing w:val="12"/>
          <w:lang w:val="cs-CZ" w:eastAsia="cs-CZ"/>
        </w:rPr>
        <w:drawing>
          <wp:inline distT="0" distB="0" distL="0" distR="0" wp14:anchorId="69FF1823" wp14:editId="69FF1824">
            <wp:extent cx="1476169" cy="666657"/>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76169" cy="666657"/>
                    </a:xfrm>
                    <a:prstGeom prst="rect">
                      <a:avLst/>
                    </a:prstGeom>
                  </pic:spPr>
                </pic:pic>
              </a:graphicData>
            </a:graphic>
          </wp:inline>
        </w:drawing>
      </w:r>
      <w:r>
        <w:rPr>
          <w:rFonts w:ascii="Arial" w:eastAsia="Arial" w:hAnsi="Arial" w:cs="Arial"/>
          <w:lang w:val="cs-CZ"/>
        </w:rPr>
        <w:pict w14:anchorId="69FF1825">
          <v:group id="_x0000_s4050" style="position:absolute;left:0;text-align:left;margin-left:-37.4pt;margin-top:-55.95pt;width:204.6pt;height:118.5pt;z-index:-251658240;mso-wrap-distance-left:0;mso-wrap-distance-right: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2E2EC0">
        <w:rPr>
          <w:rFonts w:ascii="Arial" w:eastAsia="Arial" w:hAnsi="Arial" w:cs="Arial"/>
          <w:spacing w:val="14"/>
          <w:lang w:val="cs-CZ"/>
        </w:rPr>
        <w:t xml:space="preserve"> </w:t>
      </w:r>
      <w:r w:rsidR="002E2EC0">
        <w:rPr>
          <w:rFonts w:ascii="Arial" w:eastAsia="Arial" w:hAnsi="Arial" w:cs="Arial"/>
          <w:b/>
          <w:i/>
          <w:spacing w:val="8"/>
          <w:sz w:val="28"/>
          <w:lang w:val="cs-CZ"/>
        </w:rPr>
        <w:t xml:space="preserve"> </w:t>
      </w:r>
    </w:p>
    <w:p w14:paraId="69FF16EF" w14:textId="77777777" w:rsidR="006A113F" w:rsidRDefault="002E2EC0">
      <w:pPr>
        <w:rPr>
          <w:szCs w:val="22"/>
        </w:rPr>
      </w:pPr>
      <w:r>
        <w:rPr>
          <w:szCs w:val="22"/>
        </w:rPr>
        <w:t xml:space="preserve"> </w:t>
      </w:r>
    </w:p>
    <w:p w14:paraId="69FF16F0" w14:textId="77777777" w:rsidR="006A113F" w:rsidRDefault="006A113F">
      <w:pPr>
        <w:rPr>
          <w:szCs w:val="22"/>
        </w:rPr>
      </w:pPr>
    </w:p>
    <w:p w14:paraId="69FF16F1" w14:textId="77777777" w:rsidR="006A113F" w:rsidRDefault="006A113F">
      <w:pPr>
        <w:rPr>
          <w:szCs w:val="22"/>
        </w:rPr>
      </w:pPr>
    </w:p>
    <w:p w14:paraId="69FF16F2" w14:textId="77777777" w:rsidR="006A113F" w:rsidRDefault="002E2EC0">
      <w:pPr>
        <w:spacing w:line="280" w:lineRule="atLeast"/>
        <w:jc w:val="center"/>
        <w:rPr>
          <w:smallCaps/>
          <w:sz w:val="28"/>
          <w:szCs w:val="28"/>
        </w:rPr>
      </w:pPr>
      <w:r>
        <w:rPr>
          <w:b/>
          <w:smallCaps/>
          <w:sz w:val="28"/>
          <w:szCs w:val="28"/>
        </w:rPr>
        <w:t>smlouva na zajištění úklidových prací</w:t>
      </w:r>
    </w:p>
    <w:p w14:paraId="69FF16F3" w14:textId="77777777" w:rsidR="006A113F" w:rsidRDefault="002E2EC0">
      <w:pPr>
        <w:pStyle w:val="Bezmezer1"/>
        <w:jc w:val="center"/>
        <w:rPr>
          <w:rFonts w:ascii="Arial" w:eastAsia="Arial" w:hAnsi="Arial" w:cs="Arial"/>
          <w:sz w:val="20"/>
          <w:szCs w:val="20"/>
        </w:rPr>
      </w:pPr>
      <w:r>
        <w:rPr>
          <w:rFonts w:ascii="Arial" w:eastAsia="Arial" w:hAnsi="Arial" w:cs="Arial"/>
          <w:sz w:val="20"/>
          <w:szCs w:val="20"/>
        </w:rPr>
        <w:t>č. smlouvy: 415-2020-11141</w:t>
      </w:r>
    </w:p>
    <w:p w14:paraId="69FF16F4" w14:textId="77777777" w:rsidR="006A113F" w:rsidRDefault="002E2EC0">
      <w:pPr>
        <w:pStyle w:val="Bezmezer1"/>
        <w:jc w:val="center"/>
        <w:rPr>
          <w:rFonts w:ascii="Arial" w:eastAsia="Arial" w:hAnsi="Arial" w:cs="Arial"/>
          <w:sz w:val="20"/>
          <w:szCs w:val="20"/>
        </w:rPr>
      </w:pPr>
      <w:r>
        <w:rPr>
          <w:rFonts w:ascii="Arial" w:eastAsia="Arial" w:hAnsi="Arial" w:cs="Arial"/>
          <w:sz w:val="20"/>
          <w:szCs w:val="20"/>
        </w:rPr>
        <w:t>(dále jen „smlouva“)</w:t>
      </w:r>
    </w:p>
    <w:p w14:paraId="69FF16F5" w14:textId="77777777" w:rsidR="006A113F" w:rsidRDefault="002E2EC0">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14:paraId="69FF16F6" w14:textId="77777777" w:rsidR="006A113F" w:rsidRDefault="002E2EC0">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69FF16F7" w14:textId="77777777" w:rsidR="006A113F" w:rsidRDefault="006A113F">
      <w:pPr>
        <w:pStyle w:val="Bezmezer1"/>
        <w:jc w:val="both"/>
        <w:rPr>
          <w:rFonts w:ascii="Arial" w:eastAsia="Arial" w:hAnsi="Arial" w:cs="Arial"/>
          <w:sz w:val="20"/>
          <w:szCs w:val="20"/>
        </w:rPr>
      </w:pPr>
    </w:p>
    <w:p w14:paraId="69FF16F8" w14:textId="77777777" w:rsidR="006A113F" w:rsidRDefault="002E2EC0">
      <w:pPr>
        <w:pStyle w:val="Bezmezer1"/>
        <w:jc w:val="both"/>
        <w:rPr>
          <w:rFonts w:ascii="Arial" w:eastAsia="Arial" w:hAnsi="Arial" w:cs="Arial"/>
          <w:b/>
          <w:sz w:val="20"/>
          <w:szCs w:val="20"/>
        </w:rPr>
      </w:pPr>
      <w:r>
        <w:rPr>
          <w:rFonts w:ascii="Arial" w:eastAsia="Arial" w:hAnsi="Arial" w:cs="Arial"/>
          <w:b/>
          <w:sz w:val="20"/>
          <w:szCs w:val="20"/>
        </w:rPr>
        <w:t>Objednatel:</w:t>
      </w:r>
    </w:p>
    <w:p w14:paraId="69FF16F9" w14:textId="77777777" w:rsidR="006A113F" w:rsidRDefault="006A113F">
      <w:pPr>
        <w:pStyle w:val="Bezmezer1"/>
        <w:jc w:val="both"/>
        <w:rPr>
          <w:rFonts w:ascii="Arial" w:eastAsia="Arial" w:hAnsi="Arial" w:cs="Arial"/>
          <w:b/>
          <w:sz w:val="20"/>
          <w:szCs w:val="20"/>
        </w:rPr>
      </w:pPr>
      <w:bookmarkStart w:id="0" w:name="_GoBack"/>
      <w:bookmarkEnd w:id="0"/>
    </w:p>
    <w:p w14:paraId="69FF16FA" w14:textId="77777777" w:rsidR="006A113F" w:rsidRDefault="002E2EC0">
      <w:pPr>
        <w:pStyle w:val="Bezmezer2"/>
        <w:rPr>
          <w:rFonts w:ascii="Arial" w:eastAsia="Arial" w:hAnsi="Arial" w:cs="Arial"/>
          <w:sz w:val="20"/>
          <w:szCs w:val="20"/>
        </w:rPr>
      </w:pPr>
      <w:r>
        <w:rPr>
          <w:rFonts w:ascii="Arial" w:eastAsia="Arial" w:hAnsi="Arial" w:cs="Arial"/>
          <w:sz w:val="20"/>
          <w:szCs w:val="20"/>
        </w:rPr>
        <w:t xml:space="preserve">Česká republika – Ministerstvo zemědělství </w:t>
      </w:r>
    </w:p>
    <w:p w14:paraId="69FF16FB" w14:textId="77777777" w:rsidR="006A113F" w:rsidRDefault="002E2EC0">
      <w:pPr>
        <w:pStyle w:val="Bezmezer2"/>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w:t>
      </w:r>
    </w:p>
    <w:p w14:paraId="69FF16FC" w14:textId="77777777" w:rsidR="006A113F" w:rsidRDefault="002E2EC0">
      <w:pPr>
        <w:rPr>
          <w:sz w:val="20"/>
          <w:szCs w:val="20"/>
        </w:rPr>
      </w:pPr>
      <w:r>
        <w:rPr>
          <w:bCs/>
          <w:sz w:val="20"/>
          <w:szCs w:val="20"/>
        </w:rPr>
        <w:t>Zastoupená: Mgr. Pavlem Brokešem, ředitelem odboru vnitřní správy</w:t>
      </w:r>
      <w:r>
        <w:rPr>
          <w:sz w:val="20"/>
          <w:szCs w:val="20"/>
        </w:rPr>
        <w:tab/>
      </w:r>
      <w:r>
        <w:rPr>
          <w:sz w:val="20"/>
          <w:szCs w:val="20"/>
        </w:rPr>
        <w:tab/>
      </w:r>
    </w:p>
    <w:p w14:paraId="69FF16FD" w14:textId="77777777" w:rsidR="006A113F" w:rsidRDefault="002E2EC0">
      <w:pPr>
        <w:pStyle w:val="Bezmezer2"/>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14:paraId="69FF16FE" w14:textId="77777777" w:rsidR="006A113F" w:rsidRDefault="002E2EC0">
      <w:pPr>
        <w:pStyle w:val="Bezmezer2"/>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w:t>
      </w:r>
    </w:p>
    <w:p w14:paraId="69FF16FF" w14:textId="77777777" w:rsidR="006A113F" w:rsidRDefault="002E2EC0">
      <w:pPr>
        <w:pStyle w:val="Bezmezer2"/>
        <w:tabs>
          <w:tab w:val="right" w:pos="9072"/>
        </w:tabs>
        <w:rPr>
          <w:rFonts w:ascii="Arial" w:eastAsia="Arial" w:hAnsi="Arial" w:cs="Arial"/>
          <w:bCs/>
          <w:sz w:val="20"/>
          <w:szCs w:val="20"/>
        </w:rPr>
      </w:pPr>
      <w:r>
        <w:rPr>
          <w:rFonts w:ascii="Arial" w:eastAsia="Arial" w:hAnsi="Arial" w:cs="Arial"/>
          <w:bCs/>
          <w:sz w:val="20"/>
          <w:szCs w:val="20"/>
        </w:rPr>
        <w:t>Bankovní spojení: Česká národní banka Praha 1</w:t>
      </w:r>
      <w:r>
        <w:rPr>
          <w:rFonts w:ascii="Arial" w:eastAsia="Arial" w:hAnsi="Arial" w:cs="Arial"/>
          <w:bCs/>
          <w:sz w:val="20"/>
          <w:szCs w:val="20"/>
        </w:rPr>
        <w:tab/>
      </w:r>
    </w:p>
    <w:p w14:paraId="69FF1700" w14:textId="77777777" w:rsidR="006A113F" w:rsidRDefault="002E2EC0">
      <w:pPr>
        <w:pStyle w:val="Bezmezer2"/>
        <w:rPr>
          <w:rFonts w:ascii="Arial" w:eastAsia="Arial" w:hAnsi="Arial" w:cs="Arial"/>
          <w:bCs/>
          <w:sz w:val="20"/>
          <w:szCs w:val="20"/>
        </w:rPr>
      </w:pPr>
      <w:r>
        <w:rPr>
          <w:rFonts w:ascii="Arial" w:eastAsia="Arial" w:hAnsi="Arial" w:cs="Arial"/>
          <w:bCs/>
          <w:sz w:val="20"/>
          <w:szCs w:val="20"/>
        </w:rPr>
        <w:t>Č. účtu: 1226001/0710</w:t>
      </w:r>
    </w:p>
    <w:p w14:paraId="69FF1701" w14:textId="77777777" w:rsidR="006A113F" w:rsidRDefault="002E2EC0">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Ve věcech technických: </w:t>
      </w:r>
      <w:r>
        <w:rPr>
          <w:rFonts w:eastAsia="Albany"/>
          <w:sz w:val="20"/>
          <w:szCs w:val="20"/>
        </w:rPr>
        <w:tab/>
        <w:t>Jaroslava Bernovská, Oddělení správy budov</w:t>
      </w:r>
    </w:p>
    <w:p w14:paraId="69FF1702" w14:textId="77777777" w:rsidR="006A113F" w:rsidRDefault="002E2EC0">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Tel:                     </w:t>
      </w:r>
      <w:r>
        <w:rPr>
          <w:rFonts w:eastAsia="Albany"/>
          <w:sz w:val="20"/>
          <w:szCs w:val="20"/>
        </w:rPr>
        <w:tab/>
        <w:t>+420 725 832 107</w:t>
      </w:r>
    </w:p>
    <w:p w14:paraId="69FF1703" w14:textId="77777777" w:rsidR="006A113F" w:rsidRDefault="002E2EC0">
      <w:pPr>
        <w:pStyle w:val="Normln1"/>
        <w:widowControl w:val="0"/>
        <w:tabs>
          <w:tab w:val="left" w:pos="567"/>
          <w:tab w:val="left" w:pos="2552"/>
          <w:tab w:val="left" w:pos="4962"/>
        </w:tabs>
        <w:suppressAutoHyphens w:val="0"/>
        <w:rPr>
          <w:rFonts w:eastAsia="Albany"/>
          <w:sz w:val="20"/>
          <w:szCs w:val="20"/>
        </w:rPr>
      </w:pPr>
      <w:r>
        <w:rPr>
          <w:rFonts w:eastAsia="Albany"/>
          <w:sz w:val="20"/>
          <w:szCs w:val="20"/>
        </w:rPr>
        <w:t>e-mail:</w:t>
      </w:r>
      <w:r>
        <w:rPr>
          <w:rFonts w:eastAsia="Albany"/>
          <w:sz w:val="20"/>
          <w:szCs w:val="20"/>
        </w:rPr>
        <w:tab/>
        <w:t>jaroslava.bernovska@mze.cz</w:t>
      </w:r>
    </w:p>
    <w:p w14:paraId="69FF1704" w14:textId="77777777" w:rsidR="006A113F" w:rsidRDefault="002E2EC0">
      <w:pPr>
        <w:pStyle w:val="Bezmezer1"/>
        <w:spacing w:before="120"/>
        <w:jc w:val="both"/>
        <w:rPr>
          <w:rFonts w:ascii="Arial" w:eastAsia="Arial" w:hAnsi="Arial" w:cs="Arial"/>
          <w:sz w:val="20"/>
          <w:szCs w:val="20"/>
        </w:rPr>
      </w:pPr>
      <w:r>
        <w:rPr>
          <w:rFonts w:ascii="Arial" w:eastAsia="Arial" w:hAnsi="Arial" w:cs="Arial"/>
          <w:sz w:val="20"/>
          <w:szCs w:val="20"/>
        </w:rPr>
        <w:t>(dále jen jako „Objednatel“)</w:t>
      </w:r>
    </w:p>
    <w:p w14:paraId="69FF1705" w14:textId="77777777" w:rsidR="006A113F" w:rsidRDefault="002E2EC0">
      <w:pPr>
        <w:pStyle w:val="Bezmezer1"/>
        <w:spacing w:before="120"/>
        <w:jc w:val="both"/>
        <w:rPr>
          <w:rFonts w:ascii="Arial" w:eastAsia="Arial" w:hAnsi="Arial" w:cs="Arial"/>
          <w:sz w:val="20"/>
          <w:szCs w:val="20"/>
        </w:rPr>
      </w:pPr>
      <w:r>
        <w:rPr>
          <w:rFonts w:ascii="Arial" w:eastAsia="Arial" w:hAnsi="Arial" w:cs="Arial"/>
          <w:sz w:val="20"/>
          <w:szCs w:val="20"/>
        </w:rPr>
        <w:t>a</w:t>
      </w:r>
    </w:p>
    <w:p w14:paraId="69FF1706" w14:textId="77777777" w:rsidR="006A113F" w:rsidRDefault="006A113F">
      <w:pPr>
        <w:pStyle w:val="Bezmezer1"/>
        <w:spacing w:before="120"/>
        <w:jc w:val="both"/>
        <w:rPr>
          <w:rFonts w:ascii="Arial" w:eastAsia="Arial" w:hAnsi="Arial" w:cs="Arial"/>
          <w:sz w:val="20"/>
          <w:szCs w:val="20"/>
        </w:rPr>
      </w:pPr>
    </w:p>
    <w:p w14:paraId="69FF1707" w14:textId="77777777" w:rsidR="006A113F" w:rsidRDefault="002E2EC0">
      <w:pPr>
        <w:pStyle w:val="Bezmezer1"/>
        <w:jc w:val="both"/>
        <w:rPr>
          <w:rFonts w:ascii="Arial" w:eastAsia="Arial" w:hAnsi="Arial" w:cs="Arial"/>
          <w:b/>
          <w:sz w:val="20"/>
          <w:szCs w:val="20"/>
        </w:rPr>
      </w:pPr>
      <w:r>
        <w:rPr>
          <w:rFonts w:ascii="Arial" w:eastAsia="Arial" w:hAnsi="Arial" w:cs="Arial"/>
          <w:b/>
          <w:sz w:val="20"/>
          <w:szCs w:val="20"/>
        </w:rPr>
        <w:t>Dodavatel:</w:t>
      </w:r>
    </w:p>
    <w:p w14:paraId="69FF1708" w14:textId="77777777" w:rsidR="006A113F" w:rsidRDefault="006A113F">
      <w:pPr>
        <w:pStyle w:val="Bezmezer1"/>
        <w:jc w:val="both"/>
        <w:rPr>
          <w:rFonts w:ascii="Arial" w:eastAsia="Arial" w:hAnsi="Arial" w:cs="Arial"/>
          <w:b/>
          <w:sz w:val="20"/>
          <w:szCs w:val="20"/>
        </w:rPr>
      </w:pPr>
    </w:p>
    <w:p w14:paraId="69FF1709" w14:textId="77777777" w:rsidR="006A113F" w:rsidRDefault="002E2EC0">
      <w:pPr>
        <w:spacing w:after="60" w:line="276" w:lineRule="auto"/>
        <w:rPr>
          <w:sz w:val="20"/>
          <w:szCs w:val="20"/>
        </w:rPr>
      </w:pPr>
      <w:r>
        <w:rPr>
          <w:sz w:val="20"/>
          <w:szCs w:val="20"/>
        </w:rPr>
        <w:t>HealthGalaxy s.r.o.</w:t>
      </w:r>
    </w:p>
    <w:p w14:paraId="69FF170A" w14:textId="77777777" w:rsidR="006A113F" w:rsidRDefault="002E2EC0">
      <w:pPr>
        <w:spacing w:after="60" w:line="276" w:lineRule="auto"/>
        <w:rPr>
          <w:sz w:val="20"/>
          <w:szCs w:val="20"/>
        </w:rPr>
      </w:pPr>
      <w:r>
        <w:rPr>
          <w:color w:val="000000"/>
          <w:sz w:val="20"/>
          <w:szCs w:val="20"/>
        </w:rPr>
        <w:t>Sídlo</w:t>
      </w:r>
      <w:r>
        <w:rPr>
          <w:sz w:val="20"/>
          <w:szCs w:val="20"/>
        </w:rPr>
        <w:t>:Průmyslová 1428/10 Hostivař 102 00  Praha 10</w:t>
      </w:r>
    </w:p>
    <w:p w14:paraId="69FF170B" w14:textId="77777777" w:rsidR="006A113F" w:rsidRDefault="002E2EC0">
      <w:pPr>
        <w:spacing w:after="60" w:line="276" w:lineRule="auto"/>
        <w:rPr>
          <w:sz w:val="20"/>
          <w:szCs w:val="20"/>
        </w:rPr>
      </w:pPr>
      <w:r>
        <w:rPr>
          <w:sz w:val="20"/>
          <w:szCs w:val="20"/>
        </w:rPr>
        <w:t xml:space="preserve">IČO: 04671791 </w:t>
      </w:r>
    </w:p>
    <w:p w14:paraId="69FF170C" w14:textId="77777777" w:rsidR="006A113F" w:rsidRDefault="002E2EC0">
      <w:pPr>
        <w:spacing w:after="60" w:line="276" w:lineRule="auto"/>
        <w:rPr>
          <w:sz w:val="20"/>
          <w:szCs w:val="20"/>
        </w:rPr>
      </w:pPr>
      <w:r>
        <w:rPr>
          <w:color w:val="000000"/>
          <w:sz w:val="20"/>
          <w:szCs w:val="20"/>
        </w:rPr>
        <w:t>DIČ: CZ04671791</w:t>
      </w:r>
    </w:p>
    <w:p w14:paraId="69FF170D" w14:textId="77777777" w:rsidR="006A113F" w:rsidRDefault="002E2EC0">
      <w:pPr>
        <w:spacing w:after="60" w:line="276" w:lineRule="auto"/>
        <w:rPr>
          <w:sz w:val="20"/>
          <w:szCs w:val="20"/>
        </w:rPr>
      </w:pPr>
      <w:r>
        <w:rPr>
          <w:sz w:val="20"/>
          <w:szCs w:val="20"/>
        </w:rPr>
        <w:t>Zapsaná u Městského soudu v Praze oddíl C vložka 251905</w:t>
      </w:r>
    </w:p>
    <w:p w14:paraId="69FF170E" w14:textId="77777777" w:rsidR="006A113F" w:rsidRDefault="002E2EC0">
      <w:pPr>
        <w:spacing w:after="60" w:line="276" w:lineRule="auto"/>
        <w:rPr>
          <w:sz w:val="20"/>
          <w:szCs w:val="20"/>
        </w:rPr>
      </w:pPr>
      <w:r>
        <w:rPr>
          <w:sz w:val="20"/>
          <w:szCs w:val="20"/>
        </w:rPr>
        <w:lastRenderedPageBreak/>
        <w:t>Plátce DPH</w:t>
      </w:r>
    </w:p>
    <w:p w14:paraId="69FF170F" w14:textId="29C7F25D" w:rsidR="006A113F" w:rsidRDefault="002E2EC0">
      <w:pPr>
        <w:spacing w:after="60" w:line="276" w:lineRule="auto"/>
        <w:rPr>
          <w:sz w:val="20"/>
          <w:szCs w:val="20"/>
        </w:rPr>
      </w:pPr>
      <w:r>
        <w:rPr>
          <w:sz w:val="20"/>
          <w:szCs w:val="20"/>
        </w:rPr>
        <w:t xml:space="preserve">Zastoupena </w:t>
      </w:r>
      <w:r w:rsidR="0034726F">
        <w:rPr>
          <w:sz w:val="20"/>
          <w:szCs w:val="20"/>
        </w:rPr>
        <w:t>xxxxxxxxxxxxxxxxxxxxxx</w:t>
      </w:r>
    </w:p>
    <w:p w14:paraId="69FF1710" w14:textId="77777777" w:rsidR="006A113F" w:rsidRDefault="002E2EC0">
      <w:pPr>
        <w:spacing w:after="60" w:line="276" w:lineRule="auto"/>
        <w:rPr>
          <w:sz w:val="20"/>
          <w:szCs w:val="20"/>
        </w:rPr>
      </w:pPr>
      <w:r>
        <w:rPr>
          <w:color w:val="000000"/>
          <w:sz w:val="20"/>
          <w:szCs w:val="20"/>
        </w:rPr>
        <w:t>Bankovní spojení</w:t>
      </w:r>
      <w:r>
        <w:rPr>
          <w:sz w:val="20"/>
          <w:szCs w:val="20"/>
        </w:rPr>
        <w:t>: 283797186/0300</w:t>
      </w:r>
      <w:r>
        <w:rPr>
          <w:color w:val="000000"/>
          <w:sz w:val="20"/>
          <w:szCs w:val="20"/>
        </w:rPr>
        <w:t xml:space="preserve"> </w:t>
      </w:r>
    </w:p>
    <w:p w14:paraId="69FF1711" w14:textId="77777777" w:rsidR="006A113F" w:rsidRDefault="002E2EC0">
      <w:pPr>
        <w:spacing w:after="60" w:line="276" w:lineRule="auto"/>
        <w:rPr>
          <w:color w:val="000000"/>
          <w:sz w:val="20"/>
          <w:szCs w:val="20"/>
        </w:rPr>
      </w:pPr>
      <w:r>
        <w:rPr>
          <w:sz w:val="20"/>
          <w:szCs w:val="20"/>
        </w:rPr>
        <w:t>(dále jen jako „Dodavatel“)</w:t>
      </w:r>
    </w:p>
    <w:p w14:paraId="69FF1712" w14:textId="77777777" w:rsidR="006A113F" w:rsidRDefault="006A113F">
      <w:pPr>
        <w:spacing w:line="280" w:lineRule="atLeast"/>
        <w:rPr>
          <w:sz w:val="20"/>
          <w:szCs w:val="20"/>
        </w:rPr>
      </w:pPr>
    </w:p>
    <w:p w14:paraId="69FF1713" w14:textId="77777777" w:rsidR="006A113F" w:rsidRDefault="002E2EC0">
      <w:pPr>
        <w:spacing w:after="60" w:line="276" w:lineRule="auto"/>
        <w:rPr>
          <w:color w:val="000000"/>
          <w:sz w:val="20"/>
          <w:szCs w:val="20"/>
        </w:rPr>
      </w:pPr>
      <w:r>
        <w:rPr>
          <w:color w:val="000000"/>
          <w:sz w:val="20"/>
          <w:szCs w:val="20"/>
        </w:rPr>
        <w:t>(společně dále jen „smluvní strany“)</w:t>
      </w:r>
    </w:p>
    <w:p w14:paraId="69FF1714" w14:textId="77777777" w:rsidR="006A113F" w:rsidRDefault="006A113F">
      <w:pPr>
        <w:spacing w:line="280" w:lineRule="atLeast"/>
        <w:rPr>
          <w:sz w:val="20"/>
          <w:szCs w:val="20"/>
        </w:rPr>
      </w:pPr>
    </w:p>
    <w:p w14:paraId="69FF1715" w14:textId="77777777" w:rsidR="006A113F" w:rsidRDefault="006A113F">
      <w:pPr>
        <w:spacing w:line="280" w:lineRule="atLeast"/>
        <w:rPr>
          <w:sz w:val="20"/>
          <w:szCs w:val="20"/>
        </w:rPr>
      </w:pPr>
    </w:p>
    <w:p w14:paraId="69FF1716" w14:textId="77777777" w:rsidR="006A113F" w:rsidRDefault="006A113F">
      <w:pPr>
        <w:spacing w:line="280" w:lineRule="atLeast"/>
        <w:rPr>
          <w:sz w:val="20"/>
          <w:szCs w:val="20"/>
        </w:rPr>
      </w:pPr>
    </w:p>
    <w:p w14:paraId="69FF1717" w14:textId="77777777" w:rsidR="006A113F" w:rsidRDefault="006A113F">
      <w:pPr>
        <w:spacing w:line="280" w:lineRule="atLeast"/>
        <w:rPr>
          <w:sz w:val="20"/>
          <w:szCs w:val="20"/>
        </w:rPr>
      </w:pPr>
    </w:p>
    <w:p w14:paraId="69FF1718" w14:textId="77777777" w:rsidR="006A113F" w:rsidRDefault="006A113F">
      <w:pPr>
        <w:spacing w:line="280" w:lineRule="atLeast"/>
        <w:rPr>
          <w:sz w:val="20"/>
          <w:szCs w:val="20"/>
        </w:rPr>
      </w:pPr>
    </w:p>
    <w:p w14:paraId="69FF1719" w14:textId="77777777" w:rsidR="006A113F" w:rsidRDefault="006A113F">
      <w:pPr>
        <w:spacing w:line="280" w:lineRule="atLeast"/>
        <w:rPr>
          <w:sz w:val="20"/>
          <w:szCs w:val="20"/>
        </w:rPr>
      </w:pPr>
    </w:p>
    <w:p w14:paraId="69FF171A" w14:textId="77777777" w:rsidR="006A113F" w:rsidRDefault="006A113F">
      <w:pPr>
        <w:spacing w:line="280" w:lineRule="atLeast"/>
        <w:rPr>
          <w:sz w:val="20"/>
          <w:szCs w:val="20"/>
        </w:rPr>
      </w:pPr>
    </w:p>
    <w:p w14:paraId="69FF171B" w14:textId="77777777" w:rsidR="006A113F" w:rsidRDefault="006A113F">
      <w:pPr>
        <w:spacing w:line="280" w:lineRule="atLeast"/>
        <w:rPr>
          <w:sz w:val="20"/>
          <w:szCs w:val="20"/>
        </w:rPr>
      </w:pPr>
    </w:p>
    <w:p w14:paraId="69FF171C" w14:textId="77777777" w:rsidR="006A113F" w:rsidRDefault="002E2EC0">
      <w:pPr>
        <w:numPr>
          <w:ilvl w:val="0"/>
          <w:numId w:val="20"/>
        </w:numPr>
        <w:spacing w:line="280" w:lineRule="atLeast"/>
        <w:jc w:val="center"/>
        <w:rPr>
          <w:b/>
          <w:sz w:val="20"/>
          <w:szCs w:val="20"/>
        </w:rPr>
      </w:pPr>
      <w:r>
        <w:rPr>
          <w:b/>
          <w:sz w:val="20"/>
          <w:szCs w:val="20"/>
        </w:rPr>
        <w:t>Úvodní ujednání</w:t>
      </w:r>
    </w:p>
    <w:p w14:paraId="69FF171D" w14:textId="77777777" w:rsidR="006A113F" w:rsidRDefault="006A113F">
      <w:pPr>
        <w:spacing w:line="280" w:lineRule="atLeast"/>
        <w:ind w:left="142"/>
        <w:jc w:val="center"/>
        <w:rPr>
          <w:b/>
          <w:sz w:val="20"/>
          <w:szCs w:val="20"/>
        </w:rPr>
      </w:pPr>
    </w:p>
    <w:p w14:paraId="69FF171E" w14:textId="77777777" w:rsidR="006A113F" w:rsidRDefault="002E2EC0">
      <w:pPr>
        <w:numPr>
          <w:ilvl w:val="1"/>
          <w:numId w:val="20"/>
        </w:numPr>
        <w:spacing w:line="280" w:lineRule="atLeast"/>
        <w:ind w:left="709" w:hanging="709"/>
        <w:rPr>
          <w:sz w:val="20"/>
          <w:szCs w:val="20"/>
        </w:rPr>
      </w:pPr>
      <w:r>
        <w:rPr>
          <w:sz w:val="20"/>
          <w:szCs w:val="20"/>
        </w:rPr>
        <w:t>Dodavatel touto smlouvou garantuje Objednateli splnění zadání veřejné zakázky „Zajištění úklidových prací v budově Ministerstva zemědělství na adrese Tvardkova 1191, Ústí nad Orlicí“ a všech z toho vyplývajících podmínek a povinností. Tato garance je nadřazena ostatním podmínkám a garancím uvedeným ve smlouvě.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14:paraId="69FF171F" w14:textId="77777777" w:rsidR="006A113F" w:rsidRDefault="002E2EC0">
      <w:pPr>
        <w:numPr>
          <w:ilvl w:val="1"/>
          <w:numId w:val="20"/>
        </w:numPr>
        <w:spacing w:line="280" w:lineRule="atLeast"/>
        <w:ind w:left="709" w:hanging="567"/>
        <w:rPr>
          <w:sz w:val="20"/>
          <w:szCs w:val="20"/>
        </w:rPr>
      </w:pPr>
      <w:r>
        <w:rPr>
          <w:sz w:val="20"/>
          <w:szCs w:val="20"/>
        </w:rPr>
        <w:t xml:space="preserve">Objednatel je organizační složkou státu ve smyslu zákona č. 219/2000 Sb., o majetku České republiky a jejím vystupování v právních vztazích, ve znění pozdějších předpisů. Objednatel prohlašuje, že je příslušný hospodařit s majetkem státu – spoluvlastnickým podílem o velikosti id. 6007/10000 k budově ve spoluvlastnictví dalších právnických osob číslo popisné 1191 na adrese Tvardkova 1191, 512 01 Ústí nad Orlicí, zapsané v katastru nemovitostí vedeném Katastrálním úřadem pro Pardubický kraj, Katastrálním pracovištěm Ústí nad Orlicí na LV č. 3421 pro obec a katastrální území Ústí nad Orlicí, která stojí na pozemku p. č. st. 1641 ve vlastnictví státu s příslušností hospodařit pro Objednatele, zapsaném v katastru nemovitostí na LV č. 1875 pro obec a katastrální území Ústí nad Orlicí (to vše dále také „Objekt Objednatele“). </w:t>
      </w:r>
    </w:p>
    <w:p w14:paraId="69FF1720" w14:textId="77777777" w:rsidR="006A113F" w:rsidRDefault="006A113F">
      <w:pPr>
        <w:spacing w:line="280" w:lineRule="atLeast"/>
        <w:rPr>
          <w:sz w:val="20"/>
          <w:szCs w:val="20"/>
        </w:rPr>
      </w:pPr>
    </w:p>
    <w:p w14:paraId="69FF1721" w14:textId="77777777" w:rsidR="006A113F" w:rsidRDefault="006A113F">
      <w:pPr>
        <w:spacing w:line="280" w:lineRule="atLeast"/>
        <w:rPr>
          <w:sz w:val="20"/>
          <w:szCs w:val="20"/>
        </w:rPr>
      </w:pPr>
    </w:p>
    <w:p w14:paraId="69FF1722" w14:textId="77777777" w:rsidR="006A113F" w:rsidRDefault="002E2EC0">
      <w:pPr>
        <w:numPr>
          <w:ilvl w:val="0"/>
          <w:numId w:val="20"/>
        </w:numPr>
        <w:spacing w:line="280" w:lineRule="atLeast"/>
        <w:jc w:val="center"/>
        <w:rPr>
          <w:sz w:val="20"/>
          <w:szCs w:val="20"/>
        </w:rPr>
      </w:pPr>
      <w:r>
        <w:rPr>
          <w:b/>
          <w:sz w:val="20"/>
          <w:szCs w:val="20"/>
        </w:rPr>
        <w:t>Předmět a účel smlouvy</w:t>
      </w:r>
    </w:p>
    <w:p w14:paraId="69FF1723" w14:textId="77777777" w:rsidR="006A113F" w:rsidRDefault="006A113F">
      <w:pPr>
        <w:spacing w:line="280" w:lineRule="atLeast"/>
        <w:ind w:left="502"/>
        <w:jc w:val="center"/>
        <w:rPr>
          <w:sz w:val="20"/>
          <w:szCs w:val="20"/>
        </w:rPr>
      </w:pPr>
    </w:p>
    <w:p w14:paraId="69FF1724" w14:textId="77777777" w:rsidR="006A113F" w:rsidRDefault="002E2EC0">
      <w:pPr>
        <w:spacing w:line="276" w:lineRule="auto"/>
        <w:ind w:left="705" w:hanging="705"/>
        <w:rPr>
          <w:sz w:val="20"/>
          <w:szCs w:val="20"/>
        </w:rPr>
      </w:pPr>
      <w:r>
        <w:rPr>
          <w:sz w:val="20"/>
          <w:szCs w:val="20"/>
        </w:rPr>
        <w:t>2.1.</w:t>
      </w:r>
      <w:r>
        <w:rPr>
          <w:sz w:val="20"/>
          <w:szCs w:val="20"/>
        </w:rPr>
        <w:tab/>
        <w:t xml:space="preserve">Předmětem této smlouvy je závazek Dodavatele poskytovat Objednateli za podmínek v této smlouvě a jejích přílohách uvedených a v souladu se svou cenovou nabídkou ze dne 28. 5. 2020, </w:t>
      </w:r>
      <w:r>
        <w:rPr>
          <w:sz w:val="20"/>
          <w:szCs w:val="20"/>
        </w:rPr>
        <w:lastRenderedPageBreak/>
        <w:t>která tvoří Přílohu č. 2 smlouvy, zajištění úklidových prací a služeb v Objektu Objednatele, spočívající v zajištění a úklidu prostor Objektu Objednatele včetně řádného nakládání s odpady, jejichž původcem je Objednatel a dále uvedené činnosti efektivně a jednotně plánovat a řídit (veškeré výše uvedené dále též „služby“).</w:t>
      </w:r>
    </w:p>
    <w:p w14:paraId="69FF1725" w14:textId="77777777" w:rsidR="006A113F" w:rsidRDefault="002E2EC0">
      <w:pPr>
        <w:spacing w:line="276" w:lineRule="auto"/>
        <w:ind w:left="705" w:hanging="705"/>
        <w:rPr>
          <w:sz w:val="20"/>
          <w:szCs w:val="20"/>
        </w:rPr>
      </w:pPr>
      <w:r>
        <w:rPr>
          <w:sz w:val="20"/>
          <w:szCs w:val="20"/>
        </w:rPr>
        <w:t xml:space="preserve">2.2.    </w:t>
      </w:r>
      <w:r>
        <w:rPr>
          <w:sz w:val="20"/>
          <w:szCs w:val="20"/>
        </w:rPr>
        <w:tab/>
        <w:t>Předmět plnění dle této smlouvy tvoří zejména:</w:t>
      </w:r>
    </w:p>
    <w:p w14:paraId="69FF1726" w14:textId="77777777" w:rsidR="006A113F" w:rsidRDefault="002E2EC0">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a) běžný úklid kanceláří a ostatních místností v pracovních dnech v době od 6:00 do 18:00 hodin, plus běžný periodický úklid v rozsahu blíže vymezeném v příloze č. 1 smlouvy; </w:t>
      </w:r>
    </w:p>
    <w:p w14:paraId="69FF1727" w14:textId="77777777" w:rsidR="006A113F" w:rsidRDefault="002E2EC0">
      <w:pPr>
        <w:pStyle w:val="Bezmezer1"/>
        <w:spacing w:line="276" w:lineRule="auto"/>
        <w:ind w:left="705"/>
        <w:jc w:val="both"/>
        <w:rPr>
          <w:rFonts w:ascii="Arial" w:eastAsia="Arial" w:hAnsi="Arial" w:cs="Arial"/>
          <w:sz w:val="20"/>
          <w:szCs w:val="20"/>
        </w:rPr>
      </w:pPr>
      <w:r>
        <w:rPr>
          <w:rFonts w:ascii="Arial" w:eastAsia="Arial" w:hAnsi="Arial" w:cs="Arial"/>
          <w:sz w:val="20"/>
          <w:szCs w:val="20"/>
        </w:rPr>
        <w:t>b) speciální (roční) úklid dle skutečných potřeb Objednatele specifikovaný v příloze č. 1 smlouvy (např. úklid po stavebních úpravách a malování) v termínech požadovaných na základě výzvy Objednatele;</w:t>
      </w:r>
    </w:p>
    <w:p w14:paraId="69FF1728" w14:textId="77777777" w:rsidR="006A113F" w:rsidRDefault="002E2EC0">
      <w:pPr>
        <w:pStyle w:val="Bezmezer1"/>
        <w:spacing w:line="276" w:lineRule="auto"/>
        <w:ind w:left="705"/>
        <w:jc w:val="both"/>
        <w:rPr>
          <w:rFonts w:ascii="Arial" w:eastAsia="Arial" w:hAnsi="Arial" w:cs="Arial"/>
          <w:sz w:val="20"/>
          <w:szCs w:val="20"/>
        </w:rPr>
      </w:pPr>
      <w:r>
        <w:rPr>
          <w:rFonts w:ascii="Arial" w:eastAsia="Arial" w:hAnsi="Arial" w:cs="Arial"/>
          <w:sz w:val="20"/>
          <w:szCs w:val="20"/>
        </w:rPr>
        <w:t>c) zajištění spotřebního materiálu - blíže vymezeného v příloze č. 1 smlouvy včetně jeho kontinuálního doplňování.</w:t>
      </w:r>
    </w:p>
    <w:p w14:paraId="69FF1729" w14:textId="77777777" w:rsidR="006A113F" w:rsidRDefault="002E2EC0">
      <w:pPr>
        <w:pStyle w:val="Bezmezer1"/>
        <w:spacing w:line="276" w:lineRule="auto"/>
        <w:ind w:left="705"/>
        <w:jc w:val="both"/>
        <w:rPr>
          <w:rFonts w:ascii="Arial" w:eastAsia="Arial" w:hAnsi="Arial" w:cs="Arial"/>
          <w:sz w:val="20"/>
          <w:szCs w:val="20"/>
        </w:rPr>
      </w:pPr>
      <w:r>
        <w:rPr>
          <w:rFonts w:ascii="Arial" w:eastAsia="Arial" w:hAnsi="Arial" w:cs="Arial"/>
          <w:sz w:val="20"/>
          <w:szCs w:val="20"/>
        </w:rPr>
        <w:t>Přesná specifikace předmětu plnění požadovaného Objednatelem je uvedena v příloze č. 1 této smlouvy, která tvoří její nedílnou součást.</w:t>
      </w:r>
    </w:p>
    <w:p w14:paraId="69FF172A" w14:textId="77777777" w:rsidR="006A113F" w:rsidRDefault="002E2EC0">
      <w:pPr>
        <w:pStyle w:val="Odstavecseseznamem"/>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14:paraId="69FF172B" w14:textId="77777777" w:rsidR="006A113F" w:rsidRDefault="002E2EC0">
      <w:pPr>
        <w:pStyle w:val="Odstavecseseznamem"/>
        <w:numPr>
          <w:ilvl w:val="0"/>
          <w:numId w:val="8"/>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69FF172C" w14:textId="77777777" w:rsidR="006A113F" w:rsidRDefault="002E2EC0">
      <w:pPr>
        <w:pStyle w:val="Odstavecseseznamem"/>
        <w:numPr>
          <w:ilvl w:val="0"/>
          <w:numId w:val="8"/>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69FF172D" w14:textId="77777777" w:rsidR="006A113F" w:rsidRDefault="002E2EC0">
      <w:pPr>
        <w:ind w:left="705" w:hanging="705"/>
        <w:rPr>
          <w:sz w:val="20"/>
          <w:szCs w:val="20"/>
        </w:rPr>
      </w:pPr>
      <w:r>
        <w:rPr>
          <w:sz w:val="20"/>
          <w:szCs w:val="20"/>
        </w:rPr>
        <w:t xml:space="preserve">2.4. </w:t>
      </w:r>
      <w:r>
        <w:rPr>
          <w:sz w:val="20"/>
          <w:szCs w:val="20"/>
        </w:rPr>
        <w:tab/>
      </w:r>
      <w:r>
        <w:rPr>
          <w:sz w:val="20"/>
          <w:szCs w:val="20"/>
        </w:rPr>
        <w:tab/>
        <w:t xml:space="preserve">Účelem smlouvy je zajištění způsobilého stavu prostor v Objektu Objednatele v rozsahu dle této smlouvy a dle obecných hygienických a bezpečnostních norem. </w:t>
      </w:r>
    </w:p>
    <w:p w14:paraId="69FF172E" w14:textId="77777777" w:rsidR="006A113F" w:rsidRDefault="006A113F">
      <w:pPr>
        <w:rPr>
          <w:sz w:val="20"/>
          <w:szCs w:val="20"/>
        </w:rPr>
      </w:pPr>
    </w:p>
    <w:p w14:paraId="69FF172F" w14:textId="77777777" w:rsidR="006A113F" w:rsidRDefault="006A113F">
      <w:pPr>
        <w:rPr>
          <w:sz w:val="20"/>
          <w:szCs w:val="20"/>
        </w:rPr>
      </w:pPr>
    </w:p>
    <w:p w14:paraId="69FF1730" w14:textId="77777777" w:rsidR="006A113F" w:rsidRDefault="006A113F">
      <w:pPr>
        <w:rPr>
          <w:sz w:val="20"/>
          <w:szCs w:val="20"/>
        </w:rPr>
      </w:pPr>
    </w:p>
    <w:p w14:paraId="69FF1731" w14:textId="77777777" w:rsidR="006A113F" w:rsidRDefault="006A113F">
      <w:pPr>
        <w:rPr>
          <w:sz w:val="20"/>
          <w:szCs w:val="20"/>
        </w:rPr>
      </w:pPr>
    </w:p>
    <w:p w14:paraId="69FF1732" w14:textId="77777777" w:rsidR="006A113F" w:rsidRDefault="006A113F">
      <w:pPr>
        <w:rPr>
          <w:sz w:val="20"/>
          <w:szCs w:val="20"/>
        </w:rPr>
      </w:pPr>
    </w:p>
    <w:p w14:paraId="69FF1733" w14:textId="77777777" w:rsidR="006A113F" w:rsidRDefault="002E2EC0">
      <w:pPr>
        <w:numPr>
          <w:ilvl w:val="0"/>
          <w:numId w:val="20"/>
        </w:numPr>
        <w:spacing w:line="280" w:lineRule="atLeast"/>
        <w:jc w:val="center"/>
        <w:rPr>
          <w:b/>
          <w:sz w:val="20"/>
          <w:szCs w:val="20"/>
        </w:rPr>
      </w:pPr>
      <w:r>
        <w:rPr>
          <w:b/>
          <w:sz w:val="20"/>
          <w:szCs w:val="20"/>
        </w:rPr>
        <w:t>Povinnosti Dodavatele</w:t>
      </w:r>
    </w:p>
    <w:p w14:paraId="69FF1734" w14:textId="77777777" w:rsidR="006A113F" w:rsidRDefault="006A113F">
      <w:pPr>
        <w:spacing w:line="280" w:lineRule="atLeast"/>
        <w:ind w:left="502"/>
        <w:jc w:val="center"/>
        <w:rPr>
          <w:b/>
          <w:sz w:val="20"/>
          <w:szCs w:val="20"/>
        </w:rPr>
      </w:pPr>
    </w:p>
    <w:p w14:paraId="69FF1735" w14:textId="77777777" w:rsidR="006A113F" w:rsidRDefault="002E2EC0">
      <w:pPr>
        <w:spacing w:line="280" w:lineRule="atLeast"/>
        <w:ind w:left="705" w:hanging="705"/>
        <w:rPr>
          <w:sz w:val="20"/>
          <w:szCs w:val="20"/>
        </w:rPr>
      </w:pPr>
      <w:r>
        <w:rPr>
          <w:sz w:val="20"/>
          <w:szCs w:val="20"/>
        </w:rPr>
        <w:t xml:space="preserve">3.1.   </w:t>
      </w:r>
      <w:r>
        <w:rPr>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69FF1736" w14:textId="77777777" w:rsidR="006A113F" w:rsidRDefault="002E2EC0">
      <w:pPr>
        <w:spacing w:line="280" w:lineRule="atLeast"/>
        <w:ind w:left="705" w:hanging="705"/>
        <w:rPr>
          <w:sz w:val="20"/>
          <w:szCs w:val="20"/>
        </w:rPr>
      </w:pPr>
      <w:r>
        <w:rPr>
          <w:sz w:val="20"/>
          <w:szCs w:val="20"/>
        </w:rPr>
        <w:t xml:space="preserve">3.2. </w:t>
      </w:r>
      <w:r>
        <w:rPr>
          <w:sz w:val="20"/>
          <w:szCs w:val="20"/>
        </w:rPr>
        <w:tab/>
        <w:t xml:space="preserve">Dodavatel je povinen po celou dobu účinnosti smlouvy zpracovávat a udržovat aktuální seznam poddodavatelů, který je povinen na výzvu Objednatele kdykoli předložit. Objednatel je oprávněn se k uvedenému seznamu vyjádřit. V případě, že by mohlo dojít k ohrožení pověsti a dobrého </w:t>
      </w:r>
      <w:r>
        <w:rPr>
          <w:sz w:val="20"/>
          <w:szCs w:val="20"/>
        </w:rPr>
        <w:lastRenderedPageBreak/>
        <w:t>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poddodavateli.</w:t>
      </w:r>
    </w:p>
    <w:p w14:paraId="69FF1737" w14:textId="77777777" w:rsidR="006A113F" w:rsidRDefault="002E2EC0">
      <w:pPr>
        <w:autoSpaceDE w:val="0"/>
        <w:autoSpaceDN w:val="0"/>
        <w:adjustRightInd w:val="0"/>
        <w:spacing w:line="280" w:lineRule="atLeast"/>
        <w:ind w:left="705" w:hanging="705"/>
        <w:rPr>
          <w:sz w:val="20"/>
          <w:szCs w:val="20"/>
        </w:rPr>
      </w:pPr>
      <w:r>
        <w:rPr>
          <w:sz w:val="20"/>
          <w:szCs w:val="20"/>
        </w:rPr>
        <w:t xml:space="preserve">3.3. </w:t>
      </w:r>
      <w:r>
        <w:rPr>
          <w:sz w:val="20"/>
          <w:szCs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9FF1738" w14:textId="77777777" w:rsidR="006A113F" w:rsidRDefault="002E2EC0">
      <w:pPr>
        <w:autoSpaceDE w:val="0"/>
        <w:autoSpaceDN w:val="0"/>
        <w:adjustRightInd w:val="0"/>
        <w:spacing w:line="280" w:lineRule="atLeast"/>
        <w:ind w:left="705" w:hanging="705"/>
        <w:rPr>
          <w:sz w:val="20"/>
          <w:szCs w:val="20"/>
        </w:rPr>
      </w:pPr>
      <w:r>
        <w:rPr>
          <w:sz w:val="20"/>
          <w:szCs w:val="20"/>
        </w:rPr>
        <w:t xml:space="preserve">3.4. </w:t>
      </w:r>
      <w:r>
        <w:rPr>
          <w:sz w:val="20"/>
          <w:szCs w:val="20"/>
        </w:rPr>
        <w:tab/>
        <w:t>Dodavatel je povinen zajistit, že případní poddodavatelé poskytnou subjektům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práce provedené poddodavatelem.</w:t>
      </w:r>
    </w:p>
    <w:p w14:paraId="69FF1739" w14:textId="77777777" w:rsidR="006A113F" w:rsidRDefault="002E2EC0">
      <w:pPr>
        <w:autoSpaceDE w:val="0"/>
        <w:autoSpaceDN w:val="0"/>
        <w:adjustRightInd w:val="0"/>
        <w:spacing w:line="280" w:lineRule="atLeast"/>
        <w:ind w:left="705" w:hanging="705"/>
        <w:rPr>
          <w:sz w:val="20"/>
          <w:szCs w:val="20"/>
        </w:rPr>
      </w:pPr>
      <w:r>
        <w:rPr>
          <w:sz w:val="20"/>
          <w:szCs w:val="20"/>
        </w:rPr>
        <w:t xml:space="preserve">3.5. </w:t>
      </w:r>
      <w:r>
        <w:rPr>
          <w:sz w:val="20"/>
          <w:szCs w:val="20"/>
        </w:rPr>
        <w:tab/>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 aniž by tím bylo dotčeno právo Dodavatele na jejich uveřejnění.</w:t>
      </w:r>
    </w:p>
    <w:p w14:paraId="69FF173A" w14:textId="77777777" w:rsidR="006A113F" w:rsidRDefault="002E2EC0">
      <w:pPr>
        <w:autoSpaceDE w:val="0"/>
        <w:autoSpaceDN w:val="0"/>
        <w:adjustRightInd w:val="0"/>
        <w:spacing w:line="280" w:lineRule="atLeast"/>
        <w:ind w:left="705"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1, 2, a 4 NP úklidovou místnost určenou pro činnost Dodavatele, a to dnem, kdy zahájí činnost spočívající v realizaci služeb.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atd.). Dodavatel je povinen zajistit bezpečný a hygienický stav poskytnutých prostor, a to zejména týdenním úklidem zahrnujícím omytí baterie a výlevky desinfekčním přípravkem zvenku i zevnitř, umytím podlahy desinfekčním prostředkem a čistění odpadů. Dodavatel zároveň provádí kontrolu funkčnosti zařízení v poskytnutých prostorách (osvětlení, dveře, podlahová krytina, vodoinstalace, odpady) a závady nahlašuje Objednateli. Objednatel má právo provádět kontrolu stavu poskytnutých prostor.“</w:t>
      </w:r>
    </w:p>
    <w:p w14:paraId="69FF173B" w14:textId="77777777" w:rsidR="006A113F" w:rsidRDefault="006A113F">
      <w:pPr>
        <w:autoSpaceDE w:val="0"/>
        <w:autoSpaceDN w:val="0"/>
        <w:adjustRightInd w:val="0"/>
        <w:spacing w:line="280" w:lineRule="atLeast"/>
        <w:ind w:left="705" w:hanging="705"/>
        <w:rPr>
          <w:sz w:val="20"/>
          <w:szCs w:val="20"/>
        </w:rPr>
      </w:pPr>
    </w:p>
    <w:p w14:paraId="69FF173C" w14:textId="77777777" w:rsidR="006A113F" w:rsidRDefault="002E2EC0">
      <w:pPr>
        <w:autoSpaceDE w:val="0"/>
        <w:autoSpaceDN w:val="0"/>
        <w:adjustRightInd w:val="0"/>
        <w:spacing w:line="280" w:lineRule="atLeast"/>
        <w:ind w:left="705" w:hanging="705"/>
        <w:rPr>
          <w:sz w:val="20"/>
          <w:szCs w:val="20"/>
        </w:rPr>
      </w:pPr>
      <w:r>
        <w:rPr>
          <w:sz w:val="20"/>
          <w:szCs w:val="20"/>
        </w:rPr>
        <w:t xml:space="preserve">3.7. </w:t>
      </w:r>
      <w:r>
        <w:rPr>
          <w:sz w:val="20"/>
          <w:szCs w:val="20"/>
        </w:rPr>
        <w:tab/>
        <w:t xml:space="preserve">Dodavatel zahájí činnosti spočívající v realizaci služeb podle této smlouvy dnem </w:t>
      </w:r>
      <w:r>
        <w:rPr>
          <w:b/>
          <w:sz w:val="20"/>
          <w:szCs w:val="20"/>
        </w:rPr>
        <w:t xml:space="preserve">její účinnosti. </w:t>
      </w:r>
    </w:p>
    <w:p w14:paraId="69FF173D" w14:textId="77777777" w:rsidR="006A113F" w:rsidRDefault="002E2EC0">
      <w:pPr>
        <w:autoSpaceDE w:val="0"/>
        <w:autoSpaceDN w:val="0"/>
        <w:adjustRightInd w:val="0"/>
        <w:spacing w:line="280" w:lineRule="atLeast"/>
        <w:ind w:left="705" w:hanging="705"/>
        <w:rPr>
          <w:rFonts w:eastAsia="Calibri"/>
          <w:sz w:val="20"/>
          <w:szCs w:val="20"/>
        </w:rPr>
      </w:pPr>
      <w:r>
        <w:rPr>
          <w:sz w:val="20"/>
          <w:szCs w:val="20"/>
        </w:rPr>
        <w:t>3.8.</w:t>
      </w:r>
      <w:r>
        <w:rPr>
          <w:sz w:val="20"/>
          <w:szCs w:val="20"/>
        </w:rPr>
        <w:tab/>
        <w:t xml:space="preserve">Objednatel je oprávněn ukládat Dodavateli pokyny k provádění služeb. </w:t>
      </w:r>
      <w:r>
        <w:rPr>
          <w:rFonts w:eastAsia="Calibri"/>
          <w:sz w:val="20"/>
          <w:szCs w:val="20"/>
        </w:rPr>
        <w:t xml:space="preserve">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w:t>
      </w:r>
      <w:r>
        <w:rPr>
          <w:rFonts w:eastAsia="Calibri"/>
          <w:sz w:val="20"/>
          <w:szCs w:val="20"/>
        </w:rPr>
        <w:lastRenderedPageBreak/>
        <w:t>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69FF173E" w14:textId="77777777" w:rsidR="006A113F" w:rsidRDefault="002E2EC0">
      <w:pPr>
        <w:autoSpaceDE w:val="0"/>
        <w:autoSpaceDN w:val="0"/>
        <w:adjustRightInd w:val="0"/>
        <w:spacing w:line="280" w:lineRule="atLeast"/>
        <w:ind w:left="705" w:hanging="705"/>
        <w:rPr>
          <w:sz w:val="20"/>
          <w:szCs w:val="20"/>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14:paraId="69FF173F" w14:textId="77777777" w:rsidR="006A113F" w:rsidRDefault="002E2EC0">
      <w:pPr>
        <w:spacing w:line="280" w:lineRule="atLeast"/>
        <w:ind w:left="705" w:hanging="705"/>
        <w:rPr>
          <w:sz w:val="20"/>
          <w:szCs w:val="20"/>
        </w:rPr>
      </w:pPr>
      <w:r>
        <w:rPr>
          <w:sz w:val="20"/>
          <w:szCs w:val="20"/>
        </w:rPr>
        <w:t>3.10.</w:t>
      </w:r>
      <w:r>
        <w:rPr>
          <w:sz w:val="20"/>
          <w:szCs w:val="20"/>
        </w:rPr>
        <w:tab/>
        <w:t>Dodavatel se zavazuje, že všechny prokazatelně ztracené věci nalezené zaměstnanci Dodavatele nebo poddodavateli v místě provádění služeb, budou neodkladně odevzdány Objednateli.</w:t>
      </w:r>
    </w:p>
    <w:p w14:paraId="69FF1740" w14:textId="77777777" w:rsidR="006A113F" w:rsidRDefault="002E2EC0">
      <w:pPr>
        <w:spacing w:line="280" w:lineRule="atLeast"/>
        <w:ind w:left="705" w:hanging="705"/>
        <w:rPr>
          <w:sz w:val="20"/>
          <w:szCs w:val="20"/>
        </w:rPr>
      </w:pPr>
      <w:r>
        <w:rPr>
          <w:sz w:val="20"/>
          <w:szCs w:val="20"/>
        </w:rPr>
        <w:t>3.11.</w:t>
      </w:r>
      <w:r>
        <w:rPr>
          <w:sz w:val="20"/>
          <w:szCs w:val="20"/>
        </w:rPr>
        <w:tab/>
      </w:r>
      <w:r>
        <w:rPr>
          <w:sz w:val="20"/>
          <w:szCs w:val="20"/>
        </w:rPr>
        <w:tab/>
        <w:t>Všechny závady, nedostatky a škody na Objektu Objednatele nebo jeho vybavení zjištěné Dodavatelem budou neprodleně ohlášeny Objednateli.</w:t>
      </w:r>
    </w:p>
    <w:p w14:paraId="69FF1741" w14:textId="77777777" w:rsidR="006A113F" w:rsidRDefault="002E2EC0">
      <w:pPr>
        <w:spacing w:line="280" w:lineRule="atLeast"/>
        <w:ind w:left="705" w:hanging="705"/>
        <w:rPr>
          <w:sz w:val="20"/>
          <w:szCs w:val="20"/>
        </w:rPr>
      </w:pPr>
      <w:r>
        <w:rPr>
          <w:sz w:val="20"/>
          <w:szCs w:val="20"/>
        </w:rPr>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14:paraId="69FF1742" w14:textId="77777777" w:rsidR="006A113F" w:rsidRDefault="002E2EC0">
      <w:pPr>
        <w:spacing w:line="280" w:lineRule="atLeast"/>
        <w:ind w:left="705"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xml:space="preserve">, kde bude navíc uvedeno, v jaké přiměřené lhůtě je povinen Dodavatel případné nedostatky odstranit.  </w:t>
      </w:r>
    </w:p>
    <w:p w14:paraId="69FF1743" w14:textId="77777777" w:rsidR="006A113F" w:rsidRDefault="002E2EC0">
      <w:pPr>
        <w:spacing w:line="280" w:lineRule="atLeast"/>
        <w:ind w:left="705" w:hanging="705"/>
        <w:rPr>
          <w:sz w:val="20"/>
          <w:szCs w:val="20"/>
        </w:rPr>
      </w:pPr>
      <w:r>
        <w:rPr>
          <w:sz w:val="20"/>
          <w:szCs w:val="20"/>
        </w:rPr>
        <w:t>3.14.   Dodavatel se zavazuje k používání vhodných ekologických</w:t>
      </w:r>
      <w:r>
        <w:rPr>
          <w:color w:val="00B050"/>
          <w:sz w:val="20"/>
          <w:szCs w:val="20"/>
        </w:rPr>
        <w:t xml:space="preserve"> </w:t>
      </w:r>
      <w:r>
        <w:rPr>
          <w:sz w:val="20"/>
          <w:szCs w:val="20"/>
        </w:rPr>
        <w:t xml:space="preserve">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14:paraId="69FF1744" w14:textId="77777777" w:rsidR="006A113F" w:rsidRDefault="002E2EC0">
      <w:pPr>
        <w:spacing w:before="120" w:after="120" w:line="280" w:lineRule="atLeast"/>
        <w:ind w:left="705" w:right="49" w:hanging="705"/>
        <w:rPr>
          <w:sz w:val="20"/>
          <w:szCs w:val="20"/>
        </w:rPr>
      </w:pPr>
      <w:r>
        <w:rPr>
          <w:sz w:val="20"/>
          <w:szCs w:val="20"/>
        </w:rPr>
        <w:t>3.15.</w:t>
      </w:r>
      <w:r>
        <w:rPr>
          <w:sz w:val="20"/>
          <w:szCs w:val="20"/>
        </w:rPr>
        <w:tab/>
      </w:r>
      <w:r>
        <w:rPr>
          <w:sz w:val="20"/>
          <w:szCs w:val="20"/>
        </w:rPr>
        <w:tab/>
        <w:t>Dodavatel se zavazuje přikládat k faktuře Objednatelem akceptovaný Předávací protokol/ Výkaz provedených činnosti včetně spotřebovaného materiálu za fakturované období za služby uvedené v bodě 2.2 písm. a) a b) smlouvy. Obojí bude zasíláno Objednateli mailem nebo poštou. Předávací protokol/výkaz provedených činností podléhá věcnému přezkoumání a odsouhlasení ze strany Objednatele; v případě nesrovnalostí je Objednatel oprávněn vrátit Předávací protokol/výkaz provedených činností Dodavateli k nápravě, popř. odepřít jeho odsouhlasení. Fakturu může Dodavatel vystavit až po odsouhlasení Předávacího protokolu/výkazu provedených činností Objednatelem. Odsouhlasením Předávacího protokol/výkazu provedených činnosti není nikterak dotčeno právo Objednatele později případně uplatňovat práva z vadného plnění, právo na náhradu škody smluvní pokutu či jakákoli jiná svá práva plynoucí z toho, že plnění neodpovídalo smlouvě.</w:t>
      </w:r>
    </w:p>
    <w:p w14:paraId="69FF1745" w14:textId="77777777" w:rsidR="006A113F" w:rsidRDefault="002E2EC0">
      <w:pPr>
        <w:spacing w:before="120" w:after="120" w:line="280" w:lineRule="atLeast"/>
        <w:ind w:left="705" w:right="49" w:hanging="705"/>
        <w:rPr>
          <w:sz w:val="20"/>
          <w:szCs w:val="20"/>
        </w:rPr>
      </w:pPr>
      <w:r>
        <w:rPr>
          <w:sz w:val="20"/>
          <w:szCs w:val="20"/>
        </w:rPr>
        <w:t>3.16.</w:t>
      </w:r>
      <w:r>
        <w:rPr>
          <w:sz w:val="20"/>
          <w:szCs w:val="20"/>
        </w:rPr>
        <w:tab/>
        <w:t>Dodavatel je povinen předat spotřební hygienický materiál uvedený v příloze č. 1 v množství odpovídajícímu pokrytí spotřeby 1 měsíce k uložení včetně soupisu do skladu, který zajistí Objednatel. Z tohoto skladu bude materiál dle konkrétní potřeby Objednatelem vydáván zaměstnanci Dodavatele, provádějícího úklid v budově.</w:t>
      </w:r>
    </w:p>
    <w:p w14:paraId="69FF1746" w14:textId="77777777" w:rsidR="006A113F" w:rsidRDefault="002E2EC0">
      <w:pPr>
        <w:spacing w:line="280" w:lineRule="atLeast"/>
        <w:ind w:left="705" w:hanging="705"/>
        <w:outlineLvl w:val="0"/>
        <w:rPr>
          <w:sz w:val="20"/>
          <w:szCs w:val="20"/>
        </w:rPr>
      </w:pPr>
      <w:r>
        <w:rPr>
          <w:sz w:val="20"/>
          <w:szCs w:val="20"/>
        </w:rPr>
        <w:t>3.17.</w:t>
      </w:r>
      <w:r>
        <w:rPr>
          <w:sz w:val="20"/>
          <w:szCs w:val="20"/>
        </w:rPr>
        <w:tab/>
        <w:t xml:space="preserve">Dodavatel se zavazuje vést úklidový deník – knihu reklamací, který musí být umístěn v prostorách Objednatele a být dostupný pro Objednatele i pro Dodavatele. Dodavatel se zavazuje zajistit, že </w:t>
      </w:r>
      <w:r>
        <w:rPr>
          <w:sz w:val="20"/>
          <w:szCs w:val="20"/>
        </w:rPr>
        <w:lastRenderedPageBreak/>
        <w:t>do úklidového deníku – knihy reklamací budou osoby Dodavatele poskytující plnění této smlouvy zapisovat údaje o poskytnutém plnění za daný den a to i včetně časového údaje, kdy bylo poskytování plnění dokončeno.</w:t>
      </w:r>
    </w:p>
    <w:p w14:paraId="69FF1747" w14:textId="77777777" w:rsidR="006A113F" w:rsidRDefault="002E2EC0">
      <w:pPr>
        <w:spacing w:before="120" w:after="120" w:line="280" w:lineRule="atLeast"/>
        <w:ind w:left="705" w:right="49" w:hanging="705"/>
        <w:rPr>
          <w:sz w:val="20"/>
          <w:szCs w:val="20"/>
        </w:rPr>
      </w:pPr>
      <w:r>
        <w:rPr>
          <w:sz w:val="20"/>
          <w:szCs w:val="20"/>
        </w:rPr>
        <w:t>3.18.</w:t>
      </w:r>
      <w:r>
        <w:rPr>
          <w:sz w:val="20"/>
          <w:szCs w:val="20"/>
        </w:rPr>
        <w:tab/>
        <w:t xml:space="preserve">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14:paraId="69FF1748" w14:textId="77777777" w:rsidR="006A113F" w:rsidRDefault="006A113F">
      <w:pPr>
        <w:spacing w:line="280" w:lineRule="atLeast"/>
        <w:outlineLvl w:val="0"/>
        <w:rPr>
          <w:sz w:val="20"/>
          <w:szCs w:val="20"/>
        </w:rPr>
      </w:pPr>
    </w:p>
    <w:p w14:paraId="69FF1749" w14:textId="77777777" w:rsidR="006A113F" w:rsidRDefault="006A113F">
      <w:pPr>
        <w:spacing w:line="280" w:lineRule="atLeast"/>
        <w:outlineLvl w:val="0"/>
        <w:rPr>
          <w:sz w:val="20"/>
          <w:szCs w:val="20"/>
        </w:rPr>
      </w:pPr>
    </w:p>
    <w:p w14:paraId="69FF174A" w14:textId="77777777" w:rsidR="006A113F" w:rsidRDefault="002E2EC0">
      <w:pPr>
        <w:pStyle w:val="Odstavecseseznamem"/>
        <w:numPr>
          <w:ilvl w:val="0"/>
          <w:numId w:val="20"/>
        </w:numPr>
        <w:spacing w:line="280" w:lineRule="atLeast"/>
        <w:jc w:val="center"/>
        <w:outlineLvl w:val="0"/>
        <w:rPr>
          <w:b/>
          <w:sz w:val="20"/>
          <w:szCs w:val="20"/>
        </w:rPr>
      </w:pPr>
      <w:r>
        <w:rPr>
          <w:b/>
          <w:sz w:val="20"/>
          <w:szCs w:val="20"/>
        </w:rPr>
        <w:t>Cenová ujednání</w:t>
      </w:r>
    </w:p>
    <w:p w14:paraId="69FF174B" w14:textId="77777777" w:rsidR="006A113F" w:rsidRDefault="002E2EC0">
      <w:pPr>
        <w:pStyle w:val="Odstavecseseznamem"/>
        <w:numPr>
          <w:ilvl w:val="0"/>
          <w:numId w:val="20"/>
        </w:numPr>
        <w:spacing w:line="280" w:lineRule="atLeast"/>
        <w:jc w:val="center"/>
        <w:outlineLvl w:val="0"/>
        <w:rPr>
          <w:sz w:val="20"/>
          <w:szCs w:val="20"/>
        </w:rPr>
      </w:pPr>
      <w:r>
        <w:rPr>
          <w:sz w:val="20"/>
          <w:szCs w:val="20"/>
        </w:rPr>
        <w:t>Sjednaná cena služeb v rozsahu dohodnutém v této smlouvě a za podmínek v ní uvedených, je stanovena dohodou smluvních stran a vychází z cenové nabídky Dodavatele na předmět plnění této smlouvy, obsažené v příloze č. 2 této smlouvy, a je stanovena na základě předpokládaného rozsahu  plnění, který se může lišit od rozsahu plnění (služeb) skutečně poskytnutého. V takovém případě má Dodavatel právo na zaplacení cen jen za skutečně a řádně v souladu s touto smlouvou poskytnuté služby (vykázané v Objednatelem odsouhlaseném Předávacím protokolu/ Výkazu provedených činnosti dle bodu 3.15. smlouvy), a to ve výši dle jednotlivých položek za jednotlivé úkony podle přílohy č. 2 této smlouvy, v souhrnu za měsíc, resp. rok však nejvýše ve výši měsíčních cen, resp. ročních cen uvedených v bodě 4.2. smlouvy.  Při dosažení předpokládaného rozsahu plnění dle přílohy č. 2 již nebudou další služby dle této smlouvy v příslušném roce Dodavatelem poskytovány.</w:t>
      </w:r>
    </w:p>
    <w:p w14:paraId="69FF174C" w14:textId="77777777" w:rsidR="006A113F" w:rsidRDefault="006A113F">
      <w:pPr>
        <w:spacing w:line="280" w:lineRule="atLeast"/>
        <w:ind w:left="720"/>
        <w:rPr>
          <w:sz w:val="20"/>
          <w:szCs w:val="20"/>
        </w:rPr>
      </w:pPr>
    </w:p>
    <w:p w14:paraId="69FF174D" w14:textId="77777777" w:rsidR="006A113F" w:rsidRDefault="002E2EC0">
      <w:pPr>
        <w:numPr>
          <w:ilvl w:val="1"/>
          <w:numId w:val="11"/>
        </w:numPr>
        <w:tabs>
          <w:tab w:val="clear" w:pos="360"/>
          <w:tab w:val="num" w:pos="720"/>
        </w:tabs>
        <w:spacing w:line="280" w:lineRule="atLeast"/>
        <w:ind w:left="720" w:hanging="720"/>
        <w:rPr>
          <w:sz w:val="20"/>
          <w:szCs w:val="20"/>
        </w:rPr>
      </w:pPr>
      <w:r>
        <w:rPr>
          <w:sz w:val="20"/>
          <w:szCs w:val="20"/>
        </w:rPr>
        <w:t>Maximální celková cena služeb za 12 měsíců, která tvoří součet cen za 12 měsíců za běžný úklid, speciální (roční) úklid a cenu za spotřební materiál, se stanovuje dohodou smluvních stran jako cena nejvýše přípustná a nepřekročitelná, která může být zvýšena (snížena) pouze, dojde-li ke změnám sazeb daně z přidané hodnoty nebo v případě navýšení zaručené mzdy, a to postupem dle bodu 4.7. Smlouvy (pro vyloučení pochybností se uvádí, že tím není dotčena věta druhá bodu 4.1.). Celková cena obsahuje veškeré náklady nutné k provedení celého předmětu díla, v rozsahu, kvalitě a způsobem stanoveným touto smlouvou a jejich přílohách.</w:t>
      </w:r>
    </w:p>
    <w:p w14:paraId="69FF174E" w14:textId="77777777" w:rsidR="006A113F" w:rsidRDefault="002E2EC0">
      <w:pPr>
        <w:pStyle w:val="Bezmezer1"/>
        <w:spacing w:before="120"/>
        <w:ind w:left="720"/>
        <w:jc w:val="both"/>
        <w:rPr>
          <w:rFonts w:ascii="Arial" w:eastAsia="Arial" w:hAnsi="Arial" w:cs="Arial"/>
          <w:sz w:val="20"/>
          <w:szCs w:val="20"/>
        </w:rPr>
      </w:pPr>
      <w:r>
        <w:rPr>
          <w:rFonts w:ascii="Arial" w:eastAsia="Arial" w:hAnsi="Arial" w:cs="Arial"/>
          <w:sz w:val="20"/>
          <w:szCs w:val="20"/>
        </w:rPr>
        <w:t>Ceny služeb, které tvoří sjednanou celkovou cenu služeb dle této smlouvy, jsou uvedeny v příloze č. 2 této smlouvy a tvoří cenové roční limity.</w:t>
      </w:r>
    </w:p>
    <w:p w14:paraId="69FF174F" w14:textId="77777777" w:rsidR="006A113F" w:rsidRDefault="006A113F">
      <w:pPr>
        <w:pStyle w:val="Bezmezer1"/>
        <w:spacing w:before="120"/>
        <w:ind w:left="720"/>
        <w:jc w:val="both"/>
        <w:rPr>
          <w:rFonts w:ascii="Arial" w:eastAsia="Arial" w:hAnsi="Arial" w:cs="Arial"/>
          <w:sz w:val="20"/>
          <w:szCs w:val="20"/>
        </w:rPr>
      </w:pPr>
    </w:p>
    <w:p w14:paraId="69FF1750" w14:textId="77777777" w:rsidR="006A113F" w:rsidRDefault="002E2EC0">
      <w:pPr>
        <w:ind w:left="720"/>
        <w:rPr>
          <w:sz w:val="20"/>
          <w:szCs w:val="20"/>
        </w:rPr>
      </w:pPr>
      <w:r>
        <w:rPr>
          <w:sz w:val="20"/>
          <w:szCs w:val="20"/>
        </w:rPr>
        <w:t>Cena za běžný úklid  dle přílohy č.2: 136.322.-</w:t>
      </w:r>
      <w:r>
        <w:rPr>
          <w:color w:val="000000"/>
          <w:sz w:val="20"/>
          <w:szCs w:val="20"/>
        </w:rPr>
        <w:t xml:space="preserve"> </w:t>
      </w:r>
      <w:r>
        <w:rPr>
          <w:sz w:val="20"/>
          <w:szCs w:val="20"/>
        </w:rPr>
        <w:t>Kč bez DPH/12 měsíců</w:t>
      </w:r>
    </w:p>
    <w:p w14:paraId="69FF1751" w14:textId="77777777" w:rsidR="006A113F" w:rsidRDefault="002E2EC0">
      <w:pPr>
        <w:ind w:left="720"/>
        <w:rPr>
          <w:sz w:val="20"/>
          <w:szCs w:val="20"/>
        </w:rPr>
      </w:pPr>
      <w:r>
        <w:rPr>
          <w:sz w:val="20"/>
          <w:szCs w:val="20"/>
        </w:rPr>
        <w:t>Cena za běžný úklid : 164.949,62 Kč s DPH/12 měsíců</w:t>
      </w:r>
    </w:p>
    <w:p w14:paraId="69FF1752" w14:textId="77777777" w:rsidR="006A113F" w:rsidRDefault="006A113F">
      <w:pPr>
        <w:ind w:left="720"/>
        <w:rPr>
          <w:sz w:val="20"/>
          <w:szCs w:val="20"/>
        </w:rPr>
      </w:pPr>
    </w:p>
    <w:p w14:paraId="69FF1753" w14:textId="77777777" w:rsidR="006A113F" w:rsidRDefault="002E2EC0">
      <w:pPr>
        <w:ind w:left="720"/>
        <w:rPr>
          <w:sz w:val="20"/>
          <w:szCs w:val="20"/>
        </w:rPr>
      </w:pPr>
      <w:r>
        <w:rPr>
          <w:sz w:val="20"/>
          <w:szCs w:val="20"/>
        </w:rPr>
        <w:t>Cena za speciální (roční) úklid dle přílohy č.2: 22.950.-</w:t>
      </w:r>
      <w:r>
        <w:rPr>
          <w:color w:val="000000"/>
          <w:sz w:val="20"/>
          <w:szCs w:val="20"/>
        </w:rPr>
        <w:t xml:space="preserve"> </w:t>
      </w:r>
      <w:r>
        <w:rPr>
          <w:sz w:val="20"/>
          <w:szCs w:val="20"/>
        </w:rPr>
        <w:t>Kč bez DPH/12 měsíců</w:t>
      </w:r>
    </w:p>
    <w:p w14:paraId="69FF1754" w14:textId="77777777" w:rsidR="006A113F" w:rsidRDefault="002E2EC0">
      <w:pPr>
        <w:ind w:left="720"/>
        <w:rPr>
          <w:sz w:val="20"/>
          <w:szCs w:val="20"/>
        </w:rPr>
      </w:pPr>
      <w:r>
        <w:rPr>
          <w:sz w:val="20"/>
          <w:szCs w:val="20"/>
        </w:rPr>
        <w:t>Cena za speciální (roční) úklid: 27.769,50</w:t>
      </w:r>
      <w:r>
        <w:rPr>
          <w:color w:val="000000"/>
          <w:sz w:val="20"/>
          <w:szCs w:val="20"/>
        </w:rPr>
        <w:t xml:space="preserve"> </w:t>
      </w:r>
      <w:r>
        <w:rPr>
          <w:sz w:val="20"/>
          <w:szCs w:val="20"/>
        </w:rPr>
        <w:t>Kč s DPH/12 měsíců</w:t>
      </w:r>
    </w:p>
    <w:p w14:paraId="69FF1755" w14:textId="77777777" w:rsidR="006A113F" w:rsidRDefault="006A113F">
      <w:pPr>
        <w:rPr>
          <w:sz w:val="20"/>
          <w:szCs w:val="20"/>
        </w:rPr>
      </w:pPr>
    </w:p>
    <w:p w14:paraId="69FF1756" w14:textId="77777777" w:rsidR="006A113F" w:rsidRDefault="002E2EC0">
      <w:pPr>
        <w:ind w:left="720"/>
        <w:rPr>
          <w:sz w:val="20"/>
          <w:szCs w:val="20"/>
        </w:rPr>
      </w:pPr>
      <w:r>
        <w:rPr>
          <w:sz w:val="20"/>
          <w:szCs w:val="20"/>
        </w:rPr>
        <w:t>Cena za spotřební materiál dle přílohy č. 2: 25.052,50 Kč bez DPH/12 měsíců</w:t>
      </w:r>
    </w:p>
    <w:p w14:paraId="69FF1757" w14:textId="77777777" w:rsidR="006A113F" w:rsidRDefault="002E2EC0">
      <w:pPr>
        <w:ind w:left="720"/>
        <w:rPr>
          <w:sz w:val="20"/>
          <w:szCs w:val="20"/>
        </w:rPr>
      </w:pPr>
      <w:r>
        <w:rPr>
          <w:sz w:val="20"/>
          <w:szCs w:val="20"/>
        </w:rPr>
        <w:lastRenderedPageBreak/>
        <w:t>Cena za spotřební materiál: 30.313,53</w:t>
      </w:r>
      <w:r>
        <w:rPr>
          <w:color w:val="000000"/>
          <w:sz w:val="20"/>
          <w:szCs w:val="20"/>
        </w:rPr>
        <w:t xml:space="preserve"> </w:t>
      </w:r>
      <w:r>
        <w:rPr>
          <w:sz w:val="20"/>
          <w:szCs w:val="20"/>
        </w:rPr>
        <w:t>Kč s DPH/12 měsíců</w:t>
      </w:r>
    </w:p>
    <w:p w14:paraId="69FF1758" w14:textId="77777777" w:rsidR="006A113F" w:rsidRDefault="006A113F">
      <w:pPr>
        <w:rPr>
          <w:sz w:val="20"/>
          <w:szCs w:val="20"/>
        </w:rPr>
      </w:pPr>
    </w:p>
    <w:p w14:paraId="69FF1759" w14:textId="77777777" w:rsidR="006A113F" w:rsidRDefault="006A113F">
      <w:pPr>
        <w:pStyle w:val="Bezmezer1"/>
        <w:spacing w:before="120"/>
        <w:ind w:left="720"/>
        <w:jc w:val="both"/>
        <w:rPr>
          <w:rFonts w:ascii="Arial" w:eastAsia="Arial" w:hAnsi="Arial" w:cs="Arial"/>
          <w:sz w:val="20"/>
          <w:szCs w:val="20"/>
        </w:rPr>
      </w:pPr>
    </w:p>
    <w:p w14:paraId="69FF175A" w14:textId="77777777" w:rsidR="006A113F" w:rsidRDefault="002E2EC0">
      <w:pPr>
        <w:ind w:left="720"/>
        <w:rPr>
          <w:b/>
          <w:sz w:val="20"/>
          <w:szCs w:val="20"/>
        </w:rPr>
      </w:pPr>
      <w:r>
        <w:rPr>
          <w:b/>
          <w:sz w:val="20"/>
          <w:szCs w:val="20"/>
        </w:rPr>
        <w:t>Celková maximální cena za 12 měsíců dle přílohy č. 2 bez DPH: 184.324,50 Kč</w:t>
      </w:r>
    </w:p>
    <w:p w14:paraId="69FF175B" w14:textId="77777777" w:rsidR="006A113F" w:rsidRDefault="002E2EC0">
      <w:pPr>
        <w:ind w:left="720"/>
        <w:rPr>
          <w:b/>
          <w:sz w:val="20"/>
          <w:szCs w:val="20"/>
        </w:rPr>
      </w:pPr>
      <w:r>
        <w:rPr>
          <w:b/>
          <w:sz w:val="20"/>
          <w:szCs w:val="20"/>
        </w:rPr>
        <w:t>Celková maximální cena za 12 měsíců s DPH: 223.032,65</w:t>
      </w:r>
      <w:r>
        <w:rPr>
          <w:color w:val="000000"/>
          <w:sz w:val="20"/>
          <w:szCs w:val="20"/>
        </w:rPr>
        <w:t xml:space="preserve"> </w:t>
      </w:r>
      <w:r>
        <w:rPr>
          <w:b/>
          <w:sz w:val="20"/>
          <w:szCs w:val="20"/>
        </w:rPr>
        <w:t>Kč</w:t>
      </w:r>
    </w:p>
    <w:p w14:paraId="69FF175C" w14:textId="77777777" w:rsidR="006A113F" w:rsidRDefault="006A113F">
      <w:pPr>
        <w:ind w:left="720"/>
        <w:rPr>
          <w:b/>
          <w:sz w:val="20"/>
          <w:szCs w:val="20"/>
        </w:rPr>
      </w:pPr>
    </w:p>
    <w:p w14:paraId="69FF175D" w14:textId="77777777" w:rsidR="006A113F" w:rsidRDefault="006A113F">
      <w:pPr>
        <w:ind w:left="720"/>
        <w:rPr>
          <w:b/>
          <w:sz w:val="20"/>
          <w:szCs w:val="20"/>
        </w:rPr>
      </w:pPr>
    </w:p>
    <w:p w14:paraId="69FF175E" w14:textId="77777777" w:rsidR="006A113F" w:rsidRDefault="006A113F">
      <w:pPr>
        <w:ind w:left="720"/>
        <w:rPr>
          <w:b/>
          <w:sz w:val="20"/>
          <w:szCs w:val="20"/>
        </w:rPr>
      </w:pPr>
    </w:p>
    <w:p w14:paraId="69FF175F" w14:textId="77777777" w:rsidR="006A113F" w:rsidRDefault="002E2EC0">
      <w:pPr>
        <w:numPr>
          <w:ilvl w:val="1"/>
          <w:numId w:val="11"/>
        </w:numPr>
        <w:spacing w:line="280" w:lineRule="atLeast"/>
        <w:rPr>
          <w:sz w:val="20"/>
          <w:szCs w:val="20"/>
        </w:rPr>
      </w:pPr>
      <w:r>
        <w:rPr>
          <w:sz w:val="20"/>
          <w:szCs w:val="20"/>
        </w:rPr>
        <w:t xml:space="preserve">Skutečná cena služeb za skutečně provedené služby dle jednotlivých položek uvedených v příloze č. 2 smlouvy a v souladu s nabídkovou cenou vykalkulovanou Dodavatelem bude fakturována měsíčně, podle skutečně poskytnutého plnění vykázaného v Objednavatelem odsouhlaseného Předávacího protokolu/Výkazu provedených činností/Soupisu spotřebního materiálu, a to  na adresu: Ministerstvo zemědělství, Oddělení správy budov, Jaroslava Bernovská, Tvardkova 1191, 562 01 Ústí nad Orlicí nebo elektronickou formou na e-mailovou adresu </w:t>
      </w:r>
      <w:r>
        <w:rPr>
          <w:sz w:val="20"/>
          <w:szCs w:val="20"/>
          <w:u w:val="single"/>
        </w:rPr>
        <w:t>jaroslava.bernovska@mze.cz</w:t>
      </w:r>
      <w:r>
        <w:rPr>
          <w:sz w:val="20"/>
          <w:szCs w:val="20"/>
        </w:rPr>
        <w:t>, a to po uplynutí kalendářního měsíce. Faktura bude členěná dle položek cenové nabídky a navíc rozdělena na služby za (i) běžný úklid, (ii) služby za speciální (roční) úklid a (iii) dodávku spotřebního materiálu.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69FF1760" w14:textId="77777777" w:rsidR="006A113F" w:rsidRDefault="002E2EC0">
      <w:pPr>
        <w:spacing w:line="280" w:lineRule="atLeast"/>
        <w:ind w:left="705"/>
        <w:rPr>
          <w:sz w:val="20"/>
          <w:szCs w:val="20"/>
        </w:rPr>
      </w:pPr>
      <w:r>
        <w:rPr>
          <w:sz w:val="20"/>
          <w:szCs w:val="20"/>
        </w:rPr>
        <w:t>- identifikaci smlouvy, podle které byla vystavena</w:t>
      </w:r>
    </w:p>
    <w:p w14:paraId="69FF1761" w14:textId="77777777" w:rsidR="006A113F" w:rsidRDefault="002E2EC0">
      <w:pPr>
        <w:spacing w:line="280" w:lineRule="atLeast"/>
        <w:ind w:left="705"/>
        <w:rPr>
          <w:sz w:val="20"/>
          <w:szCs w:val="20"/>
        </w:rPr>
      </w:pPr>
      <w:r>
        <w:rPr>
          <w:sz w:val="20"/>
          <w:szCs w:val="20"/>
        </w:rPr>
        <w:t>- označení účetního dokladu</w:t>
      </w:r>
    </w:p>
    <w:p w14:paraId="69FF1762" w14:textId="77777777" w:rsidR="006A113F" w:rsidRDefault="002E2EC0">
      <w:pPr>
        <w:spacing w:line="280" w:lineRule="atLeast"/>
        <w:ind w:left="705"/>
        <w:rPr>
          <w:sz w:val="20"/>
          <w:szCs w:val="20"/>
        </w:rPr>
      </w:pPr>
      <w:r>
        <w:rPr>
          <w:sz w:val="20"/>
          <w:szCs w:val="20"/>
        </w:rPr>
        <w:t>- identifikační údaje Objednatele</w:t>
      </w:r>
    </w:p>
    <w:p w14:paraId="69FF1763" w14:textId="77777777" w:rsidR="006A113F" w:rsidRDefault="002E2EC0">
      <w:pPr>
        <w:spacing w:line="280" w:lineRule="atLeast"/>
        <w:ind w:left="705"/>
        <w:rPr>
          <w:sz w:val="20"/>
          <w:szCs w:val="20"/>
        </w:rPr>
      </w:pPr>
      <w:r>
        <w:rPr>
          <w:sz w:val="20"/>
          <w:szCs w:val="20"/>
        </w:rPr>
        <w:t>- identifikační údaje Dodavatele včetně DIČ</w:t>
      </w:r>
    </w:p>
    <w:p w14:paraId="69FF1764" w14:textId="77777777" w:rsidR="006A113F" w:rsidRDefault="002E2EC0">
      <w:pPr>
        <w:spacing w:line="280" w:lineRule="atLeast"/>
        <w:ind w:left="705"/>
        <w:rPr>
          <w:sz w:val="20"/>
          <w:szCs w:val="20"/>
        </w:rPr>
      </w:pPr>
      <w:r>
        <w:rPr>
          <w:sz w:val="20"/>
          <w:szCs w:val="20"/>
        </w:rPr>
        <w:t>- popis obsahu účetního dokladu</w:t>
      </w:r>
    </w:p>
    <w:p w14:paraId="69FF1765" w14:textId="77777777" w:rsidR="006A113F" w:rsidRDefault="002E2EC0">
      <w:pPr>
        <w:spacing w:line="280" w:lineRule="atLeast"/>
        <w:ind w:left="705"/>
        <w:rPr>
          <w:sz w:val="20"/>
          <w:szCs w:val="20"/>
        </w:rPr>
      </w:pPr>
      <w:r>
        <w:rPr>
          <w:sz w:val="20"/>
          <w:szCs w:val="20"/>
        </w:rPr>
        <w:t>- datum vystavení</w:t>
      </w:r>
    </w:p>
    <w:p w14:paraId="69FF1766" w14:textId="77777777" w:rsidR="006A113F" w:rsidRDefault="002E2EC0">
      <w:pPr>
        <w:spacing w:line="280" w:lineRule="atLeast"/>
        <w:ind w:left="705"/>
        <w:rPr>
          <w:sz w:val="20"/>
          <w:szCs w:val="20"/>
        </w:rPr>
      </w:pPr>
      <w:r>
        <w:rPr>
          <w:sz w:val="20"/>
          <w:szCs w:val="20"/>
        </w:rPr>
        <w:t>- datum uskutečnění zdanitelného plnění</w:t>
      </w:r>
    </w:p>
    <w:p w14:paraId="69FF1767" w14:textId="77777777" w:rsidR="006A113F" w:rsidRDefault="002E2EC0">
      <w:pPr>
        <w:spacing w:line="280" w:lineRule="atLeast"/>
        <w:ind w:left="705"/>
        <w:rPr>
          <w:sz w:val="20"/>
          <w:szCs w:val="20"/>
        </w:rPr>
      </w:pPr>
      <w:r>
        <w:rPr>
          <w:sz w:val="20"/>
          <w:szCs w:val="20"/>
        </w:rPr>
        <w:t>- výši ceny bez daně z přidané hodnoty celkem</w:t>
      </w:r>
    </w:p>
    <w:p w14:paraId="69FF1768" w14:textId="77777777" w:rsidR="006A113F" w:rsidRDefault="002E2EC0">
      <w:pPr>
        <w:spacing w:line="280" w:lineRule="atLeast"/>
        <w:ind w:left="705"/>
        <w:rPr>
          <w:sz w:val="20"/>
          <w:szCs w:val="20"/>
        </w:rPr>
      </w:pPr>
      <w:r>
        <w:rPr>
          <w:sz w:val="20"/>
          <w:szCs w:val="20"/>
        </w:rPr>
        <w:t>- sazbu (y) daně</w:t>
      </w:r>
    </w:p>
    <w:p w14:paraId="69FF1769" w14:textId="77777777" w:rsidR="006A113F" w:rsidRDefault="002E2EC0">
      <w:pPr>
        <w:spacing w:line="280" w:lineRule="atLeast"/>
        <w:ind w:left="705"/>
        <w:rPr>
          <w:sz w:val="20"/>
          <w:szCs w:val="20"/>
        </w:rPr>
      </w:pPr>
      <w:r>
        <w:rPr>
          <w:sz w:val="20"/>
          <w:szCs w:val="20"/>
        </w:rPr>
        <w:t>- výši daně celkem zaokrouhlenou dle příslušných předpisů</w:t>
      </w:r>
    </w:p>
    <w:p w14:paraId="69FF176A" w14:textId="77777777" w:rsidR="006A113F" w:rsidRDefault="002E2EC0">
      <w:pPr>
        <w:spacing w:line="280" w:lineRule="atLeast"/>
        <w:ind w:left="705"/>
        <w:rPr>
          <w:sz w:val="20"/>
          <w:szCs w:val="20"/>
        </w:rPr>
      </w:pPr>
      <w:r>
        <w:rPr>
          <w:sz w:val="20"/>
          <w:szCs w:val="20"/>
        </w:rPr>
        <w:t>- cenu celkem včetně DPH</w:t>
      </w:r>
    </w:p>
    <w:p w14:paraId="69FF176B" w14:textId="77777777" w:rsidR="006A113F" w:rsidRDefault="002E2EC0">
      <w:pPr>
        <w:spacing w:line="280" w:lineRule="atLeast"/>
        <w:ind w:left="705"/>
        <w:rPr>
          <w:sz w:val="20"/>
          <w:szCs w:val="20"/>
        </w:rPr>
      </w:pPr>
      <w:r>
        <w:rPr>
          <w:sz w:val="20"/>
          <w:szCs w:val="20"/>
        </w:rPr>
        <w:t>- podpis odpovědné osoby Dodavatele</w:t>
      </w:r>
    </w:p>
    <w:p w14:paraId="69FF176C" w14:textId="77777777" w:rsidR="006A113F" w:rsidRDefault="002E2EC0">
      <w:pPr>
        <w:spacing w:line="280" w:lineRule="atLeast"/>
        <w:ind w:left="708"/>
        <w:rPr>
          <w:sz w:val="20"/>
          <w:szCs w:val="20"/>
        </w:rPr>
      </w:pPr>
      <w:r>
        <w:rPr>
          <w:sz w:val="20"/>
          <w:szCs w:val="20"/>
        </w:rPr>
        <w:t xml:space="preserve">- Předávací protokol/Výkaz provedených činností dle bodu 3.15., v rámci něhož bude uveden    </w:t>
      </w:r>
    </w:p>
    <w:p w14:paraId="69FF176D" w14:textId="77777777" w:rsidR="006A113F" w:rsidRDefault="002E2EC0">
      <w:pPr>
        <w:spacing w:line="280" w:lineRule="atLeast"/>
        <w:ind w:left="708"/>
        <w:rPr>
          <w:sz w:val="20"/>
          <w:szCs w:val="20"/>
        </w:rPr>
      </w:pPr>
      <w:r>
        <w:rPr>
          <w:sz w:val="20"/>
          <w:szCs w:val="20"/>
        </w:rPr>
        <w:t xml:space="preserve">  soupis provedených prací, </w:t>
      </w:r>
    </w:p>
    <w:p w14:paraId="69FF176E" w14:textId="77777777" w:rsidR="006A113F" w:rsidRDefault="002E2EC0">
      <w:pPr>
        <w:spacing w:line="280" w:lineRule="atLeast"/>
        <w:ind w:left="708"/>
        <w:rPr>
          <w:sz w:val="20"/>
          <w:szCs w:val="20"/>
        </w:rPr>
      </w:pPr>
      <w:r>
        <w:rPr>
          <w:sz w:val="20"/>
          <w:szCs w:val="20"/>
        </w:rPr>
        <w:t>- soupis spotřebního materiálu a jejich ceny, včetně podpisu oprávněnou osobou Objednatele</w:t>
      </w:r>
    </w:p>
    <w:p w14:paraId="69FF176F" w14:textId="77777777" w:rsidR="006A113F" w:rsidRDefault="006A113F">
      <w:pPr>
        <w:spacing w:line="280" w:lineRule="atLeast"/>
        <w:ind w:left="705"/>
        <w:rPr>
          <w:sz w:val="20"/>
          <w:szCs w:val="20"/>
        </w:rPr>
      </w:pPr>
    </w:p>
    <w:p w14:paraId="69FF1770" w14:textId="77777777" w:rsidR="006A113F" w:rsidRDefault="002E2EC0">
      <w:pPr>
        <w:spacing w:line="280" w:lineRule="atLeast"/>
        <w:ind w:left="705" w:firstLine="4"/>
        <w:rPr>
          <w:sz w:val="20"/>
          <w:szCs w:val="20"/>
        </w:rPr>
      </w:pPr>
      <w:r>
        <w:rPr>
          <w:sz w:val="20"/>
          <w:szCs w:val="20"/>
        </w:rPr>
        <w:t>Veškeré platby budou probíhat v korunách českých. Splatnost faktur je 30 kalendářních dnů ode dne jejich doručení Dodavatelem Objednateli.</w:t>
      </w:r>
    </w:p>
    <w:p w14:paraId="69FF1771" w14:textId="77777777" w:rsidR="006A113F" w:rsidRDefault="006A113F">
      <w:pPr>
        <w:spacing w:line="280" w:lineRule="atLeast"/>
        <w:ind w:left="705" w:firstLine="4"/>
        <w:rPr>
          <w:sz w:val="20"/>
          <w:szCs w:val="20"/>
        </w:rPr>
      </w:pPr>
    </w:p>
    <w:p w14:paraId="69FF1772" w14:textId="77777777" w:rsidR="006A113F" w:rsidRDefault="002E2EC0">
      <w:pPr>
        <w:spacing w:line="280" w:lineRule="atLeast"/>
        <w:ind w:left="705" w:firstLine="4"/>
        <w:rPr>
          <w:sz w:val="20"/>
          <w:szCs w:val="20"/>
        </w:rPr>
      </w:pPr>
      <w:r>
        <w:rPr>
          <w:sz w:val="20"/>
        </w:rPr>
        <w:lastRenderedPageBreak/>
        <w:t xml:space="preserve">Objednatel preferuje zaslání elektronické faktury Dodavatelem do datové schránky Objednatele ID DS: yphaax8 nebo na mailovou adresu </w:t>
      </w:r>
      <w:r>
        <w:rPr>
          <w:sz w:val="20"/>
          <w:u w:val="single"/>
        </w:rPr>
        <w:t>podatelna@mze.cz</w:t>
      </w:r>
      <w:r>
        <w:rPr>
          <w:sz w:val="20"/>
        </w:rPr>
        <w:t xml:space="preserve">, ve strukturovaných formátech dle Evropské směrnice 2014/55/EU nebo ve formátu ISDOC 5.2 a vyšším. Faktura musí obsahovat jméno oprávněné osoby Objednatele.  </w:t>
      </w:r>
    </w:p>
    <w:p w14:paraId="69FF1773" w14:textId="77777777" w:rsidR="006A113F" w:rsidRDefault="006A113F">
      <w:pPr>
        <w:spacing w:line="280" w:lineRule="atLeast"/>
        <w:ind w:left="705" w:firstLine="4"/>
        <w:rPr>
          <w:sz w:val="20"/>
          <w:szCs w:val="20"/>
        </w:rPr>
      </w:pPr>
    </w:p>
    <w:p w14:paraId="69FF1774" w14:textId="77777777" w:rsidR="006A113F" w:rsidRDefault="002E2EC0">
      <w:pPr>
        <w:spacing w:line="280" w:lineRule="atLeast"/>
        <w:ind w:left="705" w:hanging="705"/>
        <w:rPr>
          <w:sz w:val="20"/>
          <w:szCs w:val="20"/>
        </w:rPr>
      </w:pPr>
      <w:r>
        <w:rPr>
          <w:sz w:val="20"/>
          <w:szCs w:val="20"/>
        </w:rPr>
        <w:t>4.4.</w:t>
      </w:r>
      <w:r>
        <w:rPr>
          <w:sz w:val="20"/>
          <w:szCs w:val="20"/>
        </w:rPr>
        <w:tab/>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14:paraId="69FF1775" w14:textId="77777777" w:rsidR="006A113F" w:rsidRDefault="002E2EC0">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14:paraId="69FF1776" w14:textId="77777777" w:rsidR="006A113F" w:rsidRDefault="002E2EC0">
      <w:pPr>
        <w:spacing w:line="280" w:lineRule="atLeast"/>
        <w:rPr>
          <w:color w:val="000000"/>
          <w:sz w:val="20"/>
          <w:szCs w:val="20"/>
        </w:rPr>
      </w:pPr>
      <w:r>
        <w:rPr>
          <w:color w:val="000000"/>
          <w:sz w:val="20"/>
          <w:szCs w:val="20"/>
        </w:rPr>
        <w:t xml:space="preserve">4.6. </w:t>
      </w:r>
      <w:r>
        <w:rPr>
          <w:color w:val="000000"/>
          <w:sz w:val="20"/>
          <w:szCs w:val="20"/>
        </w:rPr>
        <w:tab/>
        <w:t xml:space="preserve">Objednatel je oprávněn kdykoliv iniciovat provedení kontroly činností Dodavatele s ohledem    </w:t>
      </w:r>
    </w:p>
    <w:p w14:paraId="69FF1777" w14:textId="77777777" w:rsidR="006A113F" w:rsidRDefault="002E2EC0">
      <w:pPr>
        <w:spacing w:line="280" w:lineRule="atLeast"/>
        <w:ind w:left="709" w:hanging="709"/>
        <w:rPr>
          <w:color w:val="000000"/>
          <w:sz w:val="20"/>
          <w:szCs w:val="20"/>
        </w:rPr>
      </w:pPr>
      <w:r>
        <w:rPr>
          <w:color w:val="000000"/>
          <w:sz w:val="20"/>
          <w:szCs w:val="20"/>
        </w:rPr>
        <w:t xml:space="preserve">            na provádění všech jeho činností dle této smlouvy, prostřednictvím svých zaměstnanců</w:t>
      </w:r>
    </w:p>
    <w:p w14:paraId="69FF1778" w14:textId="77777777" w:rsidR="006A113F" w:rsidRDefault="002E2EC0">
      <w:pPr>
        <w:spacing w:line="280" w:lineRule="atLeast"/>
        <w:ind w:left="709" w:hanging="1"/>
        <w:rPr>
          <w:color w:val="000000"/>
          <w:sz w:val="20"/>
          <w:szCs w:val="20"/>
        </w:rPr>
      </w:pPr>
      <w:r>
        <w:rPr>
          <w:color w:val="000000"/>
          <w:sz w:val="20"/>
          <w:szCs w:val="20"/>
        </w:rPr>
        <w:t>Odboru 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69FF1779" w14:textId="77777777" w:rsidR="006A113F" w:rsidRDefault="006A113F">
      <w:pPr>
        <w:spacing w:line="280" w:lineRule="atLeast"/>
        <w:ind w:left="709" w:hanging="1"/>
        <w:rPr>
          <w:color w:val="000000"/>
          <w:sz w:val="20"/>
          <w:szCs w:val="20"/>
        </w:rPr>
      </w:pPr>
    </w:p>
    <w:p w14:paraId="69FF177A" w14:textId="77777777" w:rsidR="006A113F" w:rsidRDefault="002E2EC0">
      <w:pPr>
        <w:spacing w:line="280" w:lineRule="atLeast"/>
        <w:ind w:left="708"/>
        <w:rPr>
          <w:color w:val="000000"/>
          <w:sz w:val="20"/>
          <w:szCs w:val="20"/>
        </w:rPr>
      </w:pPr>
      <w:r>
        <w:rPr>
          <w:color w:val="000000"/>
          <w:sz w:val="20"/>
          <w:szCs w:val="20"/>
        </w:rPr>
        <w:t>4.7. V případě navýšení aktuální výše základní hodinové sazby první skupiny zaručené minimální mzdy podle účinných právních předpisů o více než 15% od účinnosti smlouvy, příp. 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učiněny po vzájemné dohodě smluvních stran formou písemných vzestupně číslovaných dodatků, podepsaných oprávněnými zástupci obou smluvních stran.</w:t>
      </w:r>
    </w:p>
    <w:p w14:paraId="69FF177B" w14:textId="77777777" w:rsidR="006A113F" w:rsidRDefault="006A113F">
      <w:pPr>
        <w:spacing w:line="280" w:lineRule="atLeast"/>
        <w:rPr>
          <w:color w:val="000000"/>
          <w:sz w:val="20"/>
          <w:szCs w:val="20"/>
        </w:rPr>
      </w:pPr>
    </w:p>
    <w:p w14:paraId="69FF177C" w14:textId="77777777" w:rsidR="006A113F" w:rsidRDefault="002E2EC0">
      <w:pPr>
        <w:spacing w:after="240" w:line="276" w:lineRule="auto"/>
        <w:ind w:left="708"/>
        <w:contextualSpacing/>
        <w:rPr>
          <w:sz w:val="20"/>
        </w:rPr>
      </w:pPr>
      <w:r>
        <w:rPr>
          <w:color w:val="000000"/>
          <w:sz w:val="20"/>
          <w:szCs w:val="20"/>
        </w:rPr>
        <w:t xml:space="preserve">Výsledná Dodavatelem </w:t>
      </w:r>
      <w:r>
        <w:rPr>
          <w:sz w:val="20"/>
        </w:rPr>
        <w:t xml:space="preserve">nabídnutá hodinová sazba za služby naceněné pouze hodinovými     sazbami tj. služby uvedené jako speciální (roční) úklid dle bodu 2.2. písm. b) smlouvy dále blíže specifikované v příloze č. 1 smlouvy bude upravena podle vzorce, který bude reflektovat </w:t>
      </w:r>
    </w:p>
    <w:p w14:paraId="69FF177D" w14:textId="77777777" w:rsidR="006A113F" w:rsidRDefault="002E2EC0">
      <w:pPr>
        <w:spacing w:after="240" w:line="276" w:lineRule="auto"/>
        <w:contextualSpacing/>
        <w:rPr>
          <w:sz w:val="20"/>
        </w:rPr>
      </w:pPr>
      <w:r>
        <w:rPr>
          <w:sz w:val="20"/>
        </w:rPr>
        <w:t xml:space="preserve">             zaručenou hodinovou mzdu v době vyhlášení veřejné zakázky a hodnotu aktuální k datu </w:t>
      </w:r>
    </w:p>
    <w:p w14:paraId="69FF177E" w14:textId="77777777" w:rsidR="006A113F" w:rsidRDefault="002E2EC0">
      <w:pPr>
        <w:spacing w:after="240" w:line="276" w:lineRule="auto"/>
        <w:contextualSpacing/>
        <w:rPr>
          <w:sz w:val="20"/>
        </w:rPr>
      </w:pPr>
      <w:r>
        <w:rPr>
          <w:sz w:val="20"/>
        </w:rPr>
        <w:t xml:space="preserve">             žádosti, kdy se bude jednat o maximální možnou změnu (navýšení), a to takto:</w:t>
      </w:r>
    </w:p>
    <w:p w14:paraId="69FF177F" w14:textId="77777777" w:rsidR="006A113F" w:rsidRDefault="006A113F">
      <w:pPr>
        <w:spacing w:after="240" w:line="276" w:lineRule="auto"/>
        <w:contextualSpacing/>
        <w:rPr>
          <w:sz w:val="20"/>
        </w:rPr>
      </w:pPr>
    </w:p>
    <w:p w14:paraId="69FF1780" w14:textId="77777777" w:rsidR="006A113F" w:rsidRDefault="002E2EC0">
      <w:pPr>
        <w:spacing w:after="240" w:line="276" w:lineRule="auto"/>
        <w:contextualSpacing/>
        <w:rPr>
          <w:sz w:val="20"/>
          <w:szCs w:val="20"/>
        </w:rPr>
      </w:pPr>
      <m:oMathPara>
        <m:oMath>
          <m:r>
            <w:rPr>
              <w:rFonts w:ascii="Cambria Math" w:eastAsia="Cambria Math" w:hAnsi="Cambria Math"/>
              <w:sz w:val="28"/>
              <w:szCs w:val="28"/>
              <w:vertAlign w:val="subscript"/>
            </w:rPr>
            <m:t>H upravená</m:t>
          </m:r>
          <m:r>
            <m:rPr>
              <m:sty m:val="p"/>
            </m:rPr>
            <w:rPr>
              <w:rFonts w:ascii="Cambria Math" w:eastAsia="Cambria Math" w:hAnsi="Cambria Math"/>
              <w:sz w:val="28"/>
              <w:szCs w:val="28"/>
              <w:vertAlign w:val="subscript"/>
            </w:rPr>
            <m:t>=</m:t>
          </m:r>
          <m:f>
            <m:fPr>
              <m:ctrlPr>
                <w:rPr>
                  <w:rFonts w:ascii="Cambria Math" w:eastAsia="Cambria Math" w:hAnsi="Cambria Math"/>
                  <w:sz w:val="28"/>
                  <w:szCs w:val="28"/>
                  <w:vertAlign w:val="subscript"/>
                </w:rPr>
              </m:ctrlPr>
            </m:fPr>
            <m:num>
              <m:r>
                <m:rPr>
                  <m:sty m:val="p"/>
                </m:rPr>
                <w:rPr>
                  <w:rFonts w:ascii="Cambria Math" w:eastAsia="Cambria Math" w:hAnsi="Cambria Math"/>
                  <w:sz w:val="28"/>
                  <w:szCs w:val="28"/>
                  <w:vertAlign w:val="subscript"/>
                </w:rPr>
                <m:t xml:space="preserve">H </m:t>
              </m:r>
              <m:r>
                <w:rPr>
                  <w:rFonts w:ascii="Cambria Math" w:eastAsia="Cambria Math" w:hAnsi="Cambria Math"/>
                  <w:sz w:val="28"/>
                  <w:szCs w:val="28"/>
                  <w:vertAlign w:val="subscript"/>
                </w:rPr>
                <m:t>nová</m:t>
              </m:r>
            </m:num>
            <m:den>
              <m:r>
                <m:rPr>
                  <m:sty m:val="p"/>
                </m:rPr>
                <w:rPr>
                  <w:rFonts w:ascii="Cambria Math" w:eastAsia="Cambria Math" w:hAnsi="Cambria Math"/>
                  <w:sz w:val="28"/>
                  <w:szCs w:val="28"/>
                  <w:vertAlign w:val="subscript"/>
                </w:rPr>
                <m:t xml:space="preserve">H </m:t>
              </m:r>
              <m:r>
                <w:rPr>
                  <w:rFonts w:ascii="Cambria Math" w:eastAsia="Cambria Math" w:hAnsi="Cambria Math"/>
                  <w:sz w:val="28"/>
                  <w:szCs w:val="28"/>
                  <w:vertAlign w:val="subscript"/>
                </w:rPr>
                <m:t>v době soutěže</m:t>
              </m:r>
            </m:den>
          </m:f>
          <m:r>
            <w:rPr>
              <w:rFonts w:ascii="Cambria Math" w:eastAsia="Cambria Math" w:hAnsi="Cambria Math"/>
              <w:sz w:val="28"/>
              <w:szCs w:val="28"/>
              <w:vertAlign w:val="subscript"/>
            </w:rPr>
            <m:t xml:space="preserve"> x H vysoutěžená</m:t>
          </m:r>
        </m:oMath>
      </m:oMathPara>
    </w:p>
    <w:p w14:paraId="69FF1781" w14:textId="77777777" w:rsidR="006A113F" w:rsidRDefault="006A113F">
      <w:pPr>
        <w:ind w:left="705"/>
        <w:rPr>
          <w:sz w:val="20"/>
          <w:szCs w:val="20"/>
        </w:rPr>
      </w:pPr>
    </w:p>
    <w:p w14:paraId="69FF1782" w14:textId="77777777" w:rsidR="006A113F" w:rsidRDefault="006A113F">
      <w:pPr>
        <w:ind w:left="705"/>
        <w:rPr>
          <w:sz w:val="20"/>
          <w:szCs w:val="20"/>
        </w:rPr>
      </w:pPr>
    </w:p>
    <w:p w14:paraId="69FF1783" w14:textId="77777777" w:rsidR="006A113F" w:rsidRDefault="002E2EC0">
      <w:pPr>
        <w:ind w:left="705"/>
        <w:rPr>
          <w:sz w:val="20"/>
          <w:szCs w:val="20"/>
          <w:vertAlign w:val="subscript"/>
        </w:rPr>
      </w:pPr>
      <w:r>
        <w:rPr>
          <w:sz w:val="20"/>
          <w:szCs w:val="20"/>
        </w:rPr>
        <w:lastRenderedPageBreak/>
        <w:t>H</w:t>
      </w:r>
      <w:r>
        <w:rPr>
          <w:sz w:val="20"/>
          <w:szCs w:val="20"/>
          <w:vertAlign w:val="subscript"/>
        </w:rPr>
        <w:t xml:space="preserve"> nová</w:t>
      </w:r>
      <w:r>
        <w:rPr>
          <w:sz w:val="20"/>
          <w:szCs w:val="20"/>
        </w:rPr>
        <w:t xml:space="preserve"> =</w:t>
      </w:r>
      <w:r>
        <w:rPr>
          <w:sz w:val="20"/>
          <w:szCs w:val="20"/>
          <w:vertAlign w:val="subscript"/>
        </w:rPr>
        <w:t xml:space="preserve"> </w:t>
      </w:r>
      <w:r>
        <w:rPr>
          <w:sz w:val="20"/>
          <w:szCs w:val="20"/>
        </w:rPr>
        <w:t>hodnota zaručené mzdy v době podání žádosti o úpravu smluvní ceny</w:t>
      </w:r>
    </w:p>
    <w:p w14:paraId="69FF1784" w14:textId="77777777" w:rsidR="006A113F" w:rsidRDefault="006A113F">
      <w:pPr>
        <w:ind w:left="708" w:firstLine="708"/>
        <w:rPr>
          <w:sz w:val="20"/>
          <w:szCs w:val="20"/>
        </w:rPr>
      </w:pPr>
    </w:p>
    <w:p w14:paraId="69FF1785" w14:textId="77777777" w:rsidR="006A113F" w:rsidRDefault="002E2EC0">
      <w:pPr>
        <w:ind w:left="705"/>
        <w:rPr>
          <w:sz w:val="20"/>
          <w:szCs w:val="20"/>
        </w:rPr>
      </w:pPr>
      <w:r>
        <w:rPr>
          <w:sz w:val="20"/>
          <w:szCs w:val="20"/>
        </w:rPr>
        <w:t xml:space="preserve">H </w:t>
      </w:r>
      <w:r>
        <w:rPr>
          <w:sz w:val="20"/>
          <w:szCs w:val="20"/>
          <w:vertAlign w:val="subscript"/>
        </w:rPr>
        <w:t>v době soutěže</w:t>
      </w:r>
      <w:r>
        <w:rPr>
          <w:sz w:val="20"/>
          <w:szCs w:val="20"/>
        </w:rPr>
        <w:t xml:space="preserve"> = hodnota zaručené mzdy v době vyhlášení veřejné zakázky</w:t>
      </w:r>
    </w:p>
    <w:p w14:paraId="69FF1786" w14:textId="77777777" w:rsidR="006A113F" w:rsidRDefault="006A113F">
      <w:pPr>
        <w:ind w:left="708" w:firstLine="708"/>
        <w:rPr>
          <w:sz w:val="20"/>
          <w:szCs w:val="20"/>
        </w:rPr>
      </w:pPr>
    </w:p>
    <w:p w14:paraId="69FF1787" w14:textId="77777777" w:rsidR="006A113F" w:rsidRDefault="002E2EC0">
      <w:pPr>
        <w:ind w:left="708"/>
        <w:rPr>
          <w:sz w:val="20"/>
          <w:szCs w:val="20"/>
        </w:rPr>
      </w:pPr>
      <w:r>
        <w:rPr>
          <w:sz w:val="20"/>
          <w:szCs w:val="20"/>
        </w:rPr>
        <w:t xml:space="preserve">H </w:t>
      </w:r>
      <w:r>
        <w:rPr>
          <w:sz w:val="20"/>
          <w:szCs w:val="20"/>
          <w:vertAlign w:val="subscript"/>
        </w:rPr>
        <w:t xml:space="preserve">vysoutěžená </w:t>
      </w:r>
      <w:r>
        <w:rPr>
          <w:sz w:val="20"/>
          <w:szCs w:val="20"/>
        </w:rPr>
        <w:t xml:space="preserve">= nabídková hodnota za jednu hodinu práce uvedená v cenové nabídce veřejné    </w:t>
      </w:r>
    </w:p>
    <w:p w14:paraId="69FF1788" w14:textId="77777777" w:rsidR="006A113F" w:rsidRDefault="002E2EC0">
      <w:pPr>
        <w:ind w:left="708"/>
        <w:rPr>
          <w:sz w:val="20"/>
          <w:szCs w:val="20"/>
        </w:rPr>
      </w:pPr>
      <w:r>
        <w:rPr>
          <w:sz w:val="20"/>
          <w:szCs w:val="20"/>
        </w:rPr>
        <w:t xml:space="preserve">                    Zakázky</w:t>
      </w:r>
    </w:p>
    <w:p w14:paraId="69FF1789" w14:textId="77777777" w:rsidR="006A113F" w:rsidRDefault="006A113F">
      <w:pPr>
        <w:ind w:left="708"/>
        <w:rPr>
          <w:sz w:val="20"/>
          <w:szCs w:val="20"/>
        </w:rPr>
      </w:pPr>
    </w:p>
    <w:p w14:paraId="69FF178A" w14:textId="77777777" w:rsidR="006A113F" w:rsidRDefault="002E2EC0">
      <w:pPr>
        <w:spacing w:line="280" w:lineRule="atLeast"/>
        <w:rPr>
          <w:color w:val="000000"/>
          <w:sz w:val="20"/>
        </w:rPr>
      </w:pPr>
      <w:r>
        <w:rPr>
          <w:color w:val="000000"/>
          <w:sz w:val="20"/>
        </w:rPr>
        <w:t>Eventuální navýšení ceny je možné provést jen za dodržení ustanovení § 222 zákona č. 134/2016 Sb., o zadávání veřejných zakázek, ve znění pozdějších předpisů.</w:t>
      </w:r>
    </w:p>
    <w:p w14:paraId="69FF178B" w14:textId="77777777" w:rsidR="006A113F" w:rsidRDefault="006A113F">
      <w:pPr>
        <w:spacing w:line="280" w:lineRule="atLeast"/>
        <w:rPr>
          <w:color w:val="000000"/>
          <w:sz w:val="20"/>
          <w:szCs w:val="20"/>
        </w:rPr>
      </w:pPr>
    </w:p>
    <w:p w14:paraId="69FF178C" w14:textId="77777777" w:rsidR="006A113F" w:rsidRDefault="006A113F">
      <w:pPr>
        <w:spacing w:line="280" w:lineRule="atLeast"/>
        <w:rPr>
          <w:color w:val="000000"/>
          <w:sz w:val="20"/>
          <w:szCs w:val="20"/>
        </w:rPr>
      </w:pPr>
    </w:p>
    <w:p w14:paraId="69FF178D" w14:textId="77777777" w:rsidR="006A113F" w:rsidRDefault="006A113F">
      <w:pPr>
        <w:rPr>
          <w:b/>
          <w:sz w:val="20"/>
          <w:szCs w:val="20"/>
        </w:rPr>
      </w:pPr>
    </w:p>
    <w:p w14:paraId="69FF178E" w14:textId="77777777" w:rsidR="006A113F" w:rsidRDefault="006A113F">
      <w:pPr>
        <w:spacing w:line="280" w:lineRule="atLeast"/>
        <w:rPr>
          <w:color w:val="000000"/>
          <w:sz w:val="20"/>
          <w:szCs w:val="20"/>
        </w:rPr>
      </w:pPr>
    </w:p>
    <w:p w14:paraId="69FF178F" w14:textId="77777777" w:rsidR="006A113F" w:rsidRDefault="002E2EC0">
      <w:pPr>
        <w:spacing w:line="280" w:lineRule="atLeast"/>
        <w:jc w:val="center"/>
        <w:rPr>
          <w:b/>
          <w:sz w:val="20"/>
          <w:szCs w:val="20"/>
        </w:rPr>
      </w:pPr>
      <w:r>
        <w:rPr>
          <w:b/>
          <w:sz w:val="20"/>
          <w:szCs w:val="20"/>
        </w:rPr>
        <w:t>5. Výpověď smlouvy</w:t>
      </w:r>
    </w:p>
    <w:p w14:paraId="69FF1790" w14:textId="77777777" w:rsidR="006A113F" w:rsidRDefault="006A113F">
      <w:pPr>
        <w:spacing w:line="280" w:lineRule="atLeast"/>
        <w:jc w:val="center"/>
        <w:rPr>
          <w:b/>
          <w:sz w:val="20"/>
          <w:szCs w:val="20"/>
        </w:rPr>
      </w:pPr>
    </w:p>
    <w:p w14:paraId="69FF1791" w14:textId="77777777" w:rsidR="006A113F" w:rsidRDefault="002E2EC0">
      <w:pPr>
        <w:spacing w:line="280" w:lineRule="atLeast"/>
        <w:ind w:left="705" w:hanging="705"/>
        <w:outlineLvl w:val="0"/>
        <w:rPr>
          <w:color w:val="000000"/>
          <w:sz w:val="20"/>
          <w:szCs w:val="20"/>
        </w:rPr>
      </w:pPr>
      <w:r>
        <w:rPr>
          <w:color w:val="000000"/>
          <w:sz w:val="20"/>
          <w:szCs w:val="20"/>
        </w:rPr>
        <w:t>5.1.</w:t>
      </w:r>
      <w:r>
        <w:rPr>
          <w:color w:val="000000"/>
          <w:sz w:val="20"/>
          <w:szCs w:val="20"/>
        </w:rPr>
        <w:tab/>
        <w:t>Objednatel i Dodavatel je oprávněn bez jakýchkoliv sankcí vůči jeho osobě smlouvu písemně bez udání důvodu zčásti, a to i opakovaně, nebo v celém rozsahu vypovědět. Výpovědní doba činí 9</w:t>
      </w:r>
      <w:r>
        <w:rPr>
          <w:sz w:val="20"/>
          <w:szCs w:val="20"/>
        </w:rPr>
        <w:t>0 kalendářních dnů</w:t>
      </w:r>
      <w:r>
        <w:rPr>
          <w:color w:val="000000"/>
          <w:sz w:val="20"/>
          <w:szCs w:val="20"/>
        </w:rPr>
        <w:t xml:space="preserve"> a počíná běžet ode dne následujícího po doručení výpovědi Dodavateli, resp. Objednateli. </w:t>
      </w:r>
    </w:p>
    <w:p w14:paraId="69FF1792" w14:textId="77777777" w:rsidR="006A113F" w:rsidRDefault="002E2EC0">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14:paraId="69FF1793" w14:textId="77777777" w:rsidR="006A113F" w:rsidRDefault="006A113F">
      <w:pPr>
        <w:spacing w:line="280" w:lineRule="atLeast"/>
        <w:outlineLvl w:val="0"/>
        <w:rPr>
          <w:b/>
          <w:color w:val="000000"/>
          <w:sz w:val="20"/>
          <w:szCs w:val="20"/>
        </w:rPr>
      </w:pPr>
    </w:p>
    <w:p w14:paraId="69FF1794" w14:textId="77777777" w:rsidR="006A113F" w:rsidRDefault="006A113F">
      <w:pPr>
        <w:spacing w:line="280" w:lineRule="atLeast"/>
        <w:outlineLvl w:val="0"/>
        <w:rPr>
          <w:b/>
          <w:color w:val="000000"/>
          <w:sz w:val="20"/>
          <w:szCs w:val="20"/>
        </w:rPr>
      </w:pPr>
    </w:p>
    <w:p w14:paraId="69FF1795" w14:textId="77777777" w:rsidR="006A113F" w:rsidRDefault="006A113F">
      <w:pPr>
        <w:spacing w:line="280" w:lineRule="atLeast"/>
        <w:ind w:left="703" w:hanging="703"/>
        <w:jc w:val="center"/>
        <w:outlineLvl w:val="0"/>
        <w:rPr>
          <w:b/>
          <w:color w:val="000000"/>
          <w:sz w:val="20"/>
          <w:szCs w:val="20"/>
        </w:rPr>
      </w:pPr>
    </w:p>
    <w:p w14:paraId="69FF1796" w14:textId="77777777" w:rsidR="006A113F" w:rsidRDefault="002E2EC0">
      <w:pPr>
        <w:spacing w:line="280" w:lineRule="atLeast"/>
        <w:ind w:left="703" w:hanging="703"/>
        <w:jc w:val="center"/>
        <w:outlineLvl w:val="0"/>
        <w:rPr>
          <w:b/>
          <w:color w:val="000000"/>
          <w:sz w:val="20"/>
          <w:szCs w:val="20"/>
        </w:rPr>
      </w:pPr>
      <w:r>
        <w:rPr>
          <w:b/>
          <w:color w:val="000000"/>
          <w:sz w:val="20"/>
          <w:szCs w:val="20"/>
        </w:rPr>
        <w:t xml:space="preserve">6. </w:t>
      </w:r>
      <w:r>
        <w:rPr>
          <w:b/>
          <w:sz w:val="20"/>
          <w:szCs w:val="20"/>
        </w:rPr>
        <w:t>Odstoupení od smlouvy a ukončení smlouvy</w:t>
      </w:r>
    </w:p>
    <w:p w14:paraId="69FF1797" w14:textId="77777777" w:rsidR="006A113F" w:rsidRDefault="006A113F">
      <w:pPr>
        <w:spacing w:line="280" w:lineRule="atLeast"/>
        <w:ind w:left="720"/>
        <w:jc w:val="center"/>
        <w:rPr>
          <w:color w:val="000000"/>
          <w:sz w:val="20"/>
          <w:szCs w:val="20"/>
        </w:rPr>
      </w:pPr>
    </w:p>
    <w:p w14:paraId="69FF1798" w14:textId="77777777" w:rsidR="006A113F" w:rsidRDefault="002E2EC0">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nebo zákonných povinností na straně Dodavatele se považuje zejména:</w:t>
      </w:r>
    </w:p>
    <w:p w14:paraId="69FF1799"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sz w:val="20"/>
          <w:szCs w:val="20"/>
        </w:rPr>
        <w:t xml:space="preserve">Porušení smluvních podmínek uvedených v bodu 3.6. v poslední větě, nebo bodu 3.7., 3.15., 9.3. nebo 11.7.; </w:t>
      </w:r>
    </w:p>
    <w:p w14:paraId="69FF179A"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sz w:val="20"/>
          <w:szCs w:val="20"/>
        </w:rPr>
        <w:t>Opakované neobsazení směny zaměstnanci Dodavatele, příp. poddodavatele (minimálně 2x);</w:t>
      </w:r>
    </w:p>
    <w:p w14:paraId="69FF179B"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color w:val="000000"/>
          <w:sz w:val="20"/>
          <w:szCs w:val="20"/>
        </w:rPr>
        <w:t>Zaměstnanec Dodavatele, příp. poddodavatele je při výkonu činnosti dle této smlouvy pod vlivem alkoholu, tuto skutečnost prokazuje za Objednatele oprávněná osoba Objednatele dle bodu 12.2. smlouvy. Zaměstnanci Dodavatele jsou povinni podrobit se zkoušce na alkohol. Pokud se na výzvu oprávněné osoby Objednatele zkoušce na alkohol nepodrobí, jedná se o podstatné porušení povinností na straně Dodavatele;</w:t>
      </w:r>
    </w:p>
    <w:p w14:paraId="69FF179C"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color w:val="000000"/>
          <w:sz w:val="20"/>
          <w:szCs w:val="20"/>
        </w:rPr>
        <w:t>Zaměstnanci Dodavatele, příp. poddodavatele je prokázána krádež majetku Objednatele nebo pokus o ni;</w:t>
      </w:r>
    </w:p>
    <w:p w14:paraId="69FF179D" w14:textId="77777777" w:rsidR="006A113F" w:rsidRDefault="002E2EC0">
      <w:pPr>
        <w:numPr>
          <w:ilvl w:val="0"/>
          <w:numId w:val="3"/>
        </w:numPr>
        <w:tabs>
          <w:tab w:val="clear" w:pos="1479"/>
          <w:tab w:val="num" w:pos="1080"/>
        </w:tabs>
        <w:spacing w:line="280" w:lineRule="atLeast"/>
        <w:ind w:left="1080"/>
        <w:outlineLvl w:val="0"/>
        <w:rPr>
          <w:sz w:val="20"/>
          <w:szCs w:val="20"/>
        </w:rPr>
      </w:pPr>
      <w:r>
        <w:rPr>
          <w:color w:val="000000"/>
          <w:sz w:val="20"/>
          <w:szCs w:val="20"/>
        </w:rPr>
        <w:lastRenderedPageBreak/>
        <w:t xml:space="preserve">Takové porušení povinností Dodavatele nebo poddodavatele, ze kterého vznikla Objednateli škoda vyšší než </w:t>
      </w:r>
      <w:r>
        <w:rPr>
          <w:sz w:val="20"/>
          <w:szCs w:val="20"/>
        </w:rPr>
        <w:t>5 000 Kč;</w:t>
      </w:r>
    </w:p>
    <w:p w14:paraId="69FF179E"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14:paraId="69FF179F"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bodu 8.2.této smlouvy;</w:t>
      </w:r>
    </w:p>
    <w:p w14:paraId="69FF17A0"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sz w:val="20"/>
          <w:szCs w:val="20"/>
        </w:rPr>
        <w:t>Dodavatel neuzavře novou pojistnou smlouvu ve shodném rozsahu s pojistnou smlouvou původní ve lhůtě 3 pracovních dnů od ukončení účinnosti původní pojistné smlouvy ve smyslu bodu 8.2. smlouvy;</w:t>
      </w:r>
    </w:p>
    <w:p w14:paraId="69FF17A1"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sz w:val="20"/>
          <w:szCs w:val="20"/>
        </w:rPr>
        <w:t>Dodavatel využije pro realizaci služeb poddodavatele v rozporu s touto smlouvou;</w:t>
      </w:r>
    </w:p>
    <w:p w14:paraId="69FF17A2"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sz w:val="20"/>
          <w:szCs w:val="20"/>
        </w:rPr>
        <w:t xml:space="preserve">Opakované nesplnění lhůty(minimálně 3x) předjímané v bodě 3.2. této smlouvy nebo povinností uvedených v bodě 2.2. písm. a), b), c), nebo v bodech 3.11., 3.12., 3.13., 3.14. smlouvy.  </w:t>
      </w:r>
    </w:p>
    <w:p w14:paraId="69FF17A3" w14:textId="77777777" w:rsidR="006A113F" w:rsidRDefault="002E2EC0">
      <w:pPr>
        <w:numPr>
          <w:ilvl w:val="0"/>
          <w:numId w:val="3"/>
        </w:numPr>
        <w:tabs>
          <w:tab w:val="clear" w:pos="1479"/>
          <w:tab w:val="num" w:pos="1080"/>
        </w:tabs>
        <w:spacing w:line="280" w:lineRule="atLeast"/>
        <w:ind w:left="1080"/>
        <w:outlineLvl w:val="0"/>
        <w:rPr>
          <w:color w:val="000000"/>
          <w:sz w:val="20"/>
          <w:szCs w:val="20"/>
        </w:rPr>
      </w:pPr>
      <w:r>
        <w:rPr>
          <w:color w:val="000000"/>
          <w:sz w:val="20"/>
          <w:szCs w:val="20"/>
        </w:rPr>
        <w:t xml:space="preserve">Bude-li zahájeno insolvenční řízení s Dodavatelem, nebo bude vydáno rozhodnutí o úpadku Dodavatele, nebo Dodavatel sám podá dlužnický návrh na zahájení insolvenčního řízení, nebo Dodavatel vstoupí do likvidace. </w:t>
      </w:r>
    </w:p>
    <w:p w14:paraId="69FF17A4" w14:textId="77777777" w:rsidR="006A113F" w:rsidRDefault="006A113F">
      <w:pPr>
        <w:spacing w:line="280" w:lineRule="atLeast"/>
        <w:ind w:left="1080"/>
        <w:outlineLvl w:val="0"/>
        <w:rPr>
          <w:color w:val="000000"/>
          <w:sz w:val="20"/>
          <w:szCs w:val="20"/>
        </w:rPr>
      </w:pPr>
    </w:p>
    <w:p w14:paraId="69FF17A5" w14:textId="77777777" w:rsidR="006A113F" w:rsidRDefault="002E2EC0">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14:paraId="69FF17A6" w14:textId="77777777" w:rsidR="006A113F" w:rsidRDefault="002E2EC0">
      <w:pPr>
        <w:spacing w:line="280" w:lineRule="atLeast"/>
        <w:ind w:left="705" w:hanging="705"/>
        <w:outlineLvl w:val="0"/>
        <w:rPr>
          <w:color w:val="000000"/>
          <w:sz w:val="20"/>
          <w:szCs w:val="20"/>
        </w:rPr>
      </w:pPr>
      <w:r>
        <w:rPr>
          <w:sz w:val="20"/>
          <w:szCs w:val="20"/>
        </w:rPr>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14:paraId="69FF17A7" w14:textId="77777777" w:rsidR="006A113F" w:rsidRDefault="002E2EC0">
      <w:pPr>
        <w:spacing w:line="280" w:lineRule="atLeast"/>
        <w:ind w:left="705" w:hanging="705"/>
        <w:outlineLvl w:val="0"/>
        <w:rPr>
          <w:color w:val="000000"/>
          <w:sz w:val="20"/>
          <w:szCs w:val="20"/>
        </w:rPr>
      </w:pPr>
      <w:r>
        <w:rPr>
          <w:color w:val="000000"/>
          <w:sz w:val="20"/>
          <w:szCs w:val="20"/>
        </w:rPr>
        <w:t>6.4.</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69FF17A8" w14:textId="77777777" w:rsidR="006A113F" w:rsidRDefault="006A113F">
      <w:pPr>
        <w:spacing w:line="280" w:lineRule="atLeast"/>
        <w:ind w:left="705" w:hanging="705"/>
        <w:outlineLvl w:val="0"/>
        <w:rPr>
          <w:color w:val="000000"/>
          <w:sz w:val="20"/>
          <w:szCs w:val="20"/>
        </w:rPr>
      </w:pPr>
    </w:p>
    <w:p w14:paraId="69FF17A9" w14:textId="77777777" w:rsidR="006A113F" w:rsidRDefault="006A113F">
      <w:pPr>
        <w:spacing w:line="280" w:lineRule="atLeast"/>
        <w:outlineLvl w:val="0"/>
        <w:rPr>
          <w:color w:val="000000"/>
          <w:sz w:val="20"/>
          <w:szCs w:val="20"/>
        </w:rPr>
      </w:pPr>
    </w:p>
    <w:p w14:paraId="69FF17AA" w14:textId="77777777" w:rsidR="006A113F" w:rsidRDefault="002E2EC0">
      <w:pPr>
        <w:spacing w:line="280" w:lineRule="atLeast"/>
        <w:jc w:val="center"/>
        <w:outlineLvl w:val="0"/>
        <w:rPr>
          <w:b/>
          <w:color w:val="000000"/>
          <w:sz w:val="20"/>
          <w:szCs w:val="20"/>
        </w:rPr>
      </w:pPr>
      <w:r>
        <w:rPr>
          <w:b/>
          <w:color w:val="000000"/>
          <w:sz w:val="20"/>
          <w:szCs w:val="20"/>
        </w:rPr>
        <w:t>7. Sankce</w:t>
      </w:r>
    </w:p>
    <w:p w14:paraId="69FF17AB" w14:textId="77777777" w:rsidR="006A113F" w:rsidRDefault="006A113F">
      <w:pPr>
        <w:spacing w:line="280" w:lineRule="atLeast"/>
        <w:jc w:val="center"/>
        <w:outlineLvl w:val="0"/>
        <w:rPr>
          <w:b/>
          <w:color w:val="000000"/>
          <w:sz w:val="20"/>
          <w:szCs w:val="20"/>
        </w:rPr>
      </w:pPr>
    </w:p>
    <w:p w14:paraId="69FF17AC" w14:textId="77777777" w:rsidR="006A113F" w:rsidRDefault="002E2EC0">
      <w:pPr>
        <w:spacing w:line="280" w:lineRule="atLeast"/>
        <w:ind w:left="705" w:hanging="705"/>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14:paraId="69FF17AD" w14:textId="77777777" w:rsidR="006A113F" w:rsidRDefault="002E2EC0">
      <w:pPr>
        <w:spacing w:line="280" w:lineRule="atLeast"/>
        <w:ind w:left="705" w:hanging="705"/>
        <w:rPr>
          <w:sz w:val="20"/>
          <w:szCs w:val="20"/>
        </w:rPr>
      </w:pPr>
      <w:r>
        <w:rPr>
          <w:sz w:val="20"/>
          <w:szCs w:val="20"/>
        </w:rPr>
        <w:t>7.2.</w:t>
      </w:r>
      <w:r>
        <w:rPr>
          <w:sz w:val="20"/>
          <w:szCs w:val="20"/>
        </w:rPr>
        <w:tab/>
        <w:t xml:space="preserve">V případě porušení jakékoliv povinnosti uvedené v bodě 2.2. (včetně odkazované přílohy č. 1) nebo 3.2. smlouvy zaplatí Dodavatel Objednateli smluvní pokutu ve výši 5000,- Kč, a to za každé jednotlivé porušení.  </w:t>
      </w:r>
    </w:p>
    <w:p w14:paraId="69FF17AE" w14:textId="77777777" w:rsidR="006A113F" w:rsidRDefault="002E2EC0">
      <w:pPr>
        <w:spacing w:line="280" w:lineRule="atLeast"/>
        <w:ind w:left="705" w:hanging="705"/>
        <w:rPr>
          <w:sz w:val="20"/>
          <w:szCs w:val="20"/>
        </w:rPr>
      </w:pPr>
      <w:r>
        <w:rPr>
          <w:sz w:val="20"/>
          <w:szCs w:val="20"/>
        </w:rPr>
        <w:lastRenderedPageBreak/>
        <w:t>7.3.</w:t>
      </w:r>
      <w:r>
        <w:rPr>
          <w:sz w:val="20"/>
          <w:szCs w:val="20"/>
        </w:rPr>
        <w:tab/>
        <w:t>V případě porušení povinností Dodavatele uvedených v čl. 9 smlouvy nebo bodě 3.13., 3.14., 3.15., 3.17. nebo 14.1. smlouvy zaplatí Dodavatel Objednateli smluvní pokutu ve výši 5000,- Kč, a to za každé jednotlivé porušení.</w:t>
      </w:r>
    </w:p>
    <w:p w14:paraId="69FF17AF" w14:textId="77777777" w:rsidR="006A113F" w:rsidRDefault="002E2EC0">
      <w:pPr>
        <w:spacing w:line="280" w:lineRule="atLeast"/>
        <w:ind w:left="705" w:hanging="705"/>
        <w:rPr>
          <w:sz w:val="20"/>
          <w:szCs w:val="20"/>
        </w:rPr>
      </w:pPr>
      <w:r>
        <w:rPr>
          <w:sz w:val="20"/>
          <w:szCs w:val="20"/>
        </w:rPr>
        <w:t xml:space="preserve">7.4.     V případě, že Dodavatel neuzavře novou pojistnou smlouvu ve shodném rozsahu s pojistnou smlouvu původní ve lhůtě 3 pracovních dnů od ukončení účinnosti původní pojistné smlouvy ve smyslu bodu 8.2. smlouvy, zaplatí Dodavatel Objednateli smluvní pokutu ve výši 3000,- Kč, a to za každý den prodlení. </w:t>
      </w:r>
      <w:r>
        <w:rPr>
          <w:sz w:val="20"/>
        </w:rPr>
        <w:t>Smluvní pokutu ve stejné výši Dodavatel zaplatí také za každý den prodlení se splněním kterékoli jiné povinnosti dle bodu 8.1 nebo bodu 8.2.</w:t>
      </w:r>
    </w:p>
    <w:p w14:paraId="69FF17B0" w14:textId="77777777" w:rsidR="006A113F" w:rsidRDefault="002E2EC0">
      <w:pPr>
        <w:spacing w:line="280" w:lineRule="atLeast"/>
        <w:ind w:left="705" w:hanging="705"/>
        <w:rPr>
          <w:sz w:val="20"/>
          <w:szCs w:val="20"/>
        </w:rPr>
      </w:pPr>
      <w:r>
        <w:rPr>
          <w:sz w:val="20"/>
          <w:szCs w:val="20"/>
        </w:rPr>
        <w:t>7.5.</w:t>
      </w:r>
      <w:r>
        <w:rPr>
          <w:sz w:val="20"/>
          <w:szCs w:val="20"/>
        </w:rPr>
        <w:tab/>
        <w:t>Smluvní pokuta je splatná do deseti pracovních dnů od písemně doručené výzvy oprávněné smluvní strany k jejich úhradě povinnou stranou. Dodavatel souhlasí, aby Objednatel každou smluvní pokutu nebo náhradu škody, na niž mu vznikne nárok, započetl vůči platbě (faktuře) Objednatele Dodavateli, popř. vůči jakékoli jiné pohledávce Dodavatele. Uplatněním smluvní pokuty kteroukoliv smluvní stranou není dotčen nárok na náhradu škody v plné výši ani na odstoupení od smlouvy, ani povinnost Dodavatele ke splnění povinnosti zajištěné smluvní pokutou, ledaže by Objednatel výslovně prohlásil, že na plnění povinnosti netrvá.</w:t>
      </w:r>
    </w:p>
    <w:p w14:paraId="69FF17B1" w14:textId="77777777" w:rsidR="006A113F" w:rsidRDefault="002E2EC0">
      <w:pPr>
        <w:pStyle w:val="Bezmezer1"/>
        <w:tabs>
          <w:tab w:val="left" w:pos="567"/>
          <w:tab w:val="left" w:pos="5040"/>
        </w:tabs>
        <w:spacing w:line="280" w:lineRule="atLeast"/>
        <w:ind w:left="709" w:hanging="709"/>
        <w:jc w:val="both"/>
        <w:rPr>
          <w:rFonts w:ascii="Arial" w:eastAsia="Arial" w:hAnsi="Arial" w:cs="Arial"/>
          <w:sz w:val="20"/>
          <w:szCs w:val="20"/>
        </w:rPr>
      </w:pPr>
      <w:r>
        <w:rPr>
          <w:rFonts w:ascii="Arial" w:eastAsia="Arial" w:hAnsi="Arial" w:cs="Arial"/>
          <w:sz w:val="20"/>
          <w:szCs w:val="20"/>
        </w:rPr>
        <w:t>7.6.</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69FF17B2" w14:textId="77777777" w:rsidR="006A113F" w:rsidRDefault="006A113F">
      <w:pPr>
        <w:pStyle w:val="Bezmezer1"/>
        <w:tabs>
          <w:tab w:val="left" w:pos="567"/>
          <w:tab w:val="left" w:pos="5040"/>
        </w:tabs>
        <w:spacing w:line="280" w:lineRule="atLeast"/>
        <w:ind w:left="709" w:hanging="709"/>
        <w:jc w:val="both"/>
        <w:rPr>
          <w:rFonts w:ascii="Arial" w:eastAsia="Arial" w:hAnsi="Arial" w:cs="Arial"/>
          <w:sz w:val="20"/>
          <w:szCs w:val="20"/>
        </w:rPr>
      </w:pPr>
    </w:p>
    <w:p w14:paraId="69FF17B3" w14:textId="77777777" w:rsidR="006A113F" w:rsidRDefault="006A113F">
      <w:pPr>
        <w:pStyle w:val="Bezmezer1"/>
        <w:tabs>
          <w:tab w:val="left" w:pos="567"/>
          <w:tab w:val="left" w:pos="5040"/>
        </w:tabs>
        <w:spacing w:line="280" w:lineRule="atLeast"/>
        <w:ind w:left="709" w:hanging="709"/>
        <w:jc w:val="both"/>
        <w:rPr>
          <w:rFonts w:ascii="Arial" w:eastAsia="Arial" w:hAnsi="Arial" w:cs="Arial"/>
          <w:sz w:val="20"/>
          <w:szCs w:val="20"/>
        </w:rPr>
      </w:pPr>
    </w:p>
    <w:p w14:paraId="69FF17B4" w14:textId="77777777" w:rsidR="006A113F" w:rsidRDefault="006A113F">
      <w:pPr>
        <w:pStyle w:val="Bezmezer1"/>
        <w:tabs>
          <w:tab w:val="left" w:pos="567"/>
          <w:tab w:val="left" w:pos="5040"/>
        </w:tabs>
        <w:spacing w:line="280" w:lineRule="atLeast"/>
        <w:ind w:left="709" w:hanging="709"/>
        <w:jc w:val="both"/>
        <w:rPr>
          <w:rFonts w:ascii="Arial" w:eastAsia="Arial" w:hAnsi="Arial" w:cs="Arial"/>
          <w:sz w:val="20"/>
          <w:szCs w:val="20"/>
        </w:rPr>
      </w:pPr>
    </w:p>
    <w:p w14:paraId="69FF17B5" w14:textId="77777777" w:rsidR="006A113F" w:rsidRDefault="002E2EC0">
      <w:pPr>
        <w:spacing w:line="280" w:lineRule="atLeast"/>
        <w:jc w:val="center"/>
        <w:outlineLvl w:val="0"/>
        <w:rPr>
          <w:b/>
          <w:sz w:val="20"/>
          <w:szCs w:val="20"/>
        </w:rPr>
      </w:pPr>
      <w:r>
        <w:rPr>
          <w:b/>
          <w:sz w:val="20"/>
          <w:szCs w:val="20"/>
        </w:rPr>
        <w:t>8. Pojištění</w:t>
      </w:r>
    </w:p>
    <w:p w14:paraId="69FF17B6" w14:textId="77777777" w:rsidR="006A113F" w:rsidRDefault="006A113F">
      <w:pPr>
        <w:spacing w:line="280" w:lineRule="atLeast"/>
        <w:jc w:val="center"/>
        <w:outlineLvl w:val="0"/>
        <w:rPr>
          <w:b/>
          <w:sz w:val="20"/>
          <w:szCs w:val="20"/>
        </w:rPr>
      </w:pPr>
    </w:p>
    <w:p w14:paraId="69FF17B7" w14:textId="77777777" w:rsidR="006A113F" w:rsidRDefault="002E2EC0">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14:paraId="69FF17B8" w14:textId="77777777" w:rsidR="006A113F" w:rsidRDefault="002E2EC0">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odpovídající celkové ceně za 12 měsíců dle bodu 4.2. této smlouvy. Na žádost Objednatele je Dodavatel povinen kdykoli v průběhu trvání této smlouvy předložit kopie aktuálních pojistných smluv, a to nejpozději ve lhůtě 3 pracovních dnů; nesplní-li tuto povinnost, může Objednatel postupovat, jako by došlo k zániku této pojistné smlouvy dle bodu 8.2 Smlouvy.</w:t>
      </w:r>
    </w:p>
    <w:p w14:paraId="69FF17B9" w14:textId="77777777" w:rsidR="006A113F" w:rsidRDefault="002E2EC0">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szCs w:val="20"/>
        </w:rPr>
        <w:t xml:space="preserve"> </w:t>
      </w:r>
      <w:r>
        <w:rPr>
          <w:sz w:val="20"/>
          <w:szCs w:val="20"/>
        </w:rPr>
        <w:t xml:space="preserve">pojistné smlouvy, je Dodavatel povinen o této skutečnosti neprodleně informovat Objednatele a to nejpozději ve lhůtě 2 pracovních dnů. V případě, že dojde k zániku pojistné smlouvy, resp. Dodavatel přestane být pojištěn v rozsahu dle bodu 8.1 této smlouvy, je Dodavatel povinen neprodleně uzavřít novou </w:t>
      </w:r>
      <w:r>
        <w:rPr>
          <w:sz w:val="20"/>
          <w:szCs w:val="20"/>
        </w:rPr>
        <w:lastRenderedPageBreak/>
        <w:t>pojistnou smlouvu odpovídající bodu 8.1 této smlouvy, která nabyde účinnosti nejpozději ve lhůtě 3 pracovních dnů od zániku původní pojistné smlouvy, resp. ode dne, kdy Dodavatel přestal být pojištěn v rozsahu dle bodu 8.1 této smlouvy.</w:t>
      </w:r>
    </w:p>
    <w:p w14:paraId="69FF17BA" w14:textId="77777777" w:rsidR="006A113F" w:rsidRDefault="002E2EC0">
      <w:pPr>
        <w:spacing w:line="280" w:lineRule="atLeast"/>
        <w:ind w:left="705" w:hanging="705"/>
        <w:rPr>
          <w:sz w:val="20"/>
          <w:szCs w:val="20"/>
        </w:rPr>
      </w:pPr>
      <w:r>
        <w:rPr>
          <w:sz w:val="20"/>
          <w:szCs w:val="20"/>
        </w:rPr>
        <w:t>8.3.</w:t>
      </w:r>
      <w:r>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14:paraId="69FF17BB" w14:textId="77777777" w:rsidR="006A113F" w:rsidRDefault="006A113F">
      <w:pPr>
        <w:spacing w:line="280" w:lineRule="atLeast"/>
        <w:outlineLvl w:val="0"/>
        <w:rPr>
          <w:b/>
          <w:sz w:val="20"/>
          <w:szCs w:val="20"/>
        </w:rPr>
      </w:pPr>
    </w:p>
    <w:p w14:paraId="69FF17BC" w14:textId="77777777" w:rsidR="006A113F" w:rsidRDefault="006A113F">
      <w:pPr>
        <w:spacing w:line="280" w:lineRule="atLeast"/>
        <w:outlineLvl w:val="0"/>
        <w:rPr>
          <w:b/>
          <w:sz w:val="20"/>
          <w:szCs w:val="20"/>
        </w:rPr>
      </w:pPr>
    </w:p>
    <w:p w14:paraId="69FF17BD" w14:textId="77777777" w:rsidR="006A113F" w:rsidRDefault="002E2EC0">
      <w:pPr>
        <w:spacing w:line="280" w:lineRule="atLeast"/>
        <w:jc w:val="center"/>
        <w:outlineLvl w:val="0"/>
        <w:rPr>
          <w:b/>
          <w:color w:val="000000"/>
          <w:sz w:val="20"/>
          <w:szCs w:val="20"/>
        </w:rPr>
      </w:pPr>
      <w:r>
        <w:rPr>
          <w:b/>
          <w:sz w:val="20"/>
          <w:szCs w:val="20"/>
        </w:rPr>
        <w:t xml:space="preserve">9. </w:t>
      </w:r>
      <w:r>
        <w:rPr>
          <w:b/>
          <w:color w:val="000000"/>
          <w:sz w:val="20"/>
          <w:szCs w:val="20"/>
        </w:rPr>
        <w:t>Mlčenlivost</w:t>
      </w:r>
    </w:p>
    <w:p w14:paraId="69FF17BE" w14:textId="77777777" w:rsidR="006A113F" w:rsidRDefault="006A113F">
      <w:pPr>
        <w:spacing w:line="280" w:lineRule="atLeast"/>
        <w:jc w:val="center"/>
        <w:outlineLvl w:val="0"/>
        <w:rPr>
          <w:b/>
          <w:color w:val="000000"/>
          <w:sz w:val="20"/>
          <w:szCs w:val="20"/>
        </w:rPr>
      </w:pPr>
    </w:p>
    <w:p w14:paraId="69FF17BF" w14:textId="77777777" w:rsidR="006A113F" w:rsidRDefault="002E2EC0">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69FF17C0" w14:textId="77777777" w:rsidR="006A113F" w:rsidRDefault="002E2EC0">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14:paraId="69FF17C1" w14:textId="77777777" w:rsidR="006A113F" w:rsidRDefault="002E2EC0">
      <w:pPr>
        <w:spacing w:line="280" w:lineRule="atLeast"/>
        <w:ind w:left="705"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69FF17C2" w14:textId="77777777" w:rsidR="006A113F" w:rsidRDefault="002E2EC0">
      <w:pPr>
        <w:pStyle w:val="Odstavecseseznamem"/>
        <w:numPr>
          <w:ilvl w:val="0"/>
          <w:numId w:val="5"/>
        </w:numPr>
        <w:spacing w:after="160" w:line="259" w:lineRule="auto"/>
        <w:ind w:left="993"/>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14:paraId="69FF17C3" w14:textId="77777777" w:rsidR="006A113F" w:rsidRDefault="002E2EC0">
      <w:pPr>
        <w:pStyle w:val="Odstavecseseznamem"/>
        <w:numPr>
          <w:ilvl w:val="0"/>
          <w:numId w:val="5"/>
        </w:numPr>
        <w:spacing w:after="160" w:line="259" w:lineRule="auto"/>
        <w:ind w:left="993"/>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69FF17C4" w14:textId="77777777" w:rsidR="006A113F" w:rsidRDefault="002E2EC0">
      <w:pPr>
        <w:pStyle w:val="Odstavecseseznamem"/>
        <w:numPr>
          <w:ilvl w:val="0"/>
          <w:numId w:val="5"/>
        </w:numPr>
        <w:spacing w:after="160" w:line="259" w:lineRule="auto"/>
        <w:ind w:left="993"/>
        <w:jc w:val="both"/>
        <w:rPr>
          <w:rFonts w:ascii="Arial" w:eastAsia="Arial" w:hAnsi="Arial" w:cs="Arial"/>
          <w:sz w:val="20"/>
          <w:szCs w:val="20"/>
        </w:rPr>
      </w:pPr>
      <w:r>
        <w:rPr>
          <w:rFonts w:ascii="Arial" w:eastAsia="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poddodavatele a jeho zaměstnanců, pokud je se souhlasem Objednatele využije.</w:t>
      </w:r>
    </w:p>
    <w:p w14:paraId="69FF17C5" w14:textId="77777777" w:rsidR="006A113F" w:rsidRDefault="002E2EC0">
      <w:pPr>
        <w:pStyle w:val="Odstavecseseznamem"/>
        <w:spacing w:after="160" w:line="259" w:lineRule="auto"/>
        <w:ind w:left="633"/>
        <w:jc w:val="both"/>
        <w:rPr>
          <w:rFonts w:ascii="Arial" w:eastAsia="Arial" w:hAnsi="Arial" w:cs="Arial"/>
          <w:sz w:val="20"/>
          <w:szCs w:val="20"/>
        </w:rPr>
      </w:pPr>
      <w:r>
        <w:rPr>
          <w:rFonts w:ascii="Arial" w:eastAsia="Arial" w:hAnsi="Arial" w:cs="Arial"/>
          <w:sz w:val="20"/>
          <w:szCs w:val="20"/>
        </w:rPr>
        <w:lastRenderedPageBreak/>
        <w:t>Povinnost mlčenlivosti trvá i po ukončení smlouvy. Toto prohlášení nijak nemění ostatní platná ustanovení o ochraně informací nebo mlčenlivosti vyplývající ze smlouvy.</w:t>
      </w:r>
    </w:p>
    <w:p w14:paraId="69FF17C6" w14:textId="77777777" w:rsidR="006A113F" w:rsidRDefault="002E2EC0">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69FF17C7" w14:textId="77777777" w:rsidR="006A113F" w:rsidRDefault="006A113F">
      <w:pPr>
        <w:spacing w:line="280" w:lineRule="atLeast"/>
        <w:outlineLvl w:val="0"/>
        <w:rPr>
          <w:b/>
          <w:sz w:val="20"/>
          <w:szCs w:val="20"/>
        </w:rPr>
      </w:pPr>
    </w:p>
    <w:p w14:paraId="69FF17C8" w14:textId="77777777" w:rsidR="006A113F" w:rsidRDefault="006A113F">
      <w:pPr>
        <w:spacing w:line="280" w:lineRule="atLeast"/>
        <w:outlineLvl w:val="0"/>
        <w:rPr>
          <w:b/>
          <w:sz w:val="20"/>
          <w:szCs w:val="20"/>
        </w:rPr>
      </w:pPr>
    </w:p>
    <w:p w14:paraId="69FF17C9" w14:textId="77777777" w:rsidR="006A113F" w:rsidRDefault="002E2EC0">
      <w:pPr>
        <w:spacing w:line="280" w:lineRule="atLeast"/>
        <w:jc w:val="center"/>
        <w:outlineLvl w:val="0"/>
        <w:rPr>
          <w:b/>
          <w:sz w:val="20"/>
          <w:szCs w:val="20"/>
        </w:rPr>
      </w:pPr>
      <w:r>
        <w:rPr>
          <w:b/>
          <w:sz w:val="20"/>
          <w:szCs w:val="20"/>
        </w:rPr>
        <w:t>10. Volba práva, soudní příslušnost, zákaz postoupení pohledávky</w:t>
      </w:r>
    </w:p>
    <w:p w14:paraId="69FF17CA" w14:textId="77777777" w:rsidR="006A113F" w:rsidRDefault="006A113F">
      <w:pPr>
        <w:spacing w:line="280" w:lineRule="atLeast"/>
        <w:jc w:val="center"/>
        <w:outlineLvl w:val="0"/>
        <w:rPr>
          <w:b/>
          <w:sz w:val="20"/>
          <w:szCs w:val="20"/>
        </w:rPr>
      </w:pPr>
    </w:p>
    <w:p w14:paraId="69FF17CB" w14:textId="77777777" w:rsidR="006A113F" w:rsidRDefault="002E2EC0">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14:paraId="69FF17CC" w14:textId="77777777" w:rsidR="006A113F" w:rsidRDefault="002E2EC0">
      <w:pPr>
        <w:spacing w:line="280" w:lineRule="atLeast"/>
        <w:ind w:left="705" w:hanging="705"/>
        <w:outlineLvl w:val="0"/>
        <w:rPr>
          <w:sz w:val="20"/>
          <w:szCs w:val="20"/>
        </w:rPr>
      </w:pPr>
      <w:r>
        <w:rPr>
          <w:sz w:val="20"/>
          <w:szCs w:val="20"/>
        </w:rPr>
        <w:t>10.2.</w:t>
      </w:r>
      <w:r>
        <w:rPr>
          <w:sz w:val="20"/>
          <w:szCs w:val="20"/>
        </w:rPr>
        <w:tab/>
        <w:t>V případě, kdy Dodavatel má sídlo/bydliště mimo území České republiky (spory s mezinárodním prvkem), bude věcně a místně příslušným soudem vždy soud určený podle sídla Objednatele.</w:t>
      </w:r>
    </w:p>
    <w:p w14:paraId="69FF17CD" w14:textId="77777777" w:rsidR="006A113F" w:rsidRDefault="002E2EC0">
      <w:pPr>
        <w:spacing w:line="280" w:lineRule="atLeast"/>
        <w:ind w:left="705"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14:paraId="69FF17CE" w14:textId="77777777" w:rsidR="006A113F" w:rsidRDefault="006A113F">
      <w:pPr>
        <w:spacing w:line="280" w:lineRule="atLeast"/>
        <w:ind w:left="705" w:hanging="705"/>
        <w:outlineLvl w:val="0"/>
        <w:rPr>
          <w:b/>
          <w:sz w:val="20"/>
          <w:szCs w:val="20"/>
        </w:rPr>
      </w:pPr>
    </w:p>
    <w:p w14:paraId="69FF17CF" w14:textId="77777777" w:rsidR="006A113F" w:rsidRDefault="002E2EC0">
      <w:pPr>
        <w:pStyle w:val="Nadpis2"/>
        <w:spacing w:line="280" w:lineRule="atLeast"/>
        <w:jc w:val="center"/>
        <w:rPr>
          <w:b/>
          <w:i w:val="0"/>
          <w:sz w:val="20"/>
          <w:szCs w:val="20"/>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Pr>
          <w:b/>
          <w:i w:val="0"/>
          <w:sz w:val="20"/>
          <w:szCs w:val="20"/>
        </w:rPr>
        <w:t>11. Prohlášení a záruky Dodavatele</w:t>
      </w:r>
    </w:p>
    <w:p w14:paraId="69FF17D0" w14:textId="77777777" w:rsidR="006A113F" w:rsidRDefault="006A113F"/>
    <w:bookmarkEnd w:id="1"/>
    <w:bookmarkEnd w:id="2"/>
    <w:bookmarkEnd w:id="3"/>
    <w:bookmarkEnd w:id="4"/>
    <w:bookmarkEnd w:id="5"/>
    <w:bookmarkEnd w:id="6"/>
    <w:bookmarkEnd w:id="7"/>
    <w:bookmarkEnd w:id="8"/>
    <w:p w14:paraId="69FF17D1" w14:textId="77777777" w:rsidR="006A113F" w:rsidRDefault="002E2EC0">
      <w:pPr>
        <w:autoSpaceDE w:val="0"/>
        <w:autoSpaceDN w:val="0"/>
        <w:adjustRightInd w:val="0"/>
        <w:spacing w:line="280" w:lineRule="atLeast"/>
        <w:ind w:left="705"/>
        <w:rPr>
          <w:sz w:val="20"/>
          <w:szCs w:val="20"/>
        </w:rPr>
      </w:pPr>
      <w:r>
        <w:rPr>
          <w:sz w:val="20"/>
          <w:szCs w:val="20"/>
        </w:rPr>
        <w:t>Dodavatel tímto prohlašuje, zaručuje a vůči Objednateli se zavazuje, že tato následující prohlášení jsou pravdivá, a to ke dni uzavření této smlouvy:</w:t>
      </w:r>
    </w:p>
    <w:p w14:paraId="69FF17D2" w14:textId="77777777" w:rsidR="006A113F" w:rsidRDefault="002E2EC0">
      <w:pPr>
        <w:autoSpaceDE w:val="0"/>
        <w:autoSpaceDN w:val="0"/>
        <w:adjustRightInd w:val="0"/>
        <w:spacing w:line="280" w:lineRule="atLeast"/>
        <w:ind w:left="705" w:hanging="705"/>
        <w:rPr>
          <w:sz w:val="20"/>
          <w:szCs w:val="20"/>
        </w:rPr>
      </w:pPr>
      <w:bookmarkStart w:id="11" w:name="_Toc415468873"/>
      <w:bookmarkEnd w:id="9"/>
      <w:bookmarkEnd w:id="10"/>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14:paraId="69FF17D3" w14:textId="77777777" w:rsidR="006A113F" w:rsidRDefault="002E2EC0">
      <w:pPr>
        <w:autoSpaceDE w:val="0"/>
        <w:autoSpaceDN w:val="0"/>
        <w:adjustRightInd w:val="0"/>
        <w:spacing w:line="280" w:lineRule="atLeast"/>
        <w:ind w:left="705" w:hanging="705"/>
        <w:rPr>
          <w:sz w:val="20"/>
          <w:szCs w:val="20"/>
        </w:rPr>
      </w:pPr>
      <w:bookmarkStart w:id="12" w:name="_Toc415468874"/>
      <w:bookmarkEnd w:id="11"/>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14:paraId="69FF17D4" w14:textId="77777777" w:rsidR="006A113F" w:rsidRDefault="002E2EC0">
      <w:pPr>
        <w:autoSpaceDE w:val="0"/>
        <w:autoSpaceDN w:val="0"/>
        <w:adjustRightInd w:val="0"/>
        <w:spacing w:line="280" w:lineRule="atLeast"/>
        <w:ind w:left="705" w:hanging="705"/>
        <w:rPr>
          <w:sz w:val="20"/>
          <w:szCs w:val="20"/>
        </w:rPr>
      </w:pPr>
      <w:bookmarkStart w:id="13" w:name="_Toc415468875"/>
      <w:bookmarkStart w:id="14" w:name="_Ref465828826"/>
      <w:bookmarkEnd w:id="12"/>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14:paraId="69FF17D5" w14:textId="77777777" w:rsidR="006A113F" w:rsidRDefault="002E2EC0">
      <w:pPr>
        <w:autoSpaceDE w:val="0"/>
        <w:autoSpaceDN w:val="0"/>
        <w:adjustRightInd w:val="0"/>
        <w:spacing w:line="280" w:lineRule="atLeast"/>
        <w:ind w:left="705" w:hanging="705"/>
        <w:rPr>
          <w:sz w:val="20"/>
          <w:szCs w:val="20"/>
        </w:rPr>
      </w:pPr>
      <w:bookmarkStart w:id="15"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14:paraId="69FF17D6" w14:textId="77777777" w:rsidR="006A113F" w:rsidRDefault="002E2EC0">
      <w:pPr>
        <w:autoSpaceDE w:val="0"/>
        <w:autoSpaceDN w:val="0"/>
        <w:adjustRightInd w:val="0"/>
        <w:spacing w:line="280" w:lineRule="atLeast"/>
        <w:ind w:left="705"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14:paraId="69FF17D7" w14:textId="77777777" w:rsidR="006A113F" w:rsidRDefault="002E2EC0">
      <w:pPr>
        <w:autoSpaceDE w:val="0"/>
        <w:autoSpaceDN w:val="0"/>
        <w:adjustRightInd w:val="0"/>
        <w:spacing w:line="280" w:lineRule="atLeast"/>
        <w:ind w:left="705"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69FF17D8" w14:textId="77777777" w:rsidR="006A113F" w:rsidRDefault="002E2EC0">
      <w:pPr>
        <w:autoSpaceDE w:val="0"/>
        <w:autoSpaceDN w:val="0"/>
        <w:adjustRightInd w:val="0"/>
        <w:spacing w:line="280" w:lineRule="atLeast"/>
        <w:ind w:left="705" w:hanging="705"/>
        <w:rPr>
          <w:sz w:val="20"/>
          <w:szCs w:val="20"/>
        </w:rPr>
      </w:pPr>
      <w:bookmarkStart w:id="18" w:name="_Toc415468881"/>
      <w:r>
        <w:rPr>
          <w:sz w:val="20"/>
          <w:szCs w:val="20"/>
        </w:rPr>
        <w:lastRenderedPageBreak/>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14:paraId="69FF17D9" w14:textId="77777777" w:rsidR="006A113F" w:rsidRDefault="002E2EC0">
      <w:pPr>
        <w:autoSpaceDE w:val="0"/>
        <w:autoSpaceDN w:val="0"/>
        <w:adjustRightInd w:val="0"/>
        <w:spacing w:line="280" w:lineRule="atLeast"/>
        <w:rPr>
          <w:sz w:val="20"/>
          <w:szCs w:val="20"/>
        </w:rPr>
      </w:pPr>
      <w:r>
        <w:rPr>
          <w:sz w:val="20"/>
          <w:szCs w:val="20"/>
        </w:rPr>
        <w:t>11.8.</w:t>
      </w:r>
      <w:r>
        <w:rPr>
          <w:sz w:val="20"/>
          <w:szCs w:val="20"/>
        </w:rPr>
        <w:tab/>
        <w:t>Dodavatel dodržuje ve všech podstatných ohledech veškeré právně závazné předpisy a</w:t>
      </w:r>
    </w:p>
    <w:p w14:paraId="69FF17DA" w14:textId="77777777" w:rsidR="006A113F" w:rsidRDefault="002E2EC0">
      <w:pPr>
        <w:autoSpaceDE w:val="0"/>
        <w:autoSpaceDN w:val="0"/>
        <w:adjustRightInd w:val="0"/>
        <w:spacing w:line="280" w:lineRule="atLeast"/>
        <w:rPr>
          <w:sz w:val="20"/>
          <w:szCs w:val="20"/>
        </w:rPr>
      </w:pPr>
      <w:r>
        <w:rPr>
          <w:sz w:val="20"/>
          <w:szCs w:val="20"/>
        </w:rPr>
        <w:t xml:space="preserve">            rozhodnutí státních orgánů;</w:t>
      </w:r>
    </w:p>
    <w:p w14:paraId="69FF17DB" w14:textId="77777777" w:rsidR="006A113F" w:rsidRDefault="006A113F">
      <w:pPr>
        <w:spacing w:line="280" w:lineRule="atLeast"/>
        <w:rPr>
          <w:b/>
          <w:color w:val="000000"/>
          <w:sz w:val="20"/>
          <w:szCs w:val="20"/>
        </w:rPr>
      </w:pPr>
    </w:p>
    <w:p w14:paraId="69FF17DC" w14:textId="77777777" w:rsidR="006A113F" w:rsidRDefault="006A113F">
      <w:pPr>
        <w:spacing w:line="280" w:lineRule="atLeast"/>
        <w:ind w:left="705" w:hanging="705"/>
        <w:jc w:val="center"/>
        <w:rPr>
          <w:b/>
          <w:color w:val="000000"/>
          <w:sz w:val="20"/>
          <w:szCs w:val="20"/>
        </w:rPr>
      </w:pPr>
    </w:p>
    <w:p w14:paraId="69FF17DD" w14:textId="77777777" w:rsidR="006A113F" w:rsidRDefault="002E2EC0">
      <w:pPr>
        <w:spacing w:line="280" w:lineRule="atLeast"/>
        <w:ind w:left="705" w:hanging="705"/>
        <w:jc w:val="center"/>
        <w:rPr>
          <w:b/>
          <w:color w:val="000000"/>
          <w:sz w:val="20"/>
          <w:szCs w:val="20"/>
        </w:rPr>
      </w:pPr>
      <w:r>
        <w:rPr>
          <w:b/>
          <w:color w:val="000000"/>
          <w:sz w:val="20"/>
          <w:szCs w:val="20"/>
        </w:rPr>
        <w:t>12. Způsob komunikace a oprávněné osoby</w:t>
      </w:r>
    </w:p>
    <w:p w14:paraId="69FF17DE" w14:textId="77777777" w:rsidR="006A113F" w:rsidRDefault="006A113F">
      <w:pPr>
        <w:spacing w:line="280" w:lineRule="atLeast"/>
        <w:ind w:left="705" w:hanging="705"/>
        <w:jc w:val="center"/>
        <w:rPr>
          <w:b/>
          <w:color w:val="000000"/>
          <w:sz w:val="20"/>
          <w:szCs w:val="20"/>
        </w:rPr>
      </w:pPr>
    </w:p>
    <w:p w14:paraId="69FF17DF" w14:textId="77777777" w:rsidR="006A113F" w:rsidRDefault="002E2EC0">
      <w:pPr>
        <w:pStyle w:val="Nadpis2"/>
        <w:spacing w:line="280" w:lineRule="atLeast"/>
        <w:ind w:left="705" w:hanging="705"/>
        <w:rPr>
          <w:bCs/>
          <w:i w:val="0"/>
          <w:iCs/>
          <w:spacing w:val="-4"/>
          <w:sz w:val="20"/>
          <w:szCs w:val="20"/>
        </w:rPr>
      </w:pPr>
      <w:r>
        <w:rPr>
          <w:bCs/>
          <w:i w:val="0"/>
          <w:iCs/>
          <w:spacing w:val="-4"/>
          <w:sz w:val="20"/>
          <w:szCs w:val="20"/>
        </w:rPr>
        <w:t>12.1.</w:t>
      </w:r>
      <w:r>
        <w:rPr>
          <w:b/>
          <w:bCs/>
          <w:i w:val="0"/>
          <w:iCs/>
          <w:spacing w:val="-4"/>
          <w:sz w:val="20"/>
          <w:szCs w:val="20"/>
        </w:rPr>
        <w:tab/>
      </w:r>
      <w:r>
        <w:rPr>
          <w:bCs/>
          <w:i w:val="0"/>
          <w:iCs/>
          <w:spacing w:val="-4"/>
          <w:sz w:val="20"/>
          <w:szCs w:val="20"/>
        </w:rPr>
        <w:t>Veškerá korespondence, pokyny, oznámení, žádosti, záznamy a jiné dokumenty vzniklé na základě této smlouvy mezi smluvními stranami nebo v souvislosti s ní budou vyhotoveny 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možné odesílat Dodavateli e-mailem nebo SMS zprávou na mobilní telefon oprávněných osob dle této smlouvy.</w:t>
      </w:r>
    </w:p>
    <w:p w14:paraId="69FF17E0" w14:textId="77777777" w:rsidR="006A113F" w:rsidRDefault="006A113F"/>
    <w:p w14:paraId="69FF17E1" w14:textId="77777777" w:rsidR="006A113F" w:rsidRDefault="002E2EC0">
      <w:pPr>
        <w:spacing w:line="280" w:lineRule="atLeast"/>
        <w:ind w:left="705" w:hanging="705"/>
        <w:rPr>
          <w:sz w:val="20"/>
          <w:szCs w:val="20"/>
        </w:rPr>
      </w:pPr>
      <w:r>
        <w:rPr>
          <w:spacing w:val="-4"/>
          <w:sz w:val="20"/>
          <w:szCs w:val="20"/>
        </w:rPr>
        <w:t>12.2.</w:t>
      </w:r>
      <w:r>
        <w:rPr>
          <w:sz w:val="20"/>
          <w:szCs w:val="20"/>
        </w:rPr>
        <w:t xml:space="preserve">     Není-li v této smlouvě výslovně stanoveno jinak, rozumí se „oprávněnou osobou Objednatele“: </w:t>
      </w:r>
    </w:p>
    <w:p w14:paraId="69FF17E2" w14:textId="77777777" w:rsidR="006A113F" w:rsidRDefault="006A113F">
      <w:pPr>
        <w:pStyle w:val="Nadpis2"/>
        <w:ind w:firstLine="708"/>
        <w:rPr>
          <w:b/>
          <w:i w:val="0"/>
          <w:color w:val="000000"/>
          <w:spacing w:val="-4"/>
          <w:sz w:val="20"/>
          <w:szCs w:val="20"/>
        </w:rPr>
      </w:pPr>
    </w:p>
    <w:p w14:paraId="69FF17E3" w14:textId="77777777" w:rsidR="006A113F" w:rsidRDefault="002E2EC0">
      <w:pPr>
        <w:pStyle w:val="Nadpis2"/>
        <w:ind w:firstLine="708"/>
        <w:rPr>
          <w:i w:val="0"/>
          <w:color w:val="000000"/>
          <w:spacing w:val="-4"/>
          <w:sz w:val="20"/>
          <w:szCs w:val="20"/>
        </w:rPr>
      </w:pPr>
      <w:r>
        <w:rPr>
          <w:i w:val="0"/>
          <w:color w:val="000000"/>
          <w:spacing w:val="-4"/>
          <w:sz w:val="20"/>
          <w:szCs w:val="20"/>
        </w:rPr>
        <w:t>Jméno:   Jaroslava Bernovská</w:t>
      </w:r>
    </w:p>
    <w:p w14:paraId="69FF17E4" w14:textId="77777777" w:rsidR="006A113F" w:rsidRDefault="002E2EC0">
      <w:pPr>
        <w:pStyle w:val="Nadpis2"/>
        <w:ind w:firstLine="708"/>
        <w:rPr>
          <w:color w:val="000000"/>
          <w:sz w:val="20"/>
          <w:szCs w:val="20"/>
        </w:rPr>
      </w:pPr>
      <w:r>
        <w:rPr>
          <w:i w:val="0"/>
          <w:color w:val="000000"/>
          <w:spacing w:val="-4"/>
          <w:sz w:val="20"/>
          <w:szCs w:val="20"/>
        </w:rPr>
        <w:t>E-mail:</w:t>
      </w:r>
      <w:r>
        <w:rPr>
          <w:color w:val="000000"/>
          <w:sz w:val="20"/>
          <w:szCs w:val="20"/>
        </w:rPr>
        <w:t xml:space="preserve">   </w:t>
      </w:r>
      <w:r>
        <w:rPr>
          <w:i w:val="0"/>
          <w:color w:val="000000"/>
          <w:sz w:val="20"/>
          <w:szCs w:val="20"/>
        </w:rPr>
        <w:t xml:space="preserve"> jaroslava.bernovska@mze.cz</w:t>
      </w:r>
    </w:p>
    <w:p w14:paraId="69FF17E5" w14:textId="77777777" w:rsidR="006A113F" w:rsidRDefault="002E2EC0">
      <w:pPr>
        <w:pStyle w:val="Nadpis2"/>
        <w:ind w:firstLine="708"/>
        <w:rPr>
          <w:bCs/>
          <w:i w:val="0"/>
          <w:iCs/>
          <w:color w:val="000000"/>
          <w:spacing w:val="-4"/>
          <w:sz w:val="20"/>
          <w:szCs w:val="20"/>
        </w:rPr>
      </w:pPr>
      <w:r>
        <w:rPr>
          <w:i w:val="0"/>
          <w:color w:val="000000"/>
          <w:spacing w:val="-4"/>
          <w:sz w:val="20"/>
          <w:szCs w:val="20"/>
        </w:rPr>
        <w:t>Tel.:</w:t>
      </w:r>
      <w:r>
        <w:rPr>
          <w:i w:val="0"/>
          <w:color w:val="000000"/>
          <w:spacing w:val="-4"/>
          <w:sz w:val="20"/>
          <w:szCs w:val="20"/>
        </w:rPr>
        <w:tab/>
        <w:t>  +420 725 832 107</w:t>
      </w:r>
    </w:p>
    <w:p w14:paraId="69FF17E6" w14:textId="77777777" w:rsidR="006A113F" w:rsidRDefault="006A113F"/>
    <w:p w14:paraId="69FF17E7" w14:textId="77777777" w:rsidR="006A113F" w:rsidRDefault="002E2EC0">
      <w:pPr>
        <w:spacing w:line="280" w:lineRule="atLeast"/>
        <w:ind w:left="705"/>
        <w:rPr>
          <w:sz w:val="20"/>
          <w:szCs w:val="20"/>
        </w:rPr>
      </w:pPr>
      <w:r>
        <w:rPr>
          <w:sz w:val="20"/>
          <w:szCs w:val="20"/>
        </w:rPr>
        <w:t xml:space="preserve">Není-li v této smlouvě výslovně stanoveno jinak, rozumí se „oprávněnou osobou Dodavatele“: </w:t>
      </w:r>
    </w:p>
    <w:p w14:paraId="69FF17E8" w14:textId="77777777" w:rsidR="006A113F" w:rsidRDefault="006A113F">
      <w:pPr>
        <w:pStyle w:val="Nadpis2"/>
        <w:ind w:firstLine="708"/>
        <w:rPr>
          <w:b/>
          <w:i w:val="0"/>
          <w:color w:val="000000"/>
          <w:spacing w:val="-4"/>
          <w:sz w:val="20"/>
          <w:szCs w:val="20"/>
        </w:rPr>
      </w:pPr>
    </w:p>
    <w:p w14:paraId="69FF17E9" w14:textId="70EC4627" w:rsidR="006A113F" w:rsidRDefault="002E2EC0">
      <w:pPr>
        <w:pStyle w:val="Nadpis2"/>
        <w:ind w:firstLine="708"/>
        <w:rPr>
          <w:b/>
          <w:i w:val="0"/>
          <w:color w:val="000000"/>
          <w:spacing w:val="-4"/>
          <w:sz w:val="20"/>
          <w:szCs w:val="20"/>
        </w:rPr>
      </w:pPr>
      <w:r>
        <w:rPr>
          <w:b/>
          <w:i w:val="0"/>
          <w:color w:val="000000"/>
          <w:spacing w:val="-4"/>
          <w:sz w:val="20"/>
          <w:szCs w:val="20"/>
        </w:rPr>
        <w:t xml:space="preserve">Jméno:  </w:t>
      </w:r>
      <w:r w:rsidR="0034726F">
        <w:rPr>
          <w:b/>
          <w:i w:val="0"/>
          <w:color w:val="000000"/>
          <w:spacing w:val="-4"/>
          <w:sz w:val="20"/>
          <w:szCs w:val="20"/>
        </w:rPr>
        <w:t>xxxxxxxxxxxx</w:t>
      </w:r>
      <w:r>
        <w:rPr>
          <w:b/>
          <w:i w:val="0"/>
          <w:color w:val="000000"/>
          <w:spacing w:val="-4"/>
          <w:sz w:val="20"/>
          <w:szCs w:val="20"/>
        </w:rPr>
        <w:t xml:space="preserve"> </w:t>
      </w:r>
    </w:p>
    <w:p w14:paraId="3BA8E64F" w14:textId="77777777" w:rsidR="0034726F" w:rsidRDefault="002E2EC0">
      <w:pPr>
        <w:pStyle w:val="Nadpis2"/>
        <w:ind w:firstLine="708"/>
        <w:rPr>
          <w:b/>
          <w:i w:val="0"/>
          <w:color w:val="000000"/>
          <w:sz w:val="20"/>
          <w:szCs w:val="20"/>
        </w:rPr>
      </w:pPr>
      <w:r>
        <w:rPr>
          <w:b/>
          <w:i w:val="0"/>
          <w:color w:val="000000"/>
          <w:spacing w:val="-4"/>
          <w:sz w:val="20"/>
          <w:szCs w:val="20"/>
        </w:rPr>
        <w:t>E-mail:</w:t>
      </w:r>
      <w:r>
        <w:rPr>
          <w:b/>
          <w:i w:val="0"/>
          <w:color w:val="000000"/>
          <w:sz w:val="20"/>
          <w:szCs w:val="20"/>
        </w:rPr>
        <w:t xml:space="preserve">  </w:t>
      </w:r>
      <w:r w:rsidR="0034726F">
        <w:rPr>
          <w:b/>
          <w:i w:val="0"/>
          <w:color w:val="000000"/>
          <w:sz w:val="20"/>
          <w:szCs w:val="20"/>
        </w:rPr>
        <w:t>xxxxxxxxxxxx</w:t>
      </w:r>
    </w:p>
    <w:p w14:paraId="69FF17EB" w14:textId="7028D9AC" w:rsidR="006A113F" w:rsidRDefault="002E2EC0">
      <w:pPr>
        <w:pStyle w:val="Nadpis2"/>
        <w:ind w:firstLine="708"/>
        <w:rPr>
          <w:b/>
          <w:i w:val="0"/>
          <w:color w:val="000000"/>
          <w:spacing w:val="-4"/>
          <w:sz w:val="20"/>
          <w:szCs w:val="20"/>
        </w:rPr>
      </w:pPr>
      <w:r>
        <w:rPr>
          <w:b/>
          <w:i w:val="0"/>
          <w:color w:val="000000"/>
          <w:spacing w:val="-4"/>
          <w:sz w:val="20"/>
          <w:szCs w:val="20"/>
        </w:rPr>
        <w:t>Tel.:</w:t>
      </w:r>
      <w:r>
        <w:rPr>
          <w:b/>
          <w:i w:val="0"/>
          <w:color w:val="000000"/>
          <w:spacing w:val="-4"/>
          <w:sz w:val="20"/>
          <w:szCs w:val="20"/>
        </w:rPr>
        <w:tab/>
        <w:t> </w:t>
      </w:r>
      <w:r w:rsidR="0034726F">
        <w:rPr>
          <w:b/>
          <w:i w:val="0"/>
          <w:color w:val="000000"/>
          <w:spacing w:val="-4"/>
          <w:sz w:val="20"/>
          <w:szCs w:val="20"/>
        </w:rPr>
        <w:t>xxxxxxxxxxxxx</w:t>
      </w:r>
    </w:p>
    <w:p w14:paraId="69FF17EC" w14:textId="77777777" w:rsidR="006A113F" w:rsidRDefault="006A113F"/>
    <w:p w14:paraId="69FF17ED" w14:textId="77777777" w:rsidR="006A113F" w:rsidRDefault="006A113F"/>
    <w:p w14:paraId="69FF17EE" w14:textId="77777777" w:rsidR="006A113F" w:rsidRDefault="006A113F"/>
    <w:p w14:paraId="69FF17EF" w14:textId="77777777" w:rsidR="006A113F" w:rsidRDefault="006A113F"/>
    <w:p w14:paraId="69FF17F0" w14:textId="77777777" w:rsidR="006A113F" w:rsidRDefault="002E2EC0">
      <w:pPr>
        <w:spacing w:line="280" w:lineRule="atLeast"/>
        <w:jc w:val="center"/>
        <w:outlineLvl w:val="0"/>
        <w:rPr>
          <w:b/>
          <w:sz w:val="20"/>
          <w:szCs w:val="20"/>
        </w:rPr>
      </w:pPr>
      <w:r>
        <w:rPr>
          <w:b/>
          <w:sz w:val="20"/>
          <w:szCs w:val="20"/>
        </w:rPr>
        <w:t>13. Závěrečná ustanovení</w:t>
      </w:r>
    </w:p>
    <w:p w14:paraId="69FF17F1" w14:textId="77777777" w:rsidR="006A113F" w:rsidRDefault="006A113F">
      <w:pPr>
        <w:spacing w:line="280" w:lineRule="atLeast"/>
        <w:jc w:val="center"/>
        <w:outlineLvl w:val="0"/>
        <w:rPr>
          <w:b/>
          <w:sz w:val="20"/>
          <w:szCs w:val="20"/>
        </w:rPr>
      </w:pPr>
    </w:p>
    <w:p w14:paraId="69FF17F2" w14:textId="77777777" w:rsidR="006A113F" w:rsidRDefault="002E2EC0">
      <w:pPr>
        <w:spacing w:line="280" w:lineRule="atLeast"/>
        <w:ind w:left="705" w:hanging="705"/>
        <w:rPr>
          <w:color w:val="000000"/>
          <w:sz w:val="20"/>
          <w:szCs w:val="20"/>
        </w:rPr>
      </w:pPr>
      <w:r>
        <w:rPr>
          <w:sz w:val="20"/>
          <w:szCs w:val="20"/>
        </w:rPr>
        <w:t>13.1.</w:t>
      </w:r>
      <w:r>
        <w:rPr>
          <w:sz w:val="20"/>
          <w:szCs w:val="20"/>
        </w:rPr>
        <w:tab/>
        <w:t>Tato s</w:t>
      </w:r>
      <w:r>
        <w:rPr>
          <w:color w:val="000000"/>
          <w:sz w:val="20"/>
          <w:szCs w:val="20"/>
        </w:rPr>
        <w:t xml:space="preserve">mlouva nabývá platnosti dnem podpisu druhé ze smluvních stran. Smlouva nabývá účinnosti dnem </w:t>
      </w:r>
      <w:r>
        <w:rPr>
          <w:b/>
          <w:sz w:val="20"/>
          <w:szCs w:val="20"/>
        </w:rPr>
        <w:t>1. 7. 2020</w:t>
      </w:r>
      <w:r>
        <w:rPr>
          <w:sz w:val="20"/>
          <w:szCs w:val="20"/>
        </w:rPr>
        <w:t xml:space="preserve"> za předpokladu uveřejnění této smlouvy v registru smluv ve smyslu bodu  3.5. smlouvy. V opačném případě dnem, kdy byla smlouva uveřejněna v registru smluv. Tato smlouva se uzavírá na dobu neurčitou s možností výpovědi smlouvy dle bodu 5.1. smlouvy.</w:t>
      </w:r>
    </w:p>
    <w:p w14:paraId="69FF17F3" w14:textId="77777777" w:rsidR="006A113F" w:rsidRDefault="002E2EC0">
      <w:pPr>
        <w:spacing w:line="280" w:lineRule="atLeast"/>
        <w:ind w:left="705" w:hanging="705"/>
        <w:rPr>
          <w:spacing w:val="-4"/>
          <w:sz w:val="20"/>
          <w:szCs w:val="20"/>
        </w:rPr>
      </w:pPr>
      <w:r>
        <w:rPr>
          <w:color w:val="000000"/>
          <w:sz w:val="20"/>
          <w:szCs w:val="20"/>
        </w:rPr>
        <w:lastRenderedPageBreak/>
        <w:t>13.2.</w:t>
      </w:r>
      <w:r>
        <w:rPr>
          <w:color w:val="000000"/>
          <w:sz w:val="20"/>
          <w:szCs w:val="20"/>
        </w:rPr>
        <w:tab/>
        <w:t>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14:paraId="69FF17F4" w14:textId="77777777" w:rsidR="006A113F" w:rsidRDefault="002E2EC0">
      <w:pPr>
        <w:spacing w:line="280" w:lineRule="atLeast"/>
        <w:ind w:left="705" w:hanging="705"/>
        <w:rPr>
          <w:sz w:val="20"/>
          <w:szCs w:val="20"/>
        </w:rPr>
      </w:pPr>
      <w:r>
        <w:rPr>
          <w:sz w:val="20"/>
          <w:szCs w:val="20"/>
        </w:rPr>
        <w:t>13.3.</w:t>
      </w:r>
      <w:r>
        <w:rPr>
          <w:sz w:val="20"/>
          <w:szCs w:val="20"/>
        </w:rPr>
        <w:tab/>
        <w:t xml:space="preserve">Smlouva je vyhotovena ve 4 stejnopisech, z nichž každý má platnost originálu. Každá ze smluvních stran obdrží po dvou vyhotoveních. </w:t>
      </w:r>
    </w:p>
    <w:p w14:paraId="69FF17F5" w14:textId="77777777" w:rsidR="006A113F" w:rsidRDefault="002E2EC0">
      <w:pPr>
        <w:pStyle w:val="Zkladntext"/>
        <w:widowControl/>
        <w:autoSpaceDE/>
        <w:autoSpaceDN/>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69FF17F6" w14:textId="77777777" w:rsidR="006A113F" w:rsidRDefault="002E2EC0">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13.5.</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69FF17F7" w14:textId="77777777" w:rsidR="006A113F" w:rsidRDefault="006A113F">
      <w:pPr>
        <w:pStyle w:val="Zkladntext2"/>
        <w:spacing w:after="0" w:line="280" w:lineRule="atLeast"/>
        <w:ind w:left="705" w:hanging="705"/>
        <w:jc w:val="both"/>
        <w:rPr>
          <w:rFonts w:ascii="Arial" w:eastAsia="Arial" w:hAnsi="Arial" w:cs="Arial"/>
          <w:sz w:val="20"/>
          <w:szCs w:val="20"/>
        </w:rPr>
      </w:pPr>
    </w:p>
    <w:p w14:paraId="69FF17F8" w14:textId="77777777" w:rsidR="006A113F" w:rsidRDefault="006A113F">
      <w:pPr>
        <w:pStyle w:val="Zkladntext2"/>
        <w:spacing w:after="0" w:line="280" w:lineRule="atLeast"/>
        <w:ind w:left="705" w:hanging="705"/>
        <w:jc w:val="both"/>
        <w:rPr>
          <w:rFonts w:ascii="Arial" w:eastAsia="Arial" w:hAnsi="Arial" w:cs="Arial"/>
          <w:sz w:val="20"/>
          <w:szCs w:val="20"/>
        </w:rPr>
      </w:pPr>
    </w:p>
    <w:p w14:paraId="69FF17F9" w14:textId="77777777" w:rsidR="006A113F" w:rsidRDefault="002E2EC0">
      <w:pPr>
        <w:spacing w:line="280" w:lineRule="atLeast"/>
        <w:jc w:val="center"/>
        <w:rPr>
          <w:b/>
          <w:sz w:val="20"/>
          <w:szCs w:val="20"/>
        </w:rPr>
      </w:pPr>
      <w:r>
        <w:rPr>
          <w:b/>
          <w:sz w:val="20"/>
          <w:szCs w:val="20"/>
        </w:rPr>
        <w:t>14. Ostatní</w:t>
      </w:r>
    </w:p>
    <w:p w14:paraId="69FF17FA" w14:textId="77777777" w:rsidR="006A113F" w:rsidRDefault="006A113F">
      <w:pPr>
        <w:spacing w:line="280" w:lineRule="atLeast"/>
        <w:jc w:val="center"/>
        <w:rPr>
          <w:b/>
          <w:sz w:val="20"/>
          <w:szCs w:val="20"/>
        </w:rPr>
      </w:pPr>
    </w:p>
    <w:p w14:paraId="69FF17FB" w14:textId="77777777" w:rsidR="006A113F" w:rsidRDefault="002E2EC0">
      <w:pPr>
        <w:spacing w:line="280" w:lineRule="atLeast"/>
        <w:ind w:left="705"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14:paraId="69FF17FC" w14:textId="77777777" w:rsidR="006A113F" w:rsidRDefault="002E2EC0">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69FF17FD" w14:textId="77777777" w:rsidR="006A113F" w:rsidRDefault="002E2EC0">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z důvodu: </w:t>
      </w:r>
    </w:p>
    <w:p w14:paraId="69FF17FE" w14:textId="77777777" w:rsidR="006A113F" w:rsidRDefault="002E2EC0">
      <w:pPr>
        <w:spacing w:line="280" w:lineRule="atLeast"/>
        <w:ind w:left="705"/>
        <w:rPr>
          <w:spacing w:val="-4"/>
          <w:sz w:val="20"/>
          <w:szCs w:val="20"/>
        </w:rPr>
      </w:pPr>
      <w:r>
        <w:rPr>
          <w:spacing w:val="-4"/>
          <w:sz w:val="20"/>
          <w:szCs w:val="20"/>
        </w:rPr>
        <w:t xml:space="preserve">(1) prodlení Dodavatele s plněním jeho povinností, </w:t>
      </w:r>
    </w:p>
    <w:p w14:paraId="69FF17FF" w14:textId="77777777" w:rsidR="006A113F" w:rsidRDefault="002E2EC0">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14:paraId="69FF1800" w14:textId="77777777" w:rsidR="006A113F" w:rsidRDefault="002E2EC0">
      <w:pPr>
        <w:spacing w:line="280" w:lineRule="atLeast"/>
        <w:ind w:left="705"/>
        <w:rPr>
          <w:spacing w:val="-4"/>
          <w:sz w:val="20"/>
          <w:szCs w:val="20"/>
        </w:rPr>
      </w:pPr>
      <w:r>
        <w:rPr>
          <w:spacing w:val="-4"/>
          <w:sz w:val="20"/>
          <w:szCs w:val="20"/>
        </w:rPr>
        <w:t>(3) škody způsobené Dodavatelem Objednateli,</w:t>
      </w:r>
    </w:p>
    <w:p w14:paraId="69FF1801" w14:textId="77777777" w:rsidR="006A113F" w:rsidRDefault="002E2EC0">
      <w:pPr>
        <w:spacing w:line="280" w:lineRule="atLeast"/>
        <w:ind w:left="705"/>
        <w:rPr>
          <w:spacing w:val="-4"/>
          <w:sz w:val="20"/>
          <w:szCs w:val="20"/>
        </w:rPr>
      </w:pPr>
      <w:r>
        <w:rPr>
          <w:spacing w:val="-4"/>
          <w:sz w:val="20"/>
          <w:szCs w:val="20"/>
        </w:rPr>
        <w:t xml:space="preserve">(4) v případě existence jakýchkoliv oprávněných finančních či jiných nároků Objednatele vůči Dodavateli. </w:t>
      </w:r>
    </w:p>
    <w:p w14:paraId="69FF1802" w14:textId="77777777" w:rsidR="006A113F" w:rsidRDefault="002E2EC0">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14:paraId="69FF1803" w14:textId="77777777" w:rsidR="006A113F" w:rsidRDefault="002E2EC0">
      <w:pPr>
        <w:numPr>
          <w:ilvl w:val="1"/>
          <w:numId w:val="12"/>
        </w:numPr>
        <w:tabs>
          <w:tab w:val="clear" w:pos="360"/>
          <w:tab w:val="num" w:pos="720"/>
        </w:tabs>
        <w:spacing w:line="280" w:lineRule="atLeast"/>
        <w:ind w:left="720" w:hanging="720"/>
        <w:rPr>
          <w:spacing w:val="-4"/>
          <w:sz w:val="20"/>
          <w:szCs w:val="20"/>
        </w:rPr>
      </w:pPr>
      <w:r>
        <w:rPr>
          <w:spacing w:val="-4"/>
          <w:sz w:val="20"/>
          <w:szCs w:val="20"/>
        </w:rPr>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14:paraId="69FF1804" w14:textId="77777777" w:rsidR="006A113F" w:rsidRDefault="002E2EC0">
      <w:pPr>
        <w:pStyle w:val="ODSTAVEC"/>
        <w:numPr>
          <w:ilvl w:val="1"/>
          <w:numId w:val="12"/>
        </w:numPr>
        <w:tabs>
          <w:tab w:val="clear" w:pos="360"/>
          <w:tab w:val="num" w:pos="720"/>
        </w:tabs>
        <w:ind w:left="720" w:hanging="720"/>
        <w:rPr>
          <w:sz w:val="20"/>
          <w:szCs w:val="20"/>
        </w:rPr>
      </w:pPr>
      <w:r>
        <w:rPr>
          <w:sz w:val="20"/>
          <w:szCs w:val="20"/>
        </w:rPr>
        <w:lastRenderedPageBreak/>
        <w:t>Dodavatel souhlasí se uveřejněním údajů uvedených ve smlouvě v souladu se zákonem č. 106/1999 Sb., o svobodném přístupu k informacím, ve znění pozdějších předpisů.</w:t>
      </w:r>
    </w:p>
    <w:p w14:paraId="69FF1805" w14:textId="77777777" w:rsidR="006A113F" w:rsidRDefault="002E2EC0">
      <w:pPr>
        <w:pStyle w:val="ODSTAVEC"/>
        <w:numPr>
          <w:ilvl w:val="1"/>
          <w:numId w:val="12"/>
        </w:numPr>
        <w:tabs>
          <w:tab w:val="clear" w:pos="360"/>
          <w:tab w:val="num" w:pos="720"/>
        </w:tabs>
        <w:ind w:left="720" w:hanging="720"/>
        <w:rPr>
          <w:sz w:val="20"/>
          <w:szCs w:val="20"/>
        </w:rPr>
      </w:pPr>
      <w:r>
        <w:rPr>
          <w:sz w:val="20"/>
          <w:szCs w:val="20"/>
        </w:rPr>
        <w:t xml:space="preserve">Dodavatel nemůže bez souhlasu Objednatele postoupit práva a povinnosti plynoucí ze smlouvy třetí osobě. </w:t>
      </w:r>
    </w:p>
    <w:p w14:paraId="69FF1806" w14:textId="77777777" w:rsidR="006A113F" w:rsidRDefault="002E2EC0">
      <w:pPr>
        <w:pStyle w:val="ODSTAVEC"/>
        <w:numPr>
          <w:ilvl w:val="1"/>
          <w:numId w:val="12"/>
        </w:numPr>
        <w:tabs>
          <w:tab w:val="clear" w:pos="360"/>
          <w:tab w:val="num" w:pos="720"/>
        </w:tabs>
        <w:ind w:left="720"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nevymahatelné ustanovení nahradí jiným smluvním ujednáním ve smyslu této smlouvy, které bude platné, účinné a vymahatelné.</w:t>
      </w:r>
    </w:p>
    <w:p w14:paraId="69FF1807" w14:textId="77777777" w:rsidR="006A113F" w:rsidRDefault="006A113F">
      <w:pPr>
        <w:rPr>
          <w:spacing w:val="-4"/>
          <w:sz w:val="20"/>
          <w:szCs w:val="20"/>
        </w:rPr>
      </w:pPr>
    </w:p>
    <w:p w14:paraId="69FF1808" w14:textId="77777777" w:rsidR="006A113F" w:rsidRDefault="002E2EC0">
      <w:pPr>
        <w:numPr>
          <w:ilvl w:val="1"/>
          <w:numId w:val="12"/>
        </w:numPr>
        <w:rPr>
          <w:spacing w:val="-4"/>
          <w:sz w:val="20"/>
          <w:szCs w:val="20"/>
        </w:rPr>
      </w:pPr>
      <w:r>
        <w:rPr>
          <w:spacing w:val="-4"/>
          <w:sz w:val="20"/>
          <w:szCs w:val="20"/>
        </w:rPr>
        <w:t xml:space="preserve">Nedílnou součástí této smlouvy jsou následující přílohy: </w:t>
      </w:r>
    </w:p>
    <w:p w14:paraId="69FF1809" w14:textId="77777777" w:rsidR="006A113F" w:rsidRDefault="006A113F">
      <w:pPr>
        <w:spacing w:line="280" w:lineRule="atLeast"/>
        <w:rPr>
          <w:color w:val="000000"/>
          <w:sz w:val="20"/>
          <w:szCs w:val="20"/>
        </w:rPr>
      </w:pPr>
    </w:p>
    <w:p w14:paraId="69FF180A" w14:textId="77777777" w:rsidR="006A113F" w:rsidRDefault="002E2EC0">
      <w:pPr>
        <w:spacing w:line="280" w:lineRule="atLeast"/>
        <w:rPr>
          <w:sz w:val="20"/>
          <w:szCs w:val="20"/>
        </w:rPr>
      </w:pPr>
      <w:r>
        <w:rPr>
          <w:color w:val="000000"/>
          <w:sz w:val="20"/>
          <w:szCs w:val="20"/>
        </w:rPr>
        <w:t xml:space="preserve">Příloha č. 1 – </w:t>
      </w:r>
      <w:r>
        <w:rPr>
          <w:sz w:val="20"/>
          <w:szCs w:val="20"/>
        </w:rPr>
        <w:t xml:space="preserve">Specifikace předmětu plnění </w:t>
      </w:r>
    </w:p>
    <w:p w14:paraId="69FF180B" w14:textId="77777777" w:rsidR="006A113F" w:rsidRDefault="002E2EC0">
      <w:pPr>
        <w:spacing w:line="280" w:lineRule="atLeast"/>
        <w:rPr>
          <w:color w:val="000000"/>
          <w:sz w:val="20"/>
          <w:szCs w:val="20"/>
        </w:rPr>
      </w:pPr>
      <w:r>
        <w:rPr>
          <w:sz w:val="20"/>
          <w:szCs w:val="20"/>
        </w:rPr>
        <w:t xml:space="preserve">Příloha č. 2 – Cenová nabídka </w:t>
      </w:r>
    </w:p>
    <w:p w14:paraId="69FF180C" w14:textId="77777777" w:rsidR="006A113F" w:rsidRDefault="006A113F">
      <w:pPr>
        <w:spacing w:line="280" w:lineRule="atLeast"/>
        <w:ind w:left="705" w:hanging="705"/>
        <w:rPr>
          <w:color w:val="000000"/>
          <w:sz w:val="20"/>
          <w:szCs w:val="20"/>
        </w:rPr>
      </w:pPr>
    </w:p>
    <w:p w14:paraId="69FF180D" w14:textId="77777777" w:rsidR="006A113F" w:rsidRDefault="006A113F">
      <w:pPr>
        <w:spacing w:line="280" w:lineRule="atLeast"/>
        <w:ind w:left="705" w:hanging="705"/>
        <w:rPr>
          <w:color w:val="000000"/>
          <w:sz w:val="20"/>
          <w:szCs w:val="20"/>
        </w:rPr>
      </w:pPr>
    </w:p>
    <w:p w14:paraId="69FF180E" w14:textId="47383BCF" w:rsidR="006A113F" w:rsidRDefault="002E2EC0">
      <w:pPr>
        <w:spacing w:line="276" w:lineRule="auto"/>
        <w:rPr>
          <w:sz w:val="20"/>
          <w:szCs w:val="20"/>
        </w:rPr>
      </w:pPr>
      <w:r>
        <w:rPr>
          <w:sz w:val="20"/>
          <w:szCs w:val="20"/>
        </w:rPr>
        <w:t xml:space="preserve">V Praze dne </w:t>
      </w:r>
      <w:r w:rsidR="0034726F">
        <w:rPr>
          <w:sz w:val="20"/>
          <w:szCs w:val="20"/>
        </w:rPr>
        <w:t>24. 6. 2020</w:t>
      </w:r>
      <w:r>
        <w:rPr>
          <w:sz w:val="20"/>
          <w:szCs w:val="20"/>
        </w:rPr>
        <w:t xml:space="preserve">                       </w:t>
      </w:r>
      <w:r w:rsidR="0034726F">
        <w:rPr>
          <w:sz w:val="20"/>
          <w:szCs w:val="20"/>
        </w:rPr>
        <w:t xml:space="preserve">                                          </w:t>
      </w:r>
      <w:r>
        <w:rPr>
          <w:sz w:val="20"/>
          <w:szCs w:val="20"/>
        </w:rPr>
        <w:t>V </w:t>
      </w:r>
      <w:r w:rsidR="0034726F">
        <w:rPr>
          <w:sz w:val="20"/>
          <w:szCs w:val="20"/>
        </w:rPr>
        <w:t>Praze</w:t>
      </w:r>
      <w:r>
        <w:rPr>
          <w:sz w:val="20"/>
          <w:szCs w:val="20"/>
        </w:rPr>
        <w:t xml:space="preserve">  dne  </w:t>
      </w:r>
      <w:r w:rsidR="0034726F">
        <w:rPr>
          <w:sz w:val="20"/>
          <w:szCs w:val="20"/>
        </w:rPr>
        <w:t>17. 6. 2020</w:t>
      </w:r>
    </w:p>
    <w:p w14:paraId="69FF180F" w14:textId="77777777" w:rsidR="006A113F" w:rsidRDefault="006A113F">
      <w:pPr>
        <w:spacing w:line="276" w:lineRule="auto"/>
        <w:ind w:left="539"/>
        <w:rPr>
          <w:sz w:val="20"/>
          <w:szCs w:val="20"/>
        </w:rPr>
      </w:pPr>
    </w:p>
    <w:p w14:paraId="69FF1810" w14:textId="77777777" w:rsidR="006A113F" w:rsidRDefault="006A113F">
      <w:pPr>
        <w:spacing w:line="276" w:lineRule="auto"/>
        <w:rPr>
          <w:sz w:val="20"/>
          <w:szCs w:val="20"/>
        </w:rPr>
      </w:pPr>
    </w:p>
    <w:p w14:paraId="69FF1811" w14:textId="77777777" w:rsidR="006A113F" w:rsidRDefault="006A113F">
      <w:pPr>
        <w:spacing w:line="276" w:lineRule="auto"/>
        <w:rPr>
          <w:sz w:val="20"/>
          <w:szCs w:val="20"/>
        </w:rPr>
      </w:pPr>
    </w:p>
    <w:p w14:paraId="69FF1812" w14:textId="77777777" w:rsidR="006A113F" w:rsidRDefault="006A113F">
      <w:pPr>
        <w:spacing w:line="276" w:lineRule="auto"/>
        <w:rPr>
          <w:sz w:val="20"/>
          <w:szCs w:val="20"/>
        </w:rPr>
      </w:pPr>
    </w:p>
    <w:p w14:paraId="69FF1813" w14:textId="77777777" w:rsidR="006A113F" w:rsidRDefault="006A113F">
      <w:pPr>
        <w:spacing w:line="276" w:lineRule="auto"/>
        <w:rPr>
          <w:sz w:val="20"/>
          <w:szCs w:val="20"/>
        </w:rPr>
      </w:pPr>
    </w:p>
    <w:p w14:paraId="69FF1814" w14:textId="77777777" w:rsidR="006A113F" w:rsidRDefault="006A113F">
      <w:pPr>
        <w:spacing w:line="276" w:lineRule="auto"/>
        <w:rPr>
          <w:sz w:val="20"/>
          <w:szCs w:val="20"/>
        </w:rPr>
      </w:pPr>
    </w:p>
    <w:p w14:paraId="69FF1815" w14:textId="77777777" w:rsidR="006A113F" w:rsidRDefault="006A113F">
      <w:pPr>
        <w:spacing w:line="276" w:lineRule="auto"/>
        <w:rPr>
          <w:sz w:val="20"/>
          <w:szCs w:val="20"/>
        </w:rPr>
      </w:pPr>
    </w:p>
    <w:p w14:paraId="69FF1816" w14:textId="77777777" w:rsidR="006A113F" w:rsidRDefault="002E2EC0">
      <w:pPr>
        <w:spacing w:line="276" w:lineRule="auto"/>
        <w:ind w:left="539"/>
        <w:rPr>
          <w:b/>
          <w:sz w:val="20"/>
          <w:szCs w:val="20"/>
        </w:rPr>
      </w:pPr>
      <w:r>
        <w:rPr>
          <w:b/>
          <w:sz w:val="20"/>
          <w:szCs w:val="20"/>
        </w:rPr>
        <w:t>…….………………………………                                      ……………………………….</w:t>
      </w:r>
    </w:p>
    <w:p w14:paraId="69FF1817" w14:textId="77777777" w:rsidR="006A113F" w:rsidRDefault="002E2EC0">
      <w:pPr>
        <w:spacing w:line="276" w:lineRule="auto"/>
        <w:ind w:left="539"/>
        <w:rPr>
          <w:sz w:val="20"/>
          <w:szCs w:val="20"/>
        </w:rPr>
      </w:pPr>
      <w:r>
        <w:rPr>
          <w:b/>
          <w:sz w:val="20"/>
          <w:szCs w:val="20"/>
        </w:rPr>
        <w:t xml:space="preserve">                </w:t>
      </w:r>
      <w:r>
        <w:rPr>
          <w:sz w:val="20"/>
          <w:szCs w:val="20"/>
        </w:rPr>
        <w:t>Objednatel:                                                                 Dodavatel:</w:t>
      </w:r>
    </w:p>
    <w:p w14:paraId="69FF1818" w14:textId="77777777" w:rsidR="006A113F" w:rsidRDefault="002E2EC0">
      <w:pPr>
        <w:pStyle w:val="Bezmezer1"/>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Česká republika - Ministerstvo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HealthGalaxy s.r.o.</w:t>
      </w:r>
    </w:p>
    <w:p w14:paraId="46363710" w14:textId="77777777" w:rsidR="0034726F" w:rsidRDefault="002E2EC0" w:rsidP="0034726F">
      <w:pPr>
        <w:pStyle w:val="Bezmezer1"/>
        <w:ind w:left="708" w:firstLine="708"/>
        <w:jc w:val="both"/>
        <w:rPr>
          <w:rFonts w:ascii="Arial" w:eastAsia="Arial" w:hAnsi="Arial" w:cs="Arial"/>
          <w:sz w:val="20"/>
          <w:szCs w:val="20"/>
        </w:rPr>
      </w:pPr>
      <w:r>
        <w:rPr>
          <w:rFonts w:ascii="Arial" w:eastAsia="Arial" w:hAnsi="Arial" w:cs="Arial"/>
          <w:b/>
          <w:sz w:val="20"/>
          <w:szCs w:val="20"/>
        </w:rPr>
        <w:t>zemědělství</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 xml:space="preserve">      </w:t>
      </w:r>
      <w:r w:rsidR="0034726F">
        <w:rPr>
          <w:rFonts w:ascii="Arial" w:eastAsia="Arial" w:hAnsi="Arial" w:cs="Arial"/>
          <w:sz w:val="20"/>
          <w:szCs w:val="20"/>
        </w:rPr>
        <w:t>xxxxxxxxxxxxxxx</w:t>
      </w:r>
    </w:p>
    <w:p w14:paraId="69FF181A" w14:textId="28FC37F1" w:rsidR="006A113F" w:rsidRDefault="0034726F" w:rsidP="0034726F">
      <w:pPr>
        <w:pStyle w:val="Bezmezer1"/>
        <w:jc w:val="both"/>
        <w:rPr>
          <w:bCs/>
          <w:sz w:val="20"/>
          <w:szCs w:val="20"/>
        </w:rPr>
      </w:pPr>
      <w:r>
        <w:rPr>
          <w:bCs/>
          <w:sz w:val="20"/>
          <w:szCs w:val="20"/>
        </w:rPr>
        <w:t xml:space="preserve">                           </w:t>
      </w:r>
      <w:r w:rsidR="002E2EC0">
        <w:rPr>
          <w:bCs/>
          <w:sz w:val="20"/>
          <w:szCs w:val="20"/>
        </w:rPr>
        <w:t xml:space="preserve">Mgr. Pavel Brokeš                                                   </w:t>
      </w:r>
      <w:r>
        <w:rPr>
          <w:bCs/>
          <w:sz w:val="20"/>
          <w:szCs w:val="20"/>
        </w:rPr>
        <w:t xml:space="preserve">                   </w:t>
      </w:r>
      <w:r w:rsidR="002E2EC0">
        <w:rPr>
          <w:bCs/>
          <w:sz w:val="20"/>
          <w:szCs w:val="20"/>
        </w:rPr>
        <w:t xml:space="preserve">  jednatel společnosti</w:t>
      </w:r>
    </w:p>
    <w:p w14:paraId="69FF181B" w14:textId="77777777" w:rsidR="006A113F" w:rsidRDefault="002E2EC0">
      <w:pPr>
        <w:spacing w:line="276" w:lineRule="auto"/>
        <w:ind w:left="539" w:firstLine="169"/>
        <w:rPr>
          <w:sz w:val="20"/>
          <w:szCs w:val="20"/>
        </w:rPr>
      </w:pPr>
      <w:r>
        <w:rPr>
          <w:bCs/>
          <w:sz w:val="20"/>
          <w:szCs w:val="20"/>
        </w:rPr>
        <w:t xml:space="preserve"> ředitel odboru vnitřní správy</w:t>
      </w:r>
      <w:r>
        <w:rPr>
          <w:b/>
          <w:sz w:val="20"/>
          <w:szCs w:val="20"/>
        </w:rPr>
        <w:t xml:space="preserve">   </w:t>
      </w:r>
      <w:r>
        <w:rPr>
          <w:sz w:val="20"/>
          <w:szCs w:val="20"/>
        </w:rPr>
        <w:t xml:space="preserve">                                                                                                                       </w:t>
      </w:r>
    </w:p>
    <w:p w14:paraId="69FF181C" w14:textId="77777777" w:rsidR="006A113F" w:rsidRDefault="006A113F">
      <w:pPr>
        <w:spacing w:line="276" w:lineRule="auto"/>
        <w:rPr>
          <w:sz w:val="20"/>
          <w:szCs w:val="20"/>
        </w:rPr>
      </w:pPr>
    </w:p>
    <w:p w14:paraId="69FF181D" w14:textId="77777777" w:rsidR="006A113F" w:rsidRDefault="006A113F">
      <w:pPr>
        <w:rPr>
          <w:szCs w:val="22"/>
        </w:rPr>
      </w:pPr>
    </w:p>
    <w:p w14:paraId="69FF181E" w14:textId="77777777" w:rsidR="006A113F" w:rsidRDefault="002E2EC0">
      <w:pPr>
        <w:rPr>
          <w:szCs w:val="22"/>
        </w:rPr>
      </w:pPr>
      <w:r>
        <w:rPr>
          <w:szCs w:val="22"/>
        </w:rPr>
        <w:t xml:space="preserve"> </w:t>
      </w:r>
    </w:p>
    <w:p w14:paraId="69FF181F" w14:textId="77777777" w:rsidR="006A113F" w:rsidRDefault="006A113F">
      <w:pPr>
        <w:rPr>
          <w:szCs w:val="22"/>
        </w:rPr>
      </w:pPr>
    </w:p>
    <w:p w14:paraId="69FF1820" w14:textId="77777777" w:rsidR="006A113F" w:rsidRDefault="002E2EC0">
      <w:pPr>
        <w:rPr>
          <w:szCs w:val="22"/>
        </w:rPr>
      </w:pPr>
      <w:r>
        <w:rPr>
          <w:szCs w:val="22"/>
        </w:rPr>
        <w:t xml:space="preserve"> </w:t>
      </w:r>
    </w:p>
    <w:sectPr w:rsidR="006A113F">
      <w:footerReference w:type="default" r:id="rId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41D5" w14:textId="77777777" w:rsidR="00E53A61" w:rsidRDefault="00E53A61">
      <w:r>
        <w:separator/>
      </w:r>
    </w:p>
  </w:endnote>
  <w:endnote w:type="continuationSeparator" w:id="0">
    <w:p w14:paraId="3FF73BC9" w14:textId="77777777" w:rsidR="00E53A61" w:rsidRDefault="00E5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38"/>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1828" w14:textId="06C6B025" w:rsidR="006A113F" w:rsidRDefault="00E53A61">
    <w:pPr>
      <w:pStyle w:val="Zpat"/>
    </w:pPr>
    <w:r>
      <w:fldChar w:fldCharType="begin"/>
    </w:r>
    <w:r>
      <w:instrText xml:space="preserve"> DOCVARIABLE  dms_cj  \* MERGEFORMAT </w:instrText>
    </w:r>
    <w:r>
      <w:fldChar w:fldCharType="separate"/>
    </w:r>
    <w:r w:rsidR="00F76AA6" w:rsidRPr="00F76AA6">
      <w:rPr>
        <w:bCs/>
      </w:rPr>
      <w:t>18366/2020-MZE-11141</w:t>
    </w:r>
    <w:r>
      <w:rPr>
        <w:bCs/>
      </w:rPr>
      <w:fldChar w:fldCharType="end"/>
    </w:r>
    <w:r w:rsidR="002E2EC0">
      <w:tab/>
    </w:r>
    <w:r w:rsidR="002E2EC0">
      <w:fldChar w:fldCharType="begin"/>
    </w:r>
    <w:r w:rsidR="002E2EC0">
      <w:instrText>PAGE   \* MERGEFORMAT</w:instrText>
    </w:r>
    <w:r w:rsidR="002E2EC0">
      <w:fldChar w:fldCharType="separate"/>
    </w:r>
    <w:r w:rsidR="00F76AA6">
      <w:rPr>
        <w:noProof/>
      </w:rPr>
      <w:t>13</w:t>
    </w:r>
    <w:r w:rsidR="002E2EC0">
      <w:fldChar w:fldCharType="end"/>
    </w:r>
  </w:p>
  <w:p w14:paraId="69FF1829" w14:textId="77777777" w:rsidR="006A113F" w:rsidRDefault="006A11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2E769" w14:textId="77777777" w:rsidR="00E53A61" w:rsidRDefault="00E53A61">
      <w:r>
        <w:separator/>
      </w:r>
    </w:p>
  </w:footnote>
  <w:footnote w:type="continuationSeparator" w:id="0">
    <w:p w14:paraId="1895C15D" w14:textId="77777777" w:rsidR="00E53A61" w:rsidRDefault="00E53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91FF"/>
    <w:multiLevelType w:val="multilevel"/>
    <w:tmpl w:val="F43C57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5114DB7"/>
    <w:multiLevelType w:val="multilevel"/>
    <w:tmpl w:val="89EE0F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C1D6963"/>
    <w:multiLevelType w:val="multilevel"/>
    <w:tmpl w:val="0FEAF056"/>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3" w15:restartNumberingAfterBreak="0">
    <w:nsid w:val="1B889F26"/>
    <w:multiLevelType w:val="multilevel"/>
    <w:tmpl w:val="9CF010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D602973"/>
    <w:multiLevelType w:val="multilevel"/>
    <w:tmpl w:val="A1FCD1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5" w15:restartNumberingAfterBreak="0">
    <w:nsid w:val="2696AEEA"/>
    <w:multiLevelType w:val="multilevel"/>
    <w:tmpl w:val="B37077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987B671"/>
    <w:multiLevelType w:val="multilevel"/>
    <w:tmpl w:val="F6B64F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A7F0662"/>
    <w:multiLevelType w:val="multilevel"/>
    <w:tmpl w:val="75E8D9EA"/>
    <w:lvl w:ilvl="0">
      <w:start w:val="1"/>
      <w:numFmt w:val="bullet"/>
      <w:lvlText w:val=""/>
      <w:lvlJc w:val="left"/>
      <w:pPr>
        <w:tabs>
          <w:tab w:val="num" w:pos="720"/>
        </w:tabs>
        <w:ind w:left="720" w:hanging="360"/>
      </w:pPr>
      <w:rPr>
        <w:rFonts w:ascii="Symbol" w:eastAsia="Symbol" w:hAnsi="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8" w15:restartNumberingAfterBreak="0">
    <w:nsid w:val="32FEA06F"/>
    <w:multiLevelType w:val="multilevel"/>
    <w:tmpl w:val="9FA4EB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30FA327"/>
    <w:multiLevelType w:val="multilevel"/>
    <w:tmpl w:val="D3B68B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38F446F"/>
    <w:multiLevelType w:val="multilevel"/>
    <w:tmpl w:val="9F6217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AF3880"/>
    <w:multiLevelType w:val="multilevel"/>
    <w:tmpl w:val="012410F4"/>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2" w15:restartNumberingAfterBreak="0">
    <w:nsid w:val="40EF7C31"/>
    <w:multiLevelType w:val="multilevel"/>
    <w:tmpl w:val="C1602A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469EDB32"/>
    <w:multiLevelType w:val="multilevel"/>
    <w:tmpl w:val="B5B42B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AB81896"/>
    <w:multiLevelType w:val="multilevel"/>
    <w:tmpl w:val="4AA2B2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CF9F678"/>
    <w:multiLevelType w:val="multilevel"/>
    <w:tmpl w:val="E29E5F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EE42DA3"/>
    <w:multiLevelType w:val="multilevel"/>
    <w:tmpl w:val="0ECC03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D940A68"/>
    <w:multiLevelType w:val="multilevel"/>
    <w:tmpl w:val="04A21F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E3755D2"/>
    <w:multiLevelType w:val="multilevel"/>
    <w:tmpl w:val="3702B1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71D014A4"/>
    <w:multiLevelType w:val="multilevel"/>
    <w:tmpl w:val="66DA5802"/>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7482756D"/>
    <w:multiLevelType w:val="multilevel"/>
    <w:tmpl w:val="CF76905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5F8516E"/>
    <w:multiLevelType w:val="multilevel"/>
    <w:tmpl w:val="B8BC9E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7BC06C65"/>
    <w:multiLevelType w:val="multilevel"/>
    <w:tmpl w:val="3E2A45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4054"/>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30419887"/>
    <w:docVar w:name="dms_carovy_kod_cj" w:val="18366/2020-MZE-11141"/>
    <w:docVar w:name="dms_cj" w:val="18366/2020-MZE-11141"/>
    <w:docVar w:name="dms_datum" w:val="25. 6. 2020"/>
    <w:docVar w:name="dms_datum_textem" w:val="25. června 2020"/>
    <w:docVar w:name="dms_datum_vzniku" w:val="7. 4. 2020 12:04:05"/>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 1. Informace_ve_veci_c.j._18336__2020_MZE_11141.doc_x000d__x000a_ 2. Protokol o výběru dodavatele - úklid Ústí nad Orlicí.pdf"/>
    <w:docVar w:name="dms_pripojene_dokumenty" w:val="%%%nevyplněno%%%"/>
    <w:docVar w:name="dms_spisova_znacka" w:val="4VZ5131/2020-11141"/>
    <w:docVar w:name="dms_spravce_jmeno" w:val="Jaroslava Bernovská"/>
    <w:docVar w:name="dms_spravce_mail" w:val="Jaroslava.Bernovska@mze.cz"/>
    <w:docVar w:name="dms_spravce_telefon" w:val="725832107"/>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úklidové práce"/>
    <w:docVar w:name="dms_VNVSpravce" w:val="%%%nevyplněno%%%"/>
    <w:docVar w:name="dms_zpracoval_jmeno" w:val="Jaroslava Bernovská"/>
    <w:docVar w:name="dms_zpracoval_mail" w:val="Jaroslava.Bernovska@mze.cz"/>
    <w:docVar w:name="dms_zpracoval_telefon" w:val="725832107"/>
  </w:docVars>
  <w:rsids>
    <w:rsidRoot w:val="006A113F"/>
    <w:rsid w:val="002E2EC0"/>
    <w:rsid w:val="0034726F"/>
    <w:rsid w:val="005B7B33"/>
    <w:rsid w:val="006A113F"/>
    <w:rsid w:val="00920883"/>
    <w:rsid w:val="00E53A61"/>
    <w:rsid w:val="00F76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4:docId w14:val="69FF16EE"/>
  <w15:docId w15:val="{2B9596CC-E00D-47AD-B3C3-679F3E51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eastAsia="TimesE" w:hAnsi="TimesE"/>
      <w:color w:val="000000"/>
      <w:sz w:val="24"/>
      <w:szCs w:val="24"/>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styleId="Odstavecseseznamem">
    <w:name w:val="List Paragraph"/>
    <w:basedOn w:val="Normln"/>
    <w:uiPriority w:val="34"/>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1"/>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1"/>
      </w:numPr>
      <w:tabs>
        <w:tab w:val="clear" w:pos="360"/>
      </w:tabs>
      <w:spacing w:before="360"/>
      <w:ind w:left="720" w:firstLine="0"/>
      <w:jc w:val="center"/>
    </w:pPr>
    <w:rPr>
      <w:rFonts w:ascii="Arial" w:eastAsia="Arial" w:hAnsi="Arial" w:cs="Arial"/>
      <w:b/>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paragraph" w:customStyle="1" w:styleId="Normln1">
    <w:name w:val="Normální1"/>
    <w:basedOn w:val="Normln"/>
    <w:pPr>
      <w:suppressAutoHyphens/>
      <w:jc w:val="left"/>
    </w:pPr>
    <w:rPr>
      <w:sz w:val="24"/>
    </w:rPr>
  </w:style>
  <w:style w:type="paragraph" w:customStyle="1" w:styleId="Bezmezer2">
    <w:name w:val="Bez mezer2"/>
    <w:qFormat/>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5682</Words>
  <Characters>33524</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Barborová Milena</cp:lastModifiedBy>
  <cp:revision>2</cp:revision>
  <cp:lastPrinted>2020-06-25T09:42:00Z</cp:lastPrinted>
  <dcterms:created xsi:type="dcterms:W3CDTF">2020-06-25T09:43:00Z</dcterms:created>
  <dcterms:modified xsi:type="dcterms:W3CDTF">2020-06-25T09:43:00Z</dcterms:modified>
</cp:coreProperties>
</file>