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02B7" w:rsidRDefault="00E06727">
      <w:pPr>
        <w:spacing w:after="440" w:line="259" w:lineRule="auto"/>
        <w:ind w:left="-204" w:right="-37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54998" cy="910657"/>
                <wp:effectExtent l="0" t="0" r="0" b="0"/>
                <wp:docPr id="950" name="Group 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B7" w:rsidRDefault="00E0672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B7" w:rsidRDefault="00E0672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B7" w:rsidRDefault="00E0672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B7" w:rsidRDefault="00E0672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B7" w:rsidRDefault="00E0672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B7" w:rsidRDefault="00E0672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B7" w:rsidRDefault="00E0672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B7" w:rsidRDefault="00E0672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2B7" w:rsidRDefault="00E0672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0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3E02B7" w:rsidRDefault="00E0672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3E02B7" w:rsidRDefault="00E0672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3E02B7" w:rsidRDefault="00E0672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3E02B7" w:rsidRDefault="00E0672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6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E02B7" w:rsidRDefault="00E0672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3E02B7" w:rsidRDefault="00E0672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3E02B7" w:rsidRDefault="00E0672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E02B7" w:rsidRDefault="00E0672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3E02B7" w:rsidRDefault="00E0672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7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3E02B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2B7" w:rsidRDefault="00E06727">
            <w:pPr>
              <w:spacing w:after="739" w:line="259" w:lineRule="auto"/>
              <w:ind w:left="0" w:right="0" w:firstLine="0"/>
            </w:pPr>
            <w:r>
              <w:t xml:space="preserve">GMS velkoobchod , s.r.o.    IČO: </w:t>
            </w:r>
            <w:r w:rsidRPr="00E06727">
              <w:t>25954113</w:t>
            </w:r>
          </w:p>
          <w:p w:rsidR="003E02B7" w:rsidRDefault="00E06727">
            <w:pPr>
              <w:spacing w:after="70" w:line="259" w:lineRule="auto"/>
              <w:ind w:left="0" w:right="0" w:firstLine="0"/>
            </w:pPr>
            <w:r>
              <w:t>Nádražní 491</w:t>
            </w:r>
          </w:p>
          <w:p w:rsidR="003E02B7" w:rsidRDefault="00E06727">
            <w:pPr>
              <w:spacing w:after="0" w:line="259" w:lineRule="auto"/>
              <w:ind w:left="0" w:right="0" w:firstLine="0"/>
            </w:pPr>
            <w:r>
              <w:t xml:space="preserve">563 01 </w:t>
            </w:r>
            <w:r>
              <w:t>Lanškroun</w:t>
            </w:r>
          </w:p>
        </w:tc>
      </w:tr>
    </w:tbl>
    <w:p w:rsidR="003E02B7" w:rsidRDefault="00E06727">
      <w:pPr>
        <w:spacing w:after="14" w:line="259" w:lineRule="auto"/>
        <w:ind w:left="6" w:right="0" w:firstLine="0"/>
      </w:pPr>
      <w:r>
        <w:rPr>
          <w:sz w:val="33"/>
        </w:rPr>
        <w:t>Objednávka č. 20208844</w:t>
      </w:r>
    </w:p>
    <w:p w:rsidR="00E06727" w:rsidRDefault="00E06727">
      <w:pPr>
        <w:spacing w:line="321" w:lineRule="auto"/>
        <w:ind w:left="-3" w:right="0"/>
      </w:pPr>
      <w:r>
        <w:t xml:space="preserve">Datum vystavení dokladu: 23.06.2020 </w:t>
      </w:r>
    </w:p>
    <w:p w:rsidR="003E02B7" w:rsidRDefault="00E06727">
      <w:pPr>
        <w:spacing w:line="321" w:lineRule="auto"/>
        <w:ind w:left="-3" w:right="0"/>
      </w:pPr>
      <w:r>
        <w:t>Dodací lhůta:</w:t>
      </w:r>
    </w:p>
    <w:p w:rsidR="003E02B7" w:rsidRDefault="00E06727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192" w:type="dxa"/>
        <w:tblInd w:w="-218" w:type="dxa"/>
        <w:tblCellMar>
          <w:top w:w="0" w:type="dxa"/>
          <w:left w:w="1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85"/>
        <w:gridCol w:w="5107"/>
      </w:tblGrid>
      <w:tr w:rsidR="003E02B7">
        <w:trPr>
          <w:trHeight w:val="779"/>
        </w:trPr>
        <w:tc>
          <w:tcPr>
            <w:tcW w:w="1019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3E02B7" w:rsidRDefault="00E06727">
            <w:pPr>
              <w:spacing w:after="0" w:line="259" w:lineRule="auto"/>
              <w:ind w:left="24" w:right="1546" w:firstLine="4"/>
            </w:pPr>
            <w:r>
              <w:rPr>
                <w:sz w:val="21"/>
              </w:rPr>
              <w:t>Fakturu zašlete písemně nebo elektronicky na adresu uvedenou v hlavičce objednávky. Na faktuře uveďte číslo objednávky nebo přiložte její potvrzenou kopii.</w:t>
            </w:r>
          </w:p>
        </w:tc>
      </w:tr>
      <w:tr w:rsidR="003E02B7">
        <w:trPr>
          <w:trHeight w:val="677"/>
        </w:trPr>
        <w:tc>
          <w:tcPr>
            <w:tcW w:w="508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2B7" w:rsidRDefault="00E06727">
            <w:pPr>
              <w:spacing w:after="0" w:line="259" w:lineRule="auto"/>
              <w:ind w:left="28" w:right="0" w:firstLine="0"/>
            </w:pPr>
            <w:r>
              <w:rPr>
                <w:sz w:val="21"/>
              </w:rPr>
              <w:t xml:space="preserve">Středisko: </w:t>
            </w:r>
            <w:r>
              <w:rPr>
                <w:sz w:val="21"/>
              </w:rPr>
              <w:t>6. Středisko kanalizací a ČOV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  <w:vAlign w:val="center"/>
          </w:tcPr>
          <w:p w:rsidR="003E02B7" w:rsidRDefault="00E06727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Určeno pro: </w:t>
            </w:r>
            <w:r>
              <w:rPr>
                <w:sz w:val="21"/>
              </w:rPr>
              <w:t>Vozidlo Kaiser BVH 92-71</w:t>
            </w:r>
          </w:p>
        </w:tc>
      </w:tr>
      <w:tr w:rsidR="003E02B7">
        <w:trPr>
          <w:trHeight w:val="661"/>
        </w:trPr>
        <w:tc>
          <w:tcPr>
            <w:tcW w:w="101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3E02B7" w:rsidRDefault="00E06727">
            <w:pPr>
              <w:spacing w:after="0" w:line="259" w:lineRule="auto"/>
              <w:ind w:left="24" w:right="0" w:firstLine="0"/>
            </w:pPr>
            <w:r>
              <w:rPr>
                <w:sz w:val="21"/>
              </w:rPr>
              <w:t xml:space="preserve">Předpokládaná cena bez DPH: </w:t>
            </w:r>
            <w:r>
              <w:rPr>
                <w:sz w:val="21"/>
              </w:rPr>
              <w:t>71 260,55</w:t>
            </w:r>
          </w:p>
        </w:tc>
      </w:tr>
    </w:tbl>
    <w:tbl>
      <w:tblPr>
        <w:tblStyle w:val="TableGrid"/>
        <w:tblpPr w:vertAnchor="page" w:horzAnchor="margin" w:tblpXSpec="center" w:tblpY="1485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E06727" w:rsidTr="00E06727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E06727" w:rsidRDefault="00E06727" w:rsidP="00E06727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E06727" w:rsidRDefault="00E06727" w:rsidP="00E0672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:rsidR="003E02B7" w:rsidRDefault="00E0672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00" w:line="259" w:lineRule="auto"/>
        <w:ind w:left="0" w:right="0" w:firstLine="0"/>
      </w:pPr>
      <w:r>
        <w:rPr>
          <w:sz w:val="21"/>
        </w:rPr>
        <w:t>Specifikace objednávky (text)</w:t>
      </w:r>
    </w:p>
    <w:p w:rsidR="003E02B7" w:rsidRDefault="00E06727">
      <w:pPr>
        <w:spacing w:after="273"/>
        <w:ind w:left="1693" w:right="0"/>
      </w:pPr>
      <w:r>
        <w:t>Objednáváme u Vás dle cenové nabídky ze dne 23.6.2020 následující kanalizační  tlakovou hadici s koncovkami na vozidlo Kaiser Eco-Combi.</w:t>
      </w:r>
    </w:p>
    <w:p w:rsidR="003E02B7" w:rsidRDefault="00E06727">
      <w:pPr>
        <w:numPr>
          <w:ilvl w:val="0"/>
          <w:numId w:val="1"/>
        </w:numPr>
        <w:spacing w:after="280"/>
        <w:ind w:right="0" w:hanging="543"/>
      </w:pPr>
      <w:r>
        <w:t>m   20  -</w:t>
      </w:r>
      <w:r>
        <w:tab/>
        <w:t>Aquapress, 250 bar, 25/39 - G1"</w:t>
      </w:r>
    </w:p>
    <w:p w:rsidR="003E02B7" w:rsidRDefault="00E06727">
      <w:pPr>
        <w:numPr>
          <w:ilvl w:val="0"/>
          <w:numId w:val="1"/>
        </w:numPr>
        <w:spacing w:after="269"/>
        <w:ind w:right="0" w:hanging="543"/>
      </w:pPr>
      <w:r>
        <w:t>ks    1   -</w:t>
      </w:r>
      <w:r>
        <w:tab/>
        <w:t>přípojka HPP-</w:t>
      </w:r>
      <w:r>
        <w:t xml:space="preserve">G do kostky (S) DIN3852 G1" - M42x2,0, T30, CH46, 400 bar, těs.  </w:t>
      </w:r>
    </w:p>
    <w:p w:rsidR="003E02B7" w:rsidRDefault="00E06727">
      <w:pPr>
        <w:ind w:left="-3" w:right="0"/>
      </w:pPr>
      <w:r>
        <w:t>Dodací adresa:    Vodovody a kanalizace Břeclav, a.s.</w:t>
      </w:r>
    </w:p>
    <w:p w:rsidR="003E02B7" w:rsidRDefault="00E06727">
      <w:pPr>
        <w:ind w:left="1834" w:right="0"/>
      </w:pPr>
      <w:r>
        <w:t>Sklad MTZ (areál ČOV Břeclav)</w:t>
      </w:r>
    </w:p>
    <w:p w:rsidR="003E02B7" w:rsidRDefault="00E06727">
      <w:pPr>
        <w:ind w:left="1834" w:right="0"/>
      </w:pPr>
      <w:r>
        <w:t>Bratislavská 3587</w:t>
      </w:r>
    </w:p>
    <w:p w:rsidR="003E02B7" w:rsidRDefault="00E06727">
      <w:pPr>
        <w:spacing w:after="272"/>
        <w:ind w:left="1834" w:right="0"/>
      </w:pPr>
      <w:r>
        <w:t xml:space="preserve">690 02 Břeclav                        </w:t>
      </w:r>
    </w:p>
    <w:p w:rsidR="003E02B7" w:rsidRDefault="00E06727">
      <w:pPr>
        <w:spacing w:after="261"/>
        <w:ind w:left="-9" w:right="0" w:firstLine="422"/>
      </w:pPr>
      <w:r>
        <w:t xml:space="preserve">K převzetí je pověřen               </w:t>
      </w:r>
      <w:r>
        <w:t xml:space="preserve">- tel. č.                 </w:t>
      </w:r>
      <w:r>
        <w:t>, který bude uveden a podepsán na předávacím protokolu nebo dodacím listu.</w:t>
      </w:r>
    </w:p>
    <w:p w:rsidR="003E02B7" w:rsidRDefault="00E06727">
      <w:pPr>
        <w:spacing w:after="2994"/>
        <w:ind w:left="-3" w:right="0"/>
      </w:pPr>
      <w:r>
        <w:t xml:space="preserve">Pozn.: Tato objednávka bude uveřejněna v registru smluv.  </w:t>
      </w:r>
    </w:p>
    <w:p w:rsidR="003E02B7" w:rsidRDefault="00E06727">
      <w:pPr>
        <w:spacing w:after="0" w:line="259" w:lineRule="auto"/>
        <w:ind w:left="-219" w:right="-38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74048" cy="4826"/>
                <wp:effectExtent l="0" t="0" r="0" b="0"/>
                <wp:docPr id="951" name="Group 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1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3E02B7">
      <w:pgSz w:w="11906" w:h="16838"/>
      <w:pgMar w:top="239" w:right="1268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92072"/>
    <w:multiLevelType w:val="hybridMultilevel"/>
    <w:tmpl w:val="CB54D63E"/>
    <w:lvl w:ilvl="0" w:tplc="B8063B36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504AF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F3A65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FE009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DFE78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99823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B2426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20DC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A1E8A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B7"/>
    <w:rsid w:val="003E02B7"/>
    <w:rsid w:val="00E0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6E4163"/>
  <w15:docId w15:val="{8B4849F7-C098-45C9-841E-98CB36DA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" w:line="261" w:lineRule="auto"/>
      <w:ind w:left="7" w:right="5140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2020-06-24T06:28:00Z</dcterms:created>
  <dcterms:modified xsi:type="dcterms:W3CDTF">2020-06-24T06:28:00Z</dcterms:modified>
</cp:coreProperties>
</file>