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84" w:rsidRPr="00A965C3" w:rsidRDefault="00443DFE" w:rsidP="00976984">
      <w:pPr>
        <w:spacing w:after="60"/>
        <w:jc w:val="center"/>
        <w:rPr>
          <w:b/>
          <w:sz w:val="32"/>
          <w:szCs w:val="28"/>
        </w:rPr>
      </w:pPr>
      <w:r w:rsidRPr="00A965C3">
        <w:rPr>
          <w:b/>
          <w:sz w:val="32"/>
          <w:szCs w:val="28"/>
        </w:rPr>
        <w:t>KUPNÍ SMLOUVA</w:t>
      </w:r>
    </w:p>
    <w:p w:rsidR="00976984" w:rsidRPr="00A965C3" w:rsidRDefault="00976984" w:rsidP="00976984">
      <w:pPr>
        <w:spacing w:after="60"/>
        <w:jc w:val="center"/>
        <w:rPr>
          <w:rFonts w:cs="Arial"/>
        </w:rPr>
      </w:pPr>
      <w:r w:rsidRPr="00A965C3">
        <w:rPr>
          <w:rFonts w:cs="Arial"/>
        </w:rPr>
        <w:t>(dále jen „smlouva“)</w:t>
      </w:r>
    </w:p>
    <w:p w:rsidR="00976984" w:rsidRPr="00A965C3" w:rsidRDefault="00976984" w:rsidP="00976984">
      <w:pPr>
        <w:spacing w:after="60"/>
        <w:rPr>
          <w:rFonts w:cs="Arial"/>
          <w:b/>
        </w:rPr>
      </w:pPr>
    </w:p>
    <w:p w:rsidR="00976984" w:rsidRPr="00A965C3" w:rsidRDefault="00976984" w:rsidP="00976984">
      <w:pPr>
        <w:spacing w:after="60"/>
        <w:jc w:val="center"/>
        <w:rPr>
          <w:rFonts w:cs="Arial"/>
          <w:i/>
        </w:rPr>
      </w:pPr>
      <w:r w:rsidRPr="00A965C3">
        <w:rPr>
          <w:rFonts w:cs="Arial"/>
          <w:i/>
        </w:rPr>
        <w:t xml:space="preserve">uzavřená ve smyslu § </w:t>
      </w:r>
      <w:smartTag w:uri="urn:schemas-microsoft-com:office:smarttags" w:element="metricconverter">
        <w:smartTagPr>
          <w:attr w:name="ProductID" w:val="2079 a"/>
        </w:smartTagPr>
        <w:r w:rsidRPr="00A965C3">
          <w:rPr>
            <w:rFonts w:cs="Arial"/>
            <w:i/>
          </w:rPr>
          <w:t>2079 a</w:t>
        </w:r>
      </w:smartTag>
      <w:r w:rsidRPr="00A965C3">
        <w:rPr>
          <w:rFonts w:cs="Arial"/>
          <w:i/>
        </w:rPr>
        <w:t xml:space="preserve"> násl. zákona č. 89/2012 Sb., občanský zákoník</w:t>
      </w:r>
      <w:r w:rsidR="00443DFE" w:rsidRPr="00A965C3">
        <w:rPr>
          <w:rFonts w:cs="Arial"/>
          <w:i/>
        </w:rPr>
        <w:t>, ve znění pozdějších předpisů</w:t>
      </w:r>
    </w:p>
    <w:p w:rsidR="00976984" w:rsidRPr="00A965C3" w:rsidRDefault="00976984" w:rsidP="00976984">
      <w:pPr>
        <w:spacing w:after="60"/>
        <w:jc w:val="center"/>
        <w:rPr>
          <w:b/>
        </w:rPr>
      </w:pPr>
      <w:r w:rsidRPr="00A965C3">
        <w:rPr>
          <w:b/>
        </w:rPr>
        <w:t>I.</w:t>
      </w:r>
    </w:p>
    <w:p w:rsidR="00976984" w:rsidRPr="00A965C3" w:rsidRDefault="00976984" w:rsidP="00976984">
      <w:pPr>
        <w:spacing w:after="60"/>
        <w:jc w:val="center"/>
        <w:rPr>
          <w:b/>
        </w:rPr>
      </w:pPr>
      <w:r w:rsidRPr="00A965C3">
        <w:rPr>
          <w:b/>
        </w:rPr>
        <w:t>Smluvní strany</w:t>
      </w:r>
    </w:p>
    <w:p w:rsidR="00976984" w:rsidRPr="00A965C3" w:rsidRDefault="00976984" w:rsidP="00976984">
      <w:pPr>
        <w:spacing w:after="60"/>
      </w:pPr>
    </w:p>
    <w:p w:rsidR="00976984" w:rsidRPr="00A965C3" w:rsidRDefault="0006784D" w:rsidP="0006784D">
      <w:pPr>
        <w:autoSpaceDE w:val="0"/>
        <w:autoSpaceDN w:val="0"/>
        <w:adjustRightInd w:val="0"/>
        <w:spacing w:before="60" w:after="60"/>
        <w:rPr>
          <w:rFonts w:eastAsia="Times New Roman" w:cs="Arial"/>
          <w:lang w:eastAsia="cs-CZ"/>
        </w:rPr>
      </w:pPr>
      <w:r w:rsidRPr="00A965C3">
        <w:rPr>
          <w:rFonts w:eastAsia="Times New Roman" w:cs="Arial"/>
          <w:b/>
          <w:lang w:eastAsia="cs-CZ"/>
        </w:rPr>
        <w:t xml:space="preserve">1.1 </w:t>
      </w:r>
      <w:r w:rsidR="00B517BA" w:rsidRPr="00A965C3">
        <w:rPr>
          <w:rFonts w:asciiTheme="minorHAnsi" w:hAnsiTheme="minorHAnsi" w:cs="Arial"/>
          <w:b/>
          <w:shd w:val="clear" w:color="auto" w:fill="FFFFFF"/>
        </w:rPr>
        <w:t>Technické služby Luhačovice, příspěvková organizace</w:t>
      </w:r>
    </w:p>
    <w:p w:rsidR="00976984" w:rsidRPr="00A965C3" w:rsidRDefault="00C41AE4" w:rsidP="00C64E61">
      <w:pPr>
        <w:autoSpaceDE w:val="0"/>
        <w:autoSpaceDN w:val="0"/>
        <w:adjustRightInd w:val="0"/>
        <w:spacing w:before="60" w:after="60"/>
        <w:rPr>
          <w:rFonts w:eastAsia="Times New Roman" w:cs="Arial"/>
          <w:lang w:eastAsia="cs-CZ"/>
        </w:rPr>
      </w:pPr>
      <w:r w:rsidRPr="00A965C3">
        <w:rPr>
          <w:rFonts w:eastAsia="Times New Roman" w:cs="Arial"/>
          <w:lang w:eastAsia="cs-CZ"/>
        </w:rPr>
        <w:t>Sídlo:</w:t>
      </w:r>
      <w:r w:rsidR="00B517BA" w:rsidRPr="00A965C3">
        <w:rPr>
          <w:rFonts w:eastAsia="Times New Roman" w:cs="Arial"/>
          <w:lang w:eastAsia="cs-CZ"/>
        </w:rPr>
        <w:t xml:space="preserve"> Uherskobrodská 188, 763 26 Luhačovice</w:t>
      </w:r>
    </w:p>
    <w:p w:rsidR="00C64E61" w:rsidRPr="00A965C3" w:rsidRDefault="00C64E61" w:rsidP="00C64E61">
      <w:pPr>
        <w:autoSpaceDE w:val="0"/>
        <w:autoSpaceDN w:val="0"/>
        <w:adjustRightInd w:val="0"/>
        <w:spacing w:before="60" w:after="60"/>
        <w:rPr>
          <w:rFonts w:asciiTheme="minorHAnsi" w:hAnsiTheme="minorHAnsi" w:cs="Arial"/>
          <w:i/>
          <w:shd w:val="clear" w:color="auto" w:fill="FFFFFF"/>
        </w:rPr>
      </w:pPr>
      <w:r w:rsidRPr="00A965C3">
        <w:rPr>
          <w:rFonts w:asciiTheme="minorHAnsi" w:hAnsiTheme="minorHAnsi" w:cs="Arial,BoldItalic"/>
          <w:bCs/>
          <w:i/>
          <w:iCs/>
        </w:rPr>
        <w:t xml:space="preserve">IČ: </w:t>
      </w:r>
      <w:r w:rsidR="00B517BA" w:rsidRPr="00A965C3">
        <w:rPr>
          <w:rFonts w:asciiTheme="minorHAnsi" w:hAnsiTheme="minorHAnsi" w:cs="Arial"/>
          <w:i/>
          <w:shd w:val="clear" w:color="auto" w:fill="FFFFFF"/>
        </w:rPr>
        <w:t>49156764</w:t>
      </w:r>
    </w:p>
    <w:p w:rsidR="00C64E61" w:rsidRPr="00A965C3" w:rsidRDefault="00B517BA" w:rsidP="00B517BA">
      <w:pPr>
        <w:tabs>
          <w:tab w:val="left" w:pos="709"/>
        </w:tabs>
        <w:contextualSpacing/>
        <w:rPr>
          <w:rFonts w:asciiTheme="minorHAnsi" w:hAnsiTheme="minorHAnsi" w:cs="Arial,BoldItalic"/>
          <w:bCs/>
          <w:i/>
          <w:iCs/>
        </w:rPr>
      </w:pPr>
      <w:r w:rsidRPr="00A965C3">
        <w:rPr>
          <w:rFonts w:asciiTheme="minorHAnsi" w:hAnsiTheme="minorHAnsi" w:cs="Arial,BoldItalic"/>
          <w:bCs/>
          <w:i/>
          <w:iCs/>
        </w:rPr>
        <w:t>ID datové schránky: 6fek9yy</w:t>
      </w:r>
    </w:p>
    <w:p w:rsidR="00976984" w:rsidRPr="00A965C3" w:rsidRDefault="00DD0CAF" w:rsidP="00E03E53">
      <w:pPr>
        <w:autoSpaceDE w:val="0"/>
        <w:autoSpaceDN w:val="0"/>
        <w:adjustRightInd w:val="0"/>
        <w:rPr>
          <w:rFonts w:asciiTheme="minorHAnsi" w:eastAsia="Times New Roman" w:hAnsiTheme="minorHAnsi" w:cs="Arial"/>
          <w:i/>
          <w:lang w:eastAsia="cs-CZ"/>
        </w:rPr>
      </w:pPr>
      <w:r w:rsidRPr="00A965C3">
        <w:rPr>
          <w:rFonts w:asciiTheme="minorHAnsi" w:eastAsia="Times New Roman" w:hAnsiTheme="minorHAnsi" w:cs="Arial"/>
          <w:i/>
          <w:lang w:eastAsia="cs-CZ"/>
        </w:rPr>
        <w:t>Zastoupeny</w:t>
      </w:r>
      <w:r w:rsidR="003E5331" w:rsidRPr="00A965C3">
        <w:rPr>
          <w:rFonts w:asciiTheme="minorHAnsi" w:eastAsia="Times New Roman" w:hAnsiTheme="minorHAnsi" w:cs="Arial"/>
          <w:i/>
          <w:lang w:eastAsia="cs-CZ"/>
        </w:rPr>
        <w:t>:</w:t>
      </w:r>
      <w:r w:rsidR="00E03E53" w:rsidRPr="00A965C3">
        <w:rPr>
          <w:rFonts w:asciiTheme="minorHAnsi" w:eastAsia="Times New Roman" w:hAnsiTheme="minorHAnsi" w:cs="Arial"/>
          <w:i/>
          <w:lang w:eastAsia="cs-CZ"/>
        </w:rPr>
        <w:t xml:space="preserve"> </w:t>
      </w:r>
      <w:r w:rsidR="00B517BA" w:rsidRPr="00A965C3">
        <w:rPr>
          <w:rFonts w:asciiTheme="minorHAnsi" w:eastAsia="Times New Roman" w:hAnsiTheme="minorHAnsi" w:cs="Arial"/>
          <w:i/>
          <w:lang w:eastAsia="cs-CZ"/>
        </w:rPr>
        <w:t>Josefem Pučalíkem ředitelem Technických služeb Luhačovice, příspěvková organizace</w:t>
      </w:r>
    </w:p>
    <w:p w:rsidR="00B517BA" w:rsidRPr="00A965C3" w:rsidRDefault="00B517BA" w:rsidP="00976984">
      <w:pPr>
        <w:contextualSpacing/>
        <w:rPr>
          <w:rFonts w:asciiTheme="minorHAnsi" w:hAnsiTheme="minorHAnsi" w:cs="Arial"/>
          <w:bCs/>
          <w:i/>
        </w:rPr>
      </w:pPr>
      <w:r w:rsidRPr="00A965C3">
        <w:rPr>
          <w:rFonts w:asciiTheme="minorHAnsi" w:hAnsiTheme="minorHAnsi" w:cs="Arial"/>
          <w:bCs/>
          <w:i/>
        </w:rPr>
        <w:t xml:space="preserve">+420 </w:t>
      </w:r>
      <w:r w:rsidR="00F30E29">
        <w:rPr>
          <w:rFonts w:asciiTheme="minorHAnsi" w:hAnsiTheme="minorHAnsi" w:cs="Arial"/>
          <w:bCs/>
          <w:i/>
        </w:rPr>
        <w:t>xxxxxxxxxxxxx</w:t>
      </w:r>
    </w:p>
    <w:p w:rsidR="009A60CF" w:rsidRPr="00A965C3" w:rsidRDefault="00FA3EDE" w:rsidP="00976984">
      <w:pPr>
        <w:contextualSpacing/>
        <w:rPr>
          <w:rFonts w:asciiTheme="minorHAnsi" w:eastAsia="Times New Roman" w:hAnsiTheme="minorHAnsi" w:cs="Arial"/>
          <w:lang w:eastAsia="cs-CZ"/>
        </w:rPr>
      </w:pPr>
      <w:r w:rsidRPr="00A965C3">
        <w:rPr>
          <w:rFonts w:asciiTheme="minorHAnsi" w:eastAsia="Times New Roman" w:hAnsiTheme="minorHAnsi" w:cs="Arial"/>
          <w:lang w:eastAsia="cs-CZ"/>
        </w:rPr>
        <w:t>Tel. číslo</w:t>
      </w:r>
      <w:r w:rsidR="009A60CF" w:rsidRPr="00A965C3">
        <w:rPr>
          <w:rFonts w:asciiTheme="minorHAnsi" w:eastAsia="Times New Roman" w:hAnsiTheme="minorHAnsi" w:cs="Arial"/>
          <w:lang w:eastAsia="cs-CZ"/>
        </w:rPr>
        <w:t xml:space="preserve">: </w:t>
      </w:r>
      <w:r w:rsidR="00B517BA" w:rsidRPr="00A965C3">
        <w:rPr>
          <w:rFonts w:asciiTheme="minorHAnsi" w:eastAsia="Times New Roman" w:hAnsiTheme="minorHAnsi" w:cs="Arial"/>
          <w:lang w:eastAsia="cs-CZ"/>
        </w:rPr>
        <w:t xml:space="preserve">+420 </w:t>
      </w:r>
      <w:r w:rsidR="00F30E29">
        <w:rPr>
          <w:rFonts w:asciiTheme="minorHAnsi" w:eastAsia="Times New Roman" w:hAnsiTheme="minorHAnsi" w:cs="Arial"/>
          <w:lang w:eastAsia="cs-CZ"/>
        </w:rPr>
        <w:t>xxxxxxxxxx</w:t>
      </w:r>
    </w:p>
    <w:p w:rsidR="00976984" w:rsidRPr="00A965C3" w:rsidRDefault="00976984" w:rsidP="00976984">
      <w:pPr>
        <w:contextualSpacing/>
        <w:rPr>
          <w:rFonts w:eastAsia="Times New Roman" w:cs="Arial"/>
          <w:lang w:eastAsia="cs-CZ"/>
        </w:rPr>
      </w:pPr>
    </w:p>
    <w:p w:rsidR="00976984" w:rsidRPr="00A965C3" w:rsidRDefault="00976984" w:rsidP="00976984">
      <w:pPr>
        <w:contextualSpacing/>
        <w:rPr>
          <w:rFonts w:eastAsia="Times New Roman" w:cs="Arial"/>
          <w:lang w:eastAsia="cs-CZ"/>
        </w:rPr>
      </w:pPr>
      <w:r w:rsidRPr="00A965C3">
        <w:rPr>
          <w:rFonts w:eastAsia="Times New Roman" w:cs="Arial"/>
          <w:lang w:eastAsia="cs-CZ"/>
        </w:rPr>
        <w:t xml:space="preserve">(dále jen “kupující”) </w:t>
      </w:r>
    </w:p>
    <w:p w:rsidR="00976984" w:rsidRPr="00A965C3" w:rsidRDefault="00976984" w:rsidP="00976984">
      <w:pPr>
        <w:pStyle w:val="Textkomente"/>
        <w:spacing w:after="60" w:line="276" w:lineRule="auto"/>
      </w:pPr>
    </w:p>
    <w:p w:rsidR="00976984" w:rsidRPr="00A965C3" w:rsidRDefault="00976984" w:rsidP="00976984">
      <w:pPr>
        <w:spacing w:after="60"/>
        <w:jc w:val="center"/>
      </w:pPr>
      <w:r w:rsidRPr="00A965C3">
        <w:t>a</w:t>
      </w:r>
    </w:p>
    <w:p w:rsidR="00443DFE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="Calibri" w:hAnsi="Calibri"/>
        </w:rPr>
      </w:pPr>
      <w:r w:rsidRPr="00A965C3">
        <w:rPr>
          <w:rFonts w:ascii="Calibri" w:hAnsi="Calibri"/>
          <w:b/>
          <w:sz w:val="22"/>
          <w:szCs w:val="22"/>
        </w:rPr>
        <w:t>1.2 Prodávající</w:t>
      </w:r>
      <w:r w:rsidRPr="00A965C3">
        <w:rPr>
          <w:rFonts w:ascii="Calibri" w:hAnsi="Calibri"/>
          <w:sz w:val="22"/>
          <w:szCs w:val="22"/>
        </w:rPr>
        <w:t>:</w:t>
      </w:r>
      <w:r w:rsidRPr="00A965C3">
        <w:rPr>
          <w:rFonts w:ascii="Calibri" w:hAnsi="Calibri"/>
          <w:sz w:val="22"/>
          <w:szCs w:val="22"/>
        </w:rPr>
        <w:tab/>
      </w:r>
      <w:r w:rsidR="007E11CE" w:rsidRPr="007E11CE">
        <w:rPr>
          <w:rFonts w:ascii="Calibri" w:hAnsi="Calibri"/>
          <w:sz w:val="22"/>
          <w:szCs w:val="22"/>
        </w:rPr>
        <w:t>EcoFuture s.r.o.</w:t>
      </w:r>
    </w:p>
    <w:p w:rsidR="00443DFE" w:rsidRPr="00A965C3" w:rsidRDefault="00443DFE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 w:cs="Arial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>sídlo:</w:t>
      </w:r>
      <w:r w:rsidRPr="00A965C3">
        <w:rPr>
          <w:rFonts w:asciiTheme="minorHAnsi" w:hAnsiTheme="minorHAnsi" w:cs="Arial"/>
          <w:sz w:val="22"/>
          <w:szCs w:val="22"/>
        </w:rPr>
        <w:tab/>
      </w:r>
      <w:r w:rsidR="007E11CE" w:rsidRPr="007E11CE">
        <w:rPr>
          <w:rFonts w:asciiTheme="minorHAnsi" w:hAnsiTheme="minorHAnsi" w:cs="Arial"/>
          <w:sz w:val="22"/>
          <w:szCs w:val="22"/>
        </w:rPr>
        <w:t>Chrudichromská 2497/1b</w:t>
      </w:r>
      <w:r w:rsidR="007E11CE">
        <w:rPr>
          <w:rFonts w:asciiTheme="minorHAnsi" w:hAnsiTheme="minorHAnsi" w:cs="Arial"/>
          <w:sz w:val="22"/>
          <w:szCs w:val="22"/>
        </w:rPr>
        <w:t>, Boskovice 680 01</w:t>
      </w:r>
    </w:p>
    <w:p w:rsidR="00443DFE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 w:cs="Arial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>jednající/zastoupený:</w:t>
      </w:r>
      <w:r w:rsidR="007E11CE">
        <w:rPr>
          <w:rFonts w:asciiTheme="minorHAnsi" w:hAnsiTheme="minorHAnsi"/>
          <w:sz w:val="22"/>
          <w:szCs w:val="22"/>
        </w:rPr>
        <w:tab/>
        <w:t>Ing. Karlem Tlamkou, jednatelem společnosti</w:t>
      </w:r>
    </w:p>
    <w:p w:rsidR="00443DFE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 w:cs="Arial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>bank. spojení:</w:t>
      </w:r>
      <w:r w:rsidRPr="00A965C3">
        <w:rPr>
          <w:rFonts w:asciiTheme="minorHAnsi" w:hAnsiTheme="minorHAnsi" w:cs="Arial"/>
          <w:sz w:val="22"/>
          <w:szCs w:val="22"/>
        </w:rPr>
        <w:tab/>
      </w:r>
      <w:r w:rsidRPr="00A965C3">
        <w:rPr>
          <w:rFonts w:asciiTheme="minorHAnsi" w:hAnsiTheme="minorHAnsi" w:cs="Arial"/>
          <w:sz w:val="22"/>
          <w:szCs w:val="22"/>
        </w:rPr>
        <w:tab/>
      </w:r>
      <w:r w:rsidR="007E11CE" w:rsidRPr="007E11CE">
        <w:rPr>
          <w:rFonts w:asciiTheme="minorHAnsi" w:hAnsiTheme="minorHAnsi" w:cs="Arial"/>
          <w:sz w:val="22"/>
          <w:szCs w:val="22"/>
        </w:rPr>
        <w:t>Komerční banka</w:t>
      </w:r>
      <w:r w:rsidR="007E11CE">
        <w:rPr>
          <w:rFonts w:asciiTheme="minorHAnsi" w:hAnsiTheme="minorHAnsi" w:cs="Arial"/>
          <w:sz w:val="22"/>
          <w:szCs w:val="22"/>
        </w:rPr>
        <w:t xml:space="preserve"> Boskovice</w:t>
      </w:r>
    </w:p>
    <w:p w:rsidR="00443DFE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>číslo účtu:</w:t>
      </w:r>
      <w:r w:rsidRPr="00A965C3">
        <w:rPr>
          <w:rFonts w:asciiTheme="minorHAnsi" w:hAnsiTheme="minorHAnsi" w:cs="Arial"/>
          <w:sz w:val="22"/>
          <w:szCs w:val="22"/>
        </w:rPr>
        <w:tab/>
      </w:r>
      <w:r w:rsidRPr="00A965C3">
        <w:rPr>
          <w:rFonts w:asciiTheme="minorHAnsi" w:hAnsiTheme="minorHAnsi" w:cs="Arial"/>
          <w:sz w:val="22"/>
          <w:szCs w:val="22"/>
        </w:rPr>
        <w:tab/>
      </w:r>
      <w:r w:rsidR="007E11CE" w:rsidRPr="007E11CE">
        <w:rPr>
          <w:rFonts w:asciiTheme="minorHAnsi" w:hAnsiTheme="minorHAnsi" w:cs="Arial"/>
          <w:sz w:val="22"/>
          <w:szCs w:val="22"/>
        </w:rPr>
        <w:t>115-3802860217/0100</w:t>
      </w:r>
    </w:p>
    <w:p w:rsidR="00443DFE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>IČ:</w:t>
      </w:r>
      <w:r w:rsidRPr="00A965C3">
        <w:rPr>
          <w:rFonts w:asciiTheme="minorHAnsi" w:hAnsiTheme="minorHAnsi" w:cs="Arial"/>
          <w:sz w:val="22"/>
          <w:szCs w:val="22"/>
        </w:rPr>
        <w:tab/>
      </w:r>
      <w:r w:rsidRPr="00A965C3">
        <w:rPr>
          <w:rFonts w:asciiTheme="minorHAnsi" w:hAnsiTheme="minorHAnsi" w:cs="Arial"/>
          <w:sz w:val="22"/>
          <w:szCs w:val="22"/>
        </w:rPr>
        <w:tab/>
      </w:r>
      <w:r w:rsidRPr="00A965C3">
        <w:rPr>
          <w:rFonts w:asciiTheme="minorHAnsi" w:hAnsiTheme="minorHAnsi" w:cs="Arial"/>
          <w:sz w:val="22"/>
          <w:szCs w:val="22"/>
        </w:rPr>
        <w:tab/>
      </w:r>
      <w:r w:rsidR="007E11CE" w:rsidRPr="007E11CE">
        <w:rPr>
          <w:rFonts w:asciiTheme="minorHAnsi" w:hAnsiTheme="minorHAnsi" w:cs="Arial"/>
          <w:sz w:val="22"/>
          <w:szCs w:val="22"/>
        </w:rPr>
        <w:t>05630517</w:t>
      </w:r>
    </w:p>
    <w:p w:rsidR="00443DFE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>DIČ:</w:t>
      </w:r>
      <w:r w:rsidRPr="00A965C3">
        <w:rPr>
          <w:rFonts w:asciiTheme="minorHAnsi" w:hAnsiTheme="minorHAnsi" w:cs="Arial"/>
          <w:sz w:val="22"/>
          <w:szCs w:val="22"/>
        </w:rPr>
        <w:tab/>
      </w:r>
      <w:r w:rsidRPr="00A965C3">
        <w:rPr>
          <w:rFonts w:asciiTheme="minorHAnsi" w:hAnsiTheme="minorHAnsi" w:cs="Arial"/>
          <w:sz w:val="22"/>
          <w:szCs w:val="22"/>
        </w:rPr>
        <w:tab/>
      </w:r>
      <w:r w:rsidRPr="00A965C3">
        <w:rPr>
          <w:rFonts w:asciiTheme="minorHAnsi" w:hAnsiTheme="minorHAnsi" w:cs="Arial"/>
          <w:sz w:val="22"/>
          <w:szCs w:val="22"/>
        </w:rPr>
        <w:tab/>
      </w:r>
      <w:r w:rsidR="007E11CE" w:rsidRPr="007E11CE">
        <w:rPr>
          <w:rFonts w:asciiTheme="minorHAnsi" w:hAnsiTheme="minorHAnsi" w:cs="Arial"/>
          <w:sz w:val="22"/>
          <w:szCs w:val="22"/>
        </w:rPr>
        <w:t>CZ05630517</w:t>
      </w:r>
    </w:p>
    <w:p w:rsidR="00A1454C" w:rsidRPr="00A965C3" w:rsidRDefault="00A1454C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/>
          <w:sz w:val="22"/>
          <w:szCs w:val="22"/>
        </w:rPr>
      </w:pPr>
      <w:r w:rsidRPr="00A965C3">
        <w:rPr>
          <w:rFonts w:asciiTheme="minorHAnsi" w:hAnsiTheme="minorHAnsi"/>
          <w:sz w:val="22"/>
          <w:szCs w:val="22"/>
        </w:rPr>
        <w:t>ID datové schránky:</w:t>
      </w:r>
      <w:r w:rsidR="00D2602C">
        <w:rPr>
          <w:rFonts w:asciiTheme="minorHAnsi" w:hAnsiTheme="minorHAnsi"/>
          <w:sz w:val="22"/>
          <w:szCs w:val="22"/>
        </w:rPr>
        <w:tab/>
      </w:r>
      <w:r w:rsidR="00D2602C" w:rsidRPr="00D2602C">
        <w:rPr>
          <w:rFonts w:asciiTheme="minorHAnsi" w:hAnsiTheme="minorHAnsi"/>
          <w:sz w:val="22"/>
          <w:szCs w:val="22"/>
        </w:rPr>
        <w:t>q6c8ccw</w:t>
      </w:r>
    </w:p>
    <w:p w:rsidR="00443DFE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 xml:space="preserve">zapsaný v OR vedeném </w:t>
      </w:r>
      <w:r w:rsidR="007E11CE">
        <w:rPr>
          <w:rFonts w:asciiTheme="minorHAnsi" w:hAnsiTheme="minorHAnsi"/>
          <w:sz w:val="22"/>
          <w:szCs w:val="22"/>
        </w:rPr>
        <w:t xml:space="preserve">u Krajského soudu v </w:t>
      </w:r>
      <w:r w:rsidR="007E11CE" w:rsidRPr="007E11CE">
        <w:rPr>
          <w:rFonts w:asciiTheme="minorHAnsi" w:hAnsiTheme="minorHAnsi"/>
          <w:sz w:val="22"/>
          <w:szCs w:val="22"/>
        </w:rPr>
        <w:t>Brně</w:t>
      </w:r>
      <w:r w:rsidRPr="00A965C3">
        <w:rPr>
          <w:rFonts w:asciiTheme="minorHAnsi" w:hAnsiTheme="minorHAnsi"/>
          <w:sz w:val="22"/>
          <w:szCs w:val="22"/>
        </w:rPr>
        <w:t xml:space="preserve">, </w:t>
      </w:r>
      <w:r w:rsidRPr="00A965C3">
        <w:rPr>
          <w:rFonts w:asciiTheme="minorHAnsi" w:hAnsiTheme="minorHAnsi" w:cs="Arial"/>
          <w:sz w:val="22"/>
          <w:szCs w:val="22"/>
        </w:rPr>
        <w:t>oddíl</w:t>
      </w:r>
      <w:r w:rsidR="007E11CE">
        <w:rPr>
          <w:rFonts w:asciiTheme="minorHAnsi" w:hAnsiTheme="minorHAnsi" w:cs="Arial"/>
          <w:sz w:val="22"/>
          <w:szCs w:val="22"/>
        </w:rPr>
        <w:t xml:space="preserve"> C</w:t>
      </w:r>
      <w:r w:rsidRPr="00A965C3">
        <w:rPr>
          <w:rFonts w:asciiTheme="minorHAnsi" w:hAnsiTheme="minorHAnsi" w:cs="Arial"/>
          <w:sz w:val="22"/>
          <w:szCs w:val="22"/>
        </w:rPr>
        <w:t xml:space="preserve">, vložka </w:t>
      </w:r>
      <w:r w:rsidR="007E11CE" w:rsidRPr="007E11CE">
        <w:rPr>
          <w:rFonts w:asciiTheme="minorHAnsi" w:hAnsiTheme="minorHAnsi" w:cs="Arial"/>
          <w:sz w:val="22"/>
          <w:szCs w:val="22"/>
        </w:rPr>
        <w:t>96946</w:t>
      </w:r>
    </w:p>
    <w:p w:rsidR="00976984" w:rsidRPr="00A965C3" w:rsidRDefault="00976984" w:rsidP="00443DFE">
      <w:pPr>
        <w:pStyle w:val="Odstavec11"/>
        <w:numPr>
          <w:ilvl w:val="0"/>
          <w:numId w:val="0"/>
        </w:numPr>
        <w:spacing w:before="0" w:after="60" w:line="276" w:lineRule="auto"/>
        <w:rPr>
          <w:rFonts w:asciiTheme="minorHAnsi" w:hAnsiTheme="minorHAnsi" w:cs="Arial"/>
          <w:sz w:val="22"/>
          <w:szCs w:val="22"/>
        </w:rPr>
      </w:pPr>
      <w:r w:rsidRPr="00A965C3">
        <w:rPr>
          <w:rFonts w:asciiTheme="minorHAnsi" w:hAnsiTheme="minorHAnsi" w:cs="Arial"/>
          <w:sz w:val="22"/>
          <w:szCs w:val="22"/>
        </w:rPr>
        <w:t>(dále jen</w:t>
      </w:r>
      <w:r w:rsidR="00443DFE" w:rsidRPr="00A965C3">
        <w:rPr>
          <w:rFonts w:asciiTheme="minorHAnsi" w:hAnsiTheme="minorHAnsi" w:cs="Arial"/>
          <w:sz w:val="22"/>
          <w:szCs w:val="22"/>
        </w:rPr>
        <w:t xml:space="preserve"> „prodávající“)</w:t>
      </w:r>
    </w:p>
    <w:p w:rsidR="00976984" w:rsidRPr="00A965C3" w:rsidRDefault="00976984" w:rsidP="00976984">
      <w:pPr>
        <w:pStyle w:val="Textkomente"/>
        <w:spacing w:after="60" w:line="276" w:lineRule="auto"/>
      </w:pPr>
    </w:p>
    <w:p w:rsidR="00976984" w:rsidRPr="00A965C3" w:rsidRDefault="00976984" w:rsidP="00976984">
      <w:pPr>
        <w:spacing w:after="60"/>
      </w:pPr>
      <w:r w:rsidRPr="00A965C3">
        <w:t>(společně dále také jako „smluvní strany“)</w:t>
      </w:r>
    </w:p>
    <w:p w:rsidR="00976984" w:rsidRPr="00A965C3" w:rsidRDefault="00976984" w:rsidP="00976984">
      <w:pPr>
        <w:autoSpaceDE w:val="0"/>
        <w:autoSpaceDN w:val="0"/>
        <w:adjustRightInd w:val="0"/>
        <w:spacing w:after="60"/>
        <w:rPr>
          <w:rFonts w:cs="Calibri"/>
        </w:rPr>
      </w:pPr>
    </w:p>
    <w:p w:rsidR="00443DFE" w:rsidRPr="00A965C3" w:rsidRDefault="00976984" w:rsidP="00443DFE">
      <w:pPr>
        <w:pStyle w:val="NormlnOdsazen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A965C3">
        <w:rPr>
          <w:rFonts w:ascii="Calibri" w:hAnsi="Calibri" w:cs="Calibri"/>
          <w:sz w:val="22"/>
          <w:szCs w:val="22"/>
        </w:rPr>
        <w:t>uzavírají na zákla</w:t>
      </w:r>
      <w:r w:rsidR="00443DFE" w:rsidRPr="00A965C3">
        <w:rPr>
          <w:rFonts w:ascii="Calibri" w:hAnsi="Calibri" w:cs="Calibri"/>
          <w:sz w:val="22"/>
          <w:szCs w:val="22"/>
        </w:rPr>
        <w:t>dě výsledku zadávacího řízení k </w:t>
      </w:r>
      <w:r w:rsidRPr="00A965C3">
        <w:rPr>
          <w:rFonts w:ascii="Calibri" w:hAnsi="Calibri" w:cs="Calibri"/>
          <w:sz w:val="22"/>
          <w:szCs w:val="22"/>
        </w:rPr>
        <w:t>plnění veřejné zakázky s</w:t>
      </w:r>
      <w:r w:rsidR="000B75F0" w:rsidRPr="00A965C3">
        <w:rPr>
          <w:rFonts w:ascii="Calibri" w:hAnsi="Calibri" w:cs="Calibri"/>
          <w:sz w:val="22"/>
          <w:szCs w:val="22"/>
        </w:rPr>
        <w:t xml:space="preserve"> názvem </w:t>
      </w:r>
      <w:r w:rsidR="000B75F0" w:rsidRPr="00A965C3">
        <w:rPr>
          <w:rFonts w:asciiTheme="minorHAnsi" w:hAnsiTheme="minorHAnsi" w:cs="Arial"/>
          <w:b/>
          <w:bCs/>
          <w:sz w:val="22"/>
          <w:szCs w:val="20"/>
          <w:lang w:eastAsia="en-US"/>
        </w:rPr>
        <w:t>„</w:t>
      </w:r>
      <w:r w:rsidR="00B517BA" w:rsidRPr="00A965C3">
        <w:rPr>
          <w:rFonts w:asciiTheme="minorHAnsi" w:hAnsiTheme="minorHAnsi" w:cs="Arial"/>
          <w:b/>
          <w:bCs/>
          <w:sz w:val="22"/>
          <w:szCs w:val="20"/>
          <w:lang w:eastAsia="en-US"/>
        </w:rPr>
        <w:t>Pořízení vozidla s alternativním pohonem pro Technické služby Luhačovice“</w:t>
      </w:r>
      <w:r w:rsidR="009A60CF" w:rsidRPr="00A965C3">
        <w:rPr>
          <w:rFonts w:asciiTheme="minorHAnsi" w:hAnsiTheme="minorHAnsi" w:cs="Calibri"/>
          <w:sz w:val="22"/>
          <w:szCs w:val="22"/>
        </w:rPr>
        <w:t xml:space="preserve"> </w:t>
      </w:r>
      <w:r w:rsidRPr="00A965C3">
        <w:rPr>
          <w:rFonts w:ascii="Calibri" w:hAnsi="Calibri" w:cs="Calibri"/>
          <w:sz w:val="22"/>
          <w:szCs w:val="22"/>
        </w:rPr>
        <w:t>smlouvu následujícího znění.</w:t>
      </w:r>
    </w:p>
    <w:p w:rsidR="00443DFE" w:rsidRPr="00A965C3" w:rsidRDefault="00443DFE">
      <w:pPr>
        <w:rPr>
          <w:rFonts w:eastAsia="Batang" w:cs="Calibri"/>
          <w:lang w:eastAsia="cs-CZ"/>
        </w:rPr>
      </w:pPr>
      <w:r w:rsidRPr="00A965C3">
        <w:rPr>
          <w:rFonts w:cs="Calibri"/>
        </w:rPr>
        <w:br w:type="page"/>
      </w:r>
    </w:p>
    <w:p w:rsidR="00976984" w:rsidRPr="00A965C3" w:rsidRDefault="00976984" w:rsidP="00976984">
      <w:pPr>
        <w:jc w:val="center"/>
        <w:rPr>
          <w:rFonts w:cs="Calibri"/>
          <w:b/>
        </w:rPr>
      </w:pPr>
      <w:r w:rsidRPr="00A965C3">
        <w:rPr>
          <w:rFonts w:cs="Calibri"/>
          <w:b/>
        </w:rPr>
        <w:lastRenderedPageBreak/>
        <w:t>II.</w:t>
      </w:r>
    </w:p>
    <w:p w:rsidR="00976984" w:rsidRPr="00A965C3" w:rsidRDefault="00976984" w:rsidP="00976984">
      <w:pPr>
        <w:spacing w:after="120"/>
        <w:jc w:val="center"/>
        <w:rPr>
          <w:rFonts w:cs="Calibri"/>
          <w:b/>
        </w:rPr>
      </w:pPr>
      <w:r w:rsidRPr="00A965C3">
        <w:rPr>
          <w:rFonts w:cs="Calibri"/>
          <w:b/>
        </w:rPr>
        <w:t>Předmět smlouvy</w:t>
      </w:r>
    </w:p>
    <w:p w:rsidR="00976984" w:rsidRPr="00A965C3" w:rsidRDefault="007C26A5" w:rsidP="00B517BA">
      <w:pPr>
        <w:numPr>
          <w:ilvl w:val="1"/>
          <w:numId w:val="5"/>
        </w:numPr>
        <w:spacing w:after="120" w:line="240" w:lineRule="auto"/>
        <w:jc w:val="both"/>
      </w:pPr>
      <w:r w:rsidRPr="00A965C3">
        <w:rPr>
          <w:rFonts w:cs="Arial"/>
        </w:rPr>
        <w:tab/>
      </w:r>
      <w:r w:rsidR="00976984" w:rsidRPr="00A965C3">
        <w:rPr>
          <w:rFonts w:cs="Arial"/>
        </w:rPr>
        <w:t xml:space="preserve">Prodávající se v rozsahu a za podmínek stanovených touto smlouvou zavazuje dodat </w:t>
      </w:r>
      <w:r w:rsidRPr="00A965C3">
        <w:rPr>
          <w:rFonts w:cs="Arial"/>
        </w:rPr>
        <w:tab/>
      </w:r>
      <w:r w:rsidR="00976984" w:rsidRPr="00A965C3">
        <w:rPr>
          <w:rFonts w:cs="Arial"/>
        </w:rPr>
        <w:t xml:space="preserve">kupujícímu </w:t>
      </w:r>
      <w:r w:rsidRPr="00A965C3">
        <w:rPr>
          <w:rFonts w:cs="Arial"/>
        </w:rPr>
        <w:t>nové nákladní vozidlo s alternativním pohonem</w:t>
      </w:r>
      <w:r w:rsidR="00976984" w:rsidRPr="00A965C3">
        <w:rPr>
          <w:rFonts w:cs="Arial"/>
        </w:rPr>
        <w:t>, plně funkčn</w:t>
      </w:r>
      <w:r w:rsidR="00443DFE" w:rsidRPr="00A965C3">
        <w:rPr>
          <w:rFonts w:cs="Arial"/>
        </w:rPr>
        <w:t>í</w:t>
      </w:r>
      <w:r w:rsidR="00F17728" w:rsidRPr="00A965C3">
        <w:rPr>
          <w:rFonts w:cs="Arial"/>
        </w:rPr>
        <w:t xml:space="preserve"> </w:t>
      </w:r>
      <w:r w:rsidR="00443DFE" w:rsidRPr="00A965C3">
        <w:rPr>
          <w:rFonts w:cs="Arial"/>
        </w:rPr>
        <w:t>vybavení</w:t>
      </w:r>
      <w:r w:rsidR="00B46270" w:rsidRPr="00A965C3">
        <w:rPr>
          <w:rFonts w:cs="Arial"/>
        </w:rPr>
        <w:t xml:space="preserve"> </w:t>
      </w:r>
      <w:r w:rsidR="00351679" w:rsidRPr="00A965C3">
        <w:rPr>
          <w:rFonts w:cs="Arial"/>
        </w:rPr>
        <w:t xml:space="preserve">dle </w:t>
      </w:r>
      <w:r w:rsidRPr="00A965C3">
        <w:rPr>
          <w:rFonts w:cs="Arial"/>
        </w:rPr>
        <w:tab/>
      </w:r>
      <w:r w:rsidR="00351679" w:rsidRPr="00A965C3">
        <w:rPr>
          <w:rFonts w:cs="Arial"/>
          <w:b/>
        </w:rPr>
        <w:t>specifikace</w:t>
      </w:r>
      <w:r w:rsidR="0038551D" w:rsidRPr="00A965C3">
        <w:rPr>
          <w:rFonts w:cs="Arial"/>
          <w:b/>
        </w:rPr>
        <w:t xml:space="preserve"> v příloze č. 1</w:t>
      </w:r>
      <w:r w:rsidR="00976984" w:rsidRPr="00A965C3">
        <w:rPr>
          <w:rFonts w:cs="Arial"/>
        </w:rPr>
        <w:t xml:space="preserve"> smlouvy a převést na kupujícího vlastnické právo k</w:t>
      </w:r>
      <w:r w:rsidR="00AC5E1A" w:rsidRPr="00A965C3">
        <w:rPr>
          <w:rFonts w:cs="Arial"/>
        </w:rPr>
        <w:t> </w:t>
      </w:r>
      <w:r w:rsidR="00976984" w:rsidRPr="00A965C3">
        <w:rPr>
          <w:rFonts w:cs="Arial"/>
        </w:rPr>
        <w:t>t</w:t>
      </w:r>
      <w:r w:rsidR="00FE76E0" w:rsidRPr="00A965C3">
        <w:rPr>
          <w:rFonts w:cs="Arial"/>
        </w:rPr>
        <w:t>omuto</w:t>
      </w:r>
      <w:r w:rsidR="00AC5E1A" w:rsidRPr="00A965C3">
        <w:rPr>
          <w:rFonts w:cs="Arial"/>
        </w:rPr>
        <w:t xml:space="preserve"> </w:t>
      </w:r>
      <w:r w:rsidR="00443DFE" w:rsidRPr="00A965C3">
        <w:rPr>
          <w:rFonts w:cs="Arial"/>
        </w:rPr>
        <w:t>vybavení</w:t>
      </w:r>
      <w:r w:rsidR="00A56BE3" w:rsidRPr="00A965C3">
        <w:rPr>
          <w:rFonts w:cs="Arial"/>
        </w:rPr>
        <w:t xml:space="preserve"> </w:t>
      </w:r>
      <w:r w:rsidRPr="00A965C3">
        <w:rPr>
          <w:rFonts w:cs="Arial"/>
        </w:rPr>
        <w:tab/>
      </w:r>
      <w:r w:rsidR="00A56BE3" w:rsidRPr="00A965C3">
        <w:rPr>
          <w:rFonts w:cs="Arial"/>
        </w:rPr>
        <w:t>včetně příslušenství</w:t>
      </w:r>
      <w:r w:rsidR="00976984" w:rsidRPr="00A965C3">
        <w:rPr>
          <w:rFonts w:cs="Arial"/>
        </w:rPr>
        <w:t>.</w:t>
      </w:r>
    </w:p>
    <w:p w:rsidR="00976984" w:rsidRPr="00A965C3" w:rsidRDefault="00976984" w:rsidP="00976984">
      <w:pPr>
        <w:numPr>
          <w:ilvl w:val="1"/>
          <w:numId w:val="5"/>
        </w:numPr>
        <w:tabs>
          <w:tab w:val="clear" w:pos="360"/>
        </w:tabs>
        <w:spacing w:after="120" w:line="240" w:lineRule="auto"/>
        <w:ind w:left="720" w:hanging="720"/>
        <w:jc w:val="both"/>
      </w:pPr>
      <w:r w:rsidRPr="00A965C3">
        <w:t xml:space="preserve">Součástí závazku </w:t>
      </w:r>
      <w:r w:rsidR="00390664" w:rsidRPr="00A965C3">
        <w:t>prodávajícího je rovněž doprav</w:t>
      </w:r>
      <w:r w:rsidR="00F60078" w:rsidRPr="00A965C3">
        <w:t>a</w:t>
      </w:r>
      <w:r w:rsidR="00AC5E1A" w:rsidRPr="00A965C3">
        <w:t xml:space="preserve"> </w:t>
      </w:r>
      <w:r w:rsidRPr="00A965C3">
        <w:t>do místa plnění dle čl. III. této smlouvy (včetně případného transportního pojištění zboží). Součástí závazku prodávajícího je rovněž zaškolení kupujícího k</w:t>
      </w:r>
      <w:r w:rsidR="00233BD3" w:rsidRPr="00A965C3">
        <w:t> </w:t>
      </w:r>
      <w:r w:rsidRPr="00A965C3">
        <w:t>užívání</w:t>
      </w:r>
      <w:r w:rsidR="00443DFE" w:rsidRPr="00A965C3">
        <w:t xml:space="preserve"> vybavení</w:t>
      </w:r>
      <w:r w:rsidRPr="00A965C3">
        <w:t>.</w:t>
      </w:r>
    </w:p>
    <w:p w:rsidR="00976984" w:rsidRPr="00A965C3" w:rsidRDefault="00976984" w:rsidP="00976984">
      <w:pPr>
        <w:numPr>
          <w:ilvl w:val="1"/>
          <w:numId w:val="5"/>
        </w:numPr>
        <w:tabs>
          <w:tab w:val="clear" w:pos="360"/>
        </w:tabs>
        <w:spacing w:after="120" w:line="240" w:lineRule="auto"/>
        <w:ind w:left="720" w:hanging="720"/>
        <w:jc w:val="both"/>
      </w:pPr>
      <w:r w:rsidRPr="00A965C3">
        <w:rPr>
          <w:rFonts w:cs="Arial"/>
        </w:rPr>
        <w:t xml:space="preserve">Kupující se zavazuje </w:t>
      </w:r>
      <w:r w:rsidR="00443DFE" w:rsidRPr="00A965C3">
        <w:rPr>
          <w:rFonts w:cs="Arial"/>
        </w:rPr>
        <w:t>vybavení</w:t>
      </w:r>
      <w:r w:rsidR="00BE3270" w:rsidRPr="00A965C3">
        <w:rPr>
          <w:rFonts w:cs="Arial"/>
        </w:rPr>
        <w:t xml:space="preserve"> </w:t>
      </w:r>
      <w:r w:rsidR="00F60078" w:rsidRPr="00A965C3">
        <w:rPr>
          <w:rFonts w:cs="Arial"/>
        </w:rPr>
        <w:t>dodan</w:t>
      </w:r>
      <w:r w:rsidR="00443DFE" w:rsidRPr="00A965C3">
        <w:rPr>
          <w:rFonts w:cs="Arial"/>
        </w:rPr>
        <w:t>é</w:t>
      </w:r>
      <w:r w:rsidRPr="00A965C3">
        <w:rPr>
          <w:rFonts w:cs="Arial"/>
        </w:rPr>
        <w:t xml:space="preserve"> prodávajícím</w:t>
      </w:r>
      <w:r w:rsidR="00F60078" w:rsidRPr="00A965C3">
        <w:rPr>
          <w:rFonts w:cs="Arial"/>
        </w:rPr>
        <w:t>u</w:t>
      </w:r>
      <w:r w:rsidRPr="00A965C3">
        <w:rPr>
          <w:rFonts w:cs="Arial"/>
        </w:rPr>
        <w:t xml:space="preserve"> za podmínek stanovených touto smlouvou převzít a zaplatit za ně</w:t>
      </w:r>
      <w:r w:rsidR="00691D0B" w:rsidRPr="00A965C3">
        <w:rPr>
          <w:rFonts w:cs="Arial"/>
        </w:rPr>
        <w:t>j</w:t>
      </w:r>
      <w:r w:rsidRPr="00A965C3">
        <w:rPr>
          <w:rFonts w:cs="Arial"/>
        </w:rPr>
        <w:t xml:space="preserve"> prodávajícímu sjednanou kupní cenu, a to způsobem a v termínu stanoveném v této smlouvě.</w:t>
      </w:r>
    </w:p>
    <w:p w:rsidR="00976984" w:rsidRPr="00A965C3" w:rsidRDefault="00976984" w:rsidP="00976984">
      <w:pPr>
        <w:numPr>
          <w:ilvl w:val="1"/>
          <w:numId w:val="5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cs="Arial"/>
          <w:bCs/>
          <w:iCs/>
        </w:rPr>
      </w:pPr>
      <w:r w:rsidRPr="00A965C3">
        <w:rPr>
          <w:rFonts w:cs="Arial"/>
          <w:bCs/>
          <w:iCs/>
        </w:rPr>
        <w:t>Prodávající potvrzuje, že se v plném rozsahu seznámil s rozsahem a povahou požadovaného plnění dle této smlouvy, že jsou mu známy jej</w:t>
      </w:r>
      <w:r w:rsidR="00BE564E" w:rsidRPr="00A965C3">
        <w:rPr>
          <w:rFonts w:cs="Arial"/>
          <w:bCs/>
          <w:iCs/>
        </w:rPr>
        <w:t>í</w:t>
      </w:r>
      <w:r w:rsidRPr="00A965C3">
        <w:rPr>
          <w:rFonts w:cs="Arial"/>
          <w:bCs/>
          <w:iCs/>
        </w:rPr>
        <w:t xml:space="preserve"> veškeré technické, kvalitativní a jiné podmínky a že disponuje takovými kapacitami a odbornými znalostmi</w:t>
      </w:r>
      <w:r w:rsidR="00443DFE" w:rsidRPr="00A965C3">
        <w:rPr>
          <w:rFonts w:cs="Arial"/>
          <w:bCs/>
          <w:iCs/>
        </w:rPr>
        <w:t>, které jsou k plnění nezbytné.</w:t>
      </w:r>
    </w:p>
    <w:p w:rsidR="00976984" w:rsidRPr="00A965C3" w:rsidRDefault="00976984" w:rsidP="00976984">
      <w:pPr>
        <w:spacing w:after="120" w:line="240" w:lineRule="auto"/>
        <w:ind w:left="720"/>
        <w:jc w:val="both"/>
        <w:rPr>
          <w:rFonts w:cs="Arial"/>
          <w:bCs/>
          <w:iCs/>
        </w:rPr>
      </w:pPr>
    </w:p>
    <w:p w:rsidR="00976984" w:rsidRPr="00A965C3" w:rsidRDefault="00976984" w:rsidP="00976984">
      <w:pPr>
        <w:jc w:val="center"/>
        <w:rPr>
          <w:rFonts w:cs="Calibri"/>
          <w:b/>
        </w:rPr>
      </w:pPr>
      <w:r w:rsidRPr="00A965C3">
        <w:rPr>
          <w:rFonts w:cs="Calibri"/>
          <w:b/>
        </w:rPr>
        <w:t>III.</w:t>
      </w:r>
    </w:p>
    <w:p w:rsidR="00976984" w:rsidRPr="00A965C3" w:rsidRDefault="00976984" w:rsidP="00976984">
      <w:pPr>
        <w:spacing w:after="120"/>
        <w:jc w:val="center"/>
        <w:rPr>
          <w:rFonts w:cs="Calibri"/>
          <w:b/>
        </w:rPr>
      </w:pPr>
      <w:r w:rsidRPr="00A965C3">
        <w:rPr>
          <w:rFonts w:cs="Calibri"/>
          <w:b/>
        </w:rPr>
        <w:t xml:space="preserve">Doba a místo plnění </w:t>
      </w:r>
    </w:p>
    <w:p w:rsidR="00976984" w:rsidRPr="00A965C3" w:rsidRDefault="00976984" w:rsidP="00976984">
      <w:pPr>
        <w:spacing w:after="0" w:line="240" w:lineRule="auto"/>
        <w:ind w:left="720"/>
        <w:jc w:val="both"/>
      </w:pPr>
    </w:p>
    <w:p w:rsidR="00A17B53" w:rsidRPr="00A965C3" w:rsidRDefault="00126247" w:rsidP="00976984">
      <w:pPr>
        <w:numPr>
          <w:ilvl w:val="1"/>
          <w:numId w:val="6"/>
        </w:numPr>
        <w:tabs>
          <w:tab w:val="clear" w:pos="360"/>
        </w:tabs>
        <w:spacing w:after="120" w:line="240" w:lineRule="auto"/>
        <w:ind w:left="720" w:hanging="720"/>
        <w:jc w:val="both"/>
      </w:pPr>
      <w:r w:rsidRPr="00A965C3">
        <w:rPr>
          <w:rFonts w:cs="Arial"/>
        </w:rPr>
        <w:t xml:space="preserve">Prodávající se zavazuje </w:t>
      </w:r>
      <w:r w:rsidR="00737642" w:rsidRPr="00A965C3">
        <w:t xml:space="preserve">že zboží dodá kupujícímu a splní své závazky dle čl. 2.1. a 2.2. této smlouvy včetně </w:t>
      </w:r>
      <w:r w:rsidR="0085341A" w:rsidRPr="00A965C3">
        <w:t>provedení montáže</w:t>
      </w:r>
      <w:r w:rsidR="00737642" w:rsidRPr="00A965C3">
        <w:t>, které se uskuteční</w:t>
      </w:r>
      <w:r w:rsidR="0085341A" w:rsidRPr="00A965C3">
        <w:t xml:space="preserve"> v níže uvedeném termínu: </w:t>
      </w:r>
    </w:p>
    <w:p w:rsidR="001356F4" w:rsidRPr="00A965C3" w:rsidRDefault="001A2F2D" w:rsidP="00443DFE">
      <w:pPr>
        <w:pStyle w:val="Odstavecseseznamem"/>
        <w:numPr>
          <w:ilvl w:val="0"/>
          <w:numId w:val="15"/>
        </w:numPr>
        <w:rPr>
          <w:rFonts w:ascii="Calibri" w:eastAsia="Calibri" w:hAnsi="Calibri"/>
        </w:rPr>
      </w:pPr>
      <w:r w:rsidRPr="00A965C3">
        <w:rPr>
          <w:rFonts w:ascii="Calibri" w:eastAsia="Calibri" w:hAnsi="Calibri"/>
          <w:b/>
        </w:rPr>
        <w:t xml:space="preserve">Předpokládaný termín zahájení dodávky a </w:t>
      </w:r>
      <w:r w:rsidR="0085341A" w:rsidRPr="00A965C3">
        <w:rPr>
          <w:rFonts w:ascii="Calibri" w:eastAsia="Calibri" w:hAnsi="Calibri"/>
          <w:b/>
        </w:rPr>
        <w:t>montáže</w:t>
      </w:r>
      <w:r w:rsidRPr="00A965C3">
        <w:rPr>
          <w:rFonts w:ascii="Calibri" w:eastAsia="Calibri" w:hAnsi="Calibri"/>
          <w:b/>
        </w:rPr>
        <w:t>:</w:t>
      </w:r>
      <w:r w:rsidR="00443DFE" w:rsidRPr="00A965C3">
        <w:t xml:space="preserve"> </w:t>
      </w:r>
      <w:r w:rsidR="0085341A" w:rsidRPr="00A965C3">
        <w:rPr>
          <w:rFonts w:asciiTheme="minorHAnsi" w:hAnsiTheme="minorHAnsi"/>
        </w:rPr>
        <w:t>po podpisu této smlouvy</w:t>
      </w:r>
    </w:p>
    <w:p w:rsidR="001356F4" w:rsidRPr="00A965C3" w:rsidRDefault="003300CE" w:rsidP="00443DFE">
      <w:pPr>
        <w:pStyle w:val="Odstavecseseznamem"/>
        <w:numPr>
          <w:ilvl w:val="0"/>
          <w:numId w:val="15"/>
        </w:numPr>
        <w:rPr>
          <w:rFonts w:ascii="Calibri" w:eastAsia="Calibri" w:hAnsi="Calibri"/>
        </w:rPr>
      </w:pPr>
      <w:r w:rsidRPr="00A965C3">
        <w:rPr>
          <w:rFonts w:ascii="Calibri" w:eastAsia="Calibri" w:hAnsi="Calibri"/>
          <w:b/>
        </w:rPr>
        <w:t>Ukončení</w:t>
      </w:r>
      <w:r w:rsidR="001356F4" w:rsidRPr="00A965C3">
        <w:rPr>
          <w:rFonts w:ascii="Calibri" w:eastAsia="Calibri" w:hAnsi="Calibri"/>
          <w:b/>
        </w:rPr>
        <w:t xml:space="preserve"> dodávky</w:t>
      </w:r>
      <w:r w:rsidR="001356F4" w:rsidRPr="00A965C3">
        <w:rPr>
          <w:rFonts w:ascii="Calibri" w:eastAsia="Calibri" w:hAnsi="Calibri"/>
        </w:rPr>
        <w:t xml:space="preserve">: </w:t>
      </w:r>
      <w:r w:rsidR="00BB5EA2" w:rsidRPr="00A965C3">
        <w:rPr>
          <w:rFonts w:asciiTheme="minorHAnsi" w:hAnsiTheme="minorHAnsi"/>
        </w:rPr>
        <w:t xml:space="preserve">nejpozději do </w:t>
      </w:r>
      <w:r w:rsidR="00BD161A" w:rsidRPr="00A965C3">
        <w:rPr>
          <w:rFonts w:asciiTheme="minorHAnsi" w:hAnsiTheme="minorHAnsi"/>
        </w:rPr>
        <w:t xml:space="preserve">6 měsíců </w:t>
      </w:r>
      <w:r w:rsidR="00BB5EA2" w:rsidRPr="00A965C3">
        <w:rPr>
          <w:rFonts w:asciiTheme="minorHAnsi" w:hAnsiTheme="minorHAnsi"/>
        </w:rPr>
        <w:t>od podpisu smlouvy</w:t>
      </w:r>
    </w:p>
    <w:p w:rsidR="00976984" w:rsidRPr="00A965C3" w:rsidRDefault="00976984" w:rsidP="00976984">
      <w:pPr>
        <w:numPr>
          <w:ilvl w:val="1"/>
          <w:numId w:val="6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cs="Arial"/>
        </w:rPr>
      </w:pPr>
      <w:r w:rsidRPr="00A965C3">
        <w:t xml:space="preserve">V případě prodlení prodávajícího se splněním termínu uvedeného bodu 3.1. této smlouvy, je kupující oprávněn požadovat na prodávajícím zaplacení smluvní pokuty ve výši </w:t>
      </w:r>
      <w:r w:rsidR="00443DFE" w:rsidRPr="00A965C3">
        <w:t>0,2 </w:t>
      </w:r>
      <w:r w:rsidRPr="00A965C3">
        <w:t>% kupní ceny za každý, byť i započatý den prodlení, čímž není dotčen nárok kupujícího na náhradu škody v plném rozsahu. Celková výše smluvní pokuty není omezena.</w:t>
      </w:r>
    </w:p>
    <w:p w:rsidR="00976984" w:rsidRPr="00A965C3" w:rsidRDefault="00443DFE" w:rsidP="00976984">
      <w:pPr>
        <w:numPr>
          <w:ilvl w:val="1"/>
          <w:numId w:val="6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cs="Arial"/>
        </w:rPr>
      </w:pPr>
      <w:r w:rsidRPr="00A965C3">
        <w:rPr>
          <w:rFonts w:cs="Arial"/>
        </w:rPr>
        <w:t>O </w:t>
      </w:r>
      <w:r w:rsidR="00976984" w:rsidRPr="00A965C3">
        <w:rPr>
          <w:rFonts w:cs="Arial"/>
        </w:rPr>
        <w:t xml:space="preserve">předání a převzetí </w:t>
      </w:r>
      <w:r w:rsidRPr="00A965C3">
        <w:rPr>
          <w:rFonts w:cs="Arial"/>
        </w:rPr>
        <w:t>vybavení</w:t>
      </w:r>
      <w:r w:rsidR="00363E23" w:rsidRPr="00A965C3">
        <w:rPr>
          <w:rFonts w:cs="Arial"/>
        </w:rPr>
        <w:t xml:space="preserve"> </w:t>
      </w:r>
      <w:r w:rsidR="00913036" w:rsidRPr="00A965C3">
        <w:rPr>
          <w:rFonts w:cs="Arial"/>
        </w:rPr>
        <w:t>včet</w:t>
      </w:r>
      <w:r w:rsidR="00976984" w:rsidRPr="00A965C3">
        <w:rPr>
          <w:rFonts w:cs="Arial"/>
        </w:rPr>
        <w:t>ně zaškolení bude sepsán protokol, který bude podepsán oběma smluvními stranami.</w:t>
      </w:r>
    </w:p>
    <w:p w:rsidR="00976984" w:rsidRPr="00A965C3" w:rsidRDefault="001F274F" w:rsidP="007C26A5">
      <w:pPr>
        <w:numPr>
          <w:ilvl w:val="1"/>
          <w:numId w:val="6"/>
        </w:numPr>
        <w:spacing w:after="120" w:line="240" w:lineRule="auto"/>
        <w:jc w:val="both"/>
        <w:rPr>
          <w:rFonts w:cs="Arial"/>
        </w:rPr>
      </w:pPr>
      <w:r w:rsidRPr="00A965C3">
        <w:tab/>
      </w:r>
      <w:r w:rsidR="00976984" w:rsidRPr="00A965C3">
        <w:t>Místo plnění je následující</w:t>
      </w:r>
      <w:r w:rsidR="00307D73" w:rsidRPr="00A965C3">
        <w:rPr>
          <w:rFonts w:cs="Arial"/>
        </w:rPr>
        <w:t xml:space="preserve">: </w:t>
      </w:r>
      <w:r w:rsidR="007C26A5" w:rsidRPr="00A965C3">
        <w:rPr>
          <w:rFonts w:cs="Arial"/>
        </w:rPr>
        <w:t xml:space="preserve">Technických služby Luhačovice, příspěvková organizace, </w:t>
      </w:r>
      <w:r w:rsidR="007C26A5" w:rsidRPr="00A965C3">
        <w:rPr>
          <w:rFonts w:cs="Arial"/>
        </w:rPr>
        <w:tab/>
        <w:t>Uherskobrodská 188, 763 26 Luhačovice</w:t>
      </w:r>
    </w:p>
    <w:p w:rsidR="000A353E" w:rsidRPr="00A965C3" w:rsidRDefault="000A353E" w:rsidP="00976984">
      <w:pPr>
        <w:spacing w:after="120" w:line="240" w:lineRule="auto"/>
        <w:jc w:val="both"/>
        <w:rPr>
          <w:rFonts w:cs="Arial"/>
        </w:rPr>
      </w:pPr>
    </w:p>
    <w:p w:rsidR="00976984" w:rsidRPr="00A965C3" w:rsidRDefault="00976984" w:rsidP="00976984">
      <w:pPr>
        <w:jc w:val="center"/>
        <w:rPr>
          <w:rFonts w:cs="Calibri"/>
          <w:b/>
        </w:rPr>
      </w:pPr>
      <w:r w:rsidRPr="00A965C3">
        <w:rPr>
          <w:rFonts w:cs="Calibri"/>
          <w:b/>
        </w:rPr>
        <w:t>IV.</w:t>
      </w:r>
    </w:p>
    <w:p w:rsidR="00F54705" w:rsidRPr="00A965C3" w:rsidRDefault="00F54705" w:rsidP="00F54705">
      <w:pPr>
        <w:jc w:val="center"/>
        <w:rPr>
          <w:rFonts w:asciiTheme="minorHAnsi" w:hAnsiTheme="minorHAnsi" w:cs="Tahoma"/>
          <w:b/>
        </w:rPr>
      </w:pPr>
      <w:r w:rsidRPr="00A965C3">
        <w:rPr>
          <w:rFonts w:asciiTheme="minorHAnsi" w:hAnsiTheme="minorHAnsi" w:cs="Tahoma"/>
          <w:b/>
        </w:rPr>
        <w:t>Kupní cena a platební podmínky</w:t>
      </w:r>
    </w:p>
    <w:p w:rsidR="00F54705" w:rsidRPr="00A965C3" w:rsidRDefault="00F54705" w:rsidP="000D7FBD">
      <w:pPr>
        <w:pStyle w:val="Odstavecseseznamem"/>
        <w:numPr>
          <w:ilvl w:val="1"/>
          <w:numId w:val="14"/>
        </w:numPr>
        <w:autoSpaceDE w:val="0"/>
        <w:autoSpaceDN w:val="0"/>
        <w:spacing w:after="0" w:line="240" w:lineRule="auto"/>
        <w:ind w:left="709" w:hanging="709"/>
        <w:rPr>
          <w:rFonts w:ascii="Calibri" w:hAnsi="Calibri"/>
        </w:rPr>
      </w:pPr>
      <w:r w:rsidRPr="00A965C3">
        <w:rPr>
          <w:rFonts w:ascii="Calibri" w:hAnsi="Calibri"/>
        </w:rPr>
        <w:t>Kupní cena zboží dle čl. II této smlouvy je:</w:t>
      </w:r>
    </w:p>
    <w:p w:rsidR="00611F01" w:rsidRPr="00A965C3" w:rsidRDefault="00611F01" w:rsidP="001F274F">
      <w:pPr>
        <w:tabs>
          <w:tab w:val="left" w:pos="426"/>
        </w:tabs>
        <w:ind w:left="360"/>
        <w:jc w:val="center"/>
        <w:rPr>
          <w:b/>
          <w:bCs/>
        </w:rPr>
      </w:pPr>
    </w:p>
    <w:p w:rsidR="00F54705" w:rsidRPr="002129A0" w:rsidRDefault="002129A0" w:rsidP="001F274F">
      <w:pPr>
        <w:tabs>
          <w:tab w:val="left" w:pos="426"/>
        </w:tabs>
        <w:ind w:left="360"/>
        <w:jc w:val="center"/>
        <w:rPr>
          <w:b/>
        </w:rPr>
      </w:pPr>
      <w:r w:rsidRPr="002129A0">
        <w:rPr>
          <w:b/>
          <w:bCs/>
        </w:rPr>
        <w:t>1 130 500</w:t>
      </w:r>
      <w:r w:rsidRPr="002129A0">
        <w:rPr>
          <w:b/>
        </w:rPr>
        <w:t xml:space="preserve">,- </w:t>
      </w:r>
      <w:r w:rsidR="001F274F" w:rsidRPr="002129A0">
        <w:rPr>
          <w:b/>
        </w:rPr>
        <w:t>Kč bez DPH</w:t>
      </w:r>
    </w:p>
    <w:p w:rsidR="00F54705" w:rsidRPr="002129A0" w:rsidRDefault="002129A0" w:rsidP="001F274F">
      <w:pPr>
        <w:tabs>
          <w:tab w:val="left" w:pos="426"/>
        </w:tabs>
        <w:ind w:left="360"/>
        <w:jc w:val="center"/>
        <w:rPr>
          <w:b/>
        </w:rPr>
      </w:pPr>
      <w:r>
        <w:rPr>
          <w:b/>
          <w:bCs/>
        </w:rPr>
        <w:t xml:space="preserve">      </w:t>
      </w:r>
      <w:r w:rsidRPr="002129A0">
        <w:rPr>
          <w:b/>
          <w:bCs/>
        </w:rPr>
        <w:t xml:space="preserve">237 405,- </w:t>
      </w:r>
      <w:r w:rsidR="001F274F" w:rsidRPr="002129A0">
        <w:rPr>
          <w:b/>
          <w:bCs/>
        </w:rPr>
        <w:t>Výše</w:t>
      </w:r>
      <w:r w:rsidR="00DF1B70" w:rsidRPr="002129A0">
        <w:rPr>
          <w:b/>
        </w:rPr>
        <w:t xml:space="preserve"> Kč </w:t>
      </w:r>
      <w:r w:rsidR="001F274F" w:rsidRPr="002129A0">
        <w:rPr>
          <w:b/>
        </w:rPr>
        <w:t>DPH</w:t>
      </w:r>
    </w:p>
    <w:p w:rsidR="00F54705" w:rsidRPr="002129A0" w:rsidRDefault="002129A0" w:rsidP="001F274F">
      <w:pPr>
        <w:tabs>
          <w:tab w:val="left" w:pos="426"/>
        </w:tabs>
        <w:ind w:left="360"/>
        <w:jc w:val="center"/>
        <w:rPr>
          <w:b/>
        </w:rPr>
      </w:pPr>
      <w:r>
        <w:rPr>
          <w:b/>
          <w:bCs/>
        </w:rPr>
        <w:t xml:space="preserve">       </w:t>
      </w:r>
      <w:r w:rsidRPr="002129A0">
        <w:rPr>
          <w:b/>
          <w:bCs/>
        </w:rPr>
        <w:t xml:space="preserve">1 367 905,- </w:t>
      </w:r>
      <w:r w:rsidR="009A60CF" w:rsidRPr="002129A0">
        <w:rPr>
          <w:b/>
          <w:bCs/>
        </w:rPr>
        <w:t xml:space="preserve">Kč </w:t>
      </w:r>
      <w:r w:rsidR="00F54705" w:rsidRPr="002129A0">
        <w:rPr>
          <w:b/>
        </w:rPr>
        <w:t>včetně DPH</w:t>
      </w:r>
    </w:p>
    <w:p w:rsidR="00F54705" w:rsidRPr="00A965C3" w:rsidRDefault="00F54705" w:rsidP="000D7FBD">
      <w:pPr>
        <w:pStyle w:val="Odstavecseseznamem"/>
        <w:numPr>
          <w:ilvl w:val="1"/>
          <w:numId w:val="14"/>
        </w:numPr>
        <w:autoSpaceDE w:val="0"/>
        <w:autoSpaceDN w:val="0"/>
        <w:spacing w:after="0" w:line="240" w:lineRule="auto"/>
        <w:ind w:left="709" w:hanging="709"/>
        <w:rPr>
          <w:rFonts w:ascii="Calibri" w:hAnsi="Calibri"/>
        </w:rPr>
      </w:pPr>
      <w:r w:rsidRPr="00A965C3">
        <w:rPr>
          <w:rFonts w:ascii="Calibri" w:hAnsi="Calibri"/>
        </w:rPr>
        <w:t>Kupní cena je stanovena dohodou smluvních stran jako cena pevná a nejvýše přípustná, která zahrnuje veškeré náklady prodávajícího spojené s plněním předmětu této smlouvy. Kupní cena zahrnuje zboží i všechny jeho součásti uvedené v čl. II. této smlouvy.</w:t>
      </w:r>
    </w:p>
    <w:p w:rsidR="00F54705" w:rsidRPr="00A965C3" w:rsidRDefault="00F54705" w:rsidP="000D7FBD">
      <w:pPr>
        <w:ind w:left="709" w:hanging="709"/>
      </w:pPr>
    </w:p>
    <w:p w:rsidR="00F54705" w:rsidRPr="00A965C3" w:rsidRDefault="00F54705" w:rsidP="000D7FBD">
      <w:pPr>
        <w:pStyle w:val="Odstavecseseznamem"/>
        <w:numPr>
          <w:ilvl w:val="1"/>
          <w:numId w:val="14"/>
        </w:numPr>
        <w:autoSpaceDE w:val="0"/>
        <w:autoSpaceDN w:val="0"/>
        <w:spacing w:after="0" w:line="240" w:lineRule="auto"/>
        <w:ind w:left="709" w:hanging="709"/>
        <w:rPr>
          <w:rFonts w:ascii="Calibri" w:hAnsi="Calibri"/>
        </w:rPr>
      </w:pPr>
      <w:r w:rsidRPr="00A965C3">
        <w:rPr>
          <w:rFonts w:ascii="Calibri" w:hAnsi="Calibri"/>
        </w:rPr>
        <w:t>Kupní cena bude uhrazena na základě daňového dokladu vystaveného prodávajícím po řádném dodání zboží se splatností nejméně 30 kalendářních dní.</w:t>
      </w:r>
    </w:p>
    <w:p w:rsidR="00F54705" w:rsidRPr="00A965C3" w:rsidRDefault="00F54705" w:rsidP="000D7FBD">
      <w:pPr>
        <w:ind w:left="709" w:hanging="709"/>
      </w:pPr>
    </w:p>
    <w:p w:rsidR="00F54705" w:rsidRPr="00A965C3" w:rsidRDefault="00F54705" w:rsidP="000D7FBD">
      <w:pPr>
        <w:pStyle w:val="Odstavecseseznamem"/>
        <w:numPr>
          <w:ilvl w:val="1"/>
          <w:numId w:val="14"/>
        </w:numPr>
        <w:autoSpaceDE w:val="0"/>
        <w:autoSpaceDN w:val="0"/>
        <w:spacing w:after="0" w:line="240" w:lineRule="auto"/>
        <w:ind w:left="709" w:hanging="709"/>
        <w:rPr>
          <w:rFonts w:ascii="Calibri" w:hAnsi="Calibri"/>
        </w:rPr>
      </w:pPr>
      <w:r w:rsidRPr="00A965C3">
        <w:rPr>
          <w:rFonts w:ascii="Calibri" w:hAnsi="Calibri"/>
        </w:rPr>
        <w:t>Daňový doklad musí být vystaven v měně CZK a v hodnotě odpovídající kupní ceně stanovené v čl. III., bod 1 této smlouvy.</w:t>
      </w:r>
    </w:p>
    <w:p w:rsidR="00F54705" w:rsidRPr="00A965C3" w:rsidRDefault="00F54705" w:rsidP="000D7FBD">
      <w:pPr>
        <w:ind w:left="709" w:hanging="709"/>
      </w:pPr>
    </w:p>
    <w:p w:rsidR="00F54705" w:rsidRPr="00A965C3" w:rsidRDefault="00F54705" w:rsidP="000D7FBD">
      <w:pPr>
        <w:pStyle w:val="Odstavecseseznamem"/>
        <w:numPr>
          <w:ilvl w:val="1"/>
          <w:numId w:val="14"/>
        </w:numPr>
        <w:autoSpaceDE w:val="0"/>
        <w:autoSpaceDN w:val="0"/>
        <w:spacing w:after="0" w:line="240" w:lineRule="auto"/>
        <w:ind w:left="709" w:hanging="709"/>
        <w:rPr>
          <w:rFonts w:ascii="Calibri" w:hAnsi="Calibri"/>
        </w:rPr>
      </w:pPr>
      <w:r w:rsidRPr="00A965C3">
        <w:rPr>
          <w:rFonts w:ascii="Calibri" w:hAnsi="Calibri"/>
        </w:rPr>
        <w:t>Daňový doklad musí obsahovat mimo náležitostí podle § 28 záko</w:t>
      </w:r>
      <w:r w:rsidR="001F274F" w:rsidRPr="00A965C3">
        <w:rPr>
          <w:rFonts w:ascii="Calibri" w:hAnsi="Calibri"/>
        </w:rPr>
        <w:t>na o DPH dále tyto náležitosti:</w:t>
      </w:r>
    </w:p>
    <w:p w:rsidR="00F54705" w:rsidRPr="00A965C3" w:rsidRDefault="00F54705" w:rsidP="000D7FBD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uppressAutoHyphens/>
        <w:spacing w:after="0" w:line="240" w:lineRule="auto"/>
        <w:ind w:left="993" w:hanging="284"/>
        <w:jc w:val="both"/>
      </w:pPr>
      <w:r w:rsidRPr="00A965C3">
        <w:t>IČO,</w:t>
      </w:r>
    </w:p>
    <w:p w:rsidR="00F54705" w:rsidRPr="00A965C3" w:rsidRDefault="00F54705" w:rsidP="000D7FBD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uppressAutoHyphens/>
        <w:spacing w:after="0" w:line="240" w:lineRule="auto"/>
        <w:ind w:left="993" w:hanging="284"/>
        <w:jc w:val="both"/>
      </w:pPr>
      <w:r w:rsidRPr="00A965C3">
        <w:t>den splatnosti,</w:t>
      </w:r>
    </w:p>
    <w:p w:rsidR="00F54705" w:rsidRPr="00A965C3" w:rsidRDefault="00F54705" w:rsidP="000D7FBD">
      <w:pPr>
        <w:widowControl w:val="0"/>
        <w:numPr>
          <w:ilvl w:val="0"/>
          <w:numId w:val="12"/>
        </w:numPr>
        <w:tabs>
          <w:tab w:val="clear" w:pos="720"/>
          <w:tab w:val="num" w:pos="993"/>
          <w:tab w:val="num" w:pos="1418"/>
        </w:tabs>
        <w:suppressAutoHyphens/>
        <w:spacing w:after="0" w:line="240" w:lineRule="auto"/>
        <w:ind w:left="993" w:hanging="284"/>
        <w:jc w:val="both"/>
      </w:pPr>
      <w:r w:rsidRPr="00A965C3">
        <w:t>označení peněžního ústavu a číslo účtu, ve prospěch kterého má být provedena platba, konstantní a variabilní symbol,</w:t>
      </w:r>
    </w:p>
    <w:p w:rsidR="00F54705" w:rsidRPr="00A965C3" w:rsidRDefault="00F54705" w:rsidP="000D7FBD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uppressAutoHyphens/>
        <w:spacing w:after="0" w:line="240" w:lineRule="auto"/>
        <w:ind w:left="993" w:hanging="284"/>
        <w:jc w:val="both"/>
      </w:pPr>
      <w:r w:rsidRPr="00A965C3">
        <w:t>odvolávka na smlouvu,</w:t>
      </w:r>
    </w:p>
    <w:p w:rsidR="00F54705" w:rsidRPr="00A965C3" w:rsidRDefault="00F54705" w:rsidP="000D7FBD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uppressAutoHyphens/>
        <w:spacing w:after="0" w:line="240" w:lineRule="auto"/>
        <w:ind w:left="993" w:hanging="284"/>
        <w:jc w:val="both"/>
      </w:pPr>
      <w:r w:rsidRPr="00A965C3">
        <w:t>razítko a podpis osoby oprávněné k vystavení dílčího a konečného účetního dokladu,</w:t>
      </w:r>
    </w:p>
    <w:p w:rsidR="00A521F4" w:rsidRPr="00A965C3" w:rsidRDefault="00F54705" w:rsidP="00A521F4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uppressAutoHyphens/>
        <w:spacing w:after="0" w:line="240" w:lineRule="auto"/>
        <w:ind w:left="993" w:hanging="284"/>
        <w:jc w:val="both"/>
      </w:pPr>
      <w:r w:rsidRPr="00A965C3">
        <w:t>soupis příloh,</w:t>
      </w:r>
    </w:p>
    <w:p w:rsidR="00F54705" w:rsidRPr="00A965C3" w:rsidRDefault="00F54705" w:rsidP="00A521F4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</w:pPr>
      <w:r w:rsidRPr="00A965C3">
        <w:t>další náležitosti dle podmínek v rámci dotačního programu</w:t>
      </w:r>
      <w:r w:rsidR="00AC5E1A" w:rsidRPr="00A965C3">
        <w:t>,</w:t>
      </w:r>
      <w:r w:rsidRPr="00A965C3">
        <w:t xml:space="preserve"> jehož poskytovatelem je</w:t>
      </w:r>
      <w:r w:rsidR="00466077" w:rsidRPr="00A965C3">
        <w:t xml:space="preserve"> </w:t>
      </w:r>
      <w:r w:rsidR="00A521F4" w:rsidRPr="00A965C3">
        <w:t>Státního fondu životního prostředí ČR</w:t>
      </w:r>
      <w:r w:rsidR="001F274F" w:rsidRPr="00A965C3">
        <w:t>.</w:t>
      </w:r>
    </w:p>
    <w:p w:rsidR="00976984" w:rsidRPr="00A965C3" w:rsidRDefault="00976984" w:rsidP="00976984">
      <w:pPr>
        <w:spacing w:after="120"/>
        <w:jc w:val="center"/>
      </w:pPr>
    </w:p>
    <w:p w:rsidR="00976984" w:rsidRPr="00A965C3" w:rsidRDefault="00976984" w:rsidP="00976984">
      <w:pPr>
        <w:jc w:val="center"/>
        <w:rPr>
          <w:rFonts w:cs="Arial"/>
          <w:b/>
        </w:rPr>
      </w:pPr>
      <w:r w:rsidRPr="00A965C3">
        <w:rPr>
          <w:rFonts w:cs="Arial"/>
          <w:b/>
        </w:rPr>
        <w:t>V.</w:t>
      </w:r>
    </w:p>
    <w:p w:rsidR="00976984" w:rsidRPr="00A965C3" w:rsidRDefault="00976984" w:rsidP="00976984">
      <w:pPr>
        <w:spacing w:after="120"/>
        <w:jc w:val="center"/>
        <w:rPr>
          <w:rFonts w:cs="Arial"/>
          <w:b/>
        </w:rPr>
      </w:pPr>
      <w:r w:rsidRPr="00A965C3">
        <w:rPr>
          <w:rFonts w:cs="Arial"/>
          <w:b/>
        </w:rPr>
        <w:t>Práva a povinnosti smluvních stran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09" w:hanging="709"/>
        <w:contextualSpacing w:val="0"/>
        <w:rPr>
          <w:rFonts w:ascii="Calibri" w:hAnsi="Calibri" w:cs="Tahoma"/>
        </w:rPr>
      </w:pPr>
      <w:r w:rsidRPr="00A965C3">
        <w:rPr>
          <w:rFonts w:ascii="Calibri" w:hAnsi="Calibri" w:cs="Tahoma"/>
        </w:rPr>
        <w:t xml:space="preserve">Prodávající je povinen dodat </w:t>
      </w:r>
      <w:r w:rsidR="009258F2" w:rsidRPr="00A965C3">
        <w:rPr>
          <w:rFonts w:ascii="Calibri" w:hAnsi="Calibri" w:cs="Tahoma"/>
        </w:rPr>
        <w:t>vybavení</w:t>
      </w:r>
      <w:r w:rsidR="00DC2CAE" w:rsidRPr="00A965C3">
        <w:rPr>
          <w:rFonts w:ascii="Calibri" w:hAnsi="Calibri" w:cs="Tahoma"/>
        </w:rPr>
        <w:t xml:space="preserve"> </w:t>
      </w:r>
      <w:r w:rsidR="00DB31E3" w:rsidRPr="00A965C3">
        <w:rPr>
          <w:rFonts w:ascii="Calibri" w:hAnsi="Calibri" w:cs="Tahoma"/>
        </w:rPr>
        <w:t xml:space="preserve">včetně příslušenství </w:t>
      </w:r>
      <w:r w:rsidRPr="00A965C3">
        <w:rPr>
          <w:rFonts w:ascii="Calibri" w:hAnsi="Calibri" w:cs="Tahoma"/>
        </w:rPr>
        <w:t>v</w:t>
      </w:r>
      <w:r w:rsidR="00C26B7E" w:rsidRPr="00A965C3">
        <w:rPr>
          <w:rFonts w:ascii="Calibri" w:hAnsi="Calibri" w:cs="Tahoma"/>
        </w:rPr>
        <w:t> dohodnutém množství, jakosti a </w:t>
      </w:r>
      <w:r w:rsidRPr="00A965C3">
        <w:rPr>
          <w:rFonts w:ascii="Calibri" w:hAnsi="Calibri" w:cs="Tahoma"/>
        </w:rPr>
        <w:t xml:space="preserve">provedení. </w:t>
      </w:r>
      <w:r w:rsidR="009258F2" w:rsidRPr="00A965C3">
        <w:rPr>
          <w:rFonts w:ascii="Calibri" w:hAnsi="Calibri" w:cs="Tahoma"/>
        </w:rPr>
        <w:t>Vybavení</w:t>
      </w:r>
      <w:r w:rsidR="00DC2CAE" w:rsidRPr="00A965C3">
        <w:rPr>
          <w:rFonts w:ascii="Calibri" w:hAnsi="Calibri" w:cs="Tahoma"/>
        </w:rPr>
        <w:t xml:space="preserve"> </w:t>
      </w:r>
      <w:r w:rsidR="00CA0F26" w:rsidRPr="00A965C3">
        <w:rPr>
          <w:rFonts w:ascii="Calibri" w:hAnsi="Calibri" w:cs="Tahoma"/>
        </w:rPr>
        <w:t xml:space="preserve">včetně příslušenství </w:t>
      </w:r>
      <w:r w:rsidR="003300EC" w:rsidRPr="00A965C3">
        <w:rPr>
          <w:rFonts w:ascii="Calibri" w:hAnsi="Calibri" w:cs="Tahoma"/>
        </w:rPr>
        <w:t xml:space="preserve">je </w:t>
      </w:r>
      <w:r w:rsidRPr="00A965C3">
        <w:rPr>
          <w:rFonts w:ascii="Calibri" w:hAnsi="Calibri" w:cs="Tahoma"/>
        </w:rPr>
        <w:t>dodá</w:t>
      </w:r>
      <w:r w:rsidR="003300EC" w:rsidRPr="00A965C3">
        <w:rPr>
          <w:rFonts w:ascii="Calibri" w:hAnsi="Calibri" w:cs="Tahoma"/>
        </w:rPr>
        <w:t>n</w:t>
      </w:r>
      <w:r w:rsidR="009258F2" w:rsidRPr="00A965C3">
        <w:rPr>
          <w:rFonts w:ascii="Calibri" w:hAnsi="Calibri" w:cs="Tahoma"/>
        </w:rPr>
        <w:t>o</w:t>
      </w:r>
      <w:r w:rsidRPr="00A965C3">
        <w:rPr>
          <w:rFonts w:ascii="Calibri" w:hAnsi="Calibri" w:cs="Tahoma"/>
        </w:rPr>
        <w:t xml:space="preserve"> prodávajícím kupujícímu z titulu této smlouvy </w:t>
      </w:r>
      <w:r w:rsidR="0074195B" w:rsidRPr="00A965C3">
        <w:rPr>
          <w:rFonts w:ascii="Calibri" w:hAnsi="Calibri" w:cs="Tahoma"/>
        </w:rPr>
        <w:t xml:space="preserve">a </w:t>
      </w:r>
      <w:r w:rsidRPr="00A965C3">
        <w:rPr>
          <w:rFonts w:ascii="Calibri" w:hAnsi="Calibri" w:cs="Tahoma"/>
        </w:rPr>
        <w:t>musí splňovat kvalitativní požadavky dle této smlouvy.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Tahoma"/>
        </w:rPr>
      </w:pPr>
      <w:r w:rsidRPr="00A965C3">
        <w:rPr>
          <w:rFonts w:ascii="Calibri" w:hAnsi="Calibri" w:cs="Tahoma"/>
        </w:rPr>
        <w:t xml:space="preserve">Prodávající je povinen dodat kupujícímu </w:t>
      </w:r>
      <w:r w:rsidR="001F274F" w:rsidRPr="00A965C3">
        <w:rPr>
          <w:rFonts w:ascii="Calibri" w:hAnsi="Calibri" w:cs="Tahoma"/>
        </w:rPr>
        <w:t>vybavení</w:t>
      </w:r>
      <w:r w:rsidR="00DC2CAE" w:rsidRPr="00A965C3">
        <w:rPr>
          <w:rFonts w:ascii="Calibri" w:hAnsi="Calibri" w:cs="Tahoma"/>
        </w:rPr>
        <w:t xml:space="preserve"> </w:t>
      </w:r>
      <w:r w:rsidR="00CA0F26" w:rsidRPr="00A965C3">
        <w:rPr>
          <w:rFonts w:ascii="Calibri" w:hAnsi="Calibri" w:cs="Tahoma"/>
        </w:rPr>
        <w:t xml:space="preserve">včetně příslušenství </w:t>
      </w:r>
      <w:r w:rsidRPr="00A965C3">
        <w:rPr>
          <w:rFonts w:ascii="Calibri" w:hAnsi="Calibri" w:cs="Tahoma"/>
        </w:rPr>
        <w:t xml:space="preserve">bez jakýchkoli vad a v souladu s podmínkami stanovenými touto smlouvou. Předávací protokol může být podepsán nejdříve v okamžiku, kdy bude </w:t>
      </w:r>
      <w:r w:rsidR="001F274F" w:rsidRPr="00A965C3">
        <w:rPr>
          <w:rFonts w:ascii="Calibri" w:hAnsi="Calibri" w:cs="Tahoma"/>
        </w:rPr>
        <w:t xml:space="preserve">vybavení </w:t>
      </w:r>
      <w:r w:rsidRPr="00A965C3">
        <w:rPr>
          <w:rFonts w:ascii="Calibri" w:hAnsi="Calibri" w:cs="Tahoma"/>
        </w:rPr>
        <w:t>beze</w:t>
      </w:r>
      <w:r w:rsidR="001F274F" w:rsidRPr="00A965C3">
        <w:rPr>
          <w:rFonts w:ascii="Calibri" w:hAnsi="Calibri" w:cs="Tahoma"/>
        </w:rPr>
        <w:t xml:space="preserve"> zbytku</w:t>
      </w:r>
      <w:r w:rsidRPr="00A965C3">
        <w:rPr>
          <w:rFonts w:ascii="Calibri" w:hAnsi="Calibri" w:cs="Tahoma"/>
        </w:rPr>
        <w:t xml:space="preserve"> </w:t>
      </w:r>
      <w:r w:rsidR="00F50F89" w:rsidRPr="00A965C3">
        <w:rPr>
          <w:rFonts w:ascii="Calibri" w:hAnsi="Calibri" w:cs="Tahoma"/>
        </w:rPr>
        <w:t>dodán</w:t>
      </w:r>
      <w:r w:rsidR="001F274F" w:rsidRPr="00A965C3">
        <w:rPr>
          <w:rFonts w:ascii="Calibri" w:hAnsi="Calibri" w:cs="Tahoma"/>
        </w:rPr>
        <w:t>o</w:t>
      </w:r>
      <w:r w:rsidR="00CA0F26" w:rsidRPr="00A965C3">
        <w:rPr>
          <w:rFonts w:ascii="Calibri" w:hAnsi="Calibri" w:cs="Tahoma"/>
        </w:rPr>
        <w:t xml:space="preserve"> včetně příslušenství </w:t>
      </w:r>
      <w:r w:rsidR="001F274F" w:rsidRPr="00A965C3">
        <w:rPr>
          <w:rFonts w:ascii="Calibri" w:hAnsi="Calibri" w:cs="Tahoma"/>
        </w:rPr>
        <w:t>a</w:t>
      </w:r>
      <w:r w:rsidRPr="00A965C3">
        <w:rPr>
          <w:rFonts w:ascii="Calibri" w:hAnsi="Calibri" w:cs="Tahoma"/>
        </w:rPr>
        <w:t xml:space="preserve"> zaškolení </w:t>
      </w:r>
      <w:r w:rsidR="001F274F" w:rsidRPr="00A965C3">
        <w:rPr>
          <w:rFonts w:ascii="Calibri" w:hAnsi="Calibri" w:cs="Tahoma"/>
        </w:rPr>
        <w:t>kupujícího</w:t>
      </w:r>
      <w:r w:rsidRPr="00A965C3">
        <w:rPr>
          <w:rFonts w:ascii="Calibri" w:hAnsi="Calibri" w:cs="Tahoma"/>
        </w:rPr>
        <w:t xml:space="preserve">. V případě, že </w:t>
      </w:r>
      <w:r w:rsidR="009258F2" w:rsidRPr="00A965C3">
        <w:rPr>
          <w:rFonts w:ascii="Calibri" w:hAnsi="Calibri" w:cs="Tahoma"/>
        </w:rPr>
        <w:t>vybavení</w:t>
      </w:r>
      <w:r w:rsidR="0016407A" w:rsidRPr="00A965C3">
        <w:rPr>
          <w:rFonts w:ascii="Calibri" w:hAnsi="Calibri" w:cs="Tahoma"/>
        </w:rPr>
        <w:t xml:space="preserve"> </w:t>
      </w:r>
      <w:r w:rsidR="00CA0F26" w:rsidRPr="00A965C3">
        <w:rPr>
          <w:rFonts w:ascii="Calibri" w:hAnsi="Calibri" w:cs="Tahoma"/>
        </w:rPr>
        <w:t xml:space="preserve">včetně příslušenství </w:t>
      </w:r>
      <w:r w:rsidRPr="00A965C3">
        <w:rPr>
          <w:rFonts w:ascii="Calibri" w:hAnsi="Calibri" w:cs="Tahoma"/>
        </w:rPr>
        <w:t>bud</w:t>
      </w:r>
      <w:r w:rsidR="00B761E8" w:rsidRPr="00A965C3">
        <w:rPr>
          <w:rFonts w:ascii="Calibri" w:hAnsi="Calibri" w:cs="Tahoma"/>
        </w:rPr>
        <w:t>e</w:t>
      </w:r>
      <w:r w:rsidRPr="00A965C3">
        <w:rPr>
          <w:rFonts w:ascii="Calibri" w:hAnsi="Calibri" w:cs="Tahoma"/>
        </w:rPr>
        <w:t xml:space="preserve"> vykazovat jakékoli vady, je kupující oprávněn jeho převzetí odmítnout.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Arial"/>
        </w:rPr>
      </w:pPr>
      <w:r w:rsidRPr="00A965C3">
        <w:rPr>
          <w:rFonts w:ascii="Calibri" w:hAnsi="Calibri"/>
        </w:rPr>
        <w:t>Prodávající je povinen spolu se zbožím dodat kupujícímu kompletní technickou a další dokumentaci nezbytnou k užívání zboží, včetně návodů k obsluze v českém jazyce.</w:t>
      </w:r>
      <w:r w:rsidR="00EB0BC1" w:rsidRPr="00A965C3">
        <w:rPr>
          <w:rFonts w:ascii="Calibri" w:hAnsi="Calibri"/>
        </w:rPr>
        <w:t xml:space="preserve"> </w:t>
      </w:r>
      <w:r w:rsidR="00B413E9" w:rsidRPr="00A965C3">
        <w:rPr>
          <w:rFonts w:ascii="Calibri" w:hAnsi="Calibri"/>
        </w:rPr>
        <w:t>Týká se IT technologie.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Tahoma"/>
        </w:rPr>
      </w:pPr>
      <w:r w:rsidRPr="00A965C3">
        <w:rPr>
          <w:rFonts w:ascii="Calibri" w:hAnsi="Calibri" w:cs="Arial"/>
        </w:rPr>
        <w:t xml:space="preserve">Prodávající je povinen neprodleně vyrozumět </w:t>
      </w:r>
      <w:r w:rsidRPr="00A965C3">
        <w:rPr>
          <w:rFonts w:ascii="Calibri" w:hAnsi="Calibri" w:cs="Tahoma"/>
        </w:rPr>
        <w:t>k</w:t>
      </w:r>
      <w:r w:rsidRPr="00A965C3">
        <w:rPr>
          <w:rFonts w:ascii="Calibri" w:hAnsi="Calibri"/>
        </w:rPr>
        <w:t xml:space="preserve">upujícího o případném ohrožení doby plnění a o všech skutečnostech, které </w:t>
      </w:r>
      <w:r w:rsidR="00130579" w:rsidRPr="00A965C3">
        <w:rPr>
          <w:rFonts w:ascii="Calibri" w:hAnsi="Calibri"/>
        </w:rPr>
        <w:t>bud</w:t>
      </w:r>
      <w:r w:rsidR="000C5444" w:rsidRPr="00A965C3">
        <w:rPr>
          <w:rFonts w:ascii="Calibri" w:hAnsi="Calibri"/>
        </w:rPr>
        <w:t>ou</w:t>
      </w:r>
      <w:r w:rsidRPr="00A965C3">
        <w:rPr>
          <w:rFonts w:ascii="Calibri" w:hAnsi="Calibri"/>
        </w:rPr>
        <w:t xml:space="preserve"> dodání</w:t>
      </w:r>
      <w:r w:rsidR="00AC5E1A" w:rsidRPr="00A965C3">
        <w:rPr>
          <w:rFonts w:ascii="Calibri" w:hAnsi="Calibri"/>
        </w:rPr>
        <w:t xml:space="preserve"> </w:t>
      </w:r>
      <w:r w:rsidR="001F274F" w:rsidRPr="00A965C3">
        <w:rPr>
          <w:rFonts w:ascii="Calibri" w:hAnsi="Calibri"/>
        </w:rPr>
        <w:t>vybavení</w:t>
      </w:r>
      <w:r w:rsidR="00CA0F26" w:rsidRPr="00A965C3">
        <w:rPr>
          <w:rFonts w:ascii="Calibri" w:hAnsi="Calibri" w:cs="Tahoma"/>
        </w:rPr>
        <w:t xml:space="preserve"> včetně příslušenství </w:t>
      </w:r>
      <w:r w:rsidR="000C5444" w:rsidRPr="00A965C3">
        <w:rPr>
          <w:rFonts w:ascii="Calibri" w:hAnsi="Calibri"/>
        </w:rPr>
        <w:t>znemožňovat</w:t>
      </w:r>
      <w:r w:rsidRPr="00A965C3">
        <w:rPr>
          <w:rFonts w:ascii="Calibri" w:hAnsi="Calibri"/>
        </w:rPr>
        <w:t>.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Tahoma"/>
        </w:rPr>
      </w:pPr>
      <w:r w:rsidRPr="00A965C3">
        <w:rPr>
          <w:rFonts w:ascii="Calibri" w:hAnsi="Calibri" w:cs="Tahoma"/>
        </w:rPr>
        <w:t>Prodávající je povinen po celou dobu trvání smlouvy disponovat kvalifikací, kterou prokázal v rámci zadávacího řízení, které předcházelo uzavření této smlouvy. V případě porušení tohoto ujednání má kupující právo od této smlouvy odstoupit.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Tahoma"/>
        </w:rPr>
      </w:pPr>
      <w:r w:rsidRPr="00A965C3">
        <w:rPr>
          <w:rFonts w:ascii="Calibri" w:hAnsi="Calibri"/>
        </w:rPr>
        <w:t>Prodávající není oprávněn postoupit jakákoliv práva anebo povinnosti z této smlouvy na třetí osoby bez předchozího písemného souhlasu kupujícího.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Tahoma"/>
        </w:rPr>
      </w:pPr>
      <w:r w:rsidRPr="00A965C3">
        <w:rPr>
          <w:rFonts w:ascii="Calibri" w:hAnsi="Calibri"/>
        </w:rPr>
        <w:t xml:space="preserve">Prodávající souhlasí s tím, že jakékoliv jeho pohledávky vůči kupujícímu, které vzniknou na základě této uzavřené smlouvy, nebude moci postoupit ani započítat jednostranným právním </w:t>
      </w:r>
      <w:r w:rsidR="00244B1B" w:rsidRPr="00A965C3">
        <w:rPr>
          <w:rFonts w:ascii="Calibri" w:hAnsi="Calibri"/>
        </w:rPr>
        <w:t>jednáním</w:t>
      </w:r>
      <w:r w:rsidRPr="00A965C3">
        <w:rPr>
          <w:rFonts w:ascii="Calibri" w:hAnsi="Calibri"/>
        </w:rPr>
        <w:t>.</w:t>
      </w:r>
    </w:p>
    <w:p w:rsidR="00976984" w:rsidRPr="00A965C3" w:rsidRDefault="00976984" w:rsidP="00976984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Tahoma"/>
        </w:rPr>
      </w:pPr>
      <w:r w:rsidRPr="00A965C3">
        <w:rPr>
          <w:rFonts w:ascii="Calibri" w:hAnsi="Calibri"/>
        </w:rPr>
        <w:tab/>
        <w:t>Prodávající odpovídá kupujícímu za škodu způsobenou porušením povinností podle této smlouvy nebo povinnosti stanovené obecně závazným právním předpisem.</w:t>
      </w:r>
    </w:p>
    <w:p w:rsidR="00976984" w:rsidRPr="00A965C3" w:rsidRDefault="001F274F" w:rsidP="00976984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Calibri" w:hAnsi="Calibri" w:cs="Tahoma"/>
        </w:rPr>
      </w:pPr>
      <w:r w:rsidRPr="00A965C3">
        <w:rPr>
          <w:rFonts w:ascii="Calibri" w:hAnsi="Calibri"/>
        </w:rPr>
        <w:tab/>
      </w:r>
      <w:r w:rsidR="00976984" w:rsidRPr="00A965C3">
        <w:rPr>
          <w:rFonts w:ascii="Calibri" w:hAnsi="Calibri"/>
        </w:rPr>
        <w:t>Smluvní strany se dohodly a prodávající určil, že osobou oprávněnou k jednání za prodávajícího ve věcech, které se týkají této smlouvy a její realizace je/jsou:</w:t>
      </w:r>
    </w:p>
    <w:p w:rsidR="00976984" w:rsidRPr="00A965C3" w:rsidRDefault="00976984" w:rsidP="00976984">
      <w:pPr>
        <w:spacing w:after="120"/>
        <w:ind w:left="720"/>
        <w:jc w:val="both"/>
      </w:pPr>
      <w:r w:rsidRPr="00A965C3">
        <w:t xml:space="preserve">jméno: </w:t>
      </w:r>
      <w:r w:rsidRPr="00A965C3">
        <w:tab/>
      </w:r>
      <w:r w:rsidRPr="00A965C3">
        <w:tab/>
      </w:r>
      <w:r w:rsidR="002129A0" w:rsidRPr="00883B85">
        <w:rPr>
          <w:b/>
        </w:rPr>
        <w:t>Ing. Karel Tlamka</w:t>
      </w:r>
    </w:p>
    <w:p w:rsidR="00976984" w:rsidRPr="00A965C3" w:rsidRDefault="00976984" w:rsidP="00976984">
      <w:pPr>
        <w:spacing w:after="120"/>
        <w:ind w:left="720"/>
        <w:jc w:val="both"/>
      </w:pPr>
      <w:r w:rsidRPr="00A965C3">
        <w:t>email:</w:t>
      </w:r>
      <w:r w:rsidRPr="00A965C3">
        <w:tab/>
      </w:r>
      <w:r w:rsidRPr="00A965C3">
        <w:tab/>
      </w:r>
      <w:r w:rsidR="00F30E29">
        <w:rPr>
          <w:b/>
          <w:bCs/>
        </w:rPr>
        <w:t>xxxxxxxxx</w:t>
      </w:r>
      <w:r w:rsidR="002129A0">
        <w:rPr>
          <w:b/>
          <w:bCs/>
        </w:rPr>
        <w:t>@</w:t>
      </w:r>
      <w:r w:rsidR="00F30E29">
        <w:rPr>
          <w:b/>
          <w:bCs/>
        </w:rPr>
        <w:t>xxxxxxxxx</w:t>
      </w:r>
      <w:r w:rsidR="002129A0">
        <w:rPr>
          <w:b/>
          <w:bCs/>
        </w:rPr>
        <w:t>.cz</w:t>
      </w:r>
    </w:p>
    <w:p w:rsidR="00976984" w:rsidRPr="00A965C3" w:rsidRDefault="00976984" w:rsidP="00976984">
      <w:pPr>
        <w:spacing w:after="120"/>
        <w:ind w:left="720"/>
        <w:jc w:val="both"/>
      </w:pPr>
      <w:r w:rsidRPr="00A965C3">
        <w:t xml:space="preserve">tel.: </w:t>
      </w:r>
      <w:r w:rsidRPr="00A965C3">
        <w:tab/>
      </w:r>
      <w:r w:rsidRPr="00A965C3">
        <w:tab/>
      </w:r>
      <w:r w:rsidRPr="00883B85">
        <w:rPr>
          <w:b/>
        </w:rPr>
        <w:t>+420</w:t>
      </w:r>
      <w:r w:rsidR="002129A0" w:rsidRPr="00883B85">
        <w:rPr>
          <w:b/>
        </w:rPr>
        <w:t> </w:t>
      </w:r>
      <w:r w:rsidR="00F30E29">
        <w:rPr>
          <w:b/>
          <w:bCs/>
        </w:rPr>
        <w:t>xxxxxxxxxxx</w:t>
      </w:r>
    </w:p>
    <w:p w:rsidR="00976984" w:rsidRPr="00A965C3" w:rsidRDefault="00976984" w:rsidP="00976984">
      <w:pPr>
        <w:spacing w:after="120"/>
        <w:ind w:left="720"/>
        <w:jc w:val="both"/>
      </w:pPr>
      <w:r w:rsidRPr="00A965C3">
        <w:t xml:space="preserve">Změna této osoby musí být kupujícímu neprodleně písemně oznámena, přičemž je účinná okamžikem doručení tohoto písemného oznámení kupujícímu. </w:t>
      </w:r>
    </w:p>
    <w:p w:rsidR="00976984" w:rsidRPr="00A965C3" w:rsidRDefault="00976984" w:rsidP="00976984">
      <w:pPr>
        <w:numPr>
          <w:ilvl w:val="1"/>
          <w:numId w:val="8"/>
        </w:numPr>
        <w:spacing w:after="120" w:line="240" w:lineRule="auto"/>
        <w:ind w:left="709" w:hanging="709"/>
        <w:jc w:val="both"/>
      </w:pPr>
      <w:r w:rsidRPr="00A965C3">
        <w:t>Strany se dohodly a kupující určil, že osobou oprávněnou k jednání za kupujícího ve věcech, které se týkají této smlouvy a její realizace jsou:</w:t>
      </w:r>
    </w:p>
    <w:p w:rsidR="002A7CCC" w:rsidRPr="00A965C3" w:rsidRDefault="00B104F5" w:rsidP="00976984">
      <w:pPr>
        <w:spacing w:after="120"/>
        <w:ind w:left="720"/>
        <w:jc w:val="both"/>
      </w:pPr>
      <w:r w:rsidRPr="00A965C3">
        <w:t xml:space="preserve">jméno: </w:t>
      </w:r>
      <w:r w:rsidR="00A521F4" w:rsidRPr="00A965C3">
        <w:t>Josef Pučalík</w:t>
      </w:r>
    </w:p>
    <w:p w:rsidR="002A7CCC" w:rsidRPr="00A965C3" w:rsidRDefault="00B104F5" w:rsidP="00CD7893">
      <w:pPr>
        <w:spacing w:after="120"/>
        <w:ind w:left="720"/>
        <w:jc w:val="both"/>
      </w:pPr>
      <w:r w:rsidRPr="00A965C3">
        <w:t xml:space="preserve">email: </w:t>
      </w:r>
      <w:r w:rsidR="00F30E29">
        <w:rPr>
          <w:rStyle w:val="Hypertextovodkaz"/>
          <w:rFonts w:ascii="Arial" w:hAnsi="Arial" w:cs="Arial"/>
          <w:bCs/>
        </w:rPr>
        <w:t>xxxxxxxxx</w:t>
      </w:r>
      <w:r w:rsidR="00A521F4" w:rsidRPr="00A965C3">
        <w:rPr>
          <w:rStyle w:val="Hypertextovodkaz"/>
          <w:rFonts w:ascii="Arial" w:hAnsi="Arial" w:cs="Arial"/>
          <w:bCs/>
        </w:rPr>
        <w:t>@</w:t>
      </w:r>
      <w:r w:rsidR="00F30E29">
        <w:rPr>
          <w:rStyle w:val="Hypertextovodkaz"/>
          <w:rFonts w:ascii="Arial" w:hAnsi="Arial" w:cs="Arial"/>
          <w:bCs/>
        </w:rPr>
        <w:t>xxxxxxxxxxx</w:t>
      </w:r>
      <w:r w:rsidR="00A521F4" w:rsidRPr="00A965C3">
        <w:rPr>
          <w:rStyle w:val="Hypertextovodkaz"/>
          <w:rFonts w:ascii="Arial" w:hAnsi="Arial" w:cs="Arial"/>
          <w:bCs/>
        </w:rPr>
        <w:t>.cz</w:t>
      </w:r>
    </w:p>
    <w:p w:rsidR="00D04F71" w:rsidRPr="00A965C3" w:rsidRDefault="000F6459" w:rsidP="00CD7893">
      <w:pPr>
        <w:spacing w:after="120"/>
        <w:ind w:left="720"/>
        <w:jc w:val="both"/>
      </w:pPr>
      <w:r w:rsidRPr="00A965C3">
        <w:t xml:space="preserve">tel.: </w:t>
      </w:r>
      <w:r w:rsidR="00A521F4" w:rsidRPr="00A965C3">
        <w:rPr>
          <w:rFonts w:asciiTheme="minorHAnsi" w:hAnsiTheme="minorHAnsi" w:cs="Arial"/>
        </w:rPr>
        <w:t xml:space="preserve">+420 </w:t>
      </w:r>
      <w:r w:rsidR="00F30E29">
        <w:rPr>
          <w:rFonts w:asciiTheme="minorHAnsi" w:hAnsiTheme="minorHAnsi" w:cs="Arial"/>
        </w:rPr>
        <w:t>xxxxxxxxxxx</w:t>
      </w:r>
    </w:p>
    <w:p w:rsidR="00976984" w:rsidRPr="00A965C3" w:rsidRDefault="00976984" w:rsidP="00CD7893">
      <w:pPr>
        <w:spacing w:after="120"/>
        <w:ind w:left="720"/>
        <w:jc w:val="both"/>
      </w:pPr>
      <w:r w:rsidRPr="00A965C3"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 či e-mailem, k rukám a na doručovací adresy oprávněných osob dle této smlouvy.</w:t>
      </w:r>
    </w:p>
    <w:p w:rsidR="00976984" w:rsidRPr="00A965C3" w:rsidRDefault="00976984" w:rsidP="00976984">
      <w:pPr>
        <w:tabs>
          <w:tab w:val="left" w:pos="-3840"/>
        </w:tabs>
        <w:spacing w:after="120" w:line="240" w:lineRule="auto"/>
        <w:jc w:val="both"/>
      </w:pPr>
    </w:p>
    <w:p w:rsidR="00976984" w:rsidRPr="00A965C3" w:rsidRDefault="00976984" w:rsidP="00976984">
      <w:pPr>
        <w:jc w:val="center"/>
        <w:rPr>
          <w:rFonts w:cs="Arial"/>
          <w:b/>
        </w:rPr>
      </w:pPr>
      <w:r w:rsidRPr="00A965C3">
        <w:rPr>
          <w:rFonts w:cs="Arial"/>
          <w:b/>
        </w:rPr>
        <w:t>VI.</w:t>
      </w:r>
    </w:p>
    <w:p w:rsidR="00976984" w:rsidRPr="00A965C3" w:rsidRDefault="00976984" w:rsidP="00976984">
      <w:pPr>
        <w:spacing w:after="120"/>
        <w:jc w:val="center"/>
        <w:rPr>
          <w:rFonts w:cs="Arial"/>
          <w:b/>
        </w:rPr>
      </w:pPr>
      <w:r w:rsidRPr="00A965C3">
        <w:rPr>
          <w:rFonts w:cs="Arial"/>
          <w:b/>
        </w:rPr>
        <w:t>Záruka na zboží</w:t>
      </w:r>
    </w:p>
    <w:p w:rsidR="00976984" w:rsidRPr="00A965C3" w:rsidRDefault="00976984" w:rsidP="00976984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Calibri" w:hAnsi="Calibri" w:cs="Tahoma"/>
        </w:rPr>
      </w:pPr>
      <w:r w:rsidRPr="00A965C3">
        <w:rPr>
          <w:rFonts w:ascii="Calibri" w:hAnsi="Calibri" w:cs="Arial"/>
        </w:rPr>
        <w:t xml:space="preserve">Prodávající přebírá záruku za jakost </w:t>
      </w:r>
      <w:r w:rsidR="001F274F" w:rsidRPr="00A965C3">
        <w:rPr>
          <w:rFonts w:ascii="Calibri" w:hAnsi="Calibri" w:cs="Arial"/>
        </w:rPr>
        <w:t>vybavení</w:t>
      </w:r>
      <w:r w:rsidR="00C4242A" w:rsidRPr="00A965C3">
        <w:rPr>
          <w:rFonts w:ascii="Calibri" w:hAnsi="Calibri" w:cs="Arial"/>
        </w:rPr>
        <w:t xml:space="preserve"> </w:t>
      </w:r>
      <w:r w:rsidR="009C5C84" w:rsidRPr="00A965C3">
        <w:rPr>
          <w:rFonts w:ascii="Calibri" w:hAnsi="Calibri" w:cs="Arial"/>
        </w:rPr>
        <w:t>včetně příslušenství</w:t>
      </w:r>
      <w:r w:rsidRPr="00A965C3">
        <w:rPr>
          <w:rFonts w:ascii="Calibri" w:hAnsi="Calibri" w:cs="Arial"/>
        </w:rPr>
        <w:t>. Délka záruční doby je stanovena</w:t>
      </w:r>
      <w:r w:rsidR="00555278" w:rsidRPr="00A965C3">
        <w:rPr>
          <w:rFonts w:ascii="Calibri" w:hAnsi="Calibri" w:cs="Arial"/>
        </w:rPr>
        <w:t xml:space="preserve"> na 24 měsíců</w:t>
      </w:r>
      <w:r w:rsidRPr="00A965C3">
        <w:rPr>
          <w:rFonts w:ascii="Calibri" w:hAnsi="Calibri" w:cs="Arial"/>
        </w:rPr>
        <w:t xml:space="preserve"> dle legislativy platné v České republice. Záruční lhůta počíná běžet dnem podpisu předávacího protokolu. </w:t>
      </w:r>
    </w:p>
    <w:p w:rsidR="00976984" w:rsidRPr="00A965C3" w:rsidRDefault="00976984" w:rsidP="00976984">
      <w:pPr>
        <w:pStyle w:val="Odstavecseseznamem"/>
        <w:keepNext/>
        <w:widowControl w:val="0"/>
        <w:numPr>
          <w:ilvl w:val="1"/>
          <w:numId w:val="9"/>
        </w:numPr>
        <w:spacing w:after="120" w:line="240" w:lineRule="auto"/>
        <w:contextualSpacing w:val="0"/>
        <w:rPr>
          <w:rFonts w:ascii="Calibri" w:hAnsi="Calibri"/>
        </w:rPr>
      </w:pPr>
      <w:r w:rsidRPr="00A965C3">
        <w:rPr>
          <w:rFonts w:ascii="Calibri" w:hAnsi="Calibri"/>
        </w:rPr>
        <w:t xml:space="preserve">Prodávající se zavazuje, že </w:t>
      </w:r>
      <w:r w:rsidR="001F274F" w:rsidRPr="00A965C3">
        <w:rPr>
          <w:rFonts w:ascii="Calibri" w:hAnsi="Calibri"/>
        </w:rPr>
        <w:t>vybavení</w:t>
      </w:r>
      <w:r w:rsidR="001E31F2" w:rsidRPr="00A965C3">
        <w:rPr>
          <w:rFonts w:ascii="Calibri" w:hAnsi="Calibri"/>
        </w:rPr>
        <w:t xml:space="preserve"> </w:t>
      </w:r>
      <w:r w:rsidR="00555278" w:rsidRPr="00A965C3">
        <w:rPr>
          <w:rFonts w:ascii="Calibri" w:hAnsi="Calibri" w:cs="Arial"/>
        </w:rPr>
        <w:t>včetně příslušenství</w:t>
      </w:r>
      <w:r w:rsidR="00555278" w:rsidRPr="00A965C3">
        <w:rPr>
          <w:rFonts w:ascii="Calibri" w:hAnsi="Calibri"/>
        </w:rPr>
        <w:t xml:space="preserve"> </w:t>
      </w:r>
      <w:r w:rsidRPr="00A965C3">
        <w:rPr>
          <w:rFonts w:ascii="Calibri" w:hAnsi="Calibri"/>
        </w:rPr>
        <w:t>dodan</w:t>
      </w:r>
      <w:r w:rsidR="001F274F" w:rsidRPr="00A965C3">
        <w:rPr>
          <w:rFonts w:ascii="Calibri" w:hAnsi="Calibri"/>
        </w:rPr>
        <w:t xml:space="preserve">é </w:t>
      </w:r>
      <w:r w:rsidRPr="00A965C3">
        <w:rPr>
          <w:rFonts w:ascii="Calibri" w:hAnsi="Calibri"/>
        </w:rPr>
        <w:t>na základě této smlouvy bud</w:t>
      </w:r>
      <w:r w:rsidR="00AD5272" w:rsidRPr="00A965C3">
        <w:rPr>
          <w:rFonts w:ascii="Calibri" w:hAnsi="Calibri"/>
        </w:rPr>
        <w:t>e po záruční dobu způsobilý</w:t>
      </w:r>
      <w:r w:rsidRPr="00A965C3">
        <w:rPr>
          <w:rFonts w:ascii="Calibri" w:hAnsi="Calibri"/>
        </w:rPr>
        <w:t xml:space="preserve"> pro použití k účelu stanovenému v této smlouvě nebo k účelu obvyklému, bude mít vlastnosti požadované kupujícím, touto smlouvou, právními předpisy, jakož i platnými technickými normami, předpisy, směrnicemi a vyhláškami, a že si </w:t>
      </w:r>
      <w:r w:rsidR="001F274F" w:rsidRPr="00A965C3">
        <w:rPr>
          <w:rFonts w:ascii="Calibri" w:hAnsi="Calibri"/>
        </w:rPr>
        <w:t>vybavení</w:t>
      </w:r>
      <w:r w:rsidR="00C4242A" w:rsidRPr="00A965C3">
        <w:rPr>
          <w:rFonts w:ascii="Calibri" w:hAnsi="Calibri"/>
        </w:rPr>
        <w:t xml:space="preserve"> </w:t>
      </w:r>
      <w:r w:rsidRPr="00A965C3">
        <w:rPr>
          <w:rFonts w:ascii="Calibri" w:hAnsi="Calibri"/>
        </w:rPr>
        <w:t>tyto vlastnosti beze změny zachov</w:t>
      </w:r>
      <w:r w:rsidR="005B1968" w:rsidRPr="00A965C3">
        <w:rPr>
          <w:rFonts w:ascii="Calibri" w:hAnsi="Calibri"/>
        </w:rPr>
        <w:t>á</w:t>
      </w:r>
      <w:r w:rsidRPr="00A965C3">
        <w:rPr>
          <w:rFonts w:ascii="Calibri" w:hAnsi="Calibri"/>
        </w:rPr>
        <w:t xml:space="preserve"> s přihlédnutím k běžnému opotřebení a omezené životnosti komponent spotřebního charakteru. </w:t>
      </w:r>
    </w:p>
    <w:p w:rsidR="00976984" w:rsidRPr="00A965C3" w:rsidRDefault="00976984" w:rsidP="00976984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 w:cs="Arial"/>
        </w:rPr>
        <w:t xml:space="preserve">Kupující je povinen ohlásit prodávajícímu záruční vady neprodleně poté, co je zjistí a zároveň oznámí prodávajícímu, o jaký typ vady se jedná. Záruční opravy provede prodávající bezplatně a dokončí je do 10 pracovních dnů od zahájení opravy nebo poskytne náhradní </w:t>
      </w:r>
      <w:r w:rsidR="001F274F" w:rsidRPr="00A965C3">
        <w:rPr>
          <w:rFonts w:ascii="Calibri" w:hAnsi="Calibri" w:cs="Arial"/>
        </w:rPr>
        <w:t>vybavení</w:t>
      </w:r>
      <w:r w:rsidRPr="00A965C3">
        <w:rPr>
          <w:rFonts w:ascii="Calibri" w:hAnsi="Calibri" w:cs="Arial"/>
        </w:rPr>
        <w:t>, nedohodnou-li se smluvní strany jinak. Oprava bude zahájena do 48 hodin od nahlášení závady. V případě nedodržení uvedené (či jinak dohodnuté) lhůty pro provedení záruční opravy, je kupující oprávněn uplatnit na prodávajícím smluvní pokut</w:t>
      </w:r>
      <w:r w:rsidR="001F274F" w:rsidRPr="00A965C3">
        <w:rPr>
          <w:rFonts w:ascii="Calibri" w:hAnsi="Calibri" w:cs="Arial"/>
        </w:rPr>
        <w:t>u ve výši 4 000 </w:t>
      </w:r>
      <w:r w:rsidRPr="00A965C3">
        <w:rPr>
          <w:rFonts w:ascii="Calibri" w:hAnsi="Calibri" w:cs="Arial"/>
        </w:rPr>
        <w:t xml:space="preserve">Kč za každý den prodlení se splněním této povinnosti, čímž není dotčeno právo kupujícího na náhradu škody v plném rozsahu. </w:t>
      </w:r>
      <w:r w:rsidRPr="00A965C3">
        <w:rPr>
          <w:rFonts w:ascii="Calibri" w:hAnsi="Calibri"/>
        </w:rPr>
        <w:t>Celková výše smluvní pokuty není omezena.</w:t>
      </w:r>
    </w:p>
    <w:p w:rsidR="00976984" w:rsidRPr="00A965C3" w:rsidRDefault="00976984" w:rsidP="00976984">
      <w:pPr>
        <w:pStyle w:val="Odstavecseseznamem"/>
        <w:spacing w:after="120" w:line="240" w:lineRule="auto"/>
        <w:ind w:left="708"/>
        <w:contextualSpacing w:val="0"/>
        <w:rPr>
          <w:rFonts w:ascii="Calibri" w:hAnsi="Calibri" w:cs="Arial"/>
        </w:rPr>
      </w:pPr>
      <w:r w:rsidRPr="00A965C3">
        <w:rPr>
          <w:rFonts w:ascii="Calibri" w:hAnsi="Calibri" w:cs="Arial"/>
        </w:rPr>
        <w:t xml:space="preserve">Prodávající je povinen přijímat oznámení vad na tel. čísle: </w:t>
      </w:r>
      <w:r w:rsidR="00883B85" w:rsidRPr="00883B85">
        <w:rPr>
          <w:rFonts w:ascii="Calibri" w:hAnsi="Calibri" w:cs="Arial"/>
          <w:b/>
        </w:rPr>
        <w:t xml:space="preserve">+420 </w:t>
      </w:r>
      <w:r w:rsidR="00F30E29">
        <w:rPr>
          <w:rFonts w:ascii="Calibri" w:hAnsi="Calibri" w:cs="Arial"/>
          <w:b/>
        </w:rPr>
        <w:t>xxxxxxxxxxxxxxxxx</w:t>
      </w:r>
      <w:r w:rsidRPr="00A965C3">
        <w:rPr>
          <w:rFonts w:ascii="Calibri" w:hAnsi="Calibri" w:cs="Arial"/>
          <w:i/>
        </w:rPr>
        <w:t>,</w:t>
      </w:r>
      <w:r w:rsidRPr="00A965C3">
        <w:rPr>
          <w:rFonts w:ascii="Calibri" w:hAnsi="Calibri" w:cs="Arial"/>
        </w:rPr>
        <w:t xml:space="preserve">  </w:t>
      </w:r>
      <w:r w:rsidR="00883B85">
        <w:rPr>
          <w:rFonts w:ascii="Calibri" w:hAnsi="Calibri" w:cs="Arial"/>
        </w:rPr>
        <w:br/>
      </w:r>
      <w:r w:rsidRPr="00A965C3">
        <w:rPr>
          <w:rFonts w:ascii="Calibri" w:hAnsi="Calibri" w:cs="Arial"/>
        </w:rPr>
        <w:t>E-mailu</w:t>
      </w:r>
      <w:r w:rsidR="00883B85">
        <w:rPr>
          <w:rFonts w:ascii="Calibri" w:hAnsi="Calibri" w:cs="Arial"/>
          <w:i/>
        </w:rPr>
        <w:t xml:space="preserve">: </w:t>
      </w:r>
      <w:r w:rsidR="00F30E29">
        <w:rPr>
          <w:rFonts w:ascii="Calibri" w:hAnsi="Calibri" w:cs="Arial"/>
          <w:b/>
          <w:i/>
        </w:rPr>
        <w:t>xxxxx</w:t>
      </w:r>
      <w:r w:rsidR="00883B85" w:rsidRPr="00883B85">
        <w:rPr>
          <w:rFonts w:ascii="Calibri" w:hAnsi="Calibri" w:cs="Arial"/>
          <w:b/>
          <w:i/>
        </w:rPr>
        <w:t>@</w:t>
      </w:r>
      <w:r w:rsidR="00F30E29">
        <w:rPr>
          <w:rFonts w:ascii="Calibri" w:hAnsi="Calibri" w:cs="Arial"/>
          <w:b/>
          <w:i/>
        </w:rPr>
        <w:t>xxxxxxx</w:t>
      </w:r>
      <w:bookmarkStart w:id="0" w:name="_GoBack"/>
      <w:bookmarkEnd w:id="0"/>
      <w:r w:rsidR="00883B85" w:rsidRPr="00883B85">
        <w:rPr>
          <w:rFonts w:ascii="Calibri" w:hAnsi="Calibri" w:cs="Arial"/>
          <w:b/>
          <w:i/>
        </w:rPr>
        <w:t>.cz</w:t>
      </w:r>
      <w:r w:rsidRPr="00883B85">
        <w:rPr>
          <w:rFonts w:ascii="Calibri" w:hAnsi="Calibri" w:cs="Arial"/>
          <w:b/>
          <w:i/>
        </w:rPr>
        <w:t>.</w:t>
      </w:r>
    </w:p>
    <w:p w:rsidR="00976984" w:rsidRPr="00A965C3" w:rsidRDefault="00976984" w:rsidP="00976984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 w:cs="Arial"/>
        </w:rPr>
        <w:t>Prodávající je povinen průběžně písemně informovat kupujícího o stavu řešení vady až do jejího ú</w:t>
      </w:r>
      <w:r w:rsidR="001F274F" w:rsidRPr="00A965C3">
        <w:rPr>
          <w:rFonts w:ascii="Calibri" w:hAnsi="Calibri" w:cs="Arial"/>
        </w:rPr>
        <w:t>plného odstranění.</w:t>
      </w:r>
    </w:p>
    <w:p w:rsidR="00976984" w:rsidRPr="00A965C3" w:rsidRDefault="00976984" w:rsidP="00976984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/>
        </w:rPr>
        <w:t>V případě výskytu vady po dobu běhu záruční doby se záruční doba prodlužuje o dobu od oznámení závady kupujícím prodávajícímu po její odstranění prodávajícím.</w:t>
      </w:r>
    </w:p>
    <w:p w:rsidR="00976984" w:rsidRPr="00A965C3" w:rsidRDefault="00976984" w:rsidP="00976984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 w:cs="Arial"/>
        </w:rPr>
        <w:t>Reklamaci lze uplatnit nejpozději do posledního dne záruční lhůty, přičemž i reklamace odeslaná v poslední den záruční lhůty se považuje za včas uplatněnou.</w:t>
      </w:r>
    </w:p>
    <w:p w:rsidR="00976984" w:rsidRPr="00A965C3" w:rsidRDefault="00976984" w:rsidP="00976984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Calibri" w:hAnsi="Calibri"/>
        </w:rPr>
      </w:pPr>
      <w:r w:rsidRPr="00A965C3">
        <w:rPr>
          <w:rFonts w:ascii="Calibri" w:hAnsi="Calibri" w:cs="Arial"/>
        </w:rPr>
        <w:t>Záruka se nevztahuje na závady způsobené neodbornou manipulací</w:t>
      </w:r>
      <w:r w:rsidR="001F274F" w:rsidRPr="00A965C3">
        <w:rPr>
          <w:rFonts w:ascii="Calibri" w:hAnsi="Calibri" w:cs="Arial"/>
        </w:rPr>
        <w:t>.</w:t>
      </w:r>
    </w:p>
    <w:p w:rsidR="00976984" w:rsidRPr="00A965C3" w:rsidRDefault="00976984" w:rsidP="00976984">
      <w:pPr>
        <w:jc w:val="center"/>
        <w:rPr>
          <w:rFonts w:cs="Arial"/>
          <w:b/>
        </w:rPr>
      </w:pPr>
      <w:r w:rsidRPr="00A965C3">
        <w:rPr>
          <w:rFonts w:cs="Arial"/>
          <w:b/>
        </w:rPr>
        <w:t>VII.</w:t>
      </w:r>
    </w:p>
    <w:p w:rsidR="00976984" w:rsidRPr="00A965C3" w:rsidRDefault="00976984" w:rsidP="00976984">
      <w:pPr>
        <w:spacing w:after="120"/>
        <w:jc w:val="center"/>
        <w:rPr>
          <w:rFonts w:cs="Arial"/>
          <w:b/>
        </w:rPr>
      </w:pPr>
      <w:r w:rsidRPr="00A965C3">
        <w:rPr>
          <w:rFonts w:cs="Arial"/>
          <w:b/>
        </w:rPr>
        <w:t>Platnost a účinnost smlouvy</w:t>
      </w:r>
    </w:p>
    <w:p w:rsidR="00976984" w:rsidRPr="00A965C3" w:rsidRDefault="00976984" w:rsidP="00976984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/>
        </w:rPr>
        <w:t>Tato smlouva nabývá platnosti a účinnosti dnem podpisu smlouvy oprávněnými zástupci obou smluvních stran.</w:t>
      </w:r>
    </w:p>
    <w:p w:rsidR="00976984" w:rsidRPr="00A965C3" w:rsidRDefault="00976984" w:rsidP="00976984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/>
        </w:rPr>
        <w:t>Odstoupit od smlouvy lze pouze z důvodů stanovených ve smlouvě nebo zákonem.</w:t>
      </w:r>
    </w:p>
    <w:p w:rsidR="00976984" w:rsidRPr="00A965C3" w:rsidRDefault="00976984" w:rsidP="00976984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 w:cs="Arial"/>
        </w:rPr>
        <w:t>Od této smlouvy může smluvní strana dotčená porušením povinnosti jednostranně odstoupit pro podstatné porušení této smlouvy, při</w:t>
      </w:r>
      <w:r w:rsidR="00EE3E31" w:rsidRPr="00A965C3">
        <w:rPr>
          <w:rFonts w:ascii="Calibri" w:hAnsi="Calibri" w:cs="Arial"/>
        </w:rPr>
        <w:t xml:space="preserve">čemž za podstatné porušení této smlouvy se </w:t>
      </w:r>
      <w:r w:rsidRPr="00A965C3">
        <w:rPr>
          <w:rFonts w:ascii="Calibri" w:hAnsi="Calibri" w:cs="Arial"/>
        </w:rPr>
        <w:t>zejména</w:t>
      </w:r>
      <w:r w:rsidR="00EE3E31" w:rsidRPr="00A965C3">
        <w:rPr>
          <w:rFonts w:ascii="Calibri" w:hAnsi="Calibri" w:cs="Arial"/>
        </w:rPr>
        <w:t xml:space="preserve"> </w:t>
      </w:r>
      <w:r w:rsidRPr="00A965C3">
        <w:rPr>
          <w:rFonts w:ascii="Calibri" w:hAnsi="Calibri" w:cs="Arial"/>
        </w:rPr>
        <w:t>považuje:</w:t>
      </w:r>
    </w:p>
    <w:p w:rsidR="00976984" w:rsidRPr="00A965C3" w:rsidRDefault="00976984" w:rsidP="00976984">
      <w:pPr>
        <w:numPr>
          <w:ilvl w:val="1"/>
          <w:numId w:val="2"/>
        </w:numPr>
        <w:tabs>
          <w:tab w:val="clear" w:pos="720"/>
        </w:tabs>
        <w:spacing w:after="120" w:line="240" w:lineRule="auto"/>
        <w:ind w:left="1134" w:hanging="425"/>
        <w:jc w:val="both"/>
        <w:rPr>
          <w:rFonts w:cs="Arial"/>
        </w:rPr>
      </w:pPr>
      <w:r w:rsidRPr="00A965C3">
        <w:rPr>
          <w:rFonts w:cs="Arial"/>
        </w:rPr>
        <w:t>na straně kupujícího nezaplacení kupní ceny podle této smlouvy ve lhůtě delší 60 dní po dni splatnosti příslušné faktury</w:t>
      </w:r>
      <w:r w:rsidR="001F274F" w:rsidRPr="00A965C3">
        <w:rPr>
          <w:rFonts w:cs="Arial"/>
        </w:rPr>
        <w:t>,</w:t>
      </w:r>
    </w:p>
    <w:p w:rsidR="00976984" w:rsidRPr="00A965C3" w:rsidRDefault="00976984" w:rsidP="00976984">
      <w:pPr>
        <w:numPr>
          <w:ilvl w:val="1"/>
          <w:numId w:val="2"/>
        </w:numPr>
        <w:tabs>
          <w:tab w:val="clear" w:pos="720"/>
        </w:tabs>
        <w:spacing w:after="120" w:line="240" w:lineRule="auto"/>
        <w:ind w:left="1134" w:hanging="425"/>
        <w:jc w:val="both"/>
        <w:rPr>
          <w:rFonts w:cs="Arial"/>
          <w:b/>
        </w:rPr>
      </w:pPr>
      <w:r w:rsidRPr="00A965C3">
        <w:rPr>
          <w:rFonts w:cs="Arial"/>
        </w:rPr>
        <w:t xml:space="preserve">na straně prodávajícího, jestliže byť i část </w:t>
      </w:r>
      <w:r w:rsidR="00244B1B" w:rsidRPr="00A965C3">
        <w:rPr>
          <w:rFonts w:cs="Arial"/>
        </w:rPr>
        <w:t>předmětu koupě</w:t>
      </w:r>
      <w:r w:rsidRPr="00A965C3">
        <w:rPr>
          <w:rFonts w:cs="Arial"/>
        </w:rPr>
        <w:t xml:space="preserve"> nebude ve sjednaném termínu řádně dodána </w:t>
      </w:r>
    </w:p>
    <w:p w:rsidR="00976984" w:rsidRPr="00A965C3" w:rsidRDefault="00976984" w:rsidP="00976984">
      <w:pPr>
        <w:numPr>
          <w:ilvl w:val="1"/>
          <w:numId w:val="2"/>
        </w:numPr>
        <w:tabs>
          <w:tab w:val="clear" w:pos="720"/>
        </w:tabs>
        <w:spacing w:after="120" w:line="240" w:lineRule="auto"/>
        <w:ind w:left="1134" w:hanging="425"/>
        <w:jc w:val="both"/>
        <w:rPr>
          <w:rFonts w:cs="Arial"/>
          <w:b/>
        </w:rPr>
      </w:pPr>
      <w:r w:rsidRPr="00A965C3">
        <w:rPr>
          <w:rFonts w:cs="Arial"/>
        </w:rPr>
        <w:t xml:space="preserve">na straně prodávajícího, jestliže </w:t>
      </w:r>
      <w:r w:rsidR="001F274F" w:rsidRPr="00A965C3">
        <w:rPr>
          <w:rFonts w:cs="Arial"/>
        </w:rPr>
        <w:t>vybavení</w:t>
      </w:r>
      <w:r w:rsidR="00C4242A" w:rsidRPr="00A965C3">
        <w:rPr>
          <w:rFonts w:cs="Arial"/>
        </w:rPr>
        <w:t xml:space="preserve"> </w:t>
      </w:r>
      <w:r w:rsidR="00A56BE3" w:rsidRPr="00A965C3">
        <w:rPr>
          <w:rFonts w:cs="Arial"/>
        </w:rPr>
        <w:t xml:space="preserve">včetně příslušenství </w:t>
      </w:r>
      <w:r w:rsidR="00890435" w:rsidRPr="00A965C3">
        <w:rPr>
          <w:rFonts w:cs="Arial"/>
        </w:rPr>
        <w:t>nebude</w:t>
      </w:r>
      <w:r w:rsidRPr="00A965C3">
        <w:rPr>
          <w:rFonts w:cs="Arial"/>
        </w:rPr>
        <w:t xml:space="preserve"> mít vlastnosti deklarované prodávajícím v této smlouvě,</w:t>
      </w:r>
    </w:p>
    <w:p w:rsidR="00976984" w:rsidRPr="00A965C3" w:rsidRDefault="00976984" w:rsidP="00976984">
      <w:pPr>
        <w:numPr>
          <w:ilvl w:val="1"/>
          <w:numId w:val="2"/>
        </w:numPr>
        <w:tabs>
          <w:tab w:val="clear" w:pos="720"/>
        </w:tabs>
        <w:spacing w:after="120" w:line="240" w:lineRule="auto"/>
        <w:ind w:left="1134" w:hanging="425"/>
        <w:jc w:val="both"/>
        <w:rPr>
          <w:rFonts w:cs="Arial"/>
        </w:rPr>
      </w:pPr>
      <w:r w:rsidRPr="00A965C3">
        <w:rPr>
          <w:rFonts w:cs="Arial"/>
        </w:rPr>
        <w:t xml:space="preserve">na straně prodávajícího, jestliže prodávající je v </w:t>
      </w:r>
      <w:r w:rsidRPr="00A965C3">
        <w:t>prodlení s odstraněním vad p</w:t>
      </w:r>
      <w:r w:rsidRPr="00A965C3">
        <w:rPr>
          <w:rFonts w:cs="Arial"/>
        </w:rPr>
        <w:t>o dobu více než 5 pracovních dnů.</w:t>
      </w:r>
    </w:p>
    <w:p w:rsidR="00976984" w:rsidRPr="00A965C3" w:rsidRDefault="00976984" w:rsidP="00976984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 w:cs="Arial"/>
        </w:rPr>
        <w:t>Kupující je dále oprávněn odstoupit od smlouvy v souladu s</w:t>
      </w:r>
      <w:r w:rsidR="00EE3E31" w:rsidRPr="00A965C3">
        <w:rPr>
          <w:rFonts w:ascii="Calibri" w:hAnsi="Calibri" w:cs="Arial"/>
        </w:rPr>
        <w:t> </w:t>
      </w:r>
      <w:r w:rsidRPr="00A965C3">
        <w:rPr>
          <w:rFonts w:ascii="Calibri" w:hAnsi="Calibri" w:cs="Arial"/>
        </w:rPr>
        <w:t>ust</w:t>
      </w:r>
      <w:r w:rsidR="00EE3E31" w:rsidRPr="00A965C3">
        <w:rPr>
          <w:rFonts w:ascii="Calibri" w:hAnsi="Calibri" w:cs="Arial"/>
        </w:rPr>
        <w:t>.</w:t>
      </w:r>
      <w:r w:rsidRPr="00A965C3">
        <w:rPr>
          <w:rFonts w:ascii="Calibri" w:hAnsi="Calibri" w:cs="Arial"/>
        </w:rPr>
        <w:t xml:space="preserve"> § 82 odst. 8 zák. o veřejných zakázkách v případě, kdy prodávající uvedl ve své nabídce do veřejné zakázky, která předcházela uzavření této smlouvy, informace nebo doklady, které neodpovídají skutečnosti a které měly nebo mohly mít vliv na výsledek zadávacího řízení. </w:t>
      </w:r>
    </w:p>
    <w:p w:rsidR="00A965C3" w:rsidRPr="00A965C3" w:rsidRDefault="00A965C3" w:rsidP="00976984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cs="Arial"/>
          <w:b/>
          <w:bCs/>
        </w:rPr>
      </w:pPr>
      <w:r w:rsidRPr="00A965C3">
        <w:rPr>
          <w:rFonts w:ascii="Calibri" w:hAnsi="Calibri" w:cs="Arial"/>
          <w:b/>
          <w:bCs/>
        </w:rPr>
        <w:t xml:space="preserve">Kupující je oprávněn a vyhrazuje si právo odstoupit od uzavřené kupní smlouvy v případě, že nebude kupujícímu poskytnuta dotace ze Státního fondu životního prostředí a kupující neobdrží Rozhodnutí o poskytnutí finančních prostředku ze Státního fondu životního prostředí ČR.  </w:t>
      </w:r>
    </w:p>
    <w:p w:rsidR="00976984" w:rsidRPr="00A965C3" w:rsidRDefault="00976984" w:rsidP="00976984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cs="Arial"/>
        </w:rPr>
      </w:pPr>
      <w:r w:rsidRPr="00A965C3">
        <w:rPr>
          <w:rFonts w:ascii="Calibri" w:hAnsi="Calibri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:rsidR="00976984" w:rsidRPr="00A965C3" w:rsidRDefault="00976984" w:rsidP="00976984">
      <w:pPr>
        <w:tabs>
          <w:tab w:val="num" w:pos="709"/>
        </w:tabs>
        <w:spacing w:after="120"/>
      </w:pPr>
    </w:p>
    <w:p w:rsidR="00976984" w:rsidRPr="00A965C3" w:rsidRDefault="00976984" w:rsidP="00976984">
      <w:pPr>
        <w:jc w:val="center"/>
        <w:rPr>
          <w:rFonts w:cs="Arial"/>
          <w:b/>
        </w:rPr>
      </w:pPr>
      <w:r w:rsidRPr="00A965C3">
        <w:rPr>
          <w:rFonts w:cs="Arial"/>
          <w:b/>
        </w:rPr>
        <w:t>VIII.</w:t>
      </w:r>
    </w:p>
    <w:p w:rsidR="00976984" w:rsidRPr="00A965C3" w:rsidRDefault="00976984" w:rsidP="00976984">
      <w:pPr>
        <w:spacing w:after="120"/>
        <w:jc w:val="center"/>
        <w:rPr>
          <w:rFonts w:cs="Arial"/>
          <w:b/>
        </w:rPr>
      </w:pPr>
      <w:r w:rsidRPr="00A965C3">
        <w:rPr>
          <w:rFonts w:cs="Arial"/>
          <w:b/>
        </w:rPr>
        <w:t>Závěrečná ustanovení</w:t>
      </w:r>
    </w:p>
    <w:p w:rsidR="00976984" w:rsidRPr="00A965C3" w:rsidRDefault="00976984" w:rsidP="0097698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Calibri"/>
        </w:rPr>
      </w:pPr>
      <w:r w:rsidRPr="00A965C3">
        <w:rPr>
          <w:rFonts w:ascii="Calibri" w:hAnsi="Calibri"/>
        </w:rPr>
        <w:t>Vztahy mezi stranami se řídí českým právním řádem. Ve věcech smlouvou výslovně neupravených se právní vztahy z ní vznikající a vyplývající řídí příslušnými ustanoveními zákona č. 89/2012 Sb., občanského zákoníku, a ostatními obecně závaznými právními předpisy</w:t>
      </w:r>
      <w:r w:rsidRPr="00A965C3">
        <w:rPr>
          <w:rFonts w:ascii="Calibri" w:hAnsi="Calibri" w:cs="Calibri"/>
        </w:rPr>
        <w:t>.</w:t>
      </w:r>
    </w:p>
    <w:p w:rsidR="00976984" w:rsidRPr="00A965C3" w:rsidRDefault="00976984" w:rsidP="0097698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Calibri"/>
        </w:rPr>
      </w:pPr>
      <w:r w:rsidRPr="00A965C3">
        <w:rPr>
          <w:rFonts w:ascii="Calibri" w:hAnsi="Calibri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Pr="00A965C3">
        <w:rPr>
          <w:rFonts w:ascii="Calibri" w:hAnsi="Calibri" w:cs="Calibri"/>
        </w:rPr>
        <w:t>.</w:t>
      </w:r>
    </w:p>
    <w:p w:rsidR="00976984" w:rsidRPr="00A965C3" w:rsidRDefault="00976984" w:rsidP="0097698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Calibri"/>
        </w:rPr>
      </w:pPr>
      <w:r w:rsidRPr="00A965C3">
        <w:rPr>
          <w:rFonts w:ascii="Calibri" w:hAnsi="Calibri" w:cs="Calibri"/>
        </w:rPr>
        <w:t>Nastanou-li u některé ze stran skutečnosti bránící řádnému plnění této smlouvy, je povinna to ihned bez zbytečného odkladu oznámit druhé straně a vyvolat jednání zástupců kupujícího a prodávajícího.</w:t>
      </w:r>
    </w:p>
    <w:p w:rsidR="00976984" w:rsidRPr="00A965C3" w:rsidRDefault="00976984" w:rsidP="0097698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Calibri"/>
        </w:rPr>
      </w:pPr>
      <w:r w:rsidRPr="00A965C3">
        <w:rPr>
          <w:rFonts w:ascii="Calibri" w:hAnsi="Calibri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:rsidR="00976984" w:rsidRPr="00A965C3" w:rsidRDefault="00976984" w:rsidP="0097698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Calibri"/>
        </w:rPr>
      </w:pPr>
      <w:r w:rsidRPr="00A965C3">
        <w:rPr>
          <w:rFonts w:ascii="Calibri" w:hAnsi="Calibri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Smlouva se vyhotovuje ve 4 (čtyřech) stejnopisech, z nichž každý má platnost originálu. Každá ze smluvních stran obdrží po 2 (dvou) stejnopisech</w:t>
      </w:r>
      <w:r w:rsidRPr="00A965C3">
        <w:rPr>
          <w:rFonts w:ascii="Calibri" w:hAnsi="Calibri" w:cs="Calibri"/>
        </w:rPr>
        <w:t>.</w:t>
      </w:r>
    </w:p>
    <w:p w:rsidR="00976984" w:rsidRPr="00A965C3" w:rsidRDefault="00976984" w:rsidP="0097698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Calibri"/>
        </w:rPr>
      </w:pPr>
      <w:r w:rsidRPr="00A965C3">
        <w:rPr>
          <w:rFonts w:ascii="Calibri" w:hAnsi="Calibri"/>
        </w:rPr>
        <w:t>Nedílnou součástí této smlouvy je následující příloha:</w:t>
      </w:r>
    </w:p>
    <w:p w:rsidR="00976984" w:rsidRPr="00A965C3" w:rsidRDefault="00D20D43" w:rsidP="0097698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="Calibri"/>
        </w:rPr>
      </w:pPr>
      <w:r w:rsidRPr="00A965C3">
        <w:rPr>
          <w:rFonts w:cs="Calibri"/>
        </w:rPr>
        <w:t xml:space="preserve">Příloha č. </w:t>
      </w:r>
      <w:r w:rsidR="006A0EDD" w:rsidRPr="00A965C3">
        <w:rPr>
          <w:rFonts w:cs="Calibri"/>
        </w:rPr>
        <w:t>2</w:t>
      </w:r>
      <w:r w:rsidR="00976984" w:rsidRPr="00A965C3">
        <w:rPr>
          <w:rFonts w:cs="Calibri"/>
        </w:rPr>
        <w:t xml:space="preserve"> – </w:t>
      </w:r>
      <w:r w:rsidR="007B643A" w:rsidRPr="00A965C3">
        <w:rPr>
          <w:rFonts w:cs="Calibri"/>
        </w:rPr>
        <w:t>Položkový rozpočet</w:t>
      </w:r>
      <w:r w:rsidRPr="00A965C3">
        <w:rPr>
          <w:rFonts w:cs="Calibri"/>
        </w:rPr>
        <w:t xml:space="preserve"> </w:t>
      </w:r>
    </w:p>
    <w:p w:rsidR="00976984" w:rsidRPr="00A965C3" w:rsidRDefault="00976984" w:rsidP="00976984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Style w:val="Siln"/>
          <w:rFonts w:cs="Calibri"/>
          <w:b w:val="0"/>
          <w:bCs w:val="0"/>
        </w:rPr>
      </w:pPr>
      <w:r w:rsidRPr="00A965C3">
        <w:rPr>
          <w:rStyle w:val="Siln"/>
          <w:b w:val="0"/>
        </w:rPr>
        <w:t>Vystaví-li některá smluvní strana druhé smluvní straně potvrzení o splnění dluhu splatného podle této smlouvy, představuje toto potvrzení jen doklad o splnění dluhu, který je v potvrzení výslovně uveden. Smluvní strany si výslovně ujednávají, že potvrzení o splnění dluhu splatného později automaticky nedokládá, že byl splněn i dluh splatný dříve nebo že bylo vyrovnáno také příslušenství dluhu.</w:t>
      </w:r>
    </w:p>
    <w:p w:rsidR="00214FE4" w:rsidRPr="00A965C3" w:rsidRDefault="00976984" w:rsidP="00D20D43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A965C3"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</w:t>
      </w:r>
      <w:r w:rsidRPr="00A965C3">
        <w:rPr>
          <w:rFonts w:cs="Calibri"/>
        </w:rPr>
        <w:t>.</w:t>
      </w:r>
    </w:p>
    <w:p w:rsidR="003D0CE5" w:rsidRPr="00A965C3" w:rsidRDefault="003D0CE5" w:rsidP="003D0CE5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</w:pPr>
      <w:r w:rsidRPr="00A965C3">
        <w:t xml:space="preserve">Kupující je povinen uchovávat veškerou dokumentaci související s realizací projektu včetně účetních dokladů minimálně </w:t>
      </w:r>
      <w:r w:rsidR="003304B9" w:rsidRPr="00A965C3">
        <w:t>do konce roku 20</w:t>
      </w:r>
      <w:r w:rsidR="00BD161A" w:rsidRPr="00A965C3">
        <w:t>30</w:t>
      </w:r>
      <w:r w:rsidRPr="00A965C3">
        <w:t xml:space="preserve">. Pokud je v českých právních předpisech stanovena lhůta delší, musí ji žadatel/příjemce použít. </w:t>
      </w:r>
    </w:p>
    <w:p w:rsidR="003D0CE5" w:rsidRPr="00A965C3" w:rsidRDefault="007229EE" w:rsidP="00D20D43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</w:pPr>
      <w:r w:rsidRPr="00A965C3">
        <w:t>Každá faktura musí být označena číslem projektu.</w:t>
      </w:r>
    </w:p>
    <w:p w:rsidR="007229EE" w:rsidRPr="00A965C3" w:rsidRDefault="007229EE" w:rsidP="007229E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0" w:hanging="420"/>
        <w:jc w:val="both"/>
      </w:pPr>
      <w:r w:rsidRPr="00A965C3">
        <w:t>Kupující je povi</w:t>
      </w:r>
      <w:r w:rsidR="003304B9" w:rsidRPr="00A965C3">
        <w:t>nen minimálně do konce roku 20</w:t>
      </w:r>
      <w:r w:rsidR="00BD161A" w:rsidRPr="00A965C3">
        <w:t>30</w:t>
      </w:r>
      <w:r w:rsidRPr="00A965C3">
        <w:t xml:space="preserve"> poskytovat požadované informace </w:t>
      </w:r>
    </w:p>
    <w:p w:rsidR="007229EE" w:rsidRPr="00A965C3" w:rsidRDefault="007229EE" w:rsidP="007229EE">
      <w:pPr>
        <w:pStyle w:val="Odstavecseseznamem"/>
        <w:spacing w:after="0" w:line="240" w:lineRule="auto"/>
        <w:ind w:left="709"/>
        <w:rPr>
          <w:rFonts w:ascii="Arial" w:hAnsi="Arial" w:cs="Arial"/>
          <w:sz w:val="24"/>
          <w:szCs w:val="24"/>
          <w:lang w:eastAsia="cs-CZ"/>
        </w:rPr>
      </w:pPr>
      <w:r w:rsidRPr="00A965C3">
        <w:rPr>
          <w:rFonts w:ascii="Calibri" w:eastAsia="Calibri" w:hAnsi="Calibri"/>
        </w:rPr>
        <w:t>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 w:rsidRPr="00A965C3">
        <w:rPr>
          <w:rFonts w:ascii="Arial" w:hAnsi="Arial" w:cs="Arial"/>
          <w:sz w:val="24"/>
          <w:szCs w:val="24"/>
          <w:lang w:eastAsia="cs-CZ"/>
        </w:rPr>
        <w:t xml:space="preserve">. </w:t>
      </w:r>
    </w:p>
    <w:p w:rsidR="007F3B23" w:rsidRPr="00A965C3" w:rsidRDefault="007F3B23" w:rsidP="007229EE">
      <w:pPr>
        <w:pStyle w:val="Odstavecseseznamem"/>
        <w:spacing w:after="0" w:line="240" w:lineRule="auto"/>
        <w:ind w:left="709"/>
        <w:rPr>
          <w:rFonts w:ascii="Arial" w:hAnsi="Arial" w:cs="Arial"/>
          <w:sz w:val="24"/>
          <w:szCs w:val="24"/>
          <w:lang w:eastAsia="cs-CZ"/>
        </w:rPr>
      </w:pPr>
    </w:p>
    <w:p w:rsidR="00A1454C" w:rsidRPr="00A965C3" w:rsidRDefault="00A1454C" w:rsidP="00A1454C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A965C3">
        <w:rPr>
          <w:rFonts w:asciiTheme="minorHAnsi" w:hAnsiTheme="minorHAnsi" w:cstheme="minorHAnsi"/>
          <w:lang w:eastAsia="cs-CZ"/>
        </w:rPr>
        <w:t xml:space="preserve">8.12.     </w:t>
      </w:r>
      <w:bookmarkStart w:id="1" w:name="_Hlk35431488"/>
      <w:r w:rsidRPr="00A965C3">
        <w:rPr>
          <w:rFonts w:asciiTheme="minorHAnsi" w:hAnsiTheme="minorHAnsi" w:cstheme="minorHAnsi"/>
          <w:lang w:eastAsia="cs-CZ"/>
        </w:rPr>
        <w:t xml:space="preserve">Smluvní strany berou na vědomí, že smlouva, jakož i její dodatky, vyžaduje ke své účinnosti </w:t>
      </w:r>
    </w:p>
    <w:p w:rsidR="00A1454C" w:rsidRPr="00A965C3" w:rsidRDefault="00A1454C" w:rsidP="00A1454C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A965C3">
        <w:rPr>
          <w:rFonts w:asciiTheme="minorHAnsi" w:hAnsiTheme="minorHAnsi" w:cstheme="minorHAnsi"/>
          <w:lang w:eastAsia="cs-CZ"/>
        </w:rPr>
        <w:t xml:space="preserve">              uveřejnění v registru smluv podle zákona č. 340/2015 Sb., o registru smluv, a s tímto </w:t>
      </w:r>
    </w:p>
    <w:p w:rsidR="00A1454C" w:rsidRPr="00A965C3" w:rsidRDefault="00A1454C" w:rsidP="00A1454C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A965C3">
        <w:rPr>
          <w:rFonts w:asciiTheme="minorHAnsi" w:hAnsiTheme="minorHAnsi" w:cstheme="minorHAnsi"/>
          <w:lang w:eastAsia="cs-CZ"/>
        </w:rPr>
        <w:t xml:space="preserve">              uveřejněním souhlasí. Zaslání smlouvy do registru smluv zajistí kupující neprodleně po </w:t>
      </w:r>
    </w:p>
    <w:p w:rsidR="00A1454C" w:rsidRPr="00A965C3" w:rsidRDefault="00A1454C" w:rsidP="00A1454C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A965C3">
        <w:rPr>
          <w:rFonts w:asciiTheme="minorHAnsi" w:hAnsiTheme="minorHAnsi" w:cstheme="minorHAnsi"/>
          <w:lang w:eastAsia="cs-CZ"/>
        </w:rPr>
        <w:t xml:space="preserve">              uzavření smlouvy. Pro zveřejnění smlouvy a informaci o něm poskytne prodávající kupujícímu </w:t>
      </w:r>
    </w:p>
    <w:p w:rsidR="00A1454C" w:rsidRPr="00A965C3" w:rsidRDefault="00A1454C" w:rsidP="00A1454C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A965C3">
        <w:rPr>
          <w:rFonts w:asciiTheme="minorHAnsi" w:hAnsiTheme="minorHAnsi" w:cstheme="minorHAnsi"/>
          <w:lang w:eastAsia="cs-CZ"/>
        </w:rPr>
        <w:t xml:space="preserve">              své ID datové schránky.   </w:t>
      </w:r>
    </w:p>
    <w:bookmarkEnd w:id="1"/>
    <w:p w:rsidR="004D202F" w:rsidRDefault="004D202F" w:rsidP="00976984">
      <w:pPr>
        <w:spacing w:after="120"/>
      </w:pPr>
    </w:p>
    <w:p w:rsidR="00976984" w:rsidRPr="00A965C3" w:rsidRDefault="00976984" w:rsidP="00976984">
      <w:pPr>
        <w:spacing w:after="120"/>
      </w:pPr>
      <w:r w:rsidRPr="00A965C3">
        <w:t>Za kupujícího:</w:t>
      </w:r>
      <w:r w:rsidRPr="00A965C3">
        <w:tab/>
      </w:r>
      <w:r w:rsidRPr="00A965C3">
        <w:tab/>
      </w:r>
      <w:r w:rsidRPr="00A965C3">
        <w:tab/>
      </w:r>
      <w:r w:rsidRPr="00A965C3">
        <w:tab/>
      </w:r>
      <w:r w:rsidR="007229EE" w:rsidRPr="00A965C3">
        <w:t xml:space="preserve">                             </w:t>
      </w:r>
      <w:r w:rsidRPr="00A965C3">
        <w:t>Za prodávajícího:</w:t>
      </w:r>
    </w:p>
    <w:p w:rsidR="00976984" w:rsidRPr="00A965C3" w:rsidRDefault="00976984" w:rsidP="00976984">
      <w:pPr>
        <w:spacing w:after="120"/>
      </w:pPr>
      <w:r w:rsidRPr="00A965C3">
        <w:rPr>
          <w:rFonts w:asciiTheme="minorHAnsi" w:hAnsiTheme="minorHAnsi"/>
        </w:rPr>
        <w:t>V</w:t>
      </w:r>
      <w:r w:rsidR="00AD2B2F" w:rsidRPr="00A965C3">
        <w:rPr>
          <w:rFonts w:asciiTheme="minorHAnsi" w:hAnsiTheme="minorHAnsi"/>
        </w:rPr>
        <w:t xml:space="preserve"> Luhačovicích </w:t>
      </w:r>
      <w:r w:rsidRPr="00A965C3">
        <w:rPr>
          <w:rFonts w:asciiTheme="minorHAnsi" w:hAnsiTheme="minorHAnsi"/>
        </w:rPr>
        <w:t>dne</w:t>
      </w:r>
      <w:r w:rsidR="004D202F">
        <w:rPr>
          <w:rFonts w:asciiTheme="minorHAnsi" w:hAnsiTheme="minorHAnsi"/>
        </w:rPr>
        <w:t>,</w:t>
      </w:r>
      <w:r w:rsidRPr="00A965C3">
        <w:t xml:space="preserve"> </w:t>
      </w:r>
      <w:r w:rsidR="007229EE" w:rsidRPr="00A965C3">
        <w:t xml:space="preserve">             </w:t>
      </w:r>
      <w:r w:rsidR="00D14421" w:rsidRPr="00A965C3">
        <w:tab/>
      </w:r>
      <w:r w:rsidR="004D202F">
        <w:tab/>
      </w:r>
      <w:r w:rsidR="004D202F">
        <w:tab/>
      </w:r>
      <w:r w:rsidR="004D202F">
        <w:tab/>
        <w:t xml:space="preserve">V Boskovicích </w:t>
      </w:r>
      <w:r w:rsidRPr="00A965C3">
        <w:t>dne</w:t>
      </w:r>
      <w:r w:rsidR="004D202F">
        <w:t>,</w:t>
      </w:r>
    </w:p>
    <w:p w:rsidR="007229EE" w:rsidRPr="00A965C3" w:rsidRDefault="007229EE" w:rsidP="005D64F3">
      <w:pPr>
        <w:spacing w:after="120"/>
        <w:rPr>
          <w:bCs/>
        </w:rPr>
      </w:pPr>
    </w:p>
    <w:p w:rsidR="00285A66" w:rsidRPr="00A965C3" w:rsidRDefault="007229EE" w:rsidP="005D64F3">
      <w:pPr>
        <w:spacing w:after="120"/>
        <w:rPr>
          <w:rFonts w:cs="Arial"/>
        </w:rPr>
      </w:pPr>
      <w:r w:rsidRPr="00A965C3">
        <w:rPr>
          <w:rFonts w:cs="Arial"/>
        </w:rPr>
        <w:t>………………………………………………………..</w:t>
      </w:r>
      <w:r w:rsidR="00D20D43" w:rsidRPr="00A965C3">
        <w:rPr>
          <w:rFonts w:cs="Arial"/>
        </w:rPr>
        <w:tab/>
      </w:r>
      <w:r w:rsidR="00917223" w:rsidRPr="00A965C3">
        <w:rPr>
          <w:rFonts w:cs="Arial"/>
        </w:rPr>
        <w:tab/>
      </w:r>
      <w:r w:rsidR="00AD2B2F" w:rsidRPr="00A965C3">
        <w:rPr>
          <w:rFonts w:cs="Arial"/>
        </w:rPr>
        <w:t xml:space="preserve">              </w:t>
      </w:r>
      <w:r w:rsidR="00917223" w:rsidRPr="00A965C3">
        <w:rPr>
          <w:rFonts w:cs="Arial"/>
        </w:rPr>
        <w:tab/>
        <w:t>……………………………………………</w:t>
      </w:r>
      <w:r w:rsidR="00FC2D6E" w:rsidRPr="00A965C3">
        <w:rPr>
          <w:rFonts w:cs="Arial"/>
        </w:rPr>
        <w:t>....................</w:t>
      </w:r>
    </w:p>
    <w:p w:rsidR="00AD2B2F" w:rsidRPr="00A965C3" w:rsidRDefault="004754C5" w:rsidP="004D202F">
      <w:pPr>
        <w:spacing w:after="0"/>
        <w:rPr>
          <w:rFonts w:eastAsia="Times New Roman" w:cs="Arial"/>
          <w:lang w:eastAsia="cs-CZ"/>
        </w:rPr>
      </w:pPr>
      <w:r w:rsidRPr="00A965C3">
        <w:rPr>
          <w:rFonts w:eastAsia="Times New Roman" w:cs="Arial"/>
          <w:lang w:eastAsia="cs-CZ"/>
        </w:rPr>
        <w:t>Josef Pučalík,</w:t>
      </w:r>
      <w:r w:rsidR="004D202F">
        <w:rPr>
          <w:rFonts w:eastAsia="Times New Roman" w:cs="Arial"/>
          <w:lang w:eastAsia="cs-CZ"/>
        </w:rPr>
        <w:tab/>
      </w:r>
      <w:r w:rsidR="004D202F">
        <w:rPr>
          <w:rFonts w:eastAsia="Times New Roman" w:cs="Arial"/>
          <w:lang w:eastAsia="cs-CZ"/>
        </w:rPr>
        <w:tab/>
      </w:r>
      <w:r w:rsidR="004D202F">
        <w:rPr>
          <w:rFonts w:eastAsia="Times New Roman" w:cs="Arial"/>
          <w:lang w:eastAsia="cs-CZ"/>
        </w:rPr>
        <w:tab/>
      </w:r>
      <w:r w:rsidR="004D202F">
        <w:rPr>
          <w:rFonts w:eastAsia="Times New Roman" w:cs="Arial"/>
          <w:lang w:eastAsia="cs-CZ"/>
        </w:rPr>
        <w:tab/>
      </w:r>
      <w:r w:rsidR="004D202F">
        <w:rPr>
          <w:rFonts w:eastAsia="Times New Roman" w:cs="Arial"/>
          <w:lang w:eastAsia="cs-CZ"/>
        </w:rPr>
        <w:tab/>
      </w:r>
      <w:r w:rsidR="004D202F">
        <w:rPr>
          <w:rFonts w:eastAsia="Times New Roman" w:cs="Arial"/>
          <w:lang w:eastAsia="cs-CZ"/>
        </w:rPr>
        <w:tab/>
        <w:t>Ing. Karel Tlamka</w:t>
      </w:r>
    </w:p>
    <w:p w:rsidR="00AD2B2F" w:rsidRDefault="00AD2B2F" w:rsidP="004D202F">
      <w:pPr>
        <w:spacing w:after="0"/>
        <w:rPr>
          <w:rFonts w:eastAsia="Times New Roman" w:cs="Arial"/>
          <w:sz w:val="20"/>
          <w:lang w:eastAsia="cs-CZ"/>
        </w:rPr>
      </w:pPr>
      <w:r w:rsidRPr="00A965C3">
        <w:rPr>
          <w:rFonts w:eastAsia="Times New Roman" w:cs="Arial"/>
          <w:sz w:val="20"/>
          <w:lang w:eastAsia="cs-CZ"/>
        </w:rPr>
        <w:t xml:space="preserve">ředitel Technických služeb Luhačovice, </w:t>
      </w:r>
      <w:r w:rsidR="004D202F">
        <w:rPr>
          <w:rFonts w:eastAsia="Times New Roman" w:cs="Arial"/>
          <w:sz w:val="20"/>
          <w:lang w:eastAsia="cs-CZ"/>
        </w:rPr>
        <w:tab/>
      </w:r>
      <w:r w:rsidR="004D202F">
        <w:rPr>
          <w:rFonts w:eastAsia="Times New Roman" w:cs="Arial"/>
          <w:sz w:val="20"/>
          <w:lang w:eastAsia="cs-CZ"/>
        </w:rPr>
        <w:tab/>
      </w:r>
      <w:r w:rsidR="004D202F">
        <w:rPr>
          <w:rFonts w:eastAsia="Times New Roman" w:cs="Arial"/>
          <w:sz w:val="20"/>
          <w:lang w:eastAsia="cs-CZ"/>
        </w:rPr>
        <w:tab/>
        <w:t xml:space="preserve">jednatel, </w:t>
      </w:r>
      <w:r w:rsidR="004D202F" w:rsidRPr="004D202F">
        <w:rPr>
          <w:rFonts w:eastAsia="Times New Roman" w:cs="Arial"/>
          <w:sz w:val="20"/>
          <w:lang w:eastAsia="cs-CZ"/>
        </w:rPr>
        <w:t>EcoFuture s.r.o.</w:t>
      </w:r>
    </w:p>
    <w:p w:rsidR="004D202F" w:rsidRPr="00A965C3" w:rsidRDefault="004D202F" w:rsidP="00722C64">
      <w:pPr>
        <w:spacing w:after="0"/>
        <w:rPr>
          <w:rFonts w:eastAsia="Times New Roman" w:cs="Arial"/>
          <w:sz w:val="20"/>
          <w:lang w:eastAsia="cs-CZ"/>
        </w:rPr>
      </w:pPr>
      <w:r w:rsidRPr="00A965C3">
        <w:rPr>
          <w:rFonts w:eastAsia="Times New Roman" w:cs="Arial"/>
          <w:sz w:val="20"/>
          <w:lang w:eastAsia="cs-CZ"/>
        </w:rPr>
        <w:t>příspěvková organizace</w:t>
      </w:r>
    </w:p>
    <w:p w:rsidR="00AD2B2F" w:rsidRPr="00A965C3" w:rsidRDefault="00AD2B2F" w:rsidP="00722C64">
      <w:pPr>
        <w:spacing w:after="0"/>
        <w:rPr>
          <w:rFonts w:eastAsia="Times New Roman" w:cs="Arial"/>
          <w:sz w:val="20"/>
          <w:lang w:eastAsia="cs-CZ"/>
        </w:rPr>
      </w:pPr>
      <w:r w:rsidRPr="00A965C3">
        <w:rPr>
          <w:rFonts w:eastAsia="Times New Roman" w:cs="Arial"/>
          <w:sz w:val="20"/>
          <w:lang w:eastAsia="cs-CZ"/>
        </w:rPr>
        <w:t xml:space="preserve"> </w:t>
      </w:r>
    </w:p>
    <w:p w:rsidR="006320EE" w:rsidRPr="00A965C3" w:rsidRDefault="006320EE" w:rsidP="00722C64">
      <w:pPr>
        <w:spacing w:after="0"/>
        <w:rPr>
          <w:rFonts w:cs="Arial"/>
          <w:b/>
        </w:rPr>
      </w:pPr>
      <w:r w:rsidRPr="00A965C3">
        <w:rPr>
          <w:rFonts w:cs="Arial"/>
          <w:b/>
        </w:rPr>
        <w:t>Příloha č. 1. Specifikace dodávky</w:t>
      </w:r>
    </w:p>
    <w:p w:rsidR="006320EE" w:rsidRPr="00722C64" w:rsidRDefault="00722C64" w:rsidP="00722C6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965C3">
        <w:rPr>
          <w:rFonts w:cs="Arial"/>
          <w:b/>
        </w:rPr>
        <w:t>Příloha č. 2.</w:t>
      </w:r>
      <w:r w:rsidR="006320EE" w:rsidRPr="00A965C3">
        <w:rPr>
          <w:rFonts w:cs="Calibri"/>
          <w:b/>
        </w:rPr>
        <w:t xml:space="preserve"> Položkový rozpočet </w:t>
      </w:r>
      <w:r w:rsidR="00D14421" w:rsidRPr="00A965C3">
        <w:rPr>
          <w:rFonts w:cs="Calibri"/>
          <w:b/>
        </w:rPr>
        <w:t>dle nabídky dodavatel</w:t>
      </w:r>
      <w:r w:rsidR="0037619F">
        <w:rPr>
          <w:rFonts w:cs="Calibri"/>
          <w:b/>
        </w:rPr>
        <w:t>e</w:t>
      </w:r>
    </w:p>
    <w:sectPr w:rsidR="006320EE" w:rsidRPr="00722C64" w:rsidSect="00A93392">
      <w:footerReference w:type="default" r:id="rId9"/>
      <w:pgSz w:w="11906" w:h="16838"/>
      <w:pgMar w:top="1135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3B" w:rsidRDefault="0096173B" w:rsidP="00547A9D">
      <w:pPr>
        <w:spacing w:after="0" w:line="240" w:lineRule="auto"/>
      </w:pPr>
      <w:r>
        <w:separator/>
      </w:r>
    </w:p>
  </w:endnote>
  <w:endnote w:type="continuationSeparator" w:id="0">
    <w:p w:rsidR="0096173B" w:rsidRDefault="0096173B" w:rsidP="0054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EE" w:rsidRDefault="007229EE">
    <w:pPr>
      <w:pStyle w:val="Zpat"/>
      <w:jc w:val="center"/>
    </w:pPr>
    <w:r>
      <w:t xml:space="preserve">Stránka </w:t>
    </w:r>
    <w:r w:rsidR="004B6DFC">
      <w:rPr>
        <w:b/>
      </w:rPr>
      <w:fldChar w:fldCharType="begin"/>
    </w:r>
    <w:r>
      <w:rPr>
        <w:b/>
      </w:rPr>
      <w:instrText>PAGE</w:instrText>
    </w:r>
    <w:r w:rsidR="004B6DFC">
      <w:rPr>
        <w:b/>
      </w:rPr>
      <w:fldChar w:fldCharType="separate"/>
    </w:r>
    <w:r w:rsidR="0096173B">
      <w:rPr>
        <w:b/>
        <w:noProof/>
      </w:rPr>
      <w:t>1</w:t>
    </w:r>
    <w:r w:rsidR="004B6DFC">
      <w:rPr>
        <w:b/>
      </w:rPr>
      <w:fldChar w:fldCharType="end"/>
    </w:r>
    <w:r>
      <w:t xml:space="preserve"> z </w:t>
    </w:r>
    <w:r w:rsidR="004B6DFC">
      <w:rPr>
        <w:b/>
      </w:rPr>
      <w:fldChar w:fldCharType="begin"/>
    </w:r>
    <w:r>
      <w:rPr>
        <w:b/>
      </w:rPr>
      <w:instrText>NUMPAGES</w:instrText>
    </w:r>
    <w:r w:rsidR="004B6DFC">
      <w:rPr>
        <w:b/>
      </w:rPr>
      <w:fldChar w:fldCharType="separate"/>
    </w:r>
    <w:r w:rsidR="0096173B">
      <w:rPr>
        <w:b/>
        <w:noProof/>
      </w:rPr>
      <w:t>1</w:t>
    </w:r>
    <w:r w:rsidR="004B6DFC">
      <w:rPr>
        <w:b/>
      </w:rPr>
      <w:fldChar w:fldCharType="end"/>
    </w:r>
  </w:p>
  <w:p w:rsidR="007229EE" w:rsidRDefault="007229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3B" w:rsidRDefault="0096173B" w:rsidP="00547A9D">
      <w:pPr>
        <w:spacing w:after="0" w:line="240" w:lineRule="auto"/>
      </w:pPr>
      <w:r>
        <w:separator/>
      </w:r>
    </w:p>
  </w:footnote>
  <w:footnote w:type="continuationSeparator" w:id="0">
    <w:p w:rsidR="0096173B" w:rsidRDefault="0096173B" w:rsidP="00547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0F9"/>
    <w:multiLevelType w:val="multilevel"/>
    <w:tmpl w:val="BAB8ADF8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">
    <w:nsid w:val="1C2F5CC1"/>
    <w:multiLevelType w:val="hybridMultilevel"/>
    <w:tmpl w:val="075255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9A23FA"/>
    <w:multiLevelType w:val="multilevel"/>
    <w:tmpl w:val="B524D2E2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46322"/>
    <w:multiLevelType w:val="multilevel"/>
    <w:tmpl w:val="F9EA1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41FA5982"/>
    <w:multiLevelType w:val="multilevel"/>
    <w:tmpl w:val="E7A415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5A9D6F7B"/>
    <w:multiLevelType w:val="multilevel"/>
    <w:tmpl w:val="1A8E21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>
    <w:nsid w:val="5AB10319"/>
    <w:multiLevelType w:val="multilevel"/>
    <w:tmpl w:val="ACFA5E14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8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cs="Times New Roman"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BE74A1"/>
    <w:multiLevelType w:val="multilevel"/>
    <w:tmpl w:val="99FCF5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>
    <w:nsid w:val="654966B9"/>
    <w:multiLevelType w:val="multilevel"/>
    <w:tmpl w:val="5F04A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F7598E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3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84"/>
    <w:rsid w:val="000007D2"/>
    <w:rsid w:val="00001B99"/>
    <w:rsid w:val="00002875"/>
    <w:rsid w:val="000615D8"/>
    <w:rsid w:val="00061715"/>
    <w:rsid w:val="000643D5"/>
    <w:rsid w:val="00064FB3"/>
    <w:rsid w:val="000661AD"/>
    <w:rsid w:val="0006784D"/>
    <w:rsid w:val="00070542"/>
    <w:rsid w:val="000A353E"/>
    <w:rsid w:val="000A743A"/>
    <w:rsid w:val="000A75E0"/>
    <w:rsid w:val="000B75F0"/>
    <w:rsid w:val="000C5444"/>
    <w:rsid w:val="000C5899"/>
    <w:rsid w:val="000D7FBD"/>
    <w:rsid w:val="000E5E28"/>
    <w:rsid w:val="000F6459"/>
    <w:rsid w:val="00124F6A"/>
    <w:rsid w:val="00126247"/>
    <w:rsid w:val="00127EE0"/>
    <w:rsid w:val="00130579"/>
    <w:rsid w:val="001356F4"/>
    <w:rsid w:val="0016407A"/>
    <w:rsid w:val="00170BB0"/>
    <w:rsid w:val="00182A63"/>
    <w:rsid w:val="001964D6"/>
    <w:rsid w:val="001A078E"/>
    <w:rsid w:val="001A2F2D"/>
    <w:rsid w:val="001A407D"/>
    <w:rsid w:val="001A4C54"/>
    <w:rsid w:val="001E3180"/>
    <w:rsid w:val="001E31F2"/>
    <w:rsid w:val="001F13F8"/>
    <w:rsid w:val="001F274F"/>
    <w:rsid w:val="001F5F9C"/>
    <w:rsid w:val="00203A9A"/>
    <w:rsid w:val="002129A0"/>
    <w:rsid w:val="00214FE4"/>
    <w:rsid w:val="00233BD3"/>
    <w:rsid w:val="00244B1B"/>
    <w:rsid w:val="0025494B"/>
    <w:rsid w:val="0027764F"/>
    <w:rsid w:val="00281518"/>
    <w:rsid w:val="002825E6"/>
    <w:rsid w:val="00285A66"/>
    <w:rsid w:val="00297ABE"/>
    <w:rsid w:val="002A2421"/>
    <w:rsid w:val="002A6D96"/>
    <w:rsid w:val="002A7CCC"/>
    <w:rsid w:val="002C0BC8"/>
    <w:rsid w:val="002E5EDD"/>
    <w:rsid w:val="003073B0"/>
    <w:rsid w:val="00307D73"/>
    <w:rsid w:val="003300CE"/>
    <w:rsid w:val="003300EC"/>
    <w:rsid w:val="003304B9"/>
    <w:rsid w:val="00351679"/>
    <w:rsid w:val="00356802"/>
    <w:rsid w:val="0036096A"/>
    <w:rsid w:val="00363E23"/>
    <w:rsid w:val="0037619F"/>
    <w:rsid w:val="0038551D"/>
    <w:rsid w:val="00390664"/>
    <w:rsid w:val="003A11A8"/>
    <w:rsid w:val="003A5074"/>
    <w:rsid w:val="003A7A9A"/>
    <w:rsid w:val="003B021E"/>
    <w:rsid w:val="003D0CE5"/>
    <w:rsid w:val="003D2AEB"/>
    <w:rsid w:val="003D5F6A"/>
    <w:rsid w:val="003E5331"/>
    <w:rsid w:val="003F0491"/>
    <w:rsid w:val="003F3905"/>
    <w:rsid w:val="004061B7"/>
    <w:rsid w:val="00443DFE"/>
    <w:rsid w:val="00447FB8"/>
    <w:rsid w:val="004510BB"/>
    <w:rsid w:val="00466077"/>
    <w:rsid w:val="004754C5"/>
    <w:rsid w:val="00486097"/>
    <w:rsid w:val="004B1EC1"/>
    <w:rsid w:val="004B516C"/>
    <w:rsid w:val="004B6DFC"/>
    <w:rsid w:val="004C7838"/>
    <w:rsid w:val="004D202F"/>
    <w:rsid w:val="00502A7C"/>
    <w:rsid w:val="00503526"/>
    <w:rsid w:val="00505816"/>
    <w:rsid w:val="0051201A"/>
    <w:rsid w:val="005134CF"/>
    <w:rsid w:val="005373B7"/>
    <w:rsid w:val="00547A9D"/>
    <w:rsid w:val="00555278"/>
    <w:rsid w:val="00586CDF"/>
    <w:rsid w:val="005A3589"/>
    <w:rsid w:val="005B1968"/>
    <w:rsid w:val="005D64F3"/>
    <w:rsid w:val="005E4FE5"/>
    <w:rsid w:val="005E7553"/>
    <w:rsid w:val="005F2C14"/>
    <w:rsid w:val="005F2C64"/>
    <w:rsid w:val="005F535E"/>
    <w:rsid w:val="005F7C81"/>
    <w:rsid w:val="00603C31"/>
    <w:rsid w:val="00611F01"/>
    <w:rsid w:val="00612ED3"/>
    <w:rsid w:val="00615EDC"/>
    <w:rsid w:val="00631592"/>
    <w:rsid w:val="006320EE"/>
    <w:rsid w:val="00640B0A"/>
    <w:rsid w:val="00641806"/>
    <w:rsid w:val="00642D43"/>
    <w:rsid w:val="00673010"/>
    <w:rsid w:val="00683A8F"/>
    <w:rsid w:val="00691D0B"/>
    <w:rsid w:val="006A0EDD"/>
    <w:rsid w:val="006A398E"/>
    <w:rsid w:val="006B47A7"/>
    <w:rsid w:val="006C3A26"/>
    <w:rsid w:val="006E0E40"/>
    <w:rsid w:val="006E4D0D"/>
    <w:rsid w:val="006F033C"/>
    <w:rsid w:val="006F3053"/>
    <w:rsid w:val="007008E9"/>
    <w:rsid w:val="007111A8"/>
    <w:rsid w:val="00717339"/>
    <w:rsid w:val="007229EE"/>
    <w:rsid w:val="00722C64"/>
    <w:rsid w:val="007300B4"/>
    <w:rsid w:val="00737642"/>
    <w:rsid w:val="0074195B"/>
    <w:rsid w:val="00750FD6"/>
    <w:rsid w:val="007522BE"/>
    <w:rsid w:val="00753496"/>
    <w:rsid w:val="0075478D"/>
    <w:rsid w:val="007615B8"/>
    <w:rsid w:val="0077304C"/>
    <w:rsid w:val="00777D57"/>
    <w:rsid w:val="007B643A"/>
    <w:rsid w:val="007C1433"/>
    <w:rsid w:val="007C26A5"/>
    <w:rsid w:val="007C2DB8"/>
    <w:rsid w:val="007E11CE"/>
    <w:rsid w:val="007F3B23"/>
    <w:rsid w:val="00806795"/>
    <w:rsid w:val="008323B6"/>
    <w:rsid w:val="00835C6E"/>
    <w:rsid w:val="0084370E"/>
    <w:rsid w:val="0085341A"/>
    <w:rsid w:val="00854725"/>
    <w:rsid w:val="008803E7"/>
    <w:rsid w:val="00883B85"/>
    <w:rsid w:val="00890435"/>
    <w:rsid w:val="00891946"/>
    <w:rsid w:val="008A393A"/>
    <w:rsid w:val="008C537B"/>
    <w:rsid w:val="008D12C1"/>
    <w:rsid w:val="008D367D"/>
    <w:rsid w:val="008D4FF6"/>
    <w:rsid w:val="008D7CCA"/>
    <w:rsid w:val="008F07B5"/>
    <w:rsid w:val="008F4D02"/>
    <w:rsid w:val="008F7223"/>
    <w:rsid w:val="00913036"/>
    <w:rsid w:val="00917223"/>
    <w:rsid w:val="009258F2"/>
    <w:rsid w:val="009331E7"/>
    <w:rsid w:val="00946E0E"/>
    <w:rsid w:val="00950E66"/>
    <w:rsid w:val="00951BE3"/>
    <w:rsid w:val="00951F06"/>
    <w:rsid w:val="009572A0"/>
    <w:rsid w:val="0096173B"/>
    <w:rsid w:val="00961B0F"/>
    <w:rsid w:val="00976984"/>
    <w:rsid w:val="009A05C1"/>
    <w:rsid w:val="009A60CF"/>
    <w:rsid w:val="009B24D6"/>
    <w:rsid w:val="009C5C84"/>
    <w:rsid w:val="009F7374"/>
    <w:rsid w:val="00A057BD"/>
    <w:rsid w:val="00A1454C"/>
    <w:rsid w:val="00A17B53"/>
    <w:rsid w:val="00A50D0B"/>
    <w:rsid w:val="00A510AA"/>
    <w:rsid w:val="00A521F4"/>
    <w:rsid w:val="00A56BE3"/>
    <w:rsid w:val="00A6543A"/>
    <w:rsid w:val="00A910A7"/>
    <w:rsid w:val="00A913D7"/>
    <w:rsid w:val="00A93392"/>
    <w:rsid w:val="00A965C3"/>
    <w:rsid w:val="00AA3CBE"/>
    <w:rsid w:val="00AA5F10"/>
    <w:rsid w:val="00AB04C9"/>
    <w:rsid w:val="00AB724B"/>
    <w:rsid w:val="00AC5E1A"/>
    <w:rsid w:val="00AD2B2F"/>
    <w:rsid w:val="00AD5272"/>
    <w:rsid w:val="00AF075C"/>
    <w:rsid w:val="00B104F5"/>
    <w:rsid w:val="00B21841"/>
    <w:rsid w:val="00B36108"/>
    <w:rsid w:val="00B413E9"/>
    <w:rsid w:val="00B46270"/>
    <w:rsid w:val="00B50D64"/>
    <w:rsid w:val="00B517BA"/>
    <w:rsid w:val="00B53788"/>
    <w:rsid w:val="00B66B06"/>
    <w:rsid w:val="00B7438E"/>
    <w:rsid w:val="00B761E8"/>
    <w:rsid w:val="00B92FC9"/>
    <w:rsid w:val="00B9554F"/>
    <w:rsid w:val="00BB5EA2"/>
    <w:rsid w:val="00BD161A"/>
    <w:rsid w:val="00BD5B7F"/>
    <w:rsid w:val="00BE2097"/>
    <w:rsid w:val="00BE3270"/>
    <w:rsid w:val="00BE564E"/>
    <w:rsid w:val="00C00AE4"/>
    <w:rsid w:val="00C02BD0"/>
    <w:rsid w:val="00C06D96"/>
    <w:rsid w:val="00C26B7E"/>
    <w:rsid w:val="00C41AE4"/>
    <w:rsid w:val="00C4242A"/>
    <w:rsid w:val="00C450EC"/>
    <w:rsid w:val="00C542E5"/>
    <w:rsid w:val="00C543AA"/>
    <w:rsid w:val="00C62ED7"/>
    <w:rsid w:val="00C64E61"/>
    <w:rsid w:val="00C76963"/>
    <w:rsid w:val="00C9299F"/>
    <w:rsid w:val="00C97B22"/>
    <w:rsid w:val="00CA0F26"/>
    <w:rsid w:val="00CA1260"/>
    <w:rsid w:val="00CD7893"/>
    <w:rsid w:val="00CE2EDA"/>
    <w:rsid w:val="00CF1A2E"/>
    <w:rsid w:val="00D04F71"/>
    <w:rsid w:val="00D14200"/>
    <w:rsid w:val="00D14421"/>
    <w:rsid w:val="00D20D43"/>
    <w:rsid w:val="00D2280C"/>
    <w:rsid w:val="00D2602C"/>
    <w:rsid w:val="00D30BF6"/>
    <w:rsid w:val="00D30CD3"/>
    <w:rsid w:val="00D62FD6"/>
    <w:rsid w:val="00DA4BE0"/>
    <w:rsid w:val="00DA5BE7"/>
    <w:rsid w:val="00DB31E3"/>
    <w:rsid w:val="00DC278C"/>
    <w:rsid w:val="00DC2CAE"/>
    <w:rsid w:val="00DD0CAF"/>
    <w:rsid w:val="00DD5E52"/>
    <w:rsid w:val="00DF1B70"/>
    <w:rsid w:val="00DF265E"/>
    <w:rsid w:val="00DF4A03"/>
    <w:rsid w:val="00E03E53"/>
    <w:rsid w:val="00E07FBF"/>
    <w:rsid w:val="00E43E1B"/>
    <w:rsid w:val="00E567F8"/>
    <w:rsid w:val="00E763B6"/>
    <w:rsid w:val="00EB0BC1"/>
    <w:rsid w:val="00EB4628"/>
    <w:rsid w:val="00EC28ED"/>
    <w:rsid w:val="00ED013B"/>
    <w:rsid w:val="00ED1046"/>
    <w:rsid w:val="00EE3A66"/>
    <w:rsid w:val="00EE3E31"/>
    <w:rsid w:val="00F14539"/>
    <w:rsid w:val="00F16C09"/>
    <w:rsid w:val="00F17728"/>
    <w:rsid w:val="00F244B1"/>
    <w:rsid w:val="00F30E29"/>
    <w:rsid w:val="00F33030"/>
    <w:rsid w:val="00F417DB"/>
    <w:rsid w:val="00F50F89"/>
    <w:rsid w:val="00F54705"/>
    <w:rsid w:val="00F60078"/>
    <w:rsid w:val="00F75399"/>
    <w:rsid w:val="00F80089"/>
    <w:rsid w:val="00F870E4"/>
    <w:rsid w:val="00F95CAE"/>
    <w:rsid w:val="00FA1598"/>
    <w:rsid w:val="00FA2B92"/>
    <w:rsid w:val="00FA3EDE"/>
    <w:rsid w:val="00FC2D6E"/>
    <w:rsid w:val="00FE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984"/>
    <w:rPr>
      <w:rFonts w:ascii="Calibri" w:eastAsia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7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84"/>
    <w:rPr>
      <w:rFonts w:ascii="Calibri" w:eastAsia="Calibri" w:hAnsi="Calibri"/>
      <w:sz w:val="22"/>
    </w:rPr>
  </w:style>
  <w:style w:type="paragraph" w:styleId="Zpat">
    <w:name w:val="footer"/>
    <w:basedOn w:val="Normln"/>
    <w:link w:val="ZpatChar"/>
    <w:uiPriority w:val="99"/>
    <w:rsid w:val="0097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984"/>
    <w:rPr>
      <w:rFonts w:ascii="Calibri" w:eastAsia="Calibri" w:hAnsi="Calibri"/>
      <w:sz w:val="22"/>
    </w:rPr>
  </w:style>
  <w:style w:type="paragraph" w:customStyle="1" w:styleId="NormlnOdsazen">
    <w:name w:val="Normální  + Odsazení"/>
    <w:basedOn w:val="Normln"/>
    <w:uiPriority w:val="99"/>
    <w:rsid w:val="00976984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976984"/>
    <w:pPr>
      <w:spacing w:after="0"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984"/>
    <w:rPr>
      <w:rFonts w:ascii="Calibri" w:eastAsia="Calibri" w:hAnsi="Calibri"/>
      <w:sz w:val="22"/>
    </w:rPr>
  </w:style>
  <w:style w:type="paragraph" w:styleId="Odstavecseseznamem">
    <w:name w:val="List Paragraph"/>
    <w:basedOn w:val="Normln"/>
    <w:uiPriority w:val="99"/>
    <w:qFormat/>
    <w:rsid w:val="00976984"/>
    <w:pPr>
      <w:spacing w:line="252" w:lineRule="auto"/>
      <w:ind w:left="720"/>
      <w:contextualSpacing/>
      <w:jc w:val="both"/>
    </w:pPr>
    <w:rPr>
      <w:rFonts w:ascii="Cambria" w:eastAsia="Times New Roman" w:hAnsi="Cambria"/>
    </w:rPr>
  </w:style>
  <w:style w:type="paragraph" w:customStyle="1" w:styleId="Odstavec1">
    <w:name w:val="Odstavec 1."/>
    <w:basedOn w:val="Normln"/>
    <w:uiPriority w:val="99"/>
    <w:rsid w:val="00976984"/>
    <w:pPr>
      <w:keepNext/>
      <w:numPr>
        <w:numId w:val="3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976984"/>
    <w:pPr>
      <w:numPr>
        <w:ilvl w:val="1"/>
        <w:numId w:val="3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Bezmezer">
    <w:name w:val="No Spacing"/>
    <w:uiPriority w:val="99"/>
    <w:qFormat/>
    <w:rsid w:val="00976984"/>
    <w:pPr>
      <w:spacing w:after="0" w:line="240" w:lineRule="auto"/>
    </w:pPr>
    <w:rPr>
      <w:rFonts w:ascii="Calibri" w:eastAsia="Calibri" w:hAnsi="Calibri"/>
      <w:sz w:val="22"/>
    </w:rPr>
  </w:style>
  <w:style w:type="character" w:styleId="Siln">
    <w:name w:val="Strong"/>
    <w:basedOn w:val="Standardnpsmoodstavce"/>
    <w:uiPriority w:val="99"/>
    <w:qFormat/>
    <w:rsid w:val="00976984"/>
    <w:rPr>
      <w:rFonts w:cs="Times New Roman"/>
      <w:b/>
      <w:bCs/>
    </w:rPr>
  </w:style>
  <w:style w:type="character" w:styleId="Hypertextovodkaz">
    <w:name w:val="Hyperlink"/>
    <w:uiPriority w:val="99"/>
    <w:rsid w:val="005D64F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96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63B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3B6"/>
    <w:pPr>
      <w:spacing w:after="200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3B6"/>
    <w:rPr>
      <w:rFonts w:ascii="Calibri" w:eastAsia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984"/>
    <w:rPr>
      <w:rFonts w:ascii="Calibri" w:eastAsia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7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84"/>
    <w:rPr>
      <w:rFonts w:ascii="Calibri" w:eastAsia="Calibri" w:hAnsi="Calibri"/>
      <w:sz w:val="22"/>
    </w:rPr>
  </w:style>
  <w:style w:type="paragraph" w:styleId="Zpat">
    <w:name w:val="footer"/>
    <w:basedOn w:val="Normln"/>
    <w:link w:val="ZpatChar"/>
    <w:uiPriority w:val="99"/>
    <w:rsid w:val="0097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984"/>
    <w:rPr>
      <w:rFonts w:ascii="Calibri" w:eastAsia="Calibri" w:hAnsi="Calibri"/>
      <w:sz w:val="22"/>
    </w:rPr>
  </w:style>
  <w:style w:type="paragraph" w:customStyle="1" w:styleId="NormlnOdsazen">
    <w:name w:val="Normální  + Odsazení"/>
    <w:basedOn w:val="Normln"/>
    <w:uiPriority w:val="99"/>
    <w:rsid w:val="00976984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976984"/>
    <w:pPr>
      <w:spacing w:after="0"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984"/>
    <w:rPr>
      <w:rFonts w:ascii="Calibri" w:eastAsia="Calibri" w:hAnsi="Calibri"/>
      <w:sz w:val="22"/>
    </w:rPr>
  </w:style>
  <w:style w:type="paragraph" w:styleId="Odstavecseseznamem">
    <w:name w:val="List Paragraph"/>
    <w:basedOn w:val="Normln"/>
    <w:uiPriority w:val="99"/>
    <w:qFormat/>
    <w:rsid w:val="00976984"/>
    <w:pPr>
      <w:spacing w:line="252" w:lineRule="auto"/>
      <w:ind w:left="720"/>
      <w:contextualSpacing/>
      <w:jc w:val="both"/>
    </w:pPr>
    <w:rPr>
      <w:rFonts w:ascii="Cambria" w:eastAsia="Times New Roman" w:hAnsi="Cambria"/>
    </w:rPr>
  </w:style>
  <w:style w:type="paragraph" w:customStyle="1" w:styleId="Odstavec1">
    <w:name w:val="Odstavec 1."/>
    <w:basedOn w:val="Normln"/>
    <w:uiPriority w:val="99"/>
    <w:rsid w:val="00976984"/>
    <w:pPr>
      <w:keepNext/>
      <w:numPr>
        <w:numId w:val="3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976984"/>
    <w:pPr>
      <w:numPr>
        <w:ilvl w:val="1"/>
        <w:numId w:val="3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Bezmezer">
    <w:name w:val="No Spacing"/>
    <w:uiPriority w:val="99"/>
    <w:qFormat/>
    <w:rsid w:val="00976984"/>
    <w:pPr>
      <w:spacing w:after="0" w:line="240" w:lineRule="auto"/>
    </w:pPr>
    <w:rPr>
      <w:rFonts w:ascii="Calibri" w:eastAsia="Calibri" w:hAnsi="Calibri"/>
      <w:sz w:val="22"/>
    </w:rPr>
  </w:style>
  <w:style w:type="character" w:styleId="Siln">
    <w:name w:val="Strong"/>
    <w:basedOn w:val="Standardnpsmoodstavce"/>
    <w:uiPriority w:val="99"/>
    <w:qFormat/>
    <w:rsid w:val="00976984"/>
    <w:rPr>
      <w:rFonts w:cs="Times New Roman"/>
      <w:b/>
      <w:bCs/>
    </w:rPr>
  </w:style>
  <w:style w:type="character" w:styleId="Hypertextovodkaz">
    <w:name w:val="Hyperlink"/>
    <w:uiPriority w:val="99"/>
    <w:rsid w:val="005D64F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96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63B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3B6"/>
    <w:pPr>
      <w:spacing w:after="200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3B6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A700A-C99F-41E7-B7F5-A0EF561B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2107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Karásková</dc:creator>
  <cp:lastModifiedBy>Vlastník</cp:lastModifiedBy>
  <cp:revision>4</cp:revision>
  <cp:lastPrinted>2020-06-08T07:43:00Z</cp:lastPrinted>
  <dcterms:created xsi:type="dcterms:W3CDTF">2020-06-23T06:24:00Z</dcterms:created>
  <dcterms:modified xsi:type="dcterms:W3CDTF">2020-06-23T06:26:00Z</dcterms:modified>
</cp:coreProperties>
</file>