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66CCA85C" w:rsidR="00AE27BB" w:rsidRPr="004215FA" w:rsidRDefault="00550250" w:rsidP="00AE27BB">
      <w:pPr>
        <w:pStyle w:val="Nadpis1"/>
        <w:rPr>
          <w:rFonts w:ascii="Arial" w:hAnsi="Arial" w:cs="Arial"/>
          <w:iCs/>
          <w:szCs w:val="22"/>
        </w:rPr>
      </w:pPr>
      <w:r>
        <w:rPr>
          <w:rFonts w:ascii="Arial" w:hAnsi="Arial" w:cs="Arial"/>
          <w:iCs/>
          <w:szCs w:val="22"/>
        </w:rPr>
        <w:t>Střední škola stravování a služeb Karlovy vary, příspěvková organizace</w:t>
      </w:r>
    </w:p>
    <w:p w14:paraId="2D4CE55D" w14:textId="03B1DC9D" w:rsidR="00AE27BB" w:rsidRPr="00C2244B" w:rsidRDefault="00AE27BB" w:rsidP="00AE27BB">
      <w:pPr>
        <w:rPr>
          <w:rFonts w:ascii="Arial" w:hAnsi="Arial" w:cs="Arial"/>
        </w:rPr>
      </w:pPr>
      <w:r w:rsidRPr="00C2244B">
        <w:rPr>
          <w:rFonts w:ascii="Arial" w:hAnsi="Arial" w:cs="Arial"/>
        </w:rPr>
        <w:t xml:space="preserve">se sídlem: </w:t>
      </w:r>
      <w:r w:rsidR="00550250">
        <w:rPr>
          <w:rFonts w:ascii="Arial" w:hAnsi="Arial" w:cs="Arial"/>
        </w:rPr>
        <w:t>Ondřejská 1122/56, 360 01 Karlovy Vary</w:t>
      </w:r>
    </w:p>
    <w:p w14:paraId="7A07E8DD" w14:textId="31F058A3" w:rsidR="00AE27BB" w:rsidRPr="00C2244B" w:rsidRDefault="00AE27BB" w:rsidP="00AE27BB">
      <w:pPr>
        <w:rPr>
          <w:rFonts w:ascii="Arial" w:hAnsi="Arial" w:cs="Arial"/>
        </w:rPr>
      </w:pPr>
      <w:r w:rsidRPr="00C2244B">
        <w:rPr>
          <w:rFonts w:ascii="Arial" w:hAnsi="Arial" w:cs="Arial"/>
        </w:rPr>
        <w:t xml:space="preserve">IČO: </w:t>
      </w:r>
      <w:r w:rsidR="00550250">
        <w:rPr>
          <w:rFonts w:ascii="Arial" w:hAnsi="Arial" w:cs="Arial"/>
        </w:rPr>
        <w:t>00520055</w:t>
      </w:r>
    </w:p>
    <w:p w14:paraId="1C7D5C73" w14:textId="5DEAFDBA" w:rsidR="00AE27BB" w:rsidRPr="00C2244B" w:rsidRDefault="00AE27BB" w:rsidP="00AE27BB">
      <w:pPr>
        <w:rPr>
          <w:rFonts w:ascii="Arial" w:hAnsi="Arial" w:cs="Arial"/>
        </w:rPr>
      </w:pPr>
      <w:r w:rsidRPr="00C2244B">
        <w:rPr>
          <w:rFonts w:ascii="Arial" w:hAnsi="Arial" w:cs="Arial"/>
        </w:rPr>
        <w:t xml:space="preserve">DIČ: </w:t>
      </w:r>
      <w:r w:rsidR="00550250">
        <w:rPr>
          <w:rFonts w:ascii="Arial" w:hAnsi="Arial" w:cs="Arial"/>
        </w:rPr>
        <w:t>CZ 00520055</w:t>
      </w:r>
    </w:p>
    <w:p w14:paraId="10506C7D" w14:textId="7D930134"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50250">
        <w:rPr>
          <w:rFonts w:ascii="Arial" w:hAnsi="Arial" w:cs="Arial"/>
        </w:rPr>
        <w:t>Komerční banka, a. s.</w:t>
      </w:r>
    </w:p>
    <w:p w14:paraId="785EC089" w14:textId="56EC033E"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p>
    <w:p w14:paraId="660D52C2" w14:textId="47638C67" w:rsidR="00AE27BB" w:rsidRPr="00C2244B" w:rsidRDefault="00AE27BB" w:rsidP="00AE27BB">
      <w:pPr>
        <w:rPr>
          <w:rFonts w:ascii="Arial" w:hAnsi="Arial" w:cs="Arial"/>
        </w:rPr>
      </w:pPr>
      <w:r w:rsidRPr="00C2244B">
        <w:rPr>
          <w:rFonts w:ascii="Arial" w:hAnsi="Arial" w:cs="Arial"/>
        </w:rPr>
        <w:t>zastoupen</w:t>
      </w:r>
      <w:r w:rsidR="00550250">
        <w:rPr>
          <w:rFonts w:ascii="Arial" w:hAnsi="Arial" w:cs="Arial"/>
        </w:rPr>
        <w:t>á</w:t>
      </w:r>
      <w:r w:rsidRPr="00C2244B">
        <w:rPr>
          <w:rFonts w:ascii="Arial" w:hAnsi="Arial" w:cs="Arial"/>
        </w:rPr>
        <w:t>:</w:t>
      </w:r>
      <w:r w:rsidR="00550250">
        <w:rPr>
          <w:rFonts w:ascii="Arial" w:hAnsi="Arial" w:cs="Arial"/>
        </w:rPr>
        <w:t xml:space="preserve"> RNDr. Jiřím Neumannem</w:t>
      </w:r>
      <w:r w:rsidRPr="00C2244B">
        <w:rPr>
          <w:rFonts w:ascii="Arial" w:hAnsi="Arial" w:cs="Arial"/>
        </w:rPr>
        <w:t xml:space="preserve">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20E0669" w:rsidR="006840DC" w:rsidRPr="0083479A" w:rsidRDefault="0057537C" w:rsidP="006840DC">
      <w:pPr>
        <w:rPr>
          <w:rFonts w:ascii="Arial" w:hAnsi="Arial" w:cs="Arial"/>
          <w:b/>
          <w:sz w:val="22"/>
          <w:szCs w:val="22"/>
        </w:rPr>
      </w:pPr>
      <w:r w:rsidRPr="0083479A">
        <w:rPr>
          <w:rFonts w:ascii="Arial" w:hAnsi="Arial" w:cs="Arial"/>
          <w:b/>
          <w:sz w:val="22"/>
          <w:szCs w:val="22"/>
        </w:rPr>
        <w:t>KK-TECH s.r.o.</w:t>
      </w: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2CE86EB3"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57537C">
        <w:rPr>
          <w:rFonts w:ascii="Arial" w:hAnsi="Arial" w:cs="Arial"/>
        </w:rPr>
        <w:t>Hájkova 558/1   702 00 Ostrava</w:t>
      </w:r>
    </w:p>
    <w:p w14:paraId="1539516A" w14:textId="7CA5C123" w:rsidR="006840DC" w:rsidRPr="0057537C" w:rsidRDefault="006840DC" w:rsidP="0057537C">
      <w:pPr>
        <w:pStyle w:val="Default"/>
        <w:rPr>
          <w:rFonts w:ascii="Arial" w:hAnsi="Arial" w:cs="Arial"/>
          <w:sz w:val="20"/>
          <w:szCs w:val="20"/>
        </w:rPr>
      </w:pPr>
      <w:r w:rsidRPr="0057537C">
        <w:rPr>
          <w:rFonts w:ascii="Arial" w:hAnsi="Arial" w:cs="Arial"/>
          <w:sz w:val="20"/>
          <w:szCs w:val="20"/>
        </w:rPr>
        <w:t>IČO:</w:t>
      </w:r>
      <w:r w:rsidR="0057537C" w:rsidRPr="0057537C">
        <w:rPr>
          <w:rFonts w:ascii="Arial" w:hAnsi="Arial" w:cs="Arial"/>
          <w:sz w:val="20"/>
          <w:szCs w:val="20"/>
        </w:rPr>
        <w:t xml:space="preserve"> </w:t>
      </w:r>
      <w:r w:rsidR="0057537C" w:rsidRPr="0057537C">
        <w:rPr>
          <w:rFonts w:ascii="Arial" w:hAnsi="Arial" w:cs="Arial"/>
          <w:sz w:val="20"/>
          <w:szCs w:val="20"/>
        </w:rPr>
        <w:t xml:space="preserve">05728541 </w:t>
      </w:r>
      <w:r w:rsidRPr="0057537C">
        <w:rPr>
          <w:rFonts w:ascii="Arial" w:hAnsi="Arial" w:cs="Arial"/>
          <w:sz w:val="20"/>
          <w:szCs w:val="20"/>
        </w:rPr>
        <w:t xml:space="preserve">                    </w:t>
      </w:r>
      <w:r w:rsidRPr="0057537C">
        <w:rPr>
          <w:rFonts w:ascii="Arial" w:hAnsi="Arial" w:cs="Arial"/>
          <w:sz w:val="20"/>
          <w:szCs w:val="20"/>
        </w:rPr>
        <w:tab/>
      </w:r>
      <w:r w:rsidRPr="0057537C">
        <w:rPr>
          <w:rFonts w:ascii="Arial" w:hAnsi="Arial" w:cs="Arial"/>
          <w:sz w:val="20"/>
          <w:szCs w:val="20"/>
        </w:rPr>
        <w:tab/>
      </w:r>
    </w:p>
    <w:p w14:paraId="52F50AA0" w14:textId="3DEA28E4" w:rsidR="006840DC" w:rsidRPr="00C2244B" w:rsidRDefault="006840DC" w:rsidP="006840DC">
      <w:pPr>
        <w:rPr>
          <w:rFonts w:ascii="Arial" w:hAnsi="Arial" w:cs="Arial"/>
        </w:rPr>
      </w:pPr>
      <w:proofErr w:type="gramStart"/>
      <w:r w:rsidRPr="00C2244B">
        <w:rPr>
          <w:rFonts w:ascii="Arial" w:hAnsi="Arial" w:cs="Arial"/>
        </w:rPr>
        <w:t xml:space="preserve">DIČ: </w:t>
      </w:r>
      <w:r w:rsidR="0057537C">
        <w:rPr>
          <w:rFonts w:ascii="Arial" w:hAnsi="Arial" w:cs="Arial"/>
        </w:rPr>
        <w:t xml:space="preserve"> CZ</w:t>
      </w:r>
      <w:proofErr w:type="gramEnd"/>
      <w:r w:rsidR="0057537C">
        <w:rPr>
          <w:rFonts w:ascii="Arial" w:hAnsi="Arial" w:cs="Arial"/>
        </w:rPr>
        <w:t xml:space="preserve"> </w:t>
      </w:r>
      <w:r w:rsidR="0057537C" w:rsidRPr="0057537C">
        <w:rPr>
          <w:rFonts w:ascii="Arial" w:eastAsiaTheme="minorHAnsi" w:hAnsi="Arial" w:cs="Arial"/>
          <w:color w:val="000000"/>
          <w:lang w:eastAsia="en-US"/>
        </w:rPr>
        <w:t>05728541</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51D33333"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0057537C">
        <w:rPr>
          <w:rFonts w:ascii="Arial" w:hAnsi="Arial" w:cs="Arial"/>
        </w:rPr>
        <w:t>Ostravě</w:t>
      </w:r>
      <w:r w:rsidRPr="00C2244B">
        <w:rPr>
          <w:rFonts w:ascii="Arial" w:hAnsi="Arial" w:cs="Arial"/>
        </w:rPr>
        <w:t xml:space="preserve"> oddíl </w:t>
      </w:r>
      <w:r w:rsidR="0057537C">
        <w:rPr>
          <w:rFonts w:ascii="Arial" w:hAnsi="Arial" w:cs="Arial"/>
        </w:rPr>
        <w:t>C</w:t>
      </w:r>
      <w:r w:rsidRPr="00C2244B">
        <w:rPr>
          <w:rFonts w:ascii="Arial" w:hAnsi="Arial" w:cs="Arial"/>
        </w:rPr>
        <w:t xml:space="preserve"> vložka </w:t>
      </w:r>
      <w:r w:rsidR="0057537C">
        <w:rPr>
          <w:rFonts w:ascii="Arial" w:hAnsi="Arial" w:cs="Arial"/>
        </w:rPr>
        <w:t>69061</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A9D606C"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50250">
        <w:rPr>
          <w:rFonts w:ascii="Arial" w:hAnsi="Arial" w:cs="Arial"/>
          <w:b/>
        </w:rPr>
        <w:t>Nákup notebooků pro pedagogy školy</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550250">
        <w:rPr>
          <w:rFonts w:ascii="Arial" w:hAnsi="Arial" w:cs="Arial"/>
        </w:rPr>
        <w:t>2</w:t>
      </w:r>
      <w:r w:rsidR="00A8732B">
        <w:rPr>
          <w:rFonts w:ascii="Arial" w:hAnsi="Arial" w:cs="Arial"/>
        </w:rPr>
        <w:t>7</w:t>
      </w:r>
      <w:r w:rsidR="00550250">
        <w:rPr>
          <w:rFonts w:ascii="Arial" w:hAnsi="Arial" w:cs="Arial"/>
        </w:rPr>
        <w:t>. 05. 2020 k</w:t>
      </w:r>
      <w:r w:rsidR="00D46C52" w:rsidRPr="006840DC">
        <w:rPr>
          <w:rFonts w:ascii="Arial" w:hAnsi="Arial" w:cs="Arial"/>
        </w:rPr>
        <w:t xml:space="preserve">upujícím </w:t>
      </w:r>
      <w:r w:rsidR="00AE27BB" w:rsidRPr="006840DC">
        <w:rPr>
          <w:rFonts w:ascii="Arial" w:hAnsi="Arial" w:cs="Arial"/>
        </w:rPr>
        <w:t xml:space="preserve">jako zadavatelem </w:t>
      </w:r>
      <w:r w:rsidR="00550250">
        <w:rPr>
          <w:rFonts w:ascii="Arial" w:hAnsi="Arial" w:cs="Arial"/>
        </w:rPr>
        <w:t>v</w:t>
      </w:r>
      <w:r w:rsidR="00AE27BB" w:rsidRPr="006840DC">
        <w:rPr>
          <w:rFonts w:ascii="Arial" w:hAnsi="Arial" w:cs="Arial"/>
        </w:rPr>
        <w:t xml:space="preserve">eřejné zakázky formou </w:t>
      </w:r>
      <w:r w:rsidR="00550250">
        <w:rPr>
          <w:rFonts w:ascii="Arial" w:hAnsi="Arial" w:cs="Arial"/>
        </w:rPr>
        <w:t xml:space="preserve">otevřeného výběrového řízení </w:t>
      </w:r>
      <w:r w:rsidR="00D46C52">
        <w:rPr>
          <w:rFonts w:ascii="Arial" w:hAnsi="Arial" w:cs="Arial"/>
        </w:rPr>
        <w:t>(zadávací dokumentace je externí přílohou této smlouvy uloženou u kupujícího)</w:t>
      </w:r>
      <w:r w:rsidR="00D46C52" w:rsidRPr="006840DC">
        <w:rPr>
          <w:rFonts w:ascii="Arial" w:hAnsi="Arial" w:cs="Arial"/>
        </w:rPr>
        <w:t>; a</w:t>
      </w:r>
    </w:p>
    <w:p w14:paraId="02A13089" w14:textId="533DAD38"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57537C">
        <w:rPr>
          <w:rFonts w:ascii="Arial" w:hAnsi="Arial" w:cs="Arial"/>
        </w:rPr>
        <w:t>10.6.2020</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283D845F" w14:textId="77777777" w:rsidR="00A95195" w:rsidRDefault="00A95195"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411C0B8B"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zpracované dne </w:t>
      </w:r>
      <w:r w:rsidR="001C7A46">
        <w:rPr>
          <w:rFonts w:cs="Arial"/>
          <w:sz w:val="20"/>
          <w:szCs w:val="20"/>
        </w:rPr>
        <w:t>10.6.2020</w:t>
      </w:r>
      <w:r w:rsidRPr="000E2A13">
        <w:rPr>
          <w:rFonts w:cs="Arial"/>
          <w:sz w:val="20"/>
          <w:szCs w:val="20"/>
        </w:rPr>
        <w:t xml:space="preserve"> (dále jen „nabídka“) v rámci zakázky</w:t>
      </w:r>
      <w:r w:rsidR="002B6528" w:rsidRPr="000E2A13">
        <w:rPr>
          <w:rFonts w:cs="Arial"/>
          <w:sz w:val="20"/>
          <w:szCs w:val="20"/>
        </w:rPr>
        <w:t xml:space="preserve"> „</w:t>
      </w:r>
      <w:r w:rsidR="00550250">
        <w:rPr>
          <w:rFonts w:cs="Arial"/>
          <w:sz w:val="20"/>
          <w:szCs w:val="20"/>
        </w:rPr>
        <w:t>Notebooky pro pedagogy školy</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8FA6E59" w14:textId="77777777" w:rsidR="00550250" w:rsidRDefault="005A75CD" w:rsidP="0084431E">
      <w:pPr>
        <w:pStyle w:val="slovn2rove"/>
        <w:numPr>
          <w:ilvl w:val="1"/>
          <w:numId w:val="5"/>
        </w:numPr>
        <w:ind w:left="567" w:hanging="567"/>
        <w:rPr>
          <w:rFonts w:cs="Arial"/>
          <w:sz w:val="20"/>
          <w:szCs w:val="20"/>
        </w:rPr>
      </w:pPr>
      <w:r w:rsidRPr="00550250">
        <w:rPr>
          <w:rFonts w:cs="Arial"/>
          <w:sz w:val="20"/>
          <w:szCs w:val="20"/>
        </w:rPr>
        <w:t>Prodávající je povinen odevzdat kupujícímu předmět koupě na sjednaném místě plnění, kterým je</w:t>
      </w:r>
      <w:r w:rsidR="00550250" w:rsidRPr="00550250">
        <w:rPr>
          <w:rFonts w:cs="Arial"/>
          <w:sz w:val="20"/>
          <w:szCs w:val="20"/>
        </w:rPr>
        <w:t xml:space="preserve"> sídlo kupujícího</w:t>
      </w:r>
      <w:r w:rsidR="00550250">
        <w:rPr>
          <w:rFonts w:cs="Arial"/>
          <w:sz w:val="20"/>
          <w:szCs w:val="20"/>
        </w:rPr>
        <w:t>.</w:t>
      </w:r>
    </w:p>
    <w:p w14:paraId="5C0DE17F" w14:textId="66181577" w:rsidR="005A75CD" w:rsidRPr="00A8732B" w:rsidRDefault="005A75CD" w:rsidP="0084431E">
      <w:pPr>
        <w:pStyle w:val="slovn2rove"/>
        <w:numPr>
          <w:ilvl w:val="1"/>
          <w:numId w:val="5"/>
        </w:numPr>
        <w:ind w:left="567" w:hanging="567"/>
        <w:rPr>
          <w:rFonts w:cs="Arial"/>
          <w:sz w:val="20"/>
          <w:szCs w:val="20"/>
        </w:rPr>
      </w:pPr>
      <w:r w:rsidRPr="00A8732B">
        <w:rPr>
          <w:rFonts w:cs="Arial"/>
          <w:sz w:val="20"/>
          <w:szCs w:val="20"/>
        </w:rPr>
        <w:t xml:space="preserve">Prodávající je povinen odevzdat předmět koupě společně s doklady, které se k předmětu koupě vztahují nejpozději </w:t>
      </w:r>
      <w:r w:rsidRPr="00A8732B">
        <w:rPr>
          <w:rFonts w:cs="Arial"/>
          <w:b/>
          <w:sz w:val="20"/>
          <w:szCs w:val="20"/>
        </w:rPr>
        <w:t>do</w:t>
      </w:r>
      <w:r w:rsidR="00550250" w:rsidRPr="00A8732B">
        <w:rPr>
          <w:rFonts w:cs="Arial"/>
          <w:b/>
          <w:sz w:val="20"/>
          <w:szCs w:val="20"/>
        </w:rPr>
        <w:t xml:space="preserve"> 2</w:t>
      </w:r>
      <w:r w:rsidR="00A8732B" w:rsidRPr="00A8732B">
        <w:rPr>
          <w:rFonts w:cs="Arial"/>
          <w:b/>
          <w:sz w:val="20"/>
          <w:szCs w:val="20"/>
        </w:rPr>
        <w:t>8</w:t>
      </w:r>
      <w:r w:rsidR="00550250" w:rsidRPr="00A8732B">
        <w:rPr>
          <w:rFonts w:cs="Arial"/>
          <w:b/>
          <w:sz w:val="20"/>
          <w:szCs w:val="20"/>
        </w:rPr>
        <w:t xml:space="preserve"> dní</w:t>
      </w:r>
      <w:r w:rsidR="00550250" w:rsidRPr="00A8732B">
        <w:rPr>
          <w:rFonts w:cs="Arial"/>
          <w:sz w:val="20"/>
          <w:szCs w:val="20"/>
        </w:rPr>
        <w:t xml:space="preserve"> od </w:t>
      </w:r>
      <w:r w:rsidRPr="00A8732B">
        <w:rPr>
          <w:rFonts w:cs="Arial"/>
          <w:sz w:val="20"/>
          <w:szCs w:val="20"/>
        </w:rPr>
        <w:t>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si vyhrazuje osobní převzetí předmětu koupě a provedení kontroly předmětu koupě. O tomto převzetí </w:t>
      </w:r>
      <w:proofErr w:type="gramStart"/>
      <w:r w:rsidRPr="002F4686">
        <w:rPr>
          <w:rFonts w:cs="Arial"/>
          <w:sz w:val="20"/>
          <w:szCs w:val="20"/>
        </w:rPr>
        <w:t>sepíší</w:t>
      </w:r>
      <w:proofErr w:type="gramEnd"/>
      <w:r w:rsidRPr="002F4686">
        <w:rPr>
          <w:rFonts w:cs="Arial"/>
          <w:sz w:val="20"/>
          <w:szCs w:val="20"/>
        </w:rPr>
        <w:t xml:space="preserve">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w:t>
      </w:r>
      <w:proofErr w:type="gramStart"/>
      <w:r w:rsidRPr="002F4686">
        <w:rPr>
          <w:rFonts w:cs="Arial"/>
          <w:sz w:val="20"/>
          <w:szCs w:val="20"/>
        </w:rPr>
        <w:t>vad</w:t>
      </w:r>
      <w:proofErr w:type="gramEnd"/>
      <w:r w:rsidRPr="002F4686">
        <w:rPr>
          <w:rFonts w:cs="Arial"/>
          <w:sz w:val="20"/>
          <w:szCs w:val="20"/>
        </w:rPr>
        <w:t xml:space="preserve">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D9A531"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57537C">
        <w:rPr>
          <w:rFonts w:ascii="Arial" w:hAnsi="Arial" w:cs="Arial"/>
        </w:rPr>
        <w:t xml:space="preserve">417 600 </w:t>
      </w:r>
      <w:r w:rsidRPr="00760458">
        <w:rPr>
          <w:rFonts w:ascii="Arial" w:hAnsi="Arial" w:cs="Arial"/>
        </w:rPr>
        <w:t>Kč</w:t>
      </w:r>
    </w:p>
    <w:p w14:paraId="6276292F" w14:textId="5CB28C44"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57537C">
        <w:rPr>
          <w:rFonts w:ascii="Arial" w:hAnsi="Arial" w:cs="Arial"/>
        </w:rPr>
        <w:t xml:space="preserve">čtyři sta sedmnáct tisíc šest set korun </w:t>
      </w:r>
      <w:proofErr w:type="gramStart"/>
      <w:r w:rsidR="0057537C">
        <w:rPr>
          <w:rFonts w:ascii="Arial" w:hAnsi="Arial" w:cs="Arial"/>
        </w:rPr>
        <w:t xml:space="preserve">českých </w:t>
      </w:r>
      <w:r w:rsidRPr="00760458">
        <w:rPr>
          <w:rFonts w:ascii="Arial" w:hAnsi="Arial" w:cs="Arial"/>
        </w:rPr>
        <w:t>)</w:t>
      </w:r>
      <w:proofErr w:type="gramEnd"/>
    </w:p>
    <w:p w14:paraId="6A16E4A9" w14:textId="0B161570"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57537C">
        <w:rPr>
          <w:rFonts w:ascii="Arial" w:hAnsi="Arial" w:cs="Arial"/>
        </w:rPr>
        <w:t xml:space="preserve">87 696 </w:t>
      </w:r>
      <w:r w:rsidRPr="00760458">
        <w:rPr>
          <w:rFonts w:ascii="Arial" w:hAnsi="Arial" w:cs="Arial"/>
        </w:rPr>
        <w:t>Kč</w:t>
      </w:r>
    </w:p>
    <w:p w14:paraId="0B4F1984" w14:textId="385E8DEE" w:rsidR="00857ADC" w:rsidRPr="00760458" w:rsidRDefault="00857ADC" w:rsidP="00857ADC">
      <w:pPr>
        <w:spacing w:after="120"/>
        <w:ind w:left="1134"/>
        <w:jc w:val="both"/>
        <w:rPr>
          <w:rFonts w:ascii="Arial" w:hAnsi="Arial" w:cs="Arial"/>
        </w:rPr>
      </w:pPr>
      <w:r w:rsidRPr="00760458">
        <w:rPr>
          <w:rFonts w:ascii="Arial" w:hAnsi="Arial" w:cs="Arial"/>
        </w:rPr>
        <w:t>(slovy:</w:t>
      </w:r>
      <w:r w:rsidR="0057537C">
        <w:rPr>
          <w:rFonts w:ascii="Arial" w:hAnsi="Arial" w:cs="Arial"/>
        </w:rPr>
        <w:t xml:space="preserve"> osmdesát sedm tisíc šest set devadesát šest korun českých</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1B649F3C"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57537C">
        <w:rPr>
          <w:rFonts w:ascii="Arial" w:hAnsi="Arial" w:cs="Arial"/>
        </w:rPr>
        <w:t>505 296</w:t>
      </w:r>
      <w:r w:rsidRPr="00760458">
        <w:rPr>
          <w:rFonts w:ascii="Arial" w:hAnsi="Arial" w:cs="Arial"/>
        </w:rPr>
        <w:tab/>
        <w:t>Kč</w:t>
      </w:r>
    </w:p>
    <w:p w14:paraId="48B8A38B" w14:textId="459E3EE4" w:rsidR="00857ADC" w:rsidRPr="00760458" w:rsidRDefault="00857ADC" w:rsidP="00857ADC">
      <w:pPr>
        <w:spacing w:after="120"/>
        <w:ind w:left="1134"/>
        <w:jc w:val="both"/>
        <w:rPr>
          <w:rFonts w:ascii="Arial" w:hAnsi="Arial" w:cs="Arial"/>
        </w:rPr>
      </w:pPr>
      <w:r w:rsidRPr="00760458">
        <w:rPr>
          <w:rFonts w:ascii="Arial" w:hAnsi="Arial" w:cs="Arial"/>
        </w:rPr>
        <w:t>(slovy:</w:t>
      </w:r>
      <w:r w:rsidR="0057537C">
        <w:rPr>
          <w:rFonts w:ascii="Arial" w:hAnsi="Arial" w:cs="Arial"/>
        </w:rPr>
        <w:t xml:space="preserve"> pět set pět tisíc dvě stě devadesát šest korun českých</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w:t>
      </w:r>
      <w:r w:rsidRPr="000E2A13">
        <w:rPr>
          <w:rFonts w:cs="Arial"/>
          <w:sz w:val="20"/>
          <w:szCs w:val="20"/>
        </w:rPr>
        <w:lastRenderedPageBreak/>
        <w:t>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Pr="005A2667" w:rsidRDefault="00472E38" w:rsidP="00472E38">
      <w:pPr>
        <w:pStyle w:val="StylZM"/>
        <w:numPr>
          <w:ilvl w:val="0"/>
          <w:numId w:val="0"/>
        </w:numPr>
        <w:spacing w:after="120"/>
        <w:ind w:left="709"/>
        <w:rPr>
          <w:rFonts w:ascii="Tahoma" w:hAnsi="Tahoma" w:cs="Tahoma"/>
        </w:rPr>
      </w:pPr>
    </w:p>
    <w:p w14:paraId="1FCC1F47" w14:textId="77777777" w:rsidR="00472E38" w:rsidRPr="005A2667" w:rsidRDefault="00472E38" w:rsidP="00472E38">
      <w:pPr>
        <w:pStyle w:val="BodyText21"/>
        <w:widowControl/>
        <w:numPr>
          <w:ilvl w:val="0"/>
          <w:numId w:val="2"/>
        </w:numPr>
        <w:spacing w:after="120"/>
        <w:ind w:left="851" w:hanging="142"/>
        <w:jc w:val="center"/>
        <w:rPr>
          <w:rFonts w:ascii="Arial" w:hAnsi="Arial" w:cs="Arial"/>
          <w:b/>
          <w:sz w:val="20"/>
        </w:rPr>
      </w:pPr>
      <w:r w:rsidRPr="005A2667">
        <w:rPr>
          <w:rFonts w:ascii="Arial" w:hAnsi="Arial" w:cs="Arial"/>
          <w:b/>
          <w:sz w:val="20"/>
        </w:rPr>
        <w:t>Záruka za jakost</w:t>
      </w:r>
    </w:p>
    <w:p w14:paraId="74D8994B" w14:textId="77777777"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V rámci záruky prodávající garantuje, že předmět koupě bude mít vlastnosti a bude odpovídat požadavkům kupujícího uvedenými v zadávací dokumentaci a ve smlouvě.</w:t>
      </w:r>
    </w:p>
    <w:p w14:paraId="56B23D8B" w14:textId="541F47C4"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Délka záruční doby je dohodou smluvních stran sjednána na</w:t>
      </w:r>
      <w:r w:rsidR="005A2667" w:rsidRPr="005A2667">
        <w:rPr>
          <w:rFonts w:ascii="Arial" w:hAnsi="Arial" w:cs="Arial"/>
        </w:rPr>
        <w:t xml:space="preserve"> 36 měsíců. Běh </w:t>
      </w:r>
      <w:r w:rsidRPr="005A2667">
        <w:rPr>
          <w:rFonts w:ascii="Arial" w:hAnsi="Arial" w:cs="Arial"/>
        </w:rPr>
        <w:t>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C575B6E" w14:textId="77777777" w:rsidR="00A93224" w:rsidRDefault="00E551CD" w:rsidP="00A93224">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083C3CDE" w:rsidR="00E551CD" w:rsidRPr="00A93224" w:rsidRDefault="0084431E" w:rsidP="00A93224">
      <w:pPr>
        <w:pStyle w:val="StylZM"/>
        <w:numPr>
          <w:ilvl w:val="1"/>
          <w:numId w:val="9"/>
        </w:numPr>
        <w:spacing w:after="120"/>
        <w:ind w:left="567" w:hanging="567"/>
        <w:rPr>
          <w:rFonts w:ascii="Arial" w:hAnsi="Arial" w:cs="Arial"/>
        </w:rPr>
      </w:pPr>
      <w:r w:rsidRPr="00A93224">
        <w:rPr>
          <w:rFonts w:ascii="Tahoma" w:hAnsi="Tahoma" w:cs="Tahoma"/>
        </w:rPr>
        <w:t>Prodávající odstraní bez zbytečného odkladu, nejpozději do pěti (5) dní na své náklady vady předmětu koupě, jež bude mít předmět koupě v době jeho předání kupujícímu, a dále bez zbytečného odkladu</w:t>
      </w:r>
      <w:r w:rsidR="00A93224" w:rsidRPr="00A93224">
        <w:rPr>
          <w:rFonts w:ascii="Tahoma" w:hAnsi="Tahoma" w:cs="Tahoma"/>
        </w:rPr>
        <w:t xml:space="preserve"> v</w:t>
      </w:r>
      <w:r w:rsidR="00EE3E9C">
        <w:rPr>
          <w:rFonts w:ascii="Tahoma" w:hAnsi="Tahoma" w:cs="Tahoma"/>
        </w:rPr>
        <w:t xml:space="preserve"> servisním </w:t>
      </w:r>
      <w:r w:rsidR="00A93224" w:rsidRPr="00A93224">
        <w:rPr>
          <w:rFonts w:ascii="Tahoma" w:hAnsi="Tahoma" w:cs="Tahoma"/>
        </w:rPr>
        <w:t xml:space="preserve">režimu „NBD on </w:t>
      </w:r>
      <w:proofErr w:type="spellStart"/>
      <w:r w:rsidR="00A93224" w:rsidRPr="00A93224">
        <w:rPr>
          <w:rFonts w:ascii="Tahoma" w:hAnsi="Tahoma" w:cs="Tahoma"/>
        </w:rPr>
        <w:t>site</w:t>
      </w:r>
      <w:proofErr w:type="spellEnd"/>
      <w:r w:rsidR="00A93224" w:rsidRPr="00A93224">
        <w:rPr>
          <w:rFonts w:ascii="Tahoma" w:hAnsi="Tahoma" w:cs="Tahoma"/>
        </w:rPr>
        <w:t>“</w:t>
      </w:r>
      <w:r w:rsidRPr="00A93224">
        <w:rPr>
          <w:rFonts w:ascii="Tahoma" w:hAnsi="Tahoma" w:cs="Tahoma"/>
        </w:rPr>
        <w:t xml:space="preserve"> odstraní vady, které se na předmětu koupě vyskytnou v průběhu záruční doby.</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proofErr w:type="gramStart"/>
      <w:r w:rsidRPr="00254504">
        <w:rPr>
          <w:rFonts w:ascii="Arial" w:hAnsi="Arial" w:cs="Arial"/>
        </w:rPr>
        <w:t>případě</w:t>
      </w:r>
      <w:proofErr w:type="gramEnd"/>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7ADF9E72" w14:textId="18BA5877"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5A2667">
        <w:rPr>
          <w:rFonts w:ascii="Arial" w:hAnsi="Arial" w:cs="Arial"/>
        </w:rPr>
        <w:t>0,5</w:t>
      </w:r>
      <w:r>
        <w:rPr>
          <w:rFonts w:ascii="Arial" w:hAnsi="Arial" w:cs="Arial"/>
        </w:rPr>
        <w:t xml:space="preserve">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307D8B3D"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5A2667">
        <w:rPr>
          <w:rFonts w:ascii="Arial" w:hAnsi="Arial" w:cs="Arial"/>
        </w:rPr>
        <w:t>Střední škola stravování a služeb Karlovy Vary, příspěvková organizace, Ondřejská 1122/56, 360 01 Karlovy Vary</w:t>
      </w:r>
      <w:r w:rsidRPr="0056713C">
        <w:rPr>
          <w:rFonts w:ascii="Arial" w:hAnsi="Arial" w:cs="Arial"/>
        </w:rPr>
        <w:tab/>
      </w:r>
    </w:p>
    <w:p w14:paraId="0A7AB524" w14:textId="3A53FBCE"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w:t>
      </w:r>
      <w:r w:rsidR="00645038">
        <w:rPr>
          <w:rFonts w:ascii="Arial" w:hAnsi="Arial" w:cs="Arial"/>
        </w:rPr>
        <w:t xml:space="preserve"> KK-TECH s.r.o., Hájkova 558/1, 70200 Ostrava</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lastRenderedPageBreak/>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92776FD" w14:textId="77777777" w:rsidR="001F4E3A" w:rsidRPr="0056713C" w:rsidRDefault="001F4E3A" w:rsidP="001F4E3A">
      <w:pPr>
        <w:widowControl w:val="0"/>
        <w:spacing w:after="120"/>
        <w:ind w:left="1418"/>
        <w:jc w:val="both"/>
        <w:rPr>
          <w:rFonts w:ascii="Arial" w:hAnsi="Arial" w:cs="Arial"/>
          <w:snapToGrid w:val="0"/>
        </w:rPr>
      </w:pPr>
    </w:p>
    <w:p w14:paraId="158FA676" w14:textId="77777777" w:rsidR="005A2667" w:rsidRPr="005A2667" w:rsidRDefault="005A2667" w:rsidP="005A2667">
      <w:pPr>
        <w:pStyle w:val="Nadpis6"/>
        <w:keepLines w:val="0"/>
        <w:numPr>
          <w:ilvl w:val="0"/>
          <w:numId w:val="21"/>
        </w:numPr>
        <w:spacing w:before="0"/>
        <w:jc w:val="center"/>
        <w:rPr>
          <w:rFonts w:ascii="Arial" w:hAnsi="Arial" w:cs="Arial"/>
          <w:b/>
          <w:bCs/>
          <w:color w:val="auto"/>
        </w:rPr>
      </w:pPr>
      <w:r w:rsidRPr="005A2667">
        <w:rPr>
          <w:rFonts w:ascii="Arial" w:hAnsi="Arial" w:cs="Arial"/>
          <w:b/>
          <w:bCs/>
          <w:color w:val="auto"/>
        </w:rPr>
        <w:t>Oprávněné osoby</w:t>
      </w:r>
    </w:p>
    <w:p w14:paraId="42F1A999" w14:textId="77777777" w:rsidR="005A2667" w:rsidRPr="005A2667" w:rsidRDefault="005A2667" w:rsidP="005A2667">
      <w:pPr>
        <w:rPr>
          <w:sz w:val="22"/>
          <w:szCs w:val="22"/>
        </w:rPr>
      </w:pPr>
    </w:p>
    <w:p w14:paraId="4C043D48"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prodávající určil, že osobou oprávněnou k jednání za prodávajícího ve věcech, které se týkají této smlouvy a její realizace je/jsou:</w:t>
      </w:r>
    </w:p>
    <w:p w14:paraId="59AFBFCF"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Jméno a Příjmení:</w:t>
      </w:r>
      <w:r w:rsidRPr="005A2667">
        <w:rPr>
          <w:rFonts w:ascii="Arial" w:eastAsia="Calibri" w:hAnsi="Arial" w:cs="Arial"/>
          <w:sz w:val="20"/>
        </w:rPr>
        <w:tab/>
        <w:t>………………………………</w:t>
      </w:r>
    </w:p>
    <w:p w14:paraId="465E3B12"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email:</w:t>
      </w:r>
      <w:r w:rsidRPr="005A2667">
        <w:rPr>
          <w:rFonts w:ascii="Arial" w:eastAsia="Calibri" w:hAnsi="Arial" w:cs="Arial"/>
          <w:sz w:val="20"/>
        </w:rPr>
        <w:tab/>
        <w:t>………………………………</w:t>
      </w:r>
    </w:p>
    <w:p w14:paraId="280CF755"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tel.:</w:t>
      </w:r>
      <w:r w:rsidRPr="005A2667">
        <w:rPr>
          <w:rFonts w:ascii="Arial" w:eastAsia="Calibri" w:hAnsi="Arial" w:cs="Arial"/>
          <w:sz w:val="20"/>
        </w:rPr>
        <w:tab/>
        <w:t>………………………………</w:t>
      </w:r>
    </w:p>
    <w:p w14:paraId="147950E6" w14:textId="77777777" w:rsidR="005A2667" w:rsidRPr="005A2667" w:rsidRDefault="005A2667" w:rsidP="005A2667">
      <w:pPr>
        <w:pStyle w:val="BodyText21"/>
        <w:widowControl/>
        <w:tabs>
          <w:tab w:val="left" w:pos="709"/>
        </w:tabs>
        <w:ind w:left="709" w:hanging="709"/>
        <w:rPr>
          <w:rFonts w:ascii="Arial" w:hAnsi="Arial" w:cs="Arial"/>
          <w:snapToGrid/>
          <w:sz w:val="20"/>
        </w:rPr>
      </w:pPr>
    </w:p>
    <w:p w14:paraId="0D2132F1"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kupující určil, že osobou oprávněnou k jednání za kupujícího ve věcech, které se týkají této smlouvy, její realizace a podávání pokynů prodávajícímu je:</w:t>
      </w:r>
    </w:p>
    <w:p w14:paraId="08C54185" w14:textId="35DF69D6"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Jméno a Příjmení:</w:t>
      </w:r>
      <w:r w:rsidRPr="005A2667">
        <w:rPr>
          <w:rFonts w:eastAsia="Calibri"/>
        </w:rPr>
        <w:tab/>
      </w:r>
    </w:p>
    <w:p w14:paraId="126F3B59" w14:textId="62DF82A6"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email:</w:t>
      </w:r>
      <w:r w:rsidRPr="005A2667">
        <w:rPr>
          <w:rFonts w:eastAsia="Calibri"/>
        </w:rPr>
        <w:tab/>
      </w:r>
    </w:p>
    <w:p w14:paraId="795CF9AE" w14:textId="33A401A2" w:rsidR="00DF1F21" w:rsidRDefault="005A2667" w:rsidP="005A2667">
      <w:pPr>
        <w:pStyle w:val="Odstavecseseznamem"/>
        <w:tabs>
          <w:tab w:val="left" w:pos="709"/>
          <w:tab w:val="left" w:pos="2835"/>
        </w:tabs>
        <w:ind w:left="709" w:hanging="709"/>
        <w:jc w:val="both"/>
        <w:rPr>
          <w:rFonts w:ascii="Arial" w:eastAsia="Calibri" w:hAnsi="Arial" w:cs="Arial"/>
        </w:rPr>
      </w:pPr>
      <w:r w:rsidRPr="005A2667">
        <w:rPr>
          <w:rFonts w:ascii="Arial" w:eastAsia="Calibri" w:hAnsi="Arial" w:cs="Arial"/>
        </w:rPr>
        <w:tab/>
        <w:t>tel.:</w:t>
      </w:r>
      <w:r w:rsidRPr="005A2667">
        <w:rPr>
          <w:rFonts w:ascii="Arial" w:eastAsia="Calibri" w:hAnsi="Arial" w:cs="Arial"/>
        </w:rPr>
        <w:tab/>
      </w:r>
    </w:p>
    <w:p w14:paraId="1A3E357B" w14:textId="77777777" w:rsidR="005A2667" w:rsidRPr="0056713C" w:rsidRDefault="005A2667" w:rsidP="005A2667">
      <w:pPr>
        <w:pStyle w:val="Odstavecseseznamem"/>
        <w:tabs>
          <w:tab w:val="left" w:pos="709"/>
          <w:tab w:val="left" w:pos="2835"/>
        </w:tabs>
        <w:ind w:left="709" w:hanging="709"/>
        <w:jc w:val="both"/>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0DC31790"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r w:rsidR="005A2667">
        <w:rPr>
          <w:rFonts w:ascii="Arial" w:hAnsi="Arial" w:cs="Arial"/>
        </w:rPr>
        <w:t>.</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3D462F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w:t>
      </w:r>
      <w:r w:rsidR="005A2667">
        <w:rPr>
          <w:rFonts w:ascii="Arial" w:hAnsi="Arial" w:cs="Arial"/>
        </w:rPr>
        <w:t>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A25D19B" w:rsidR="0056713C" w:rsidRPr="00ED1855" w:rsidRDefault="001F4E3A" w:rsidP="001F4E3A">
      <w:pPr>
        <w:ind w:left="2835" w:hanging="1134"/>
        <w:rPr>
          <w:rFonts w:ascii="Arial" w:hAnsi="Arial" w:cs="Arial"/>
        </w:rPr>
      </w:pPr>
      <w:r>
        <w:rPr>
          <w:rFonts w:ascii="Arial" w:hAnsi="Arial" w:cs="Arial"/>
          <w:bCs/>
        </w:rPr>
        <w:t xml:space="preserve">Příloha č. </w:t>
      </w:r>
      <w:r w:rsidR="00ED1855" w:rsidRPr="00ED1855">
        <w:rPr>
          <w:rFonts w:ascii="Arial" w:hAnsi="Arial" w:cs="Arial"/>
          <w:bCs/>
        </w:rPr>
        <w:t xml:space="preserve">3: </w:t>
      </w:r>
      <w:r w:rsidR="00ED1855" w:rsidRPr="00ED1855">
        <w:rPr>
          <w:rFonts w:ascii="Arial" w:hAnsi="Arial" w:cs="Arial"/>
        </w:rPr>
        <w:t xml:space="preserve">Zadávací dokumentace, nabídka </w:t>
      </w:r>
      <w:r w:rsidR="00457352">
        <w:rPr>
          <w:rFonts w:ascii="Arial" w:hAnsi="Arial" w:cs="Arial"/>
        </w:rPr>
        <w:t>prodávajícího</w:t>
      </w:r>
      <w:r w:rsidR="00ED1855"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proofErr w:type="gramStart"/>
      <w:r w:rsidRPr="000E4CD3">
        <w:rPr>
          <w:rFonts w:ascii="Arial" w:hAnsi="Arial" w:cs="Arial"/>
        </w:rPr>
        <w:t>…</w:t>
      </w:r>
      <w:r>
        <w:rPr>
          <w:rFonts w:ascii="Arial" w:hAnsi="Arial" w:cs="Arial"/>
        </w:rPr>
        <w:t>….</w:t>
      </w:r>
      <w:proofErr w:type="gramEnd"/>
      <w:r>
        <w:rPr>
          <w:rFonts w:ascii="Arial" w:hAnsi="Arial" w:cs="Arial"/>
        </w:rPr>
        <w:t>.</w:t>
      </w:r>
      <w:r>
        <w:rPr>
          <w:rFonts w:ascii="Arial" w:hAnsi="Arial" w:cs="Arial"/>
        </w:rPr>
        <w:tab/>
      </w:r>
      <w:r>
        <w:rPr>
          <w:rFonts w:ascii="Arial" w:hAnsi="Arial" w:cs="Arial"/>
        </w:rPr>
        <w:tab/>
      </w:r>
      <w:r>
        <w:rPr>
          <w:rFonts w:ascii="Arial" w:hAnsi="Arial" w:cs="Arial"/>
        </w:rPr>
        <w:tab/>
        <w:t>V …………………… dne ……</w:t>
      </w:r>
      <w:proofErr w:type="gramStart"/>
      <w:r>
        <w:rPr>
          <w:rFonts w:ascii="Arial" w:hAnsi="Arial" w:cs="Arial"/>
        </w:rPr>
        <w:t>…….</w:t>
      </w:r>
      <w:proofErr w:type="gramEnd"/>
      <w:r>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80DF" w14:textId="77777777" w:rsidR="007613E4" w:rsidRDefault="007613E4" w:rsidP="00440112">
      <w:r>
        <w:separator/>
      </w:r>
    </w:p>
  </w:endnote>
  <w:endnote w:type="continuationSeparator" w:id="0">
    <w:p w14:paraId="2650327A" w14:textId="77777777" w:rsidR="007613E4" w:rsidRDefault="007613E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947863"/>
      <w:docPartObj>
        <w:docPartGallery w:val="Page Numbers (Bottom of Page)"/>
        <w:docPartUnique/>
      </w:docPartObj>
    </w:sdtPr>
    <w:sdtEndPr/>
    <w:sdtContent>
      <w:p w14:paraId="1A5614AE" w14:textId="47C9C0A6" w:rsidR="00440112" w:rsidRDefault="00440112">
        <w:pPr>
          <w:pStyle w:val="Zpat"/>
          <w:jc w:val="center"/>
        </w:pPr>
        <w:r>
          <w:fldChar w:fldCharType="begin"/>
        </w:r>
        <w:r>
          <w:instrText>PAGE   \* MERGEFORMAT</w:instrText>
        </w:r>
        <w:r>
          <w:fldChar w:fldCharType="separate"/>
        </w:r>
        <w:r w:rsidR="00EE3E9C">
          <w:rPr>
            <w:noProof/>
          </w:rPr>
          <w:t>5</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23F06" w14:textId="77777777" w:rsidR="007613E4" w:rsidRDefault="007613E4" w:rsidP="00440112">
      <w:r>
        <w:separator/>
      </w:r>
    </w:p>
  </w:footnote>
  <w:footnote w:type="continuationSeparator" w:id="0">
    <w:p w14:paraId="2DB8E9A7" w14:textId="77777777" w:rsidR="007613E4" w:rsidRDefault="007613E4"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7095"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1151F"/>
    <w:multiLevelType w:val="multilevel"/>
    <w:tmpl w:val="6B1CA0D6"/>
    <w:lvl w:ilvl="0">
      <w:start w:val="10"/>
      <w:numFmt w:val="decimal"/>
      <w:lvlText w:val="%1"/>
      <w:lvlJc w:val="left"/>
      <w:pPr>
        <w:ind w:left="7797" w:hanging="360"/>
      </w:pPr>
      <w:rPr>
        <w:rFonts w:hint="default"/>
      </w:rPr>
    </w:lvl>
    <w:lvl w:ilvl="1">
      <w:start w:val="1"/>
      <w:numFmt w:val="decimal"/>
      <w:lvlText w:val="%1.%2"/>
      <w:lvlJc w:val="left"/>
      <w:pPr>
        <w:ind w:left="7797" w:hanging="360"/>
      </w:pPr>
      <w:rPr>
        <w:rFonts w:hint="default"/>
      </w:rPr>
    </w:lvl>
    <w:lvl w:ilvl="2">
      <w:start w:val="1"/>
      <w:numFmt w:val="decimal"/>
      <w:lvlText w:val="%1.%2.%3"/>
      <w:lvlJc w:val="left"/>
      <w:pPr>
        <w:ind w:left="8157" w:hanging="720"/>
      </w:pPr>
      <w:rPr>
        <w:rFonts w:hint="default"/>
      </w:rPr>
    </w:lvl>
    <w:lvl w:ilvl="3">
      <w:start w:val="1"/>
      <w:numFmt w:val="decimal"/>
      <w:lvlText w:val="%1.%2.%3.%4"/>
      <w:lvlJc w:val="left"/>
      <w:pPr>
        <w:ind w:left="8157" w:hanging="720"/>
      </w:pPr>
      <w:rPr>
        <w:rFonts w:hint="default"/>
      </w:rPr>
    </w:lvl>
    <w:lvl w:ilvl="4">
      <w:start w:val="1"/>
      <w:numFmt w:val="decimal"/>
      <w:lvlText w:val="%1.%2.%3.%4.%5"/>
      <w:lvlJc w:val="left"/>
      <w:pPr>
        <w:ind w:left="8517" w:hanging="1080"/>
      </w:pPr>
      <w:rPr>
        <w:rFonts w:hint="default"/>
      </w:rPr>
    </w:lvl>
    <w:lvl w:ilvl="5">
      <w:start w:val="1"/>
      <w:numFmt w:val="decimal"/>
      <w:lvlText w:val="%1.%2.%3.%4.%5.%6"/>
      <w:lvlJc w:val="left"/>
      <w:pPr>
        <w:ind w:left="8517" w:hanging="1080"/>
      </w:pPr>
      <w:rPr>
        <w:rFonts w:hint="default"/>
      </w:rPr>
    </w:lvl>
    <w:lvl w:ilvl="6">
      <w:start w:val="1"/>
      <w:numFmt w:val="decimal"/>
      <w:lvlText w:val="%1.%2.%3.%4.%5.%6.%7"/>
      <w:lvlJc w:val="left"/>
      <w:pPr>
        <w:ind w:left="8877" w:hanging="1440"/>
      </w:pPr>
      <w:rPr>
        <w:rFonts w:hint="default"/>
      </w:rPr>
    </w:lvl>
    <w:lvl w:ilvl="7">
      <w:start w:val="1"/>
      <w:numFmt w:val="decimal"/>
      <w:lvlText w:val="%1.%2.%3.%4.%5.%6.%7.%8"/>
      <w:lvlJc w:val="left"/>
      <w:pPr>
        <w:ind w:left="8877" w:hanging="1440"/>
      </w:pPr>
      <w:rPr>
        <w:rFonts w:hint="default"/>
      </w:rPr>
    </w:lvl>
    <w:lvl w:ilvl="8">
      <w:start w:val="1"/>
      <w:numFmt w:val="decimal"/>
      <w:lvlText w:val="%1.%2.%3.%4.%5.%6.%7.%8.%9"/>
      <w:lvlJc w:val="left"/>
      <w:pPr>
        <w:ind w:left="8877" w:hanging="1440"/>
      </w:pPr>
      <w:rPr>
        <w:rFonts w:hint="default"/>
      </w:r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8712A2"/>
    <w:multiLevelType w:val="hybridMultilevel"/>
    <w:tmpl w:val="37F8863C"/>
    <w:lvl w:ilvl="0" w:tplc="EEDE497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1"/>
  </w:num>
  <w:num w:numId="5">
    <w:abstractNumId w:val="9"/>
  </w:num>
  <w:num w:numId="6">
    <w:abstractNumId w:val="11"/>
  </w:num>
  <w:num w:numId="7">
    <w:abstractNumId w:val="7"/>
  </w:num>
  <w:num w:numId="8">
    <w:abstractNumId w:val="18"/>
  </w:num>
  <w:num w:numId="9">
    <w:abstractNumId w:val="5"/>
  </w:num>
  <w:num w:numId="10">
    <w:abstractNumId w:val="2"/>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3"/>
  </w:num>
  <w:num w:numId="20">
    <w:abstractNumId w:val="7"/>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75F71"/>
    <w:rsid w:val="000E2A13"/>
    <w:rsid w:val="00147BBB"/>
    <w:rsid w:val="001A0B9E"/>
    <w:rsid w:val="001C7A46"/>
    <w:rsid w:val="001D0B4C"/>
    <w:rsid w:val="001F4E3A"/>
    <w:rsid w:val="00254504"/>
    <w:rsid w:val="002625E5"/>
    <w:rsid w:val="002B6528"/>
    <w:rsid w:val="002D20DC"/>
    <w:rsid w:val="002D6DFA"/>
    <w:rsid w:val="002E61D9"/>
    <w:rsid w:val="002E65DA"/>
    <w:rsid w:val="002F4686"/>
    <w:rsid w:val="00440112"/>
    <w:rsid w:val="00457352"/>
    <w:rsid w:val="00472E38"/>
    <w:rsid w:val="0049166C"/>
    <w:rsid w:val="004E2800"/>
    <w:rsid w:val="00544A97"/>
    <w:rsid w:val="00550250"/>
    <w:rsid w:val="0056713C"/>
    <w:rsid w:val="0057537C"/>
    <w:rsid w:val="00596632"/>
    <w:rsid w:val="005A2667"/>
    <w:rsid w:val="005A75CD"/>
    <w:rsid w:val="00630430"/>
    <w:rsid w:val="00645038"/>
    <w:rsid w:val="006840DC"/>
    <w:rsid w:val="006A1D40"/>
    <w:rsid w:val="006E3A1D"/>
    <w:rsid w:val="007613E4"/>
    <w:rsid w:val="0083479A"/>
    <w:rsid w:val="0084431E"/>
    <w:rsid w:val="00857ADC"/>
    <w:rsid w:val="008C4927"/>
    <w:rsid w:val="00904949"/>
    <w:rsid w:val="00941158"/>
    <w:rsid w:val="00955409"/>
    <w:rsid w:val="00A55D9B"/>
    <w:rsid w:val="00A8732B"/>
    <w:rsid w:val="00A93224"/>
    <w:rsid w:val="00A95195"/>
    <w:rsid w:val="00AE20E0"/>
    <w:rsid w:val="00AE27BB"/>
    <w:rsid w:val="00AE414A"/>
    <w:rsid w:val="00B757F5"/>
    <w:rsid w:val="00BC0F70"/>
    <w:rsid w:val="00C424D2"/>
    <w:rsid w:val="00D46C52"/>
    <w:rsid w:val="00D51241"/>
    <w:rsid w:val="00D7043F"/>
    <w:rsid w:val="00DA77AC"/>
    <w:rsid w:val="00DF1F21"/>
    <w:rsid w:val="00E531B0"/>
    <w:rsid w:val="00E551CD"/>
    <w:rsid w:val="00EC39A6"/>
    <w:rsid w:val="00EC4420"/>
    <w:rsid w:val="00ED1855"/>
    <w:rsid w:val="00EE3E9C"/>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6">
    <w:name w:val="heading 6"/>
    <w:basedOn w:val="Normln"/>
    <w:next w:val="Normln"/>
    <w:link w:val="Nadpis6Char"/>
    <w:uiPriority w:val="9"/>
    <w:semiHidden/>
    <w:unhideWhenUsed/>
    <w:qFormat/>
    <w:rsid w:val="005A2667"/>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Nadpis6Char">
    <w:name w:val="Nadpis 6 Char"/>
    <w:basedOn w:val="Standardnpsmoodstavce"/>
    <w:link w:val="Nadpis6"/>
    <w:uiPriority w:val="9"/>
    <w:semiHidden/>
    <w:rsid w:val="005A2667"/>
    <w:rPr>
      <w:rFonts w:asciiTheme="majorHAnsi" w:eastAsiaTheme="majorEastAsia" w:hAnsiTheme="majorHAnsi" w:cstheme="majorBidi"/>
      <w:color w:val="1F4D78" w:themeColor="accent1" w:themeShade="7F"/>
      <w:lang w:eastAsia="cs-CZ"/>
    </w:rPr>
  </w:style>
  <w:style w:type="paragraph" w:customStyle="1" w:styleId="StylLatinkaArialSloitArial10bPed0cm">
    <w:name w:val="Styl (Latinka) Arial (Složité) Arial 10 b. Před:  0 cm"/>
    <w:basedOn w:val="Normln"/>
    <w:uiPriority w:val="99"/>
    <w:rsid w:val="005A2667"/>
    <w:pPr>
      <w:tabs>
        <w:tab w:val="left" w:pos="1531"/>
        <w:tab w:val="left" w:pos="2325"/>
      </w:tabs>
      <w:spacing w:line="200"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2.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19474-C754-4743-A8B0-05368EA6459F}">
  <ds:schemaRefs>
    <ds:schemaRef ds:uri="69ce2b15-0efb-4f62-aca0-3c5cc41f3d53"/>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2881</Words>
  <Characters>16999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Naděžda Hnídková</cp:lastModifiedBy>
  <cp:revision>5</cp:revision>
  <cp:lastPrinted>2018-06-15T09:43:00Z</cp:lastPrinted>
  <dcterms:created xsi:type="dcterms:W3CDTF">2020-06-25T07:23:00Z</dcterms:created>
  <dcterms:modified xsi:type="dcterms:W3CDTF">2020-06-25T07:26:00Z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