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</w:t>
      </w:r>
      <w:r w:rsidR="00742365">
        <w:rPr>
          <w:rFonts w:ascii="Arial" w:hAnsi="Arial" w:cs="Arial"/>
          <w:b/>
          <w:sz w:val="22"/>
          <w:szCs w:val="22"/>
        </w:rPr>
        <w:t xml:space="preserve"> 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</w:t>
      </w:r>
      <w:r w:rsidR="00742365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742365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74236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1011932048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2365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Černovice u Tábora</w:t>
      </w:r>
    </w:p>
    <w:p w:rsidR="00742365" w:rsidRDefault="0074236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6D24" w:rsidRPr="00BA0CC9">
        <w:rPr>
          <w:rFonts w:ascii="Arial" w:hAnsi="Arial" w:cs="Arial"/>
          <w:color w:val="000000"/>
          <w:sz w:val="22"/>
          <w:szCs w:val="22"/>
        </w:rPr>
        <w:t>Dobešovská</w:t>
      </w:r>
      <w:proofErr w:type="spellEnd"/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590,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PSČ 39494 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Černovice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742365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00111091 </w:t>
      </w:r>
    </w:p>
    <w:p w:rsidR="00742365" w:rsidRDefault="004E63F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742365">
        <w:rPr>
          <w:rFonts w:ascii="Arial" w:hAnsi="Arial" w:cs="Arial"/>
          <w:color w:val="000000"/>
          <w:sz w:val="22"/>
          <w:szCs w:val="22"/>
        </w:rPr>
        <w:t xml:space="preserve">apsané v obchodním rejstříku vedeného Krajským soudem </w:t>
      </w:r>
      <w:r w:rsidR="00F15F14">
        <w:rPr>
          <w:rFonts w:ascii="Arial" w:hAnsi="Arial" w:cs="Arial"/>
          <w:color w:val="000000"/>
          <w:sz w:val="22"/>
          <w:szCs w:val="22"/>
        </w:rPr>
        <w:t xml:space="preserve">v Českých Budějovicích, oddíl </w:t>
      </w:r>
      <w:proofErr w:type="spellStart"/>
      <w:r w:rsidR="00F15F14">
        <w:rPr>
          <w:rFonts w:ascii="Arial" w:hAnsi="Arial" w:cs="Arial"/>
          <w:color w:val="000000"/>
          <w:sz w:val="22"/>
          <w:szCs w:val="22"/>
        </w:rPr>
        <w:t>DrXXXXII</w:t>
      </w:r>
      <w:proofErr w:type="spellEnd"/>
      <w:r w:rsidR="00F15F14">
        <w:rPr>
          <w:rFonts w:ascii="Arial" w:hAnsi="Arial" w:cs="Arial"/>
          <w:color w:val="000000"/>
          <w:sz w:val="22"/>
          <w:szCs w:val="22"/>
        </w:rPr>
        <w:t>, vložka 2368</w:t>
      </w:r>
    </w:p>
    <w:p w:rsidR="00F15F1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 w:rsidR="00F15F14">
        <w:rPr>
          <w:rFonts w:ascii="Arial" w:hAnsi="Arial" w:cs="Arial"/>
          <w:color w:val="000000"/>
          <w:sz w:val="22"/>
          <w:szCs w:val="22"/>
        </w:rPr>
        <w:t xml:space="preserve">: </w:t>
      </w:r>
      <w:r w:rsidR="00F15F14">
        <w:rPr>
          <w:rFonts w:ascii="Arial" w:hAnsi="Arial" w:cs="Arial"/>
          <w:color w:val="000000"/>
          <w:sz w:val="22"/>
          <w:szCs w:val="22"/>
        </w:rPr>
        <w:tab/>
      </w:r>
      <w:r w:rsidR="00F15F14" w:rsidRPr="00BA0CC9">
        <w:rPr>
          <w:rFonts w:ascii="Arial" w:hAnsi="Arial" w:cs="Arial"/>
          <w:color w:val="000000"/>
          <w:sz w:val="22"/>
          <w:szCs w:val="22"/>
        </w:rPr>
        <w:t>před</w:t>
      </w:r>
      <w:r w:rsidR="00F15F14">
        <w:rPr>
          <w:rFonts w:ascii="Arial" w:hAnsi="Arial" w:cs="Arial"/>
          <w:color w:val="000000"/>
          <w:sz w:val="22"/>
          <w:szCs w:val="22"/>
        </w:rPr>
        <w:t>seda</w:t>
      </w:r>
      <w:r w:rsidR="00F15F1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F15F14">
        <w:rPr>
          <w:rFonts w:ascii="Arial" w:hAnsi="Arial" w:cs="Arial"/>
          <w:color w:val="000000"/>
          <w:sz w:val="22"/>
          <w:szCs w:val="22"/>
        </w:rPr>
        <w:t xml:space="preserve">představenstva </w:t>
      </w:r>
      <w:r w:rsidR="00F15F14" w:rsidRPr="00BA0CC9">
        <w:rPr>
          <w:rFonts w:ascii="Arial" w:hAnsi="Arial" w:cs="Arial"/>
          <w:color w:val="000000"/>
          <w:sz w:val="22"/>
          <w:szCs w:val="22"/>
        </w:rPr>
        <w:t>Průša František</w:t>
      </w:r>
    </w:p>
    <w:p w:rsidR="00F15F14" w:rsidRDefault="00136D24" w:rsidP="00F15F14">
      <w:pPr>
        <w:widowControl/>
        <w:ind w:firstLine="709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místopředseda představenstva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Čamra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Josef</w:t>
      </w:r>
    </w:p>
    <w:p w:rsidR="00136D24" w:rsidRPr="00BA0CC9" w:rsidRDefault="00136D24" w:rsidP="00F15F1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1011932048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15F14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</w:t>
      </w:r>
      <w:r w:rsidR="00F15F14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LV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F15F1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120/1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F15F1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128/1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F15F1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129/3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F15F1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152/1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490/3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747/3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Lidmaň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Lidmaň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747/4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F15F14">
        <w:rPr>
          <w:rFonts w:ascii="Arial" w:hAnsi="Arial" w:cs="Arial"/>
          <w:sz w:val="22"/>
          <w:szCs w:val="22"/>
        </w:rPr>
        <w:t>§10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F15F14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F1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120/1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78 550,00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F1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128/1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38 990,00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F15F1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129/3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10 600,00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F1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152/1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27 250,00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490/3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15 690,00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747/3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5 340,00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Lidmaň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747/4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21 650,00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198 070,00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3B4AC9" w:rsidRDefault="003B4AC9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 xml:space="preserve">Obě smluvní strany shodně prohlašují, že jim nejsou známy žádné skutečnosti, které </w:t>
      </w:r>
      <w:r w:rsidR="00127BF2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 smlouvou: č.14N14/48, 13N08/48 a 15N14/48, kterou se Státním pozemkovým úřadem, resp. dříve PF ČR, uzavřelo Zemědělské družstvo Černovice u Tábora, </w:t>
      </w:r>
      <w:proofErr w:type="spellStart"/>
      <w:r w:rsidRPr="00BA0CC9">
        <w:rPr>
          <w:rFonts w:ascii="Arial" w:hAnsi="Arial" w:cs="Arial"/>
          <w:sz w:val="22"/>
          <w:szCs w:val="22"/>
        </w:rPr>
        <w:t>Dobešovská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590, Černovice PSČ 39494, jakožto nájemce. S obsahem nájemních smluv byl kupující seznámen před podpisem této smlouvy, což stvrzuje svým podpisem.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Pr="00224A79">
        <w:rPr>
          <w:rFonts w:ascii="Arial" w:hAnsi="Arial" w:cs="Arial"/>
          <w:sz w:val="22"/>
          <w:szCs w:val="22"/>
        </w:rPr>
        <w:lastRenderedPageBreak/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127BF2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F15F14">
        <w:rPr>
          <w:rFonts w:ascii="Arial" w:hAnsi="Arial" w:cs="Arial"/>
          <w:sz w:val="22"/>
          <w:szCs w:val="22"/>
        </w:rPr>
        <w:t>§10 odst. 3 a 4</w:t>
      </w:r>
      <w:r w:rsidR="00F15F14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127BF2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127BF2">
        <w:rPr>
          <w:rFonts w:ascii="Arial" w:hAnsi="Arial" w:cs="Arial"/>
          <w:sz w:val="22"/>
          <w:szCs w:val="22"/>
        </w:rPr>
        <w:t>.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>zákonné podmínky ve smyslu § 16 odst. 1 zákona</w:t>
      </w:r>
      <w:r w:rsidR="00127BF2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A14B2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24.6.2020</w:t>
      </w:r>
      <w:r w:rsidR="00136D24"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24.6.2020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Černovice u Tábora</w:t>
      </w:r>
    </w:p>
    <w:p w:rsidR="00127BF2" w:rsidRDefault="00136D24" w:rsidP="00127BF2">
      <w:pPr>
        <w:widowControl/>
        <w:ind w:left="5104" w:right="-482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</w:t>
      </w:r>
      <w:r w:rsidR="00127BF2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 xml:space="preserve">předseda představenstva </w:t>
      </w:r>
      <w:r w:rsidR="00127BF2" w:rsidRPr="00BA0CC9">
        <w:rPr>
          <w:rFonts w:ascii="Arial" w:hAnsi="Arial" w:cs="Arial"/>
          <w:sz w:val="22"/>
          <w:szCs w:val="22"/>
        </w:rPr>
        <w:t>Průša František</w:t>
      </w:r>
    </w:p>
    <w:p w:rsidR="00136D24" w:rsidRPr="00BA0CC9" w:rsidRDefault="00127BF2" w:rsidP="00127BF2">
      <w:pPr>
        <w:widowControl/>
        <w:ind w:right="-766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</w:t>
      </w:r>
      <w:r w:rsidRPr="00BA0CC9">
        <w:rPr>
          <w:rFonts w:ascii="Arial" w:hAnsi="Arial" w:cs="Arial"/>
          <w:sz w:val="22"/>
          <w:szCs w:val="22"/>
        </w:rPr>
        <w:t xml:space="preserve">předseda představenstva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Čamra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Josef</w:t>
      </w:r>
    </w:p>
    <w:p w:rsidR="00127BF2" w:rsidRPr="00BA0CC9" w:rsidRDefault="00127BF2" w:rsidP="00127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27BF2" w:rsidRDefault="00127BF2">
      <w:pPr>
        <w:widowControl/>
        <w:rPr>
          <w:rFonts w:ascii="Arial" w:hAnsi="Arial" w:cs="Arial"/>
          <w:sz w:val="22"/>
          <w:szCs w:val="22"/>
        </w:rPr>
      </w:pPr>
    </w:p>
    <w:p w:rsidR="00127BF2" w:rsidRDefault="00127BF2">
      <w:pPr>
        <w:widowControl/>
        <w:rPr>
          <w:rFonts w:ascii="Arial" w:hAnsi="Arial" w:cs="Arial"/>
          <w:sz w:val="22"/>
          <w:szCs w:val="22"/>
        </w:rPr>
      </w:pPr>
    </w:p>
    <w:p w:rsidR="00127BF2" w:rsidRDefault="00127BF2">
      <w:pPr>
        <w:widowControl/>
        <w:rPr>
          <w:rFonts w:ascii="Arial" w:hAnsi="Arial" w:cs="Arial"/>
          <w:sz w:val="22"/>
          <w:szCs w:val="22"/>
        </w:rPr>
      </w:pPr>
    </w:p>
    <w:p w:rsidR="00127BF2" w:rsidRDefault="00127BF2">
      <w:pPr>
        <w:widowControl/>
        <w:rPr>
          <w:rFonts w:ascii="Arial" w:hAnsi="Arial" w:cs="Arial"/>
          <w:sz w:val="22"/>
          <w:szCs w:val="22"/>
        </w:rPr>
      </w:pPr>
    </w:p>
    <w:p w:rsidR="00127BF2" w:rsidRDefault="00127BF2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proofErr w:type="spellStart"/>
      <w:r w:rsidR="00A75050" w:rsidRPr="00BA0CC9">
        <w:rPr>
          <w:rFonts w:ascii="Arial" w:hAnsi="Arial" w:cs="Arial"/>
          <w:sz w:val="22"/>
          <w:szCs w:val="22"/>
        </w:rPr>
        <w:t>SPÚ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1654148, 1653948, 1654048, 1360648, 1836748, 1837048, 1837148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3B" w:rsidRDefault="00E6633B">
      <w:r>
        <w:separator/>
      </w:r>
    </w:p>
  </w:endnote>
  <w:endnote w:type="continuationSeparator" w:id="0">
    <w:p w:rsidR="00E6633B" w:rsidRDefault="00E6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3B" w:rsidRDefault="00E6633B">
      <w:r>
        <w:separator/>
      </w:r>
    </w:p>
  </w:footnote>
  <w:footnote w:type="continuationSeparator" w:id="0">
    <w:p w:rsidR="00E6633B" w:rsidRDefault="00E6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27BF2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3B4AC9"/>
    <w:rsid w:val="003B6AD2"/>
    <w:rsid w:val="0043604A"/>
    <w:rsid w:val="00474106"/>
    <w:rsid w:val="00493949"/>
    <w:rsid w:val="00495B42"/>
    <w:rsid w:val="004E63F6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42365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14B22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03484"/>
    <w:rsid w:val="00D63429"/>
    <w:rsid w:val="00D65B9D"/>
    <w:rsid w:val="00DF7F8F"/>
    <w:rsid w:val="00E6633B"/>
    <w:rsid w:val="00E66585"/>
    <w:rsid w:val="00E84B00"/>
    <w:rsid w:val="00E85DC1"/>
    <w:rsid w:val="00EC3E05"/>
    <w:rsid w:val="00F15F14"/>
    <w:rsid w:val="00F357C4"/>
    <w:rsid w:val="00F56819"/>
    <w:rsid w:val="00F629A0"/>
    <w:rsid w:val="00F62A66"/>
    <w:rsid w:val="00FA7A96"/>
    <w:rsid w:val="00FC7C5E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ABE497-986B-46A0-A2D2-C69EA7B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2</cp:revision>
  <cp:lastPrinted>2000-06-22T10:13:00Z</cp:lastPrinted>
  <dcterms:created xsi:type="dcterms:W3CDTF">2020-06-24T05:18:00Z</dcterms:created>
  <dcterms:modified xsi:type="dcterms:W3CDTF">2020-06-24T05:18:00Z</dcterms:modified>
</cp:coreProperties>
</file>