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22B923C7" w:rsidR="0069657B" w:rsidRPr="00C720AB" w:rsidRDefault="0069657B" w:rsidP="0069657B">
            <w:pPr>
              <w:rPr>
                <w:sz w:val="17"/>
                <w:szCs w:val="17"/>
              </w:rPr>
            </w:pPr>
            <w:r w:rsidRPr="00C720AB">
              <w:rPr>
                <w:sz w:val="17"/>
                <w:szCs w:val="17"/>
              </w:rPr>
              <w:t>Číslo smlouvy objednatele:</w:t>
            </w:r>
            <w:r w:rsidR="008653BD">
              <w:rPr>
                <w:sz w:val="17"/>
                <w:szCs w:val="17"/>
              </w:rPr>
              <w:t xml:space="preserve"> S010-2020</w:t>
            </w:r>
          </w:p>
        </w:tc>
        <w:tc>
          <w:tcPr>
            <w:tcW w:w="4889" w:type="dxa"/>
            <w:vAlign w:val="bottom"/>
          </w:tcPr>
          <w:p w14:paraId="33599EE6" w14:textId="57C48FFC" w:rsidR="0069657B" w:rsidRPr="00C720AB" w:rsidRDefault="0069657B" w:rsidP="0069657B">
            <w:pPr>
              <w:rPr>
                <w:sz w:val="17"/>
                <w:szCs w:val="17"/>
              </w:rPr>
            </w:pPr>
            <w:r w:rsidRPr="00C720AB">
              <w:rPr>
                <w:sz w:val="17"/>
                <w:szCs w:val="17"/>
              </w:rPr>
              <w:t>Číslo smlouvy zhotovitele:</w:t>
            </w:r>
            <w:r w:rsidR="0028071A">
              <w:rPr>
                <w:sz w:val="17"/>
                <w:szCs w:val="17"/>
              </w:rPr>
              <w:t xml:space="preserve"> 942-15/20</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0844B526" w:rsidR="00A97DB7" w:rsidRPr="0038531D" w:rsidRDefault="0038531D" w:rsidP="00501D70">
      <w:pPr>
        <w:tabs>
          <w:tab w:val="left" w:pos="2835"/>
        </w:tabs>
        <w:rPr>
          <w:b/>
          <w:sz w:val="17"/>
          <w:szCs w:val="17"/>
        </w:rPr>
      </w:pPr>
      <w:r w:rsidRPr="0038531D">
        <w:rPr>
          <w:sz w:val="17"/>
          <w:szCs w:val="17"/>
        </w:rPr>
        <w:t>název</w:t>
      </w:r>
      <w:r w:rsidR="0004509A" w:rsidRPr="0038531D">
        <w:rPr>
          <w:sz w:val="17"/>
          <w:szCs w:val="17"/>
        </w:rPr>
        <w:t>:</w:t>
      </w:r>
      <w:r w:rsidR="009C0F3C" w:rsidRPr="0038531D">
        <w:rPr>
          <w:sz w:val="17"/>
          <w:szCs w:val="17"/>
        </w:rPr>
        <w:tab/>
      </w:r>
      <w:r w:rsidR="00942931" w:rsidRPr="00942931">
        <w:rPr>
          <w:b/>
          <w:sz w:val="16"/>
          <w:szCs w:val="16"/>
        </w:rPr>
        <w:t>Střední odborná škola a Střední odborné učiliště, Písek, Komenského 86</w:t>
      </w:r>
    </w:p>
    <w:p w14:paraId="33635E3C" w14:textId="2442D336" w:rsidR="00A97DB7" w:rsidRPr="0038531D" w:rsidRDefault="004A0B07" w:rsidP="00501D70">
      <w:pPr>
        <w:tabs>
          <w:tab w:val="left" w:pos="2835"/>
        </w:tabs>
        <w:rPr>
          <w:sz w:val="17"/>
          <w:szCs w:val="17"/>
        </w:rPr>
      </w:pPr>
      <w:r w:rsidRPr="0038531D">
        <w:rPr>
          <w:sz w:val="17"/>
          <w:szCs w:val="17"/>
        </w:rPr>
        <w:t>s</w:t>
      </w:r>
      <w:r w:rsidR="00A97DB7" w:rsidRPr="0038531D">
        <w:rPr>
          <w:sz w:val="17"/>
          <w:szCs w:val="17"/>
        </w:rPr>
        <w:t>ídlo:</w:t>
      </w:r>
      <w:r w:rsidRPr="0038531D">
        <w:rPr>
          <w:sz w:val="17"/>
          <w:szCs w:val="17"/>
        </w:rPr>
        <w:tab/>
      </w:r>
      <w:r w:rsidR="00942931">
        <w:rPr>
          <w:rFonts w:cs="Verdana"/>
          <w:color w:val="000000"/>
          <w:sz w:val="17"/>
          <w:szCs w:val="17"/>
        </w:rPr>
        <w:t>Komenského 86, 397 11 Písek</w:t>
      </w:r>
    </w:p>
    <w:p w14:paraId="0622EC42" w14:textId="1B1005C8" w:rsidR="00A97DB7" w:rsidRPr="0038531D" w:rsidRDefault="00A97DB7" w:rsidP="00501D70">
      <w:pPr>
        <w:tabs>
          <w:tab w:val="left" w:pos="2835"/>
        </w:tabs>
        <w:rPr>
          <w:sz w:val="17"/>
          <w:szCs w:val="17"/>
        </w:rPr>
      </w:pPr>
      <w:r w:rsidRPr="0038531D">
        <w:rPr>
          <w:sz w:val="17"/>
          <w:szCs w:val="17"/>
        </w:rPr>
        <w:t>I</w:t>
      </w:r>
      <w:r w:rsidR="004A0B07" w:rsidRPr="0038531D">
        <w:rPr>
          <w:sz w:val="17"/>
          <w:szCs w:val="17"/>
        </w:rPr>
        <w:t>Č</w:t>
      </w:r>
      <w:r w:rsidR="00EF60AD" w:rsidRPr="0038531D">
        <w:rPr>
          <w:sz w:val="17"/>
          <w:szCs w:val="17"/>
        </w:rPr>
        <w:t>O</w:t>
      </w:r>
      <w:r w:rsidR="004A0B07" w:rsidRPr="0038531D">
        <w:rPr>
          <w:sz w:val="17"/>
          <w:szCs w:val="17"/>
        </w:rPr>
        <w:t>:</w:t>
      </w:r>
      <w:r w:rsidR="004A0B07" w:rsidRPr="0038531D">
        <w:rPr>
          <w:sz w:val="17"/>
          <w:szCs w:val="17"/>
        </w:rPr>
        <w:tab/>
      </w:r>
      <w:r w:rsidR="00942931">
        <w:rPr>
          <w:rFonts w:cs="Verdana"/>
          <w:color w:val="000000"/>
          <w:sz w:val="17"/>
          <w:szCs w:val="17"/>
        </w:rPr>
        <w:t>00511382</w:t>
      </w:r>
    </w:p>
    <w:p w14:paraId="04CE45E5" w14:textId="7CA5F425" w:rsidR="00A97DB7" w:rsidRPr="0038531D" w:rsidRDefault="00A97DB7" w:rsidP="00501D70">
      <w:pPr>
        <w:tabs>
          <w:tab w:val="left" w:pos="2835"/>
        </w:tabs>
        <w:rPr>
          <w:sz w:val="17"/>
          <w:szCs w:val="17"/>
        </w:rPr>
      </w:pPr>
      <w:r w:rsidRPr="0038531D">
        <w:rPr>
          <w:sz w:val="17"/>
          <w:szCs w:val="17"/>
        </w:rPr>
        <w:t>DI</w:t>
      </w:r>
      <w:r w:rsidR="004A0B07" w:rsidRPr="0038531D">
        <w:rPr>
          <w:sz w:val="17"/>
          <w:szCs w:val="17"/>
        </w:rPr>
        <w:t>Č:</w:t>
      </w:r>
      <w:r w:rsidR="004A0B07" w:rsidRPr="0038531D">
        <w:rPr>
          <w:sz w:val="17"/>
          <w:szCs w:val="17"/>
        </w:rPr>
        <w:tab/>
      </w:r>
      <w:r w:rsidR="0038531D" w:rsidRPr="0038531D">
        <w:rPr>
          <w:sz w:val="17"/>
          <w:szCs w:val="17"/>
        </w:rPr>
        <w:t>CZ</w:t>
      </w:r>
      <w:r w:rsidR="00942931">
        <w:rPr>
          <w:sz w:val="17"/>
          <w:szCs w:val="17"/>
        </w:rPr>
        <w:t>00511382</w:t>
      </w:r>
    </w:p>
    <w:p w14:paraId="785C1238" w14:textId="7FB1BBDC" w:rsidR="009C0F3C" w:rsidRPr="0038531D" w:rsidRDefault="00F85D20" w:rsidP="00501D70">
      <w:pPr>
        <w:tabs>
          <w:tab w:val="left" w:pos="2835"/>
        </w:tabs>
        <w:rPr>
          <w:sz w:val="17"/>
          <w:szCs w:val="17"/>
        </w:rPr>
      </w:pPr>
      <w:r w:rsidRPr="0038531D">
        <w:rPr>
          <w:sz w:val="17"/>
          <w:szCs w:val="17"/>
        </w:rPr>
        <w:t>číslo účtu</w:t>
      </w:r>
      <w:r w:rsidR="00A97DB7" w:rsidRPr="0038531D">
        <w:rPr>
          <w:sz w:val="17"/>
          <w:szCs w:val="17"/>
        </w:rPr>
        <w:t>:</w:t>
      </w:r>
      <w:r w:rsidR="004A0B07" w:rsidRPr="0038531D">
        <w:rPr>
          <w:sz w:val="17"/>
          <w:szCs w:val="17"/>
        </w:rPr>
        <w:tab/>
      </w:r>
      <w:r w:rsidR="00942931">
        <w:rPr>
          <w:rFonts w:cs="Verdana"/>
          <w:color w:val="000000"/>
          <w:sz w:val="17"/>
          <w:szCs w:val="17"/>
        </w:rPr>
        <w:t>16030271/0100</w:t>
      </w:r>
    </w:p>
    <w:p w14:paraId="7F33D8BD" w14:textId="0D2B3CE6" w:rsidR="009C0F3C" w:rsidRPr="009B41EC" w:rsidRDefault="00EB1CA1" w:rsidP="0004509A">
      <w:pPr>
        <w:tabs>
          <w:tab w:val="left" w:pos="2835"/>
        </w:tabs>
        <w:spacing w:before="80"/>
        <w:ind w:left="2829" w:hanging="2829"/>
        <w:rPr>
          <w:i/>
          <w:sz w:val="17"/>
          <w:szCs w:val="17"/>
        </w:rPr>
      </w:pPr>
      <w:r w:rsidRPr="0038531D">
        <w:rPr>
          <w:i/>
          <w:sz w:val="17"/>
          <w:szCs w:val="17"/>
        </w:rPr>
        <w:t>jednající prostřednictvím:</w:t>
      </w:r>
      <w:r w:rsidR="009C0F3C" w:rsidRPr="0038531D">
        <w:rPr>
          <w:i/>
          <w:sz w:val="17"/>
          <w:szCs w:val="17"/>
        </w:rPr>
        <w:tab/>
      </w:r>
      <w:r w:rsidR="00942931">
        <w:rPr>
          <w:rFonts w:cs="Verdana"/>
          <w:i/>
          <w:color w:val="000000"/>
          <w:sz w:val="17"/>
          <w:szCs w:val="17"/>
        </w:rPr>
        <w:t>Mgr. Milan Rambous,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021532DC"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b/>
            <w:sz w:val="16"/>
            <w:szCs w:val="16"/>
          </w:rPr>
          <w:id w:val="-2083053787"/>
          <w:placeholder>
            <w:docPart w:val="EAB6FDC86F1F46CC9B4F2847058447B4"/>
          </w:placeholder>
        </w:sdtPr>
        <w:sdtEndPr/>
        <w:sdtContent>
          <w:r w:rsidR="00DD3E36" w:rsidRPr="0028071A">
            <w:rPr>
              <w:b/>
              <w:sz w:val="16"/>
              <w:szCs w:val="16"/>
            </w:rPr>
            <w:t>KOČÍ</w:t>
          </w:r>
          <w:r w:rsidR="00DD3E36" w:rsidRPr="004B45E4">
            <w:rPr>
              <w:b/>
              <w:sz w:val="16"/>
            </w:rPr>
            <w:t xml:space="preserve"> a.s.</w:t>
          </w:r>
        </w:sdtContent>
      </w:sdt>
    </w:p>
    <w:p w14:paraId="24EE7ADA" w14:textId="7217F19A"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DD3E36">
            <w:rPr>
              <w:sz w:val="17"/>
              <w:szCs w:val="17"/>
            </w:rPr>
            <w:t>K Lipám 132, 397 01 Písek</w:t>
          </w:r>
        </w:sdtContent>
      </w:sdt>
    </w:p>
    <w:p w14:paraId="6BEBB34B" w14:textId="62595EFB"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DD3E36">
            <w:rPr>
              <w:sz w:val="17"/>
              <w:szCs w:val="17"/>
            </w:rPr>
            <w:t>46683046</w:t>
          </w:r>
        </w:sdtContent>
      </w:sdt>
    </w:p>
    <w:p w14:paraId="4C4A23A1" w14:textId="589E114D"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DD3E36">
            <w:rPr>
              <w:sz w:val="17"/>
              <w:szCs w:val="17"/>
            </w:rPr>
            <w:t>CZ46683046</w:t>
          </w:r>
        </w:sdtContent>
      </w:sdt>
    </w:p>
    <w:p w14:paraId="5345BA2B" w14:textId="35A0510A"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DD3E36">
            <w:rPr>
              <w:sz w:val="17"/>
              <w:szCs w:val="17"/>
            </w:rPr>
            <w:t>KS</w:t>
          </w:r>
        </w:sdtContent>
      </w:sdt>
      <w:r w:rsidR="00EB1CA1" w:rsidRPr="00C720AB">
        <w:rPr>
          <w:sz w:val="17"/>
          <w:szCs w:val="17"/>
        </w:rPr>
        <w:t xml:space="preserve"> soudem v</w:t>
      </w:r>
      <w:r w:rsidR="00DD3E36">
        <w:rPr>
          <w:sz w:val="17"/>
          <w:szCs w:val="17"/>
        </w:rPr>
        <w:t> </w:t>
      </w:r>
      <w:sdt>
        <w:sdtPr>
          <w:rPr>
            <w:sz w:val="17"/>
            <w:szCs w:val="17"/>
          </w:rPr>
          <w:id w:val="-652520876"/>
          <w:placeholder>
            <w:docPart w:val="85E7C4C1C359465D9ACB43D5FDC60BB9"/>
          </w:placeholder>
        </w:sdtPr>
        <w:sdtEndPr/>
        <w:sdtContent>
          <w:r w:rsidR="002042C6">
            <w:rPr>
              <w:sz w:val="17"/>
              <w:szCs w:val="17"/>
            </w:rPr>
            <w:t>Českých</w:t>
          </w:r>
          <w:r w:rsidR="00DD3E36">
            <w:rPr>
              <w:sz w:val="17"/>
              <w:szCs w:val="17"/>
            </w:rPr>
            <w:t xml:space="preserve"> Budějovicích</w:t>
          </w:r>
        </w:sdtContent>
      </w:sdt>
      <w:r w:rsidRPr="00C720AB">
        <w:rPr>
          <w:sz w:val="17"/>
          <w:szCs w:val="17"/>
        </w:rPr>
        <w:t>, pod spisovou značkou oddíl</w:t>
      </w:r>
      <w:r w:rsidR="00C77BE2">
        <w:rPr>
          <w:sz w:val="17"/>
          <w:szCs w:val="17"/>
        </w:rPr>
        <w:t xml:space="preserve"> B</w:t>
      </w:r>
      <w:r w:rsidRPr="00C720AB">
        <w:rPr>
          <w:sz w:val="17"/>
          <w:szCs w:val="17"/>
        </w:rPr>
        <w:t xml:space="preserve">, vložka </w:t>
      </w:r>
      <w:sdt>
        <w:sdtPr>
          <w:rPr>
            <w:sz w:val="17"/>
            <w:szCs w:val="17"/>
          </w:rPr>
          <w:id w:val="52742194"/>
          <w:placeholder>
            <w:docPart w:val="85E7C4C1C359465D9ACB43D5FDC60BB9"/>
          </w:placeholder>
        </w:sdtPr>
        <w:sdtEndPr/>
        <w:sdtContent>
          <w:r w:rsidR="002042C6">
            <w:rPr>
              <w:sz w:val="17"/>
              <w:szCs w:val="17"/>
            </w:rPr>
            <w:t>536</w:t>
          </w:r>
        </w:sdtContent>
      </w:sdt>
    </w:p>
    <w:p w14:paraId="3503E5EE" w14:textId="220F6BB1"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proofErr w:type="spellStart"/>
          <w:r w:rsidR="00DD3E36">
            <w:rPr>
              <w:sz w:val="17"/>
              <w:szCs w:val="17"/>
            </w:rPr>
            <w:t>Oberbank</w:t>
          </w:r>
          <w:proofErr w:type="spellEnd"/>
          <w:r w:rsidR="00DD3E36">
            <w:rPr>
              <w:sz w:val="17"/>
              <w:szCs w:val="17"/>
            </w:rPr>
            <w:t xml:space="preserve"> AG - 7300003109/8040</w:t>
          </w:r>
        </w:sdtContent>
      </w:sdt>
    </w:p>
    <w:p w14:paraId="71989AEC" w14:textId="44A321B1"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DD3E36">
            <w:rPr>
              <w:sz w:val="17"/>
              <w:szCs w:val="17"/>
            </w:rPr>
            <w:t>ČSOB – 281313256/0300</w:t>
          </w:r>
        </w:sdtContent>
      </w:sdt>
    </w:p>
    <w:p w14:paraId="067C4A2C" w14:textId="5B86D178"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DD3E36">
            <w:rPr>
              <w:i/>
              <w:sz w:val="17"/>
              <w:szCs w:val="17"/>
            </w:rPr>
            <w:t>Ing. Tomáš Kočí, statutární ředitel</w:t>
          </w:r>
        </w:sdtContent>
      </w:sdt>
    </w:p>
    <w:p w14:paraId="693625F7" w14:textId="6FD6AE36"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19E6462E" w14:textId="0B5EBCDA" w:rsidR="00B46665" w:rsidRDefault="00B46665" w:rsidP="0004509A">
      <w:pPr>
        <w:spacing w:before="120"/>
        <w:rPr>
          <w:sz w:val="17"/>
          <w:szCs w:val="17"/>
        </w:rPr>
      </w:pPr>
    </w:p>
    <w:p w14:paraId="1E5708C3" w14:textId="77777777" w:rsidR="001B5060" w:rsidRDefault="001B5060" w:rsidP="0004509A">
      <w:pPr>
        <w:spacing w:before="120"/>
        <w:rPr>
          <w:sz w:val="17"/>
          <w:szCs w:val="17"/>
        </w:rPr>
        <w:sectPr w:rsidR="001B5060"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formProt w:val="0"/>
          <w:titlePg/>
          <w:docGrid w:linePitch="272"/>
        </w:sectPr>
      </w:pPr>
    </w:p>
    <w:p w14:paraId="4C7FC01A" w14:textId="5B81D1B6" w:rsidR="00B46665" w:rsidRPr="00C720AB" w:rsidRDefault="00B46665"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31DCC39B" w:rsidR="00853DFD" w:rsidRPr="0038531D" w:rsidRDefault="00F40216" w:rsidP="0038531D">
      <w:pPr>
        <w:pStyle w:val="rove2-slovantext"/>
        <w:rPr>
          <w:rFonts w:cs="Verdana"/>
          <w:bCs/>
          <w:sz w:val="17"/>
          <w:szCs w:val="17"/>
          <w:lang w:eastAsia="ar-SA"/>
        </w:rPr>
      </w:pPr>
      <w:r w:rsidRPr="0038531D">
        <w:rPr>
          <w:sz w:val="17"/>
          <w:szCs w:val="17"/>
        </w:rPr>
        <w:t>Zhotovitel</w:t>
      </w:r>
      <w:r w:rsidRPr="0038531D">
        <w:rPr>
          <w:sz w:val="17"/>
          <w:szCs w:val="17"/>
          <w:lang w:eastAsia="ar-SA"/>
        </w:rPr>
        <w:t xml:space="preserve"> </w:t>
      </w:r>
      <w:r w:rsidR="001C3A61" w:rsidRPr="0038531D">
        <w:rPr>
          <w:sz w:val="17"/>
          <w:szCs w:val="17"/>
          <w:lang w:eastAsia="ar-SA"/>
        </w:rPr>
        <w:t>byl vybrán</w:t>
      </w:r>
      <w:r w:rsidRPr="0038531D">
        <w:rPr>
          <w:sz w:val="17"/>
          <w:szCs w:val="17"/>
          <w:lang w:eastAsia="ar-SA"/>
        </w:rPr>
        <w:t xml:space="preserve"> na základě výsledku zadávacího řízení, </w:t>
      </w:r>
      <w:r w:rsidR="001C3A61" w:rsidRPr="0038531D">
        <w:rPr>
          <w:sz w:val="17"/>
          <w:szCs w:val="17"/>
          <w:lang w:eastAsia="ar-SA"/>
        </w:rPr>
        <w:t>aby se stal zhotovitelem díla</w:t>
      </w:r>
      <w:r w:rsidRPr="0038531D">
        <w:rPr>
          <w:sz w:val="17"/>
          <w:szCs w:val="17"/>
          <w:lang w:eastAsia="ar-SA"/>
        </w:rPr>
        <w:t>:</w:t>
      </w:r>
      <w:r w:rsidR="00F569C4" w:rsidRPr="0038531D">
        <w:rPr>
          <w:sz w:val="17"/>
          <w:szCs w:val="17"/>
          <w:lang w:eastAsia="ar-SA"/>
        </w:rPr>
        <w:t xml:space="preserve"> „</w:t>
      </w:r>
      <w:r w:rsidR="00BF3DAF" w:rsidRPr="00BF3DAF">
        <w:t>Snížení energetické náročnosti na objektu a Spravedlnosti 741, Písek a Zateplení budovy B Domova mládeže v Písku“</w:t>
      </w:r>
      <w:r w:rsidRPr="0038531D">
        <w:rPr>
          <w:sz w:val="17"/>
          <w:szCs w:val="17"/>
          <w:lang w:eastAsia="ar-SA"/>
        </w:rPr>
        <w:t xml:space="preserve"> </w:t>
      </w:r>
      <w:r w:rsidR="003732D2" w:rsidRPr="0038531D">
        <w:rPr>
          <w:sz w:val="17"/>
          <w:szCs w:val="17"/>
          <w:lang w:eastAsia="ar-SA"/>
        </w:rPr>
        <w:t xml:space="preserve">(dále jen „zakázka“) </w:t>
      </w:r>
      <w:r w:rsidRPr="0038531D">
        <w:rPr>
          <w:sz w:val="17"/>
          <w:szCs w:val="17"/>
          <w:lang w:eastAsia="ar-SA"/>
        </w:rPr>
        <w:t xml:space="preserve">financovaného </w:t>
      </w:r>
      <w:r w:rsidR="004C0259" w:rsidRPr="0038531D">
        <w:rPr>
          <w:sz w:val="17"/>
          <w:szCs w:val="17"/>
        </w:rPr>
        <w:t xml:space="preserve">ze zdrojů </w:t>
      </w:r>
      <w:r w:rsidR="00EF7198" w:rsidRPr="0038531D">
        <w:rPr>
          <w:sz w:val="17"/>
          <w:szCs w:val="17"/>
        </w:rPr>
        <w:t>EU prostřednictvím Operačního programu Životní prostředí</w:t>
      </w:r>
      <w:r w:rsidR="00137C5A" w:rsidRPr="0038531D">
        <w:rPr>
          <w:sz w:val="17"/>
          <w:szCs w:val="17"/>
        </w:rPr>
        <w:t xml:space="preserve"> (dále také jen „</w:t>
      </w:r>
      <w:r w:rsidR="00EF7198" w:rsidRPr="0038531D">
        <w:rPr>
          <w:sz w:val="17"/>
          <w:szCs w:val="17"/>
        </w:rPr>
        <w:t>OPŽP</w:t>
      </w:r>
      <w:r w:rsidR="00137C5A" w:rsidRPr="0038531D">
        <w:rPr>
          <w:sz w:val="17"/>
          <w:szCs w:val="17"/>
        </w:rPr>
        <w:t>“)</w:t>
      </w:r>
      <w:r w:rsidR="00853DFD" w:rsidRPr="0038531D">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proofErr w:type="spellStart"/>
      <w:r w:rsidRPr="003732D2">
        <w:rPr>
          <w:rFonts w:cs="Verdana"/>
          <w:bCs/>
          <w:sz w:val="17"/>
          <w:szCs w:val="17"/>
          <w:lang w:eastAsia="ar-SA"/>
        </w:rPr>
        <w:t>Podzhotovitelem</w:t>
      </w:r>
      <w:proofErr w:type="spellEnd"/>
      <w:r w:rsidRPr="003732D2">
        <w:rPr>
          <w:rFonts w:cs="Verdana"/>
          <w:bCs/>
          <w:sz w:val="17"/>
          <w:szCs w:val="17"/>
          <w:lang w:eastAsia="ar-SA"/>
        </w:rPr>
        <w:t xml:space="preserve">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0D5458B1"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4B45E4" w:rsidRDefault="004610C0" w:rsidP="005074A2">
      <w:pPr>
        <w:pStyle w:val="rove1-slolnku"/>
        <w:numPr>
          <w:ilvl w:val="0"/>
          <w:numId w:val="0"/>
        </w:numPr>
        <w:jc w:val="left"/>
        <w:rPr>
          <w:sz w:val="17"/>
        </w:rPr>
      </w:pPr>
      <w:bookmarkStart w:id="2" w:name="_Ref374529472"/>
    </w:p>
    <w:p w14:paraId="65199B67" w14:textId="77777777" w:rsidR="004610C0" w:rsidRPr="00C720AB" w:rsidRDefault="004610C0" w:rsidP="00CA1FAB">
      <w:pPr>
        <w:pStyle w:val="rove1-slolnku"/>
        <w:numPr>
          <w:ilvl w:val="0"/>
          <w:numId w:val="5"/>
        </w:numPr>
        <w:rPr>
          <w:sz w:val="17"/>
          <w:szCs w:val="17"/>
        </w:rPr>
      </w:pPr>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2AA69E40" w:rsidR="00EE3E98" w:rsidRPr="00BF3DAF" w:rsidRDefault="00EE3E98" w:rsidP="0038531D">
      <w:pPr>
        <w:pStyle w:val="rove2-slovantext"/>
        <w:rPr>
          <w:sz w:val="17"/>
          <w:szCs w:val="17"/>
        </w:rPr>
      </w:pPr>
      <w:r w:rsidRPr="00BF3DAF">
        <w:rPr>
          <w:bCs/>
          <w:sz w:val="17"/>
          <w:szCs w:val="17"/>
          <w:lang w:eastAsia="ar-SA"/>
        </w:rPr>
        <w:t>Zhotovitel se touto smlouvou zavazuje pro objednatele provést</w:t>
      </w:r>
      <w:r w:rsidR="00767DB2" w:rsidRPr="00BF3DAF">
        <w:rPr>
          <w:bCs/>
          <w:sz w:val="17"/>
          <w:szCs w:val="17"/>
          <w:lang w:eastAsia="ar-SA"/>
        </w:rPr>
        <w:t xml:space="preserve"> </w:t>
      </w:r>
      <w:r w:rsidR="006F3657" w:rsidRPr="00BF3DAF">
        <w:rPr>
          <w:sz w:val="17"/>
          <w:szCs w:val="17"/>
        </w:rPr>
        <w:t xml:space="preserve">stavební práce </w:t>
      </w:r>
      <w:r w:rsidR="0038531D" w:rsidRPr="00BF3DAF">
        <w:rPr>
          <w:sz w:val="17"/>
          <w:szCs w:val="17"/>
        </w:rPr>
        <w:t xml:space="preserve">spojené se snížením energetické náročnosti </w:t>
      </w:r>
      <w:r w:rsidR="00BF3DAF" w:rsidRPr="00BF3DAF">
        <w:rPr>
          <w:sz w:val="17"/>
          <w:szCs w:val="17"/>
        </w:rPr>
        <w:t>objektu Na Spravedlnosti 741, Písek</w:t>
      </w:r>
      <w:r w:rsidR="0038531D" w:rsidRPr="00BF3DAF">
        <w:rPr>
          <w:sz w:val="17"/>
          <w:szCs w:val="17"/>
        </w:rPr>
        <w:t xml:space="preserve"> (dále jen „budova“), spočívající zejména v</w:t>
      </w:r>
      <w:r w:rsidR="00BF3DAF" w:rsidRPr="00BF3DAF">
        <w:rPr>
          <w:sz w:val="17"/>
          <w:szCs w:val="17"/>
        </w:rPr>
        <w:t> celkovém zateplení všech fasád, výměně oken, vstupních dveří a realizace nuceného větrání vnitřních prostor objektu</w:t>
      </w:r>
      <w:r w:rsidR="0038531D" w:rsidRPr="00BF3DAF">
        <w:rPr>
          <w:sz w:val="17"/>
          <w:szCs w:val="17"/>
        </w:rPr>
        <w:t xml:space="preserve"> </w:t>
      </w:r>
      <w:r w:rsidR="000B0DD1" w:rsidRPr="00BF3DAF">
        <w:rPr>
          <w:sz w:val="17"/>
          <w:szCs w:val="17"/>
        </w:rPr>
        <w:t xml:space="preserve">(dále </w:t>
      </w:r>
      <w:r w:rsidR="00D73872" w:rsidRPr="00BF3DAF">
        <w:rPr>
          <w:sz w:val="17"/>
          <w:szCs w:val="17"/>
        </w:rPr>
        <w:t>jen „dílo“)</w:t>
      </w:r>
      <w:r w:rsidRPr="00BF3DAF">
        <w:rPr>
          <w:sz w:val="17"/>
          <w:szCs w:val="17"/>
        </w:rPr>
        <w:t>.</w:t>
      </w:r>
      <w:r w:rsidR="00C1377D" w:rsidRPr="00BF3DAF">
        <w:rPr>
          <w:sz w:val="17"/>
          <w:szCs w:val="17"/>
        </w:rPr>
        <w:t xml:space="preserve"> </w:t>
      </w:r>
      <w:r w:rsidR="00BF3DAF" w:rsidRPr="00BF3DAF">
        <w:rPr>
          <w:sz w:val="17"/>
          <w:szCs w:val="17"/>
        </w:rPr>
        <w:t>Další stavební práce budou provedeny na budově B Domova mládeže, Budějovická 1665, konkrétně provedení tepelných izolací fasád</w:t>
      </w:r>
      <w:r w:rsidR="00BF3DAF" w:rsidRPr="00BF3DAF">
        <w:rPr>
          <w:rFonts w:ascii="Times New Roman" w:hAnsi="Times New Roman"/>
        </w:rPr>
        <w:t xml:space="preserve">. </w:t>
      </w:r>
      <w:r w:rsidR="00C1377D" w:rsidRPr="00BF3DAF">
        <w:rPr>
          <w:sz w:val="17"/>
          <w:szCs w:val="17"/>
        </w:rPr>
        <w:t>Detailní popis předmětu díla je uveden v</w:t>
      </w:r>
      <w:r w:rsidR="00164E43" w:rsidRPr="00BF3DAF">
        <w:rPr>
          <w:sz w:val="17"/>
          <w:szCs w:val="17"/>
        </w:rPr>
        <w:t xml:space="preserve"> příslušné </w:t>
      </w:r>
      <w:r w:rsidR="00C1377D" w:rsidRPr="00BF3DAF">
        <w:rPr>
          <w:sz w:val="17"/>
          <w:szCs w:val="17"/>
        </w:rPr>
        <w:t>projektové dokumentaci</w:t>
      </w:r>
      <w:r w:rsidR="0045445E" w:rsidRPr="00BF3DAF">
        <w:rPr>
          <w:sz w:val="17"/>
          <w:szCs w:val="17"/>
        </w:rPr>
        <w:t xml:space="preserve"> dle odst. </w:t>
      </w:r>
      <w:r w:rsidR="00BA4F31" w:rsidRPr="00BF3DAF">
        <w:rPr>
          <w:sz w:val="17"/>
          <w:szCs w:val="17"/>
        </w:rPr>
        <w:fldChar w:fldCharType="begin"/>
      </w:r>
      <w:r w:rsidR="00BA4F31" w:rsidRPr="00BF3DAF">
        <w:rPr>
          <w:sz w:val="17"/>
          <w:szCs w:val="17"/>
        </w:rPr>
        <w:instrText xml:space="preserve"> REF _Ref374530825 \n \h </w:instrText>
      </w:r>
      <w:r w:rsidR="00C720AB" w:rsidRPr="00BF3DAF">
        <w:rPr>
          <w:sz w:val="17"/>
          <w:szCs w:val="17"/>
        </w:rPr>
        <w:instrText xml:space="preserve"> \* MERGEFORMAT </w:instrText>
      </w:r>
      <w:r w:rsidR="00BA4F31" w:rsidRPr="00BF3DAF">
        <w:rPr>
          <w:sz w:val="17"/>
          <w:szCs w:val="17"/>
        </w:rPr>
      </w:r>
      <w:r w:rsidR="00BA4F31" w:rsidRPr="00BF3DAF">
        <w:rPr>
          <w:sz w:val="17"/>
          <w:szCs w:val="17"/>
        </w:rPr>
        <w:fldChar w:fldCharType="separate"/>
      </w:r>
      <w:r w:rsidR="00781CEB">
        <w:rPr>
          <w:sz w:val="17"/>
          <w:szCs w:val="17"/>
        </w:rPr>
        <w:t>2</w:t>
      </w:r>
      <w:r w:rsidR="00BA4F31" w:rsidRPr="00BF3DAF">
        <w:rPr>
          <w:sz w:val="17"/>
          <w:szCs w:val="17"/>
        </w:rPr>
        <w:fldChar w:fldCharType="end"/>
      </w:r>
      <w:r w:rsidR="0045445E" w:rsidRPr="00BF3DAF">
        <w:rPr>
          <w:sz w:val="17"/>
          <w:szCs w:val="17"/>
        </w:rPr>
        <w:t xml:space="preserve"> tohoto článku</w:t>
      </w:r>
      <w:r w:rsidR="00982557" w:rsidRPr="00BF3DAF">
        <w:rPr>
          <w:sz w:val="17"/>
          <w:szCs w:val="17"/>
        </w:rPr>
        <w:t>.</w:t>
      </w:r>
      <w:r w:rsidR="00703998" w:rsidRPr="00BF3DAF">
        <w:rPr>
          <w:sz w:val="17"/>
          <w:szCs w:val="17"/>
        </w:rPr>
        <w:t xml:space="preserve"> </w:t>
      </w:r>
    </w:p>
    <w:p w14:paraId="1132412E" w14:textId="62496A72" w:rsidR="00EE3E98" w:rsidRPr="00C720AB" w:rsidRDefault="00EE3E98" w:rsidP="0038531D">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BF3DAF" w:rsidRPr="00BF3DAF">
        <w:t xml:space="preserve">Snížení energetické náročnosti na objektu a Spravedlnosti 741, Písek </w:t>
      </w:r>
      <w:r w:rsidR="00BF3DAF">
        <w:t xml:space="preserve">(zpracované v únoru 2020) </w:t>
      </w:r>
      <w:r w:rsidR="00BF3DAF" w:rsidRPr="00BF3DAF">
        <w:t>a Zateplení budovy B Domova mládeže v</w:t>
      </w:r>
      <w:r w:rsidR="00BF3DAF">
        <w:t> </w:t>
      </w:r>
      <w:r w:rsidR="00BF3DAF" w:rsidRPr="00BF3DAF">
        <w:t>Písku</w:t>
      </w:r>
      <w:r w:rsidR="00BF3DAF">
        <w:t xml:space="preserve"> (zpracované v lednu 2019</w:t>
      </w:r>
      <w:r w:rsidR="00BF3DAF" w:rsidRPr="00BF3DAF">
        <w:t>)</w:t>
      </w:r>
      <w:r w:rsidR="00BF3DAF" w:rsidRPr="00BF3DAF">
        <w:rPr>
          <w:sz w:val="17"/>
          <w:szCs w:val="17"/>
        </w:rPr>
        <w:t xml:space="preserve"> </w:t>
      </w:r>
      <w:r w:rsidR="0038531D" w:rsidRPr="00BF3DAF">
        <w:rPr>
          <w:sz w:val="17"/>
          <w:szCs w:val="17"/>
        </w:rPr>
        <w:t xml:space="preserve">Ing. </w:t>
      </w:r>
      <w:r w:rsidR="00BF3DAF" w:rsidRPr="00BF3DAF">
        <w:rPr>
          <w:sz w:val="17"/>
          <w:szCs w:val="17"/>
        </w:rPr>
        <w:t>Jaromírem Havlíčkem</w:t>
      </w:r>
      <w:r w:rsidR="0038531D" w:rsidRPr="00BF3DAF">
        <w:rPr>
          <w:sz w:val="17"/>
          <w:szCs w:val="17"/>
        </w:rPr>
        <w:t xml:space="preserve"> ze společnosti </w:t>
      </w:r>
      <w:r w:rsidR="00BF3DAF" w:rsidRPr="00BF3DAF">
        <w:rPr>
          <w:sz w:val="17"/>
          <w:szCs w:val="17"/>
        </w:rPr>
        <w:t>PROJKA s. r. o.</w:t>
      </w:r>
      <w:r w:rsidR="0038531D" w:rsidRPr="00BF3DAF">
        <w:rPr>
          <w:sz w:val="17"/>
          <w:szCs w:val="17"/>
        </w:rPr>
        <w:t xml:space="preserve">, </w:t>
      </w:r>
      <w:r w:rsidR="00BF3DAF" w:rsidRPr="00BF3DAF">
        <w:rPr>
          <w:sz w:val="17"/>
          <w:szCs w:val="17"/>
        </w:rPr>
        <w:t xml:space="preserve">se </w:t>
      </w:r>
      <w:r w:rsidR="0038531D" w:rsidRPr="00BF3DAF">
        <w:rPr>
          <w:sz w:val="17"/>
          <w:szCs w:val="17"/>
        </w:rPr>
        <w:t xml:space="preserve">sídlem </w:t>
      </w:r>
      <w:r w:rsidR="00BF3DAF" w:rsidRPr="00BF3DAF">
        <w:rPr>
          <w:sz w:val="17"/>
          <w:szCs w:val="17"/>
        </w:rPr>
        <w:t>17. listopadu</w:t>
      </w:r>
      <w:r w:rsidR="00BF3DAF">
        <w:rPr>
          <w:sz w:val="17"/>
          <w:szCs w:val="17"/>
        </w:rPr>
        <w:t xml:space="preserve"> 2131, 397 01 Písek, IČO 28129954</w:t>
      </w:r>
      <w:r w:rsidR="00691C5C" w:rsidRPr="008A4060">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25BDBE53"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781CEB">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436696D0"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w:t>
      </w:r>
      <w:r w:rsidR="00563B21">
        <w:rPr>
          <w:sz w:val="17"/>
          <w:szCs w:val="17"/>
        </w:rPr>
        <w:t xml:space="preserve"> stanovené v rámci podmínek zadávacího řízení;</w:t>
      </w:r>
      <w:r w:rsidRPr="00D04CB7">
        <w:rPr>
          <w:sz w:val="17"/>
          <w:szCs w:val="17"/>
        </w:rPr>
        <w:t xml:space="preserve">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lastRenderedPageBreak/>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364097F9" w:rsidR="00EE3E98" w:rsidRPr="00E52564" w:rsidRDefault="00EE3E98" w:rsidP="003C0239">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3C0239" w:rsidRPr="00BF3DAF">
        <w:t>Snížení energetické náročnosti na objektu a Spravedlnosti 741, Písek a Zateplení budovy B Domova mládeže v</w:t>
      </w:r>
      <w:r w:rsidR="003C0239">
        <w:t> </w:t>
      </w:r>
      <w:r w:rsidR="003C0239" w:rsidRPr="00BF3DAF">
        <w:t>Písku</w:t>
      </w:r>
    </w:p>
    <w:p w14:paraId="5F0587DF" w14:textId="77777777" w:rsidR="00EE3E98" w:rsidRPr="0038531D" w:rsidRDefault="00EE3E98" w:rsidP="00073CDD">
      <w:pPr>
        <w:pStyle w:val="rove2-text"/>
        <w:tabs>
          <w:tab w:val="left" w:pos="2835"/>
        </w:tabs>
        <w:spacing w:after="0"/>
        <w:rPr>
          <w:i/>
          <w:sz w:val="17"/>
          <w:szCs w:val="17"/>
          <w:u w:val="single"/>
        </w:rPr>
      </w:pPr>
      <w:r w:rsidRPr="0038531D">
        <w:rPr>
          <w:i/>
          <w:sz w:val="17"/>
          <w:szCs w:val="17"/>
          <w:u w:val="single"/>
        </w:rPr>
        <w:t>Místo stavby:</w:t>
      </w:r>
    </w:p>
    <w:p w14:paraId="723A61C2" w14:textId="77777777" w:rsidR="00EE3E98" w:rsidRPr="0038531D" w:rsidRDefault="00EE3E98" w:rsidP="00D03B89">
      <w:pPr>
        <w:pStyle w:val="rove2-text"/>
        <w:tabs>
          <w:tab w:val="left" w:pos="2835"/>
        </w:tabs>
        <w:spacing w:before="0" w:after="0"/>
        <w:rPr>
          <w:i/>
          <w:sz w:val="17"/>
          <w:szCs w:val="17"/>
        </w:rPr>
      </w:pPr>
      <w:r w:rsidRPr="0038531D">
        <w:rPr>
          <w:i/>
          <w:sz w:val="17"/>
          <w:szCs w:val="17"/>
        </w:rPr>
        <w:t>Kraj</w:t>
      </w:r>
      <w:r w:rsidR="008556D0" w:rsidRPr="0038531D">
        <w:rPr>
          <w:i/>
          <w:sz w:val="17"/>
          <w:szCs w:val="17"/>
        </w:rPr>
        <w:t>:</w:t>
      </w:r>
      <w:r w:rsidR="008556D0" w:rsidRPr="0038531D">
        <w:rPr>
          <w:i/>
          <w:sz w:val="17"/>
          <w:szCs w:val="17"/>
        </w:rPr>
        <w:tab/>
      </w:r>
      <w:r w:rsidR="0082561B" w:rsidRPr="0038531D">
        <w:rPr>
          <w:i/>
          <w:sz w:val="17"/>
          <w:szCs w:val="17"/>
        </w:rPr>
        <w:t>Jiho</w:t>
      </w:r>
      <w:r w:rsidR="00AC4F80" w:rsidRPr="0038531D">
        <w:rPr>
          <w:i/>
          <w:sz w:val="17"/>
          <w:szCs w:val="17"/>
        </w:rPr>
        <w:t>český</w:t>
      </w:r>
    </w:p>
    <w:p w14:paraId="44C530F5" w14:textId="1D70407D" w:rsidR="00EE3E98" w:rsidRPr="0038531D" w:rsidRDefault="00F7037F" w:rsidP="00D03B89">
      <w:pPr>
        <w:pStyle w:val="rove2-text"/>
        <w:tabs>
          <w:tab w:val="left" w:pos="2835"/>
        </w:tabs>
        <w:spacing w:before="0" w:after="0"/>
        <w:rPr>
          <w:i/>
          <w:sz w:val="17"/>
          <w:szCs w:val="17"/>
        </w:rPr>
      </w:pPr>
      <w:r w:rsidRPr="0038531D">
        <w:rPr>
          <w:i/>
          <w:sz w:val="17"/>
          <w:szCs w:val="17"/>
        </w:rPr>
        <w:t>Okres</w:t>
      </w:r>
      <w:r w:rsidR="008556D0" w:rsidRPr="0038531D">
        <w:rPr>
          <w:i/>
          <w:sz w:val="17"/>
          <w:szCs w:val="17"/>
        </w:rPr>
        <w:t>:</w:t>
      </w:r>
      <w:r w:rsidR="008556D0" w:rsidRPr="0038531D">
        <w:rPr>
          <w:i/>
          <w:sz w:val="17"/>
          <w:szCs w:val="17"/>
        </w:rPr>
        <w:tab/>
      </w:r>
      <w:r w:rsidR="00E52564">
        <w:rPr>
          <w:i/>
          <w:sz w:val="17"/>
          <w:szCs w:val="17"/>
        </w:rPr>
        <w:t>Písek</w:t>
      </w:r>
    </w:p>
    <w:p w14:paraId="5BF40CFB" w14:textId="589280DA" w:rsidR="00F7037F" w:rsidRPr="0038531D" w:rsidRDefault="00D7608A" w:rsidP="00D03B89">
      <w:pPr>
        <w:pStyle w:val="rove2-text"/>
        <w:tabs>
          <w:tab w:val="left" w:pos="2835"/>
        </w:tabs>
        <w:spacing w:before="0" w:after="0"/>
        <w:rPr>
          <w:i/>
          <w:sz w:val="17"/>
          <w:szCs w:val="17"/>
        </w:rPr>
      </w:pPr>
      <w:r w:rsidRPr="0038531D">
        <w:rPr>
          <w:i/>
          <w:sz w:val="17"/>
          <w:szCs w:val="17"/>
        </w:rPr>
        <w:t>Obec:</w:t>
      </w:r>
      <w:r w:rsidRPr="0038531D">
        <w:rPr>
          <w:i/>
          <w:sz w:val="17"/>
          <w:szCs w:val="17"/>
        </w:rPr>
        <w:tab/>
      </w:r>
      <w:r w:rsidR="00E52564">
        <w:rPr>
          <w:i/>
          <w:sz w:val="17"/>
          <w:szCs w:val="17"/>
        </w:rPr>
        <w:t>Písek</w:t>
      </w:r>
    </w:p>
    <w:p w14:paraId="3CA2DB31" w14:textId="1D1001C5" w:rsidR="00AC4F80" w:rsidRDefault="00EE3E98" w:rsidP="004B45E4">
      <w:pPr>
        <w:pStyle w:val="rove2-text"/>
        <w:tabs>
          <w:tab w:val="left" w:pos="2835"/>
        </w:tabs>
        <w:spacing w:before="0" w:after="0"/>
        <w:rPr>
          <w:i/>
          <w:sz w:val="17"/>
          <w:szCs w:val="17"/>
        </w:rPr>
      </w:pPr>
      <w:r w:rsidRPr="0038531D">
        <w:rPr>
          <w:i/>
          <w:sz w:val="17"/>
          <w:szCs w:val="17"/>
        </w:rPr>
        <w:t>Místo plnění:</w:t>
      </w:r>
      <w:r w:rsidRPr="0038531D">
        <w:rPr>
          <w:i/>
          <w:sz w:val="17"/>
          <w:szCs w:val="17"/>
        </w:rPr>
        <w:tab/>
      </w:r>
      <w:r w:rsidR="003C0239">
        <w:rPr>
          <w:i/>
          <w:sz w:val="17"/>
          <w:szCs w:val="17"/>
        </w:rPr>
        <w:t xml:space="preserve">Na Spravedlnosti 741, Písek, </w:t>
      </w:r>
      <w:proofErr w:type="spellStart"/>
      <w:r w:rsidR="003C0239">
        <w:rPr>
          <w:i/>
          <w:sz w:val="17"/>
          <w:szCs w:val="17"/>
        </w:rPr>
        <w:t>parc</w:t>
      </w:r>
      <w:proofErr w:type="spellEnd"/>
      <w:r w:rsidR="003C0239">
        <w:rPr>
          <w:i/>
          <w:sz w:val="17"/>
          <w:szCs w:val="17"/>
        </w:rPr>
        <w:t xml:space="preserve">. č. st. 1398, k. </w:t>
      </w:r>
      <w:proofErr w:type="spellStart"/>
      <w:r w:rsidR="003C0239">
        <w:rPr>
          <w:i/>
          <w:sz w:val="17"/>
          <w:szCs w:val="17"/>
        </w:rPr>
        <w:t>ú.</w:t>
      </w:r>
      <w:proofErr w:type="spellEnd"/>
      <w:r w:rsidR="003C0239">
        <w:rPr>
          <w:i/>
          <w:sz w:val="17"/>
          <w:szCs w:val="17"/>
        </w:rPr>
        <w:t xml:space="preserve"> Písek</w:t>
      </w:r>
    </w:p>
    <w:p w14:paraId="0A20A4F5" w14:textId="00E60FD5" w:rsidR="003C0239" w:rsidRPr="00C720AB" w:rsidRDefault="003C0239" w:rsidP="004B45E4">
      <w:pPr>
        <w:pStyle w:val="rove2-text"/>
        <w:tabs>
          <w:tab w:val="left" w:pos="2835"/>
        </w:tabs>
        <w:spacing w:before="0" w:after="0"/>
        <w:rPr>
          <w:i/>
          <w:sz w:val="17"/>
          <w:szCs w:val="17"/>
        </w:rPr>
      </w:pPr>
      <w:r>
        <w:rPr>
          <w:i/>
          <w:sz w:val="17"/>
          <w:szCs w:val="17"/>
        </w:rPr>
        <w:tab/>
        <w:t xml:space="preserve">Budějovická 1665, Písek, </w:t>
      </w:r>
      <w:proofErr w:type="spellStart"/>
      <w:r>
        <w:rPr>
          <w:i/>
          <w:sz w:val="17"/>
          <w:szCs w:val="17"/>
        </w:rPr>
        <w:t>parc</w:t>
      </w:r>
      <w:proofErr w:type="spellEnd"/>
      <w:r>
        <w:rPr>
          <w:i/>
          <w:sz w:val="17"/>
          <w:szCs w:val="17"/>
        </w:rPr>
        <w:t xml:space="preserve">. č. st. 2965, k. </w:t>
      </w:r>
      <w:proofErr w:type="spellStart"/>
      <w:r>
        <w:rPr>
          <w:i/>
          <w:sz w:val="17"/>
          <w:szCs w:val="17"/>
        </w:rPr>
        <w:t>ú.</w:t>
      </w:r>
      <w:proofErr w:type="spellEnd"/>
      <w:r>
        <w:rPr>
          <w:i/>
          <w:sz w:val="17"/>
          <w:szCs w:val="17"/>
        </w:rPr>
        <w:t xml:space="preserve"> Písek</w:t>
      </w:r>
    </w:p>
    <w:p w14:paraId="4EBFB0C1" w14:textId="2D6195FB"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81CE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lastRenderedPageBreak/>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Dodatek, kterým se mění cena díla o více než 100.000 Kč bez DPH, jsou před podpisem smluvní strany povinny předložit ke schválení radou Jihočeského kraje</w:t>
      </w:r>
    </w:p>
    <w:p w14:paraId="6742FE6D" w14:textId="2BA40252"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4DF9BE3C" w14:textId="77777777" w:rsidR="00B46665" w:rsidRPr="00C720AB" w:rsidRDefault="00B46665" w:rsidP="00B46665">
      <w:pPr>
        <w:pStyle w:val="rove2-slovantext"/>
        <w:numPr>
          <w:ilvl w:val="0"/>
          <w:numId w:val="0"/>
        </w:numPr>
        <w:ind w:left="397"/>
        <w:rPr>
          <w:sz w:val="17"/>
          <w:szCs w:val="17"/>
        </w:rPr>
      </w:pP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41506C93"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81CE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781CEB">
        <w:rPr>
          <w:rFonts w:cs="Arial"/>
          <w:sz w:val="17"/>
          <w:szCs w:val="17"/>
        </w:rPr>
        <w:t>VII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28CC3DAC"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81CE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25AD11E"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11523DF" w14:textId="77777777" w:rsidR="00B46665" w:rsidRPr="00C720AB" w:rsidRDefault="00B46665" w:rsidP="00B46665">
      <w:pPr>
        <w:pStyle w:val="rove2-slovantext"/>
        <w:numPr>
          <w:ilvl w:val="0"/>
          <w:numId w:val="0"/>
        </w:numPr>
        <w:ind w:left="397"/>
        <w:rPr>
          <w:sz w:val="17"/>
          <w:szCs w:val="17"/>
        </w:rPr>
      </w:pP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053E29BF" w:rsidR="00EB1CA1"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781CEB">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p w14:paraId="613D5907" w14:textId="77777777" w:rsidR="001B5060" w:rsidRDefault="001B5060" w:rsidP="001B5060">
      <w:pPr>
        <w:pStyle w:val="rove2-slovantext"/>
        <w:numPr>
          <w:ilvl w:val="0"/>
          <w:numId w:val="0"/>
        </w:numPr>
        <w:ind w:left="397"/>
        <w:rPr>
          <w:sz w:val="17"/>
          <w:szCs w:val="17"/>
        </w:rPr>
        <w:sectPr w:rsidR="001B5060" w:rsidSect="001B5060">
          <w:type w:val="continuous"/>
          <w:pgSz w:w="11906" w:h="16838" w:code="9"/>
          <w:pgMar w:top="1985" w:right="1134" w:bottom="1418" w:left="1134" w:header="567" w:footer="709" w:gutter="0"/>
          <w:cols w:space="708"/>
          <w:titlePg/>
          <w:docGrid w:linePitch="272"/>
        </w:sectPr>
      </w:pPr>
    </w:p>
    <w:p w14:paraId="5A06B6D3" w14:textId="5504E65B" w:rsidR="003C0239" w:rsidRDefault="003C0239" w:rsidP="001B5060">
      <w:pPr>
        <w:pStyle w:val="rove2-slovantext"/>
        <w:numPr>
          <w:ilvl w:val="0"/>
          <w:numId w:val="0"/>
        </w:numPr>
        <w:ind w:left="397"/>
        <w:rPr>
          <w:sz w:val="17"/>
          <w:szCs w:val="17"/>
        </w:rPr>
      </w:pPr>
    </w:p>
    <w:p w14:paraId="38060E58" w14:textId="658EDD55" w:rsidR="003C0239" w:rsidRDefault="003C0239" w:rsidP="001B5060">
      <w:pPr>
        <w:pStyle w:val="rove2-slovantext"/>
        <w:numPr>
          <w:ilvl w:val="0"/>
          <w:numId w:val="0"/>
        </w:numPr>
        <w:ind w:left="397"/>
        <w:rPr>
          <w:sz w:val="17"/>
          <w:szCs w:val="17"/>
        </w:rPr>
      </w:pP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6"/>
        <w:gridCol w:w="1842"/>
        <w:gridCol w:w="1842"/>
        <w:gridCol w:w="1840"/>
      </w:tblGrid>
      <w:tr w:rsidR="003C0239" w:rsidRPr="008602E8" w14:paraId="14CB54E6" w14:textId="77777777" w:rsidTr="003C0239">
        <w:trPr>
          <w:trHeight w:val="585"/>
          <w:jc w:val="center"/>
        </w:trPr>
        <w:tc>
          <w:tcPr>
            <w:tcW w:w="1935" w:type="pct"/>
            <w:vAlign w:val="center"/>
          </w:tcPr>
          <w:p w14:paraId="1BDDBA07" w14:textId="77777777" w:rsidR="003C0239" w:rsidRPr="003C0239" w:rsidRDefault="003C0239" w:rsidP="005236B6">
            <w:pPr>
              <w:rPr>
                <w:b/>
                <w:sz w:val="17"/>
                <w:szCs w:val="17"/>
              </w:rPr>
            </w:pPr>
            <w:bookmarkStart w:id="5" w:name="_Hlk33478350"/>
            <w:r w:rsidRPr="003C0239">
              <w:rPr>
                <w:b/>
                <w:sz w:val="17"/>
                <w:szCs w:val="17"/>
              </w:rPr>
              <w:lastRenderedPageBreak/>
              <w:t>Název zakázky</w:t>
            </w:r>
          </w:p>
        </w:tc>
        <w:tc>
          <w:tcPr>
            <w:tcW w:w="1022" w:type="pct"/>
            <w:vAlign w:val="center"/>
          </w:tcPr>
          <w:p w14:paraId="2436695C" w14:textId="77777777" w:rsidR="003C0239" w:rsidRPr="003C0239" w:rsidRDefault="003C0239" w:rsidP="005236B6">
            <w:pPr>
              <w:jc w:val="center"/>
              <w:rPr>
                <w:b/>
                <w:sz w:val="17"/>
                <w:szCs w:val="17"/>
              </w:rPr>
            </w:pPr>
            <w:r w:rsidRPr="003C0239">
              <w:rPr>
                <w:b/>
                <w:sz w:val="17"/>
                <w:szCs w:val="17"/>
              </w:rPr>
              <w:t>Cena bez DPH</w:t>
            </w:r>
          </w:p>
        </w:tc>
        <w:tc>
          <w:tcPr>
            <w:tcW w:w="1022" w:type="pct"/>
            <w:vAlign w:val="center"/>
          </w:tcPr>
          <w:p w14:paraId="5674C334" w14:textId="77777777" w:rsidR="003C0239" w:rsidRPr="003C0239" w:rsidRDefault="003C0239" w:rsidP="005236B6">
            <w:pPr>
              <w:jc w:val="center"/>
              <w:rPr>
                <w:b/>
                <w:sz w:val="17"/>
                <w:szCs w:val="17"/>
              </w:rPr>
            </w:pPr>
            <w:r w:rsidRPr="003C0239">
              <w:rPr>
                <w:b/>
                <w:sz w:val="17"/>
                <w:szCs w:val="17"/>
              </w:rPr>
              <w:t>DPH</w:t>
            </w:r>
          </w:p>
        </w:tc>
        <w:tc>
          <w:tcPr>
            <w:tcW w:w="1021" w:type="pct"/>
            <w:vAlign w:val="center"/>
          </w:tcPr>
          <w:p w14:paraId="58717CBD" w14:textId="77777777" w:rsidR="003C0239" w:rsidRPr="003C0239" w:rsidRDefault="003C0239" w:rsidP="005236B6">
            <w:pPr>
              <w:jc w:val="center"/>
              <w:rPr>
                <w:b/>
                <w:sz w:val="17"/>
                <w:szCs w:val="17"/>
              </w:rPr>
            </w:pPr>
            <w:r w:rsidRPr="003C0239">
              <w:rPr>
                <w:b/>
                <w:sz w:val="17"/>
                <w:szCs w:val="17"/>
              </w:rPr>
              <w:t>včetně DPH</w:t>
            </w:r>
          </w:p>
        </w:tc>
      </w:tr>
      <w:tr w:rsidR="003C0239" w:rsidRPr="008602E8" w14:paraId="63D1C719" w14:textId="77777777" w:rsidTr="003C0239">
        <w:trPr>
          <w:trHeight w:val="585"/>
          <w:jc w:val="center"/>
        </w:trPr>
        <w:tc>
          <w:tcPr>
            <w:tcW w:w="1935" w:type="pct"/>
            <w:vAlign w:val="center"/>
          </w:tcPr>
          <w:p w14:paraId="5784C728" w14:textId="662A8E1D" w:rsidR="003C0239" w:rsidRPr="003C0239" w:rsidRDefault="004A60B7" w:rsidP="005236B6">
            <w:pPr>
              <w:rPr>
                <w:sz w:val="17"/>
                <w:szCs w:val="17"/>
              </w:rPr>
            </w:pPr>
            <w:r>
              <w:rPr>
                <w:sz w:val="17"/>
                <w:szCs w:val="17"/>
              </w:rPr>
              <w:t xml:space="preserve">5.1 a </w:t>
            </w:r>
            <w:r w:rsidR="003C0239" w:rsidRPr="003C0239">
              <w:rPr>
                <w:sz w:val="17"/>
                <w:szCs w:val="17"/>
              </w:rPr>
              <w:t>Snížení energetické náročnosti na objektu Na Spravedlnosti 741, Písek – zateplení</w:t>
            </w:r>
          </w:p>
          <w:p w14:paraId="1BD92DF0" w14:textId="77777777" w:rsidR="003C0239" w:rsidRPr="003C0239" w:rsidRDefault="003C0239" w:rsidP="005236B6">
            <w:pPr>
              <w:rPr>
                <w:sz w:val="17"/>
                <w:szCs w:val="17"/>
              </w:rPr>
            </w:pPr>
            <w:r w:rsidRPr="003C0239">
              <w:rPr>
                <w:sz w:val="17"/>
                <w:szCs w:val="17"/>
              </w:rPr>
              <w:t>CZ.05.5.18/0.0/0.0/18_100/0009383</w:t>
            </w:r>
          </w:p>
        </w:tc>
        <w:tc>
          <w:tcPr>
            <w:tcW w:w="1022" w:type="pct"/>
            <w:vAlign w:val="center"/>
          </w:tcPr>
          <w:p w14:paraId="75C412F2" w14:textId="2B337510" w:rsidR="003C0239" w:rsidRPr="003C0239" w:rsidRDefault="00781CEB" w:rsidP="005236B6">
            <w:pPr>
              <w:jc w:val="right"/>
              <w:rPr>
                <w:b/>
                <w:sz w:val="17"/>
                <w:szCs w:val="17"/>
              </w:rPr>
            </w:pPr>
            <w:r>
              <w:rPr>
                <w:b/>
                <w:sz w:val="17"/>
                <w:szCs w:val="17"/>
              </w:rPr>
              <w:t>5</w:t>
            </w:r>
            <w:r w:rsidR="002042C6">
              <w:rPr>
                <w:b/>
                <w:sz w:val="17"/>
                <w:szCs w:val="17"/>
              </w:rPr>
              <w:t>.</w:t>
            </w:r>
            <w:r>
              <w:rPr>
                <w:b/>
                <w:sz w:val="17"/>
                <w:szCs w:val="17"/>
              </w:rPr>
              <w:t>265</w:t>
            </w:r>
            <w:r w:rsidR="002042C6">
              <w:rPr>
                <w:b/>
                <w:sz w:val="17"/>
                <w:szCs w:val="17"/>
              </w:rPr>
              <w:t>.</w:t>
            </w:r>
            <w:r>
              <w:rPr>
                <w:b/>
                <w:sz w:val="17"/>
                <w:szCs w:val="17"/>
              </w:rPr>
              <w:t>070</w:t>
            </w:r>
            <w:r w:rsidR="002042C6">
              <w:rPr>
                <w:b/>
                <w:sz w:val="17"/>
                <w:szCs w:val="17"/>
              </w:rPr>
              <w:t>,--</w:t>
            </w:r>
            <w:r w:rsidR="006074B2">
              <w:rPr>
                <w:b/>
                <w:sz w:val="17"/>
                <w:szCs w:val="17"/>
              </w:rPr>
              <w:t xml:space="preserve"> Kč</w:t>
            </w:r>
          </w:p>
        </w:tc>
        <w:tc>
          <w:tcPr>
            <w:tcW w:w="1022" w:type="pct"/>
            <w:vAlign w:val="center"/>
          </w:tcPr>
          <w:p w14:paraId="7E17C80B" w14:textId="25EB09AC" w:rsidR="003C0239" w:rsidRPr="003C0239" w:rsidRDefault="00781CEB" w:rsidP="005236B6">
            <w:pPr>
              <w:jc w:val="right"/>
              <w:rPr>
                <w:b/>
                <w:sz w:val="17"/>
                <w:szCs w:val="17"/>
              </w:rPr>
            </w:pPr>
            <w:r>
              <w:rPr>
                <w:b/>
                <w:sz w:val="17"/>
                <w:szCs w:val="17"/>
              </w:rPr>
              <w:t>1</w:t>
            </w:r>
            <w:r w:rsidR="002042C6">
              <w:rPr>
                <w:b/>
                <w:sz w:val="17"/>
                <w:szCs w:val="17"/>
              </w:rPr>
              <w:t>.</w:t>
            </w:r>
            <w:r>
              <w:rPr>
                <w:b/>
                <w:sz w:val="17"/>
                <w:szCs w:val="17"/>
              </w:rPr>
              <w:t>105</w:t>
            </w:r>
            <w:r w:rsidR="002042C6">
              <w:rPr>
                <w:b/>
                <w:sz w:val="17"/>
                <w:szCs w:val="17"/>
              </w:rPr>
              <w:t>.</w:t>
            </w:r>
            <w:r>
              <w:rPr>
                <w:b/>
                <w:sz w:val="17"/>
                <w:szCs w:val="17"/>
              </w:rPr>
              <w:t>665</w:t>
            </w:r>
            <w:r w:rsidR="002042C6">
              <w:rPr>
                <w:b/>
                <w:sz w:val="17"/>
                <w:szCs w:val="17"/>
              </w:rPr>
              <w:t>,--</w:t>
            </w:r>
            <w:r w:rsidR="006074B2">
              <w:rPr>
                <w:b/>
                <w:sz w:val="17"/>
                <w:szCs w:val="17"/>
              </w:rPr>
              <w:t xml:space="preserve"> Kč</w:t>
            </w:r>
          </w:p>
        </w:tc>
        <w:tc>
          <w:tcPr>
            <w:tcW w:w="1021" w:type="pct"/>
            <w:vAlign w:val="center"/>
          </w:tcPr>
          <w:p w14:paraId="71625131" w14:textId="793C75DC" w:rsidR="003C0239" w:rsidRPr="003C0239" w:rsidRDefault="00781CEB" w:rsidP="005236B6">
            <w:pPr>
              <w:jc w:val="right"/>
              <w:rPr>
                <w:b/>
                <w:sz w:val="17"/>
                <w:szCs w:val="17"/>
              </w:rPr>
            </w:pPr>
            <w:r>
              <w:rPr>
                <w:b/>
                <w:sz w:val="17"/>
                <w:szCs w:val="17"/>
              </w:rPr>
              <w:t>6</w:t>
            </w:r>
            <w:r w:rsidR="002042C6">
              <w:rPr>
                <w:b/>
                <w:sz w:val="17"/>
                <w:szCs w:val="17"/>
              </w:rPr>
              <w:t>.</w:t>
            </w:r>
            <w:r>
              <w:rPr>
                <w:b/>
                <w:sz w:val="17"/>
                <w:szCs w:val="17"/>
              </w:rPr>
              <w:t>370</w:t>
            </w:r>
            <w:r w:rsidR="002042C6">
              <w:rPr>
                <w:b/>
                <w:sz w:val="17"/>
                <w:szCs w:val="17"/>
              </w:rPr>
              <w:t>.</w:t>
            </w:r>
            <w:r>
              <w:rPr>
                <w:b/>
                <w:sz w:val="17"/>
                <w:szCs w:val="17"/>
              </w:rPr>
              <w:t>735</w:t>
            </w:r>
            <w:r w:rsidR="002042C6">
              <w:rPr>
                <w:b/>
                <w:sz w:val="17"/>
                <w:szCs w:val="17"/>
              </w:rPr>
              <w:t>,--</w:t>
            </w:r>
            <w:r w:rsidR="006074B2">
              <w:rPr>
                <w:b/>
                <w:sz w:val="17"/>
                <w:szCs w:val="17"/>
              </w:rPr>
              <w:t xml:space="preserve"> Kč</w:t>
            </w:r>
          </w:p>
        </w:tc>
      </w:tr>
      <w:tr w:rsidR="003C0239" w:rsidRPr="008602E8" w14:paraId="7E015928" w14:textId="77777777" w:rsidTr="003C0239">
        <w:trPr>
          <w:trHeight w:val="585"/>
          <w:jc w:val="center"/>
        </w:trPr>
        <w:tc>
          <w:tcPr>
            <w:tcW w:w="1935" w:type="pct"/>
            <w:vAlign w:val="center"/>
          </w:tcPr>
          <w:p w14:paraId="01D0057E" w14:textId="6E29ABA4" w:rsidR="003C0239" w:rsidRPr="003C0239" w:rsidRDefault="004A60B7" w:rsidP="005236B6">
            <w:pPr>
              <w:rPr>
                <w:sz w:val="17"/>
                <w:szCs w:val="17"/>
              </w:rPr>
            </w:pPr>
            <w:r>
              <w:rPr>
                <w:sz w:val="17"/>
                <w:szCs w:val="17"/>
              </w:rPr>
              <w:t xml:space="preserve">5.1 b </w:t>
            </w:r>
            <w:r w:rsidR="003C0239" w:rsidRPr="003C0239">
              <w:rPr>
                <w:sz w:val="17"/>
                <w:szCs w:val="17"/>
              </w:rPr>
              <w:t>Snížení energetické náročnosti na objektu Na Spravedlnosti 741, Písek – rekuperace</w:t>
            </w:r>
          </w:p>
          <w:p w14:paraId="246F6C78" w14:textId="77777777" w:rsidR="003C0239" w:rsidRPr="003C0239" w:rsidRDefault="003C0239" w:rsidP="005236B6">
            <w:pPr>
              <w:rPr>
                <w:sz w:val="17"/>
                <w:szCs w:val="17"/>
              </w:rPr>
            </w:pPr>
            <w:r w:rsidRPr="003C0239">
              <w:rPr>
                <w:sz w:val="17"/>
                <w:szCs w:val="17"/>
              </w:rPr>
              <w:t>CZ.05.5.18/0.0/0.0/18_100/0009382</w:t>
            </w:r>
          </w:p>
        </w:tc>
        <w:tc>
          <w:tcPr>
            <w:tcW w:w="1022" w:type="pct"/>
            <w:vAlign w:val="center"/>
          </w:tcPr>
          <w:p w14:paraId="61A10C30" w14:textId="6C08CB63" w:rsidR="003C0239" w:rsidRPr="003C0239" w:rsidRDefault="00781CEB" w:rsidP="005236B6">
            <w:pPr>
              <w:jc w:val="right"/>
              <w:rPr>
                <w:b/>
                <w:sz w:val="17"/>
                <w:szCs w:val="17"/>
              </w:rPr>
            </w:pPr>
            <w:r>
              <w:rPr>
                <w:b/>
                <w:sz w:val="17"/>
                <w:szCs w:val="17"/>
              </w:rPr>
              <w:t>946</w:t>
            </w:r>
            <w:r w:rsidR="002042C6">
              <w:rPr>
                <w:b/>
                <w:sz w:val="17"/>
                <w:szCs w:val="17"/>
              </w:rPr>
              <w:t>.</w:t>
            </w:r>
            <w:r>
              <w:rPr>
                <w:b/>
                <w:sz w:val="17"/>
                <w:szCs w:val="17"/>
              </w:rPr>
              <w:t>497</w:t>
            </w:r>
            <w:r w:rsidR="002042C6">
              <w:rPr>
                <w:b/>
                <w:sz w:val="17"/>
                <w:szCs w:val="17"/>
              </w:rPr>
              <w:t>,--</w:t>
            </w:r>
            <w:r w:rsidR="006074B2">
              <w:rPr>
                <w:b/>
                <w:sz w:val="17"/>
                <w:szCs w:val="17"/>
              </w:rPr>
              <w:t xml:space="preserve"> Kč</w:t>
            </w:r>
            <w:r w:rsidR="002042C6">
              <w:rPr>
                <w:b/>
                <w:sz w:val="17"/>
                <w:szCs w:val="17"/>
              </w:rPr>
              <w:t xml:space="preserve"> </w:t>
            </w:r>
          </w:p>
        </w:tc>
        <w:tc>
          <w:tcPr>
            <w:tcW w:w="1022" w:type="pct"/>
            <w:vAlign w:val="center"/>
          </w:tcPr>
          <w:p w14:paraId="7A5D810C" w14:textId="5819EE10" w:rsidR="003C0239" w:rsidRPr="003C0239" w:rsidRDefault="00781CEB" w:rsidP="005236B6">
            <w:pPr>
              <w:jc w:val="right"/>
              <w:rPr>
                <w:b/>
                <w:sz w:val="17"/>
                <w:szCs w:val="17"/>
              </w:rPr>
            </w:pPr>
            <w:r>
              <w:rPr>
                <w:b/>
                <w:sz w:val="17"/>
                <w:szCs w:val="17"/>
              </w:rPr>
              <w:t>198</w:t>
            </w:r>
            <w:r w:rsidR="002042C6">
              <w:rPr>
                <w:b/>
                <w:sz w:val="17"/>
                <w:szCs w:val="17"/>
              </w:rPr>
              <w:t>.</w:t>
            </w:r>
            <w:r>
              <w:rPr>
                <w:b/>
                <w:sz w:val="17"/>
                <w:szCs w:val="17"/>
              </w:rPr>
              <w:t>764</w:t>
            </w:r>
            <w:r w:rsidR="002042C6">
              <w:rPr>
                <w:b/>
                <w:sz w:val="17"/>
                <w:szCs w:val="17"/>
              </w:rPr>
              <w:t>,--</w:t>
            </w:r>
            <w:r w:rsidR="006074B2">
              <w:rPr>
                <w:b/>
                <w:sz w:val="17"/>
                <w:szCs w:val="17"/>
              </w:rPr>
              <w:t xml:space="preserve"> Kč</w:t>
            </w:r>
          </w:p>
        </w:tc>
        <w:tc>
          <w:tcPr>
            <w:tcW w:w="1021" w:type="pct"/>
            <w:vAlign w:val="center"/>
          </w:tcPr>
          <w:p w14:paraId="702CB3F9" w14:textId="6E61A7B1" w:rsidR="003C0239" w:rsidRPr="003C0239" w:rsidRDefault="00781CEB" w:rsidP="005236B6">
            <w:pPr>
              <w:jc w:val="right"/>
              <w:rPr>
                <w:b/>
                <w:sz w:val="17"/>
                <w:szCs w:val="17"/>
              </w:rPr>
            </w:pPr>
            <w:r>
              <w:rPr>
                <w:b/>
                <w:sz w:val="17"/>
                <w:szCs w:val="17"/>
              </w:rPr>
              <w:t>1</w:t>
            </w:r>
            <w:r w:rsidR="002042C6">
              <w:rPr>
                <w:b/>
                <w:sz w:val="17"/>
                <w:szCs w:val="17"/>
              </w:rPr>
              <w:t>.</w:t>
            </w:r>
            <w:r>
              <w:rPr>
                <w:b/>
                <w:sz w:val="17"/>
                <w:szCs w:val="17"/>
              </w:rPr>
              <w:t>145</w:t>
            </w:r>
            <w:r w:rsidR="002042C6">
              <w:rPr>
                <w:b/>
                <w:sz w:val="17"/>
                <w:szCs w:val="17"/>
              </w:rPr>
              <w:t>.</w:t>
            </w:r>
            <w:r>
              <w:rPr>
                <w:b/>
                <w:sz w:val="17"/>
                <w:szCs w:val="17"/>
              </w:rPr>
              <w:t>261</w:t>
            </w:r>
            <w:r w:rsidR="002042C6">
              <w:rPr>
                <w:b/>
                <w:sz w:val="17"/>
                <w:szCs w:val="17"/>
              </w:rPr>
              <w:t>,--</w:t>
            </w:r>
            <w:r w:rsidR="006074B2">
              <w:rPr>
                <w:b/>
                <w:sz w:val="17"/>
                <w:szCs w:val="17"/>
              </w:rPr>
              <w:t xml:space="preserve"> Kč</w:t>
            </w:r>
          </w:p>
        </w:tc>
      </w:tr>
      <w:tr w:rsidR="003C0239" w:rsidRPr="008602E8" w14:paraId="34A1051D" w14:textId="77777777" w:rsidTr="003C0239">
        <w:trPr>
          <w:trHeight w:val="585"/>
          <w:jc w:val="center"/>
        </w:trPr>
        <w:tc>
          <w:tcPr>
            <w:tcW w:w="1935" w:type="pct"/>
            <w:vAlign w:val="center"/>
          </w:tcPr>
          <w:p w14:paraId="14C63D8F" w14:textId="77777777" w:rsidR="003C0239" w:rsidRPr="003C0239" w:rsidRDefault="003C0239" w:rsidP="005236B6">
            <w:pPr>
              <w:rPr>
                <w:sz w:val="17"/>
                <w:szCs w:val="17"/>
              </w:rPr>
            </w:pPr>
            <w:r w:rsidRPr="003C0239">
              <w:rPr>
                <w:sz w:val="17"/>
                <w:szCs w:val="17"/>
              </w:rPr>
              <w:t>Zateplení budovy B Domova mládeže v Písku</w:t>
            </w:r>
            <w:r w:rsidRPr="003C0239">
              <w:rPr>
                <w:sz w:val="17"/>
                <w:szCs w:val="17"/>
              </w:rPr>
              <w:tab/>
            </w:r>
          </w:p>
          <w:p w14:paraId="14344B54" w14:textId="77777777" w:rsidR="003C0239" w:rsidRPr="003C0239" w:rsidRDefault="003C0239" w:rsidP="005236B6">
            <w:pPr>
              <w:rPr>
                <w:sz w:val="17"/>
                <w:szCs w:val="17"/>
              </w:rPr>
            </w:pPr>
            <w:r w:rsidRPr="003C0239">
              <w:rPr>
                <w:sz w:val="17"/>
                <w:szCs w:val="17"/>
              </w:rPr>
              <w:t>CZ.05.5.18/0.0/0.0/18_100/0009394</w:t>
            </w:r>
          </w:p>
        </w:tc>
        <w:tc>
          <w:tcPr>
            <w:tcW w:w="1022" w:type="pct"/>
            <w:vAlign w:val="center"/>
          </w:tcPr>
          <w:p w14:paraId="353A87B8" w14:textId="6124D0F9" w:rsidR="003C0239" w:rsidRPr="003C0239" w:rsidRDefault="00781CEB" w:rsidP="005236B6">
            <w:pPr>
              <w:jc w:val="right"/>
              <w:rPr>
                <w:b/>
                <w:sz w:val="17"/>
                <w:szCs w:val="17"/>
              </w:rPr>
            </w:pPr>
            <w:r>
              <w:rPr>
                <w:b/>
                <w:sz w:val="17"/>
                <w:szCs w:val="17"/>
              </w:rPr>
              <w:t>2</w:t>
            </w:r>
            <w:r w:rsidR="002042C6">
              <w:rPr>
                <w:b/>
                <w:sz w:val="17"/>
                <w:szCs w:val="17"/>
              </w:rPr>
              <w:t>.</w:t>
            </w:r>
            <w:r>
              <w:rPr>
                <w:b/>
                <w:sz w:val="17"/>
                <w:szCs w:val="17"/>
              </w:rPr>
              <w:t>686</w:t>
            </w:r>
            <w:r w:rsidR="002042C6">
              <w:rPr>
                <w:b/>
                <w:sz w:val="17"/>
                <w:szCs w:val="17"/>
              </w:rPr>
              <w:t>.</w:t>
            </w:r>
            <w:r>
              <w:rPr>
                <w:b/>
                <w:sz w:val="17"/>
                <w:szCs w:val="17"/>
              </w:rPr>
              <w:t>419</w:t>
            </w:r>
            <w:r w:rsidR="002042C6">
              <w:rPr>
                <w:b/>
                <w:sz w:val="17"/>
                <w:szCs w:val="17"/>
              </w:rPr>
              <w:t>,--</w:t>
            </w:r>
            <w:r w:rsidR="006074B2">
              <w:rPr>
                <w:b/>
                <w:sz w:val="17"/>
                <w:szCs w:val="17"/>
              </w:rPr>
              <w:t xml:space="preserve"> Kč</w:t>
            </w:r>
            <w:r w:rsidR="002042C6">
              <w:rPr>
                <w:b/>
                <w:sz w:val="17"/>
                <w:szCs w:val="17"/>
              </w:rPr>
              <w:t xml:space="preserve"> </w:t>
            </w:r>
          </w:p>
        </w:tc>
        <w:tc>
          <w:tcPr>
            <w:tcW w:w="1022" w:type="pct"/>
            <w:vAlign w:val="center"/>
          </w:tcPr>
          <w:p w14:paraId="21756C25" w14:textId="1357F806" w:rsidR="003C0239" w:rsidRPr="003C0239" w:rsidRDefault="00781CEB" w:rsidP="005236B6">
            <w:pPr>
              <w:jc w:val="right"/>
              <w:rPr>
                <w:b/>
                <w:sz w:val="17"/>
                <w:szCs w:val="17"/>
              </w:rPr>
            </w:pPr>
            <w:r>
              <w:rPr>
                <w:b/>
                <w:sz w:val="17"/>
                <w:szCs w:val="17"/>
              </w:rPr>
              <w:t>564</w:t>
            </w:r>
            <w:r w:rsidR="002042C6">
              <w:rPr>
                <w:b/>
                <w:sz w:val="17"/>
                <w:szCs w:val="17"/>
              </w:rPr>
              <w:t>.</w:t>
            </w:r>
            <w:r>
              <w:rPr>
                <w:b/>
                <w:sz w:val="17"/>
                <w:szCs w:val="17"/>
              </w:rPr>
              <w:t>148</w:t>
            </w:r>
            <w:r w:rsidR="002042C6">
              <w:rPr>
                <w:b/>
                <w:sz w:val="17"/>
                <w:szCs w:val="17"/>
              </w:rPr>
              <w:t>,--</w:t>
            </w:r>
            <w:r w:rsidR="006074B2">
              <w:rPr>
                <w:b/>
                <w:sz w:val="17"/>
                <w:szCs w:val="17"/>
              </w:rPr>
              <w:t xml:space="preserve"> Kč</w:t>
            </w:r>
          </w:p>
        </w:tc>
        <w:tc>
          <w:tcPr>
            <w:tcW w:w="1022" w:type="pct"/>
            <w:vAlign w:val="center"/>
          </w:tcPr>
          <w:p w14:paraId="30C29A2A" w14:textId="78C54048" w:rsidR="003C0239" w:rsidRPr="003C0239" w:rsidRDefault="00781CEB" w:rsidP="005236B6">
            <w:pPr>
              <w:jc w:val="right"/>
              <w:rPr>
                <w:b/>
                <w:sz w:val="17"/>
                <w:szCs w:val="17"/>
              </w:rPr>
            </w:pPr>
            <w:r>
              <w:rPr>
                <w:b/>
                <w:sz w:val="17"/>
                <w:szCs w:val="17"/>
              </w:rPr>
              <w:t>3</w:t>
            </w:r>
            <w:r w:rsidR="002042C6">
              <w:rPr>
                <w:b/>
                <w:sz w:val="17"/>
                <w:szCs w:val="17"/>
              </w:rPr>
              <w:t>.</w:t>
            </w:r>
            <w:r>
              <w:rPr>
                <w:b/>
                <w:sz w:val="17"/>
                <w:szCs w:val="17"/>
              </w:rPr>
              <w:t>250</w:t>
            </w:r>
            <w:r w:rsidR="002042C6">
              <w:rPr>
                <w:b/>
                <w:sz w:val="17"/>
                <w:szCs w:val="17"/>
              </w:rPr>
              <w:t>.</w:t>
            </w:r>
            <w:r>
              <w:rPr>
                <w:b/>
                <w:sz w:val="17"/>
                <w:szCs w:val="17"/>
              </w:rPr>
              <w:t>567</w:t>
            </w:r>
            <w:r w:rsidR="002042C6">
              <w:rPr>
                <w:b/>
                <w:sz w:val="17"/>
                <w:szCs w:val="17"/>
              </w:rPr>
              <w:t>,--</w:t>
            </w:r>
            <w:r w:rsidR="006074B2">
              <w:rPr>
                <w:b/>
                <w:sz w:val="17"/>
                <w:szCs w:val="17"/>
              </w:rPr>
              <w:t xml:space="preserve"> Kč</w:t>
            </w:r>
          </w:p>
        </w:tc>
      </w:tr>
      <w:bookmarkEnd w:id="5"/>
    </w:tbl>
    <w:p w14:paraId="34CDF2AD" w14:textId="77777777" w:rsidR="003C0239" w:rsidRPr="00C720AB" w:rsidRDefault="003C0239" w:rsidP="001B5060">
      <w:pPr>
        <w:pStyle w:val="rove2-slovantext"/>
        <w:numPr>
          <w:ilvl w:val="0"/>
          <w:numId w:val="0"/>
        </w:numPr>
        <w:ind w:left="397"/>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E52564" w14:paraId="30E6C2F9" w14:textId="77777777" w:rsidTr="003C0239">
        <w:trPr>
          <w:trHeight w:val="340"/>
          <w:jc w:val="center"/>
        </w:trPr>
        <w:tc>
          <w:tcPr>
            <w:tcW w:w="5211" w:type="dxa"/>
            <w:shd w:val="clear" w:color="auto" w:fill="auto"/>
            <w:vAlign w:val="center"/>
          </w:tcPr>
          <w:p w14:paraId="7BDA7622" w14:textId="77777777" w:rsidR="009B0361" w:rsidRPr="006B5EC0" w:rsidRDefault="009B0361" w:rsidP="0087046F">
            <w:pPr>
              <w:spacing w:line="240" w:lineRule="auto"/>
              <w:rPr>
                <w:b/>
                <w:sz w:val="17"/>
                <w:szCs w:val="17"/>
              </w:rPr>
            </w:pPr>
            <w:r w:rsidRPr="006B5EC0">
              <w:rPr>
                <w:b/>
                <w:sz w:val="17"/>
                <w:szCs w:val="17"/>
              </w:rPr>
              <w:t>Celková cena bez DPH:</w:t>
            </w:r>
          </w:p>
        </w:tc>
        <w:tc>
          <w:tcPr>
            <w:tcW w:w="4076" w:type="dxa"/>
            <w:shd w:val="clear" w:color="auto" w:fill="auto"/>
            <w:vAlign w:val="center"/>
          </w:tcPr>
          <w:p w14:paraId="06F2EFD0" w14:textId="72FB9E90" w:rsidR="009B0361" w:rsidRPr="00F07726" w:rsidRDefault="002042C6" w:rsidP="005C68CE">
            <w:pPr>
              <w:spacing w:line="240" w:lineRule="auto"/>
              <w:jc w:val="center"/>
              <w:rPr>
                <w:b/>
                <w:sz w:val="17"/>
                <w:szCs w:val="17"/>
              </w:rPr>
            </w:pPr>
            <w:r w:rsidRPr="002042C6">
              <w:rPr>
                <w:b/>
                <w:sz w:val="17"/>
                <w:szCs w:val="17"/>
              </w:rPr>
              <w:t xml:space="preserve">  </w:t>
            </w:r>
            <w:r w:rsidR="00781CEB" w:rsidRPr="00F07726">
              <w:rPr>
                <w:b/>
                <w:sz w:val="17"/>
                <w:szCs w:val="17"/>
              </w:rPr>
              <w:t>8</w:t>
            </w:r>
            <w:r w:rsidRPr="002042C6">
              <w:rPr>
                <w:b/>
                <w:sz w:val="17"/>
                <w:szCs w:val="17"/>
              </w:rPr>
              <w:t>.</w:t>
            </w:r>
            <w:r w:rsidR="00781CEB" w:rsidRPr="00F07726">
              <w:rPr>
                <w:b/>
                <w:sz w:val="17"/>
                <w:szCs w:val="17"/>
              </w:rPr>
              <w:t>897</w:t>
            </w:r>
            <w:r w:rsidRPr="002042C6">
              <w:rPr>
                <w:b/>
                <w:sz w:val="17"/>
                <w:szCs w:val="17"/>
              </w:rPr>
              <w:t>.</w:t>
            </w:r>
            <w:r w:rsidR="00781CEB" w:rsidRPr="00F07726">
              <w:rPr>
                <w:b/>
                <w:sz w:val="17"/>
                <w:szCs w:val="17"/>
              </w:rPr>
              <w:t>986</w:t>
            </w:r>
            <w:r w:rsidRPr="002042C6">
              <w:rPr>
                <w:b/>
                <w:sz w:val="17"/>
                <w:szCs w:val="17"/>
              </w:rPr>
              <w:t>,-- Kč</w:t>
            </w:r>
          </w:p>
        </w:tc>
      </w:tr>
      <w:tr w:rsidR="009B0361" w:rsidRPr="00E52564" w14:paraId="2563539F" w14:textId="77777777" w:rsidTr="003C0239">
        <w:trPr>
          <w:trHeight w:val="340"/>
          <w:jc w:val="center"/>
        </w:trPr>
        <w:tc>
          <w:tcPr>
            <w:tcW w:w="5211" w:type="dxa"/>
            <w:shd w:val="clear" w:color="auto" w:fill="auto"/>
            <w:vAlign w:val="center"/>
          </w:tcPr>
          <w:p w14:paraId="1FD29E14" w14:textId="5EEB2DC7" w:rsidR="009B0361" w:rsidRPr="006B5EC0" w:rsidRDefault="009B0361" w:rsidP="0087046F">
            <w:pPr>
              <w:spacing w:line="240" w:lineRule="auto"/>
              <w:rPr>
                <w:b/>
                <w:sz w:val="17"/>
                <w:szCs w:val="17"/>
              </w:rPr>
            </w:pPr>
            <w:r w:rsidRPr="006B5EC0">
              <w:rPr>
                <w:b/>
                <w:sz w:val="17"/>
                <w:szCs w:val="17"/>
              </w:rPr>
              <w:t xml:space="preserve">DPH </w:t>
            </w:r>
            <w:r w:rsidR="00C10D68" w:rsidRPr="006B5EC0">
              <w:rPr>
                <w:b/>
                <w:sz w:val="17"/>
                <w:szCs w:val="17"/>
              </w:rPr>
              <w:t>21</w:t>
            </w:r>
            <w:r w:rsidR="005E55FF" w:rsidRPr="006B5EC0">
              <w:rPr>
                <w:b/>
                <w:sz w:val="17"/>
                <w:szCs w:val="17"/>
              </w:rPr>
              <w:t xml:space="preserve"> </w:t>
            </w:r>
            <w:r w:rsidR="00C10D68" w:rsidRPr="006B5EC0">
              <w:rPr>
                <w:b/>
                <w:sz w:val="17"/>
                <w:szCs w:val="17"/>
              </w:rPr>
              <w:t xml:space="preserve">% </w:t>
            </w:r>
            <w:r w:rsidRPr="006B5EC0">
              <w:rPr>
                <w:b/>
                <w:sz w:val="17"/>
                <w:szCs w:val="17"/>
              </w:rPr>
              <w:t>z celkové ceny:</w:t>
            </w:r>
          </w:p>
        </w:tc>
        <w:tc>
          <w:tcPr>
            <w:tcW w:w="4076" w:type="dxa"/>
            <w:shd w:val="clear" w:color="auto" w:fill="auto"/>
            <w:vAlign w:val="center"/>
          </w:tcPr>
          <w:p w14:paraId="6E073403" w14:textId="3DECBE9B" w:rsidR="009B0361" w:rsidRPr="00F07726" w:rsidRDefault="002042C6" w:rsidP="005C68CE">
            <w:pPr>
              <w:spacing w:line="240" w:lineRule="auto"/>
              <w:jc w:val="center"/>
              <w:rPr>
                <w:b/>
                <w:sz w:val="17"/>
                <w:szCs w:val="17"/>
              </w:rPr>
            </w:pPr>
            <w:r w:rsidRPr="002042C6">
              <w:rPr>
                <w:b/>
                <w:sz w:val="17"/>
                <w:szCs w:val="17"/>
              </w:rPr>
              <w:t xml:space="preserve">  </w:t>
            </w:r>
            <w:r w:rsidR="00781CEB" w:rsidRPr="00F07726">
              <w:rPr>
                <w:b/>
                <w:sz w:val="17"/>
                <w:szCs w:val="17"/>
              </w:rPr>
              <w:t>1</w:t>
            </w:r>
            <w:r w:rsidRPr="002042C6">
              <w:rPr>
                <w:b/>
                <w:sz w:val="17"/>
                <w:szCs w:val="17"/>
              </w:rPr>
              <w:t>.</w:t>
            </w:r>
            <w:r w:rsidR="00781CEB" w:rsidRPr="00F07726">
              <w:rPr>
                <w:b/>
                <w:sz w:val="17"/>
                <w:szCs w:val="17"/>
              </w:rPr>
              <w:t>868</w:t>
            </w:r>
            <w:r w:rsidRPr="002042C6">
              <w:rPr>
                <w:b/>
                <w:sz w:val="17"/>
                <w:szCs w:val="17"/>
              </w:rPr>
              <w:t>.</w:t>
            </w:r>
            <w:r w:rsidR="00781CEB" w:rsidRPr="00F07726">
              <w:rPr>
                <w:b/>
                <w:sz w:val="17"/>
                <w:szCs w:val="17"/>
              </w:rPr>
              <w:t>577</w:t>
            </w:r>
            <w:r w:rsidRPr="002042C6">
              <w:rPr>
                <w:b/>
                <w:sz w:val="17"/>
                <w:szCs w:val="17"/>
              </w:rPr>
              <w:t>,-- Kč</w:t>
            </w:r>
          </w:p>
        </w:tc>
      </w:tr>
      <w:tr w:rsidR="009B0361" w:rsidRPr="00C720AB" w14:paraId="5F13020F" w14:textId="77777777" w:rsidTr="003C0239">
        <w:trPr>
          <w:trHeight w:val="340"/>
          <w:jc w:val="center"/>
        </w:trPr>
        <w:tc>
          <w:tcPr>
            <w:tcW w:w="5211" w:type="dxa"/>
            <w:shd w:val="clear" w:color="auto" w:fill="auto"/>
            <w:vAlign w:val="center"/>
          </w:tcPr>
          <w:p w14:paraId="6E8BD067" w14:textId="77777777" w:rsidR="009B0361" w:rsidRPr="006B5EC0" w:rsidRDefault="009B0361" w:rsidP="0087046F">
            <w:pPr>
              <w:spacing w:line="240" w:lineRule="auto"/>
              <w:rPr>
                <w:b/>
                <w:sz w:val="17"/>
                <w:szCs w:val="17"/>
              </w:rPr>
            </w:pPr>
            <w:r w:rsidRPr="006B5EC0">
              <w:rPr>
                <w:b/>
                <w:sz w:val="17"/>
                <w:szCs w:val="17"/>
              </w:rPr>
              <w:t>Celková cena včetně DPH:</w:t>
            </w:r>
          </w:p>
        </w:tc>
        <w:tc>
          <w:tcPr>
            <w:tcW w:w="4076" w:type="dxa"/>
            <w:shd w:val="clear" w:color="auto" w:fill="auto"/>
            <w:vAlign w:val="center"/>
          </w:tcPr>
          <w:p w14:paraId="04C6F0DD" w14:textId="0DEF22C4" w:rsidR="009B0361" w:rsidRPr="003C0239" w:rsidRDefault="00781CEB" w:rsidP="005C68CE">
            <w:pPr>
              <w:spacing w:line="240" w:lineRule="auto"/>
              <w:jc w:val="center"/>
              <w:rPr>
                <w:b/>
                <w:sz w:val="17"/>
                <w:szCs w:val="17"/>
              </w:rPr>
            </w:pPr>
            <w:r>
              <w:rPr>
                <w:b/>
                <w:sz w:val="17"/>
                <w:szCs w:val="17"/>
              </w:rPr>
              <w:t>10</w:t>
            </w:r>
            <w:r w:rsidR="002042C6">
              <w:rPr>
                <w:b/>
                <w:sz w:val="17"/>
                <w:szCs w:val="17"/>
              </w:rPr>
              <w:t>.</w:t>
            </w:r>
            <w:r>
              <w:rPr>
                <w:b/>
                <w:sz w:val="17"/>
                <w:szCs w:val="17"/>
              </w:rPr>
              <w:t>766</w:t>
            </w:r>
            <w:r w:rsidR="002042C6">
              <w:rPr>
                <w:b/>
                <w:sz w:val="17"/>
                <w:szCs w:val="17"/>
              </w:rPr>
              <w:t>.</w:t>
            </w:r>
            <w:r>
              <w:rPr>
                <w:b/>
                <w:sz w:val="17"/>
                <w:szCs w:val="17"/>
              </w:rPr>
              <w:t>563</w:t>
            </w:r>
            <w:r w:rsidR="002042C6">
              <w:rPr>
                <w:b/>
                <w:sz w:val="17"/>
                <w:szCs w:val="17"/>
              </w:rPr>
              <w:t>,-- Kč</w:t>
            </w:r>
          </w:p>
        </w:tc>
      </w:tr>
    </w:tbl>
    <w:p w14:paraId="7742E6FE" w14:textId="77777777" w:rsidR="00EB1CA1" w:rsidRDefault="00EB1CA1" w:rsidP="001E57D0">
      <w:pPr>
        <w:rPr>
          <w:sz w:val="17"/>
          <w:szCs w:val="17"/>
        </w:rPr>
      </w:pPr>
    </w:p>
    <w:p w14:paraId="67995385" w14:textId="77777777" w:rsidR="001B5060" w:rsidRDefault="001B5060" w:rsidP="001E57D0">
      <w:pPr>
        <w:rPr>
          <w:sz w:val="17"/>
          <w:szCs w:val="17"/>
        </w:rPr>
        <w:sectPr w:rsidR="001B5060" w:rsidSect="001B5060">
          <w:type w:val="continuous"/>
          <w:pgSz w:w="11906" w:h="16838" w:code="9"/>
          <w:pgMar w:top="1985" w:right="1134" w:bottom="1418" w:left="1134" w:header="567" w:footer="709" w:gutter="0"/>
          <w:cols w:space="708"/>
          <w:formProt w:val="0"/>
          <w:titlePg/>
          <w:docGrid w:linePitch="272"/>
        </w:sectPr>
      </w:pPr>
    </w:p>
    <w:p w14:paraId="098D590F" w14:textId="0E9E3D10" w:rsidR="001B5060" w:rsidRPr="00C720AB" w:rsidRDefault="001B5060" w:rsidP="001E57D0">
      <w:pPr>
        <w:rPr>
          <w:sz w:val="17"/>
          <w:szCs w:val="17"/>
        </w:rPr>
      </w:pPr>
    </w:p>
    <w:p w14:paraId="5CA48D8A" w14:textId="1D3F0505"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563B21">
        <w:rPr>
          <w:sz w:val="17"/>
          <w:szCs w:val="17"/>
        </w:rPr>
        <w:t xml:space="preserve">dne </w:t>
      </w:r>
      <w:r w:rsidR="00DD3E36">
        <w:rPr>
          <w:sz w:val="17"/>
          <w:szCs w:val="17"/>
        </w:rPr>
        <w:t>6.5.2020</w:t>
      </w:r>
      <w:r w:rsidRPr="00563B21">
        <w:rPr>
          <w:sz w:val="17"/>
          <w:szCs w:val="17"/>
        </w:rPr>
        <w:t xml:space="preserve">, </w:t>
      </w:r>
      <w:r w:rsidR="000013A5" w:rsidRPr="00563B21">
        <w:rPr>
          <w:sz w:val="17"/>
          <w:szCs w:val="17"/>
        </w:rPr>
        <w:t>jejíž část oceněný</w:t>
      </w:r>
      <w:r w:rsidR="00A83F0B" w:rsidRPr="00563B21">
        <w:rPr>
          <w:sz w:val="17"/>
          <w:szCs w:val="17"/>
        </w:rPr>
        <w:t xml:space="preserve"> soupis prací</w:t>
      </w:r>
      <w:r w:rsidR="00F01161" w:rsidRPr="00563B21">
        <w:rPr>
          <w:sz w:val="17"/>
          <w:szCs w:val="17"/>
        </w:rPr>
        <w:t xml:space="preserve"> s výkazem výměr</w:t>
      </w:r>
      <w:r w:rsidRPr="00563B21">
        <w:rPr>
          <w:sz w:val="17"/>
          <w:szCs w:val="17"/>
        </w:rPr>
        <w:t xml:space="preserve"> je přílohou a součástí</w:t>
      </w:r>
      <w:r w:rsidRPr="00C720AB">
        <w:rPr>
          <w:sz w:val="17"/>
          <w:szCs w:val="17"/>
        </w:rPr>
        <w:t xml:space="preserve"> </w:t>
      </w:r>
      <w:r w:rsidR="004750D7">
        <w:rPr>
          <w:sz w:val="17"/>
          <w:szCs w:val="17"/>
        </w:rPr>
        <w:t xml:space="preserve">této </w:t>
      </w:r>
      <w:r w:rsidRPr="00C720AB">
        <w:rPr>
          <w:sz w:val="17"/>
          <w:szCs w:val="17"/>
        </w:rPr>
        <w:t>smlouvy o dílo.</w:t>
      </w:r>
    </w:p>
    <w:p w14:paraId="2FD6DD4C" w14:textId="77777777" w:rsidR="00EB1CA1"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28C2A1F2" w14:textId="01A75C60" w:rsidR="00563B21" w:rsidRPr="00563B21" w:rsidRDefault="00563B21">
      <w:pPr>
        <w:pStyle w:val="rove2-slovantext"/>
        <w:rPr>
          <w:sz w:val="17"/>
          <w:szCs w:val="17"/>
        </w:rPr>
      </w:pPr>
      <w:r w:rsidRPr="00563B21">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34646B7A"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781CEB">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xml:space="preserve">. Cena díla dále </w:t>
      </w:r>
      <w:r w:rsidR="006B379B" w:rsidRPr="00ED7FB5">
        <w:rPr>
          <w:sz w:val="17"/>
          <w:szCs w:val="17"/>
        </w:rPr>
        <w:t>zahrnuje poplatky za v</w:t>
      </w:r>
      <w:r w:rsidR="00A35CA9" w:rsidRPr="00ED7FB5">
        <w:rPr>
          <w:sz w:val="17"/>
          <w:szCs w:val="17"/>
        </w:rPr>
        <w:t>eškeré spotřebované energie při </w:t>
      </w:r>
      <w:r w:rsidR="006B379B" w:rsidRPr="00ED7FB5">
        <w:rPr>
          <w:sz w:val="17"/>
          <w:szCs w:val="17"/>
        </w:rPr>
        <w:t xml:space="preserve">výstavbě, náklady na používání strojů, </w:t>
      </w:r>
      <w:r w:rsidR="00C90D1F" w:rsidRPr="00ED7FB5">
        <w:rPr>
          <w:sz w:val="17"/>
          <w:szCs w:val="17"/>
        </w:rPr>
        <w:t>náklady na výrobu, obstarávání a přepravu zařízení, materiálů a dodávek včetně veškerých správních a místních po</w:t>
      </w:r>
      <w:r w:rsidR="00324547" w:rsidRPr="00ED7FB5">
        <w:rPr>
          <w:sz w:val="17"/>
          <w:szCs w:val="17"/>
        </w:rPr>
        <w:t xml:space="preserve">platků, </w:t>
      </w:r>
      <w:r w:rsidR="00DC383F" w:rsidRPr="00ED7FB5">
        <w:rPr>
          <w:sz w:val="17"/>
          <w:szCs w:val="17"/>
        </w:rPr>
        <w:t xml:space="preserve">bankovní garance, </w:t>
      </w:r>
      <w:r w:rsidR="00324547" w:rsidRPr="00ED7FB5">
        <w:rPr>
          <w:sz w:val="17"/>
          <w:szCs w:val="17"/>
        </w:rPr>
        <w:t>převod práv</w:t>
      </w:r>
      <w:r w:rsidR="00324547">
        <w:rPr>
          <w:sz w:val="17"/>
          <w:szCs w:val="17"/>
        </w:rPr>
        <w:t>,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78CB91F2"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w:t>
      </w:r>
      <w:r w:rsidRPr="007C089D">
        <w:rPr>
          <w:sz w:val="17"/>
          <w:szCs w:val="17"/>
        </w:rPr>
        <w:lastRenderedPageBreak/>
        <w:t xml:space="preserve">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34AAF311" w14:textId="77777777" w:rsidR="00B46665" w:rsidRPr="00024D97" w:rsidRDefault="00B46665" w:rsidP="00B46665">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47070458"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8048A9">
        <w:rPr>
          <w:sz w:val="17"/>
          <w:szCs w:val="17"/>
        </w:rPr>
        <w:t>.</w:t>
      </w:r>
      <w:r w:rsidR="009D2782" w:rsidRPr="00024D97">
        <w:rPr>
          <w:sz w:val="17"/>
          <w:szCs w:val="17"/>
        </w:rPr>
        <w:t xml:space="preserve"> </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2BECBA1B" w:rsidR="00BD3A5F" w:rsidRPr="00ED7FB5" w:rsidRDefault="00BD3A5F" w:rsidP="00087F59">
      <w:pPr>
        <w:pStyle w:val="rove2-slovantext"/>
        <w:rPr>
          <w:sz w:val="17"/>
          <w:szCs w:val="17"/>
        </w:rPr>
      </w:pPr>
      <w:r w:rsidRPr="00C720AB">
        <w:rPr>
          <w:sz w:val="17"/>
          <w:szCs w:val="17"/>
        </w:rPr>
        <w:t xml:space="preserve">Objednatel uhradí zhotoviteli oprávněně </w:t>
      </w:r>
      <w:r w:rsidRPr="00ED7FB5">
        <w:rPr>
          <w:sz w:val="17"/>
          <w:szCs w:val="17"/>
        </w:rPr>
        <w:t xml:space="preserve">vystavené faktury (viz </w:t>
      </w:r>
      <w:r w:rsidR="002813C7" w:rsidRPr="00ED7FB5">
        <w:rPr>
          <w:sz w:val="17"/>
          <w:szCs w:val="17"/>
        </w:rPr>
        <w:t xml:space="preserve">odst. </w:t>
      </w:r>
      <w:r w:rsidR="00141F1A" w:rsidRPr="00ED7FB5">
        <w:rPr>
          <w:sz w:val="17"/>
          <w:szCs w:val="17"/>
        </w:rPr>
        <w:fldChar w:fldCharType="begin"/>
      </w:r>
      <w:r w:rsidR="00141F1A" w:rsidRPr="00ED7FB5">
        <w:rPr>
          <w:sz w:val="17"/>
          <w:szCs w:val="17"/>
        </w:rPr>
        <w:instrText xml:space="preserve"> REF _Ref374531057 \n \h </w:instrText>
      </w:r>
      <w:r w:rsidR="00C720AB" w:rsidRPr="00ED7FB5">
        <w:rPr>
          <w:sz w:val="17"/>
          <w:szCs w:val="17"/>
        </w:rPr>
        <w:instrText xml:space="preserve"> \* MERGEFORMAT </w:instrText>
      </w:r>
      <w:r w:rsidR="00141F1A" w:rsidRPr="00ED7FB5">
        <w:rPr>
          <w:sz w:val="17"/>
          <w:szCs w:val="17"/>
        </w:rPr>
      </w:r>
      <w:r w:rsidR="00141F1A" w:rsidRPr="00ED7FB5">
        <w:rPr>
          <w:sz w:val="17"/>
          <w:szCs w:val="17"/>
        </w:rPr>
        <w:fldChar w:fldCharType="separate"/>
      </w:r>
      <w:r w:rsidR="00781CEB">
        <w:rPr>
          <w:sz w:val="17"/>
          <w:szCs w:val="17"/>
        </w:rPr>
        <w:t>4</w:t>
      </w:r>
      <w:r w:rsidR="00141F1A" w:rsidRPr="00ED7FB5">
        <w:rPr>
          <w:sz w:val="17"/>
          <w:szCs w:val="17"/>
        </w:rPr>
        <w:fldChar w:fldCharType="end"/>
      </w:r>
      <w:r w:rsidRPr="00ED7FB5">
        <w:rPr>
          <w:sz w:val="17"/>
          <w:szCs w:val="17"/>
        </w:rPr>
        <w:t xml:space="preserve"> tohoto článku).</w:t>
      </w:r>
    </w:p>
    <w:p w14:paraId="0816B905" w14:textId="77777777" w:rsidR="00BD3A5F" w:rsidRPr="00212BE9" w:rsidRDefault="00BD3A5F" w:rsidP="00087F59">
      <w:pPr>
        <w:pStyle w:val="rove2-slovantext"/>
        <w:rPr>
          <w:sz w:val="17"/>
          <w:szCs w:val="17"/>
        </w:rPr>
      </w:pPr>
      <w:bookmarkStart w:id="7" w:name="_Ref374531057"/>
      <w:r w:rsidRPr="00212BE9">
        <w:rPr>
          <w:sz w:val="17"/>
          <w:szCs w:val="17"/>
        </w:rPr>
        <w:t>Zhotovitel je oprá</w:t>
      </w:r>
      <w:r w:rsidR="00F775C3" w:rsidRPr="00212BE9">
        <w:rPr>
          <w:sz w:val="17"/>
          <w:szCs w:val="17"/>
        </w:rPr>
        <w:t xml:space="preserve">vněn </w:t>
      </w:r>
      <w:r w:rsidR="00577FD0" w:rsidRPr="00212BE9">
        <w:rPr>
          <w:sz w:val="17"/>
          <w:szCs w:val="17"/>
        </w:rPr>
        <w:t>vystavovat faktury s frekvencí maximálně 1x měsíčně</w:t>
      </w:r>
      <w:r w:rsidRPr="00212BE9">
        <w:rPr>
          <w:sz w:val="17"/>
          <w:szCs w:val="17"/>
        </w:rPr>
        <w:t>,</w:t>
      </w:r>
      <w:r w:rsidR="004D7BD5" w:rsidRPr="00212BE9">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212BE9">
        <w:rPr>
          <w:sz w:val="17"/>
          <w:szCs w:val="17"/>
        </w:rPr>
        <w:t>Součástí konečné faktury musí být navíc protokol o př</w:t>
      </w:r>
      <w:r w:rsidR="00C1116F" w:rsidRPr="00212BE9">
        <w:rPr>
          <w:sz w:val="17"/>
          <w:szCs w:val="17"/>
        </w:rPr>
        <w:t>edání a převzetí díla bez vad a </w:t>
      </w:r>
      <w:r w:rsidRPr="00212BE9">
        <w:rPr>
          <w:sz w:val="17"/>
          <w:szCs w:val="17"/>
        </w:rPr>
        <w:t>nedodělků (Konečný protokol).</w:t>
      </w:r>
      <w:bookmarkEnd w:id="7"/>
    </w:p>
    <w:p w14:paraId="6AC4B7CD" w14:textId="77777777" w:rsidR="00AF5686" w:rsidRPr="00ED7FB5" w:rsidRDefault="00577FD0" w:rsidP="00E84648">
      <w:pPr>
        <w:pStyle w:val="rove2-slovantext"/>
        <w:rPr>
          <w:sz w:val="17"/>
          <w:szCs w:val="17"/>
        </w:rPr>
      </w:pPr>
      <w:r w:rsidRPr="00ED7FB5">
        <w:rPr>
          <w:rFonts w:eastAsia="MS Mincho" w:cs="Courier New"/>
          <w:sz w:val="17"/>
          <w:szCs w:val="17"/>
          <w:lang w:eastAsia="ar-SA"/>
        </w:rPr>
        <w:t xml:space="preserve">Zhotovitel je oprávněn fakturovat maximálně do výše </w:t>
      </w:r>
      <w:r w:rsidRPr="00ED7FB5">
        <w:rPr>
          <w:rFonts w:eastAsia="MS Mincho" w:cs="Courier New"/>
          <w:b/>
          <w:sz w:val="17"/>
          <w:szCs w:val="17"/>
          <w:lang w:eastAsia="ar-SA"/>
        </w:rPr>
        <w:t xml:space="preserve">90 % </w:t>
      </w:r>
      <w:r w:rsidR="001E53C5" w:rsidRPr="00ED7FB5">
        <w:rPr>
          <w:rFonts w:eastAsia="MS Mincho" w:cs="Courier New"/>
          <w:b/>
          <w:sz w:val="17"/>
          <w:szCs w:val="17"/>
          <w:lang w:eastAsia="ar-SA"/>
        </w:rPr>
        <w:t xml:space="preserve">sjednané </w:t>
      </w:r>
      <w:r w:rsidRPr="00ED7FB5">
        <w:rPr>
          <w:rFonts w:eastAsia="MS Mincho" w:cs="Courier New"/>
          <w:b/>
          <w:sz w:val="17"/>
          <w:szCs w:val="17"/>
          <w:lang w:eastAsia="ar-SA"/>
        </w:rPr>
        <w:t>ceny díla</w:t>
      </w:r>
      <w:r w:rsidRPr="00ED7FB5">
        <w:rPr>
          <w:rFonts w:eastAsia="MS Mincho" w:cs="Courier New"/>
          <w:sz w:val="17"/>
          <w:szCs w:val="17"/>
          <w:lang w:eastAsia="ar-SA"/>
        </w:rPr>
        <w:t xml:space="preserve">. Zbývající část </w:t>
      </w:r>
      <w:r w:rsidR="004307FD" w:rsidRPr="00ED7FB5">
        <w:rPr>
          <w:rFonts w:eastAsia="MS Mincho" w:cs="Courier New"/>
          <w:sz w:val="17"/>
          <w:szCs w:val="17"/>
          <w:lang w:eastAsia="ar-SA"/>
        </w:rPr>
        <w:t xml:space="preserve">sjednané </w:t>
      </w:r>
      <w:r w:rsidRPr="00ED7FB5">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632F37D5" w:rsidR="00BD3A5F"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257DCC35" w14:textId="7D087E91" w:rsidR="003C0239" w:rsidRPr="00E84648" w:rsidRDefault="003C0239" w:rsidP="00087F59">
      <w:pPr>
        <w:pStyle w:val="rove2-slovantext"/>
        <w:rPr>
          <w:sz w:val="17"/>
          <w:szCs w:val="17"/>
        </w:rPr>
      </w:pPr>
      <w:r>
        <w:rPr>
          <w:sz w:val="17"/>
          <w:szCs w:val="17"/>
        </w:rPr>
        <w:t>Fakturace bude probíhat odděleně na jednotlivý dotační projekt.</w:t>
      </w:r>
    </w:p>
    <w:p w14:paraId="0C60AE35"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2B74E0ED" w14:textId="77777777" w:rsidR="003C0239" w:rsidRDefault="00BD3A5F" w:rsidP="00BB69E8">
      <w:pPr>
        <w:pStyle w:val="rove2-slovantext"/>
        <w:numPr>
          <w:ilvl w:val="0"/>
          <w:numId w:val="0"/>
        </w:numPr>
        <w:ind w:firstLine="397"/>
        <w:jc w:val="left"/>
        <w:rPr>
          <w:sz w:val="17"/>
          <w:szCs w:val="17"/>
        </w:rPr>
      </w:pPr>
      <w:r w:rsidRPr="003C0239">
        <w:rPr>
          <w:sz w:val="17"/>
          <w:szCs w:val="17"/>
        </w:rPr>
        <w:t xml:space="preserve">Na každé faktuře </w:t>
      </w:r>
      <w:r w:rsidR="006862C6" w:rsidRPr="003C0239">
        <w:rPr>
          <w:sz w:val="17"/>
          <w:szCs w:val="17"/>
        </w:rPr>
        <w:t xml:space="preserve">musí </w:t>
      </w:r>
      <w:r w:rsidRPr="003C0239">
        <w:rPr>
          <w:sz w:val="17"/>
          <w:szCs w:val="17"/>
        </w:rPr>
        <w:t>b</w:t>
      </w:r>
      <w:r w:rsidR="006862C6" w:rsidRPr="003C0239">
        <w:rPr>
          <w:sz w:val="17"/>
          <w:szCs w:val="17"/>
        </w:rPr>
        <w:t xml:space="preserve">ýt </w:t>
      </w:r>
      <w:r w:rsidRPr="003C0239">
        <w:rPr>
          <w:sz w:val="17"/>
          <w:szCs w:val="17"/>
        </w:rPr>
        <w:t>uvedena identifikace projektu</w:t>
      </w:r>
      <w:r w:rsidR="006862C6" w:rsidRPr="003C0239">
        <w:rPr>
          <w:sz w:val="17"/>
          <w:szCs w:val="17"/>
        </w:rPr>
        <w:t>, tj. název projektu</w:t>
      </w:r>
      <w:r w:rsidR="00024D97" w:rsidRPr="003C0239">
        <w:rPr>
          <w:sz w:val="17"/>
          <w:szCs w:val="17"/>
        </w:rPr>
        <w:t xml:space="preserve">: </w:t>
      </w:r>
    </w:p>
    <w:p w14:paraId="43F5E7D9" w14:textId="1DE71C75" w:rsidR="003C0239" w:rsidRPr="004A60B7" w:rsidRDefault="004A60B7" w:rsidP="003C0239">
      <w:pPr>
        <w:pStyle w:val="rove2-slovantext"/>
        <w:numPr>
          <w:ilvl w:val="0"/>
          <w:numId w:val="0"/>
        </w:numPr>
        <w:ind w:firstLine="397"/>
        <w:jc w:val="left"/>
        <w:rPr>
          <w:i/>
          <w:sz w:val="15"/>
          <w:szCs w:val="15"/>
        </w:rPr>
      </w:pPr>
      <w:r w:rsidRPr="004A60B7">
        <w:rPr>
          <w:i/>
          <w:sz w:val="15"/>
          <w:szCs w:val="15"/>
        </w:rPr>
        <w:t xml:space="preserve">5.1 a </w:t>
      </w:r>
      <w:r w:rsidR="003C0239" w:rsidRPr="004A60B7">
        <w:rPr>
          <w:i/>
          <w:sz w:val="15"/>
          <w:szCs w:val="15"/>
        </w:rPr>
        <w:t>Snížení energetické náročnosti na objektu Na Spravedlnosti 741, Písek - CZ.05.5.18/0.0/0.0/18_100/0009383</w:t>
      </w:r>
    </w:p>
    <w:p w14:paraId="460AD698" w14:textId="4E296330" w:rsidR="003C0239" w:rsidRPr="004A60B7" w:rsidRDefault="004A60B7" w:rsidP="003C0239">
      <w:pPr>
        <w:pStyle w:val="rove2-slovantext"/>
        <w:numPr>
          <w:ilvl w:val="0"/>
          <w:numId w:val="0"/>
        </w:numPr>
        <w:ind w:firstLine="397"/>
        <w:jc w:val="left"/>
        <w:rPr>
          <w:i/>
          <w:sz w:val="15"/>
          <w:szCs w:val="15"/>
        </w:rPr>
      </w:pPr>
      <w:r w:rsidRPr="004A60B7">
        <w:rPr>
          <w:i/>
          <w:sz w:val="15"/>
          <w:szCs w:val="15"/>
        </w:rPr>
        <w:t xml:space="preserve">5.1 b </w:t>
      </w:r>
      <w:r w:rsidR="003C0239" w:rsidRPr="004A60B7">
        <w:rPr>
          <w:i/>
          <w:sz w:val="15"/>
          <w:szCs w:val="15"/>
        </w:rPr>
        <w:t>Snížení energetické náročnosti na objektu Na Spravedlnosti 741, Písek – CZ.05.5.18/0.0/0.0/18_100/0009382</w:t>
      </w:r>
    </w:p>
    <w:p w14:paraId="52928438" w14:textId="103617BD" w:rsidR="003C0239" w:rsidRPr="004A60B7" w:rsidRDefault="003C0239" w:rsidP="003C0239">
      <w:pPr>
        <w:ind w:firstLine="397"/>
        <w:rPr>
          <w:i/>
          <w:sz w:val="15"/>
          <w:szCs w:val="15"/>
        </w:rPr>
      </w:pPr>
      <w:r w:rsidRPr="004A60B7">
        <w:rPr>
          <w:i/>
          <w:sz w:val="15"/>
          <w:szCs w:val="15"/>
        </w:rPr>
        <w:t>Zateplení budovy B Domova mládeže v Písku - CZ.05.5.18/0.0/0.0/18_100/0009394</w:t>
      </w:r>
    </w:p>
    <w:p w14:paraId="04C88C40" w14:textId="77777777" w:rsidR="003C0239" w:rsidRPr="00212BE9" w:rsidRDefault="003C0239" w:rsidP="003C0239">
      <w:pPr>
        <w:pStyle w:val="rove1-slolnku"/>
      </w:pPr>
    </w:p>
    <w:p w14:paraId="6BCC7033" w14:textId="77777777" w:rsidR="00BD3A5F" w:rsidRPr="00C720AB" w:rsidRDefault="00BD3A5F" w:rsidP="00087F59">
      <w:pPr>
        <w:pStyle w:val="rove2-slovantext"/>
        <w:rPr>
          <w:sz w:val="17"/>
          <w:szCs w:val="17"/>
        </w:rPr>
      </w:pPr>
      <w:r w:rsidRPr="00212BE9">
        <w:rPr>
          <w:b/>
          <w:sz w:val="17"/>
          <w:szCs w:val="17"/>
        </w:rPr>
        <w:t xml:space="preserve">Splatnost faktury oprávněně vystavené zhotovitelem je </w:t>
      </w:r>
      <w:r w:rsidR="00A33D23" w:rsidRPr="00212BE9">
        <w:rPr>
          <w:b/>
          <w:sz w:val="17"/>
          <w:szCs w:val="17"/>
        </w:rPr>
        <w:t>3</w:t>
      </w:r>
      <w:r w:rsidR="00A4731B" w:rsidRPr="00212BE9">
        <w:rPr>
          <w:b/>
          <w:sz w:val="17"/>
          <w:szCs w:val="17"/>
        </w:rPr>
        <w:t>0 dnů</w:t>
      </w:r>
      <w:r w:rsidRPr="00212BE9">
        <w:rPr>
          <w:sz w:val="17"/>
          <w:szCs w:val="17"/>
        </w:rPr>
        <w:t xml:space="preserve"> ode dne prokazatelného doručení daňového dokladu </w:t>
      </w:r>
      <w:r w:rsidR="00A905B1" w:rsidRPr="00212BE9">
        <w:rPr>
          <w:sz w:val="17"/>
          <w:szCs w:val="17"/>
        </w:rPr>
        <w:t>–</w:t>
      </w:r>
      <w:r w:rsidR="00831745" w:rsidRPr="00212BE9">
        <w:rPr>
          <w:sz w:val="17"/>
          <w:szCs w:val="17"/>
        </w:rPr>
        <w:t xml:space="preserve"> </w:t>
      </w:r>
      <w:r w:rsidRPr="00212BE9">
        <w:rPr>
          <w:sz w:val="17"/>
          <w:szCs w:val="17"/>
        </w:rPr>
        <w:t>faktury,</w:t>
      </w:r>
      <w:r w:rsidR="00914C8E" w:rsidRPr="00212BE9">
        <w:rPr>
          <w:sz w:val="17"/>
          <w:szCs w:val="17"/>
        </w:rPr>
        <w:t xml:space="preserve"> za podmínky jejího řádného vystave</w:t>
      </w:r>
      <w:r w:rsidR="00C1116F" w:rsidRPr="00212BE9">
        <w:rPr>
          <w:sz w:val="17"/>
          <w:szCs w:val="17"/>
        </w:rPr>
        <w:t>ní</w:t>
      </w:r>
      <w:r w:rsidR="00C1116F" w:rsidRPr="00ED7FB5">
        <w:rPr>
          <w:sz w:val="17"/>
          <w:szCs w:val="17"/>
        </w:rPr>
        <w:t xml:space="preserve"> v souladu s touto</w:t>
      </w:r>
      <w:r w:rsidR="00C1116F" w:rsidRPr="003F5720">
        <w:rPr>
          <w:sz w:val="17"/>
          <w:szCs w:val="17"/>
        </w:rPr>
        <w:t xml:space="preserve">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 xml:space="preserve">zhotovitel bezdůvodně </w:t>
      </w:r>
      <w:r w:rsidR="00AA16A5" w:rsidRPr="00C720AB">
        <w:rPr>
          <w:sz w:val="17"/>
          <w:szCs w:val="17"/>
        </w:rPr>
        <w:lastRenderedPageBreak/>
        <w:t>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8" w:name="_Ref374529129"/>
    </w:p>
    <w:bookmarkEnd w:id="8"/>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342B769" w14:textId="73E7B718" w:rsidR="00A90930" w:rsidRPr="00553689" w:rsidRDefault="00A90930">
      <w:pPr>
        <w:pStyle w:val="rove2-slovantext"/>
        <w:numPr>
          <w:ilvl w:val="1"/>
          <w:numId w:val="5"/>
        </w:numPr>
        <w:tabs>
          <w:tab w:val="left" w:pos="3686"/>
        </w:tabs>
        <w:rPr>
          <w:sz w:val="17"/>
          <w:szCs w:val="17"/>
        </w:rPr>
      </w:pPr>
      <w:bookmarkStart w:id="9" w:name="_Ref374531199"/>
      <w:r w:rsidRPr="00553689">
        <w:rPr>
          <w:sz w:val="17"/>
          <w:szCs w:val="17"/>
        </w:rPr>
        <w:t>Termín zahájení realizace stavby je stanoven</w:t>
      </w:r>
      <w:r w:rsidR="00026386" w:rsidRPr="00553689">
        <w:rPr>
          <w:sz w:val="17"/>
          <w:szCs w:val="17"/>
        </w:rPr>
        <w:t xml:space="preserve"> do 15 kalendářních </w:t>
      </w:r>
      <w:r w:rsidR="00E11714">
        <w:rPr>
          <w:sz w:val="17"/>
          <w:szCs w:val="17"/>
        </w:rPr>
        <w:t>dní od nabytí účinnosti smlouvy</w:t>
      </w:r>
      <w:r w:rsidRPr="00553689">
        <w:rPr>
          <w:sz w:val="17"/>
          <w:szCs w:val="17"/>
        </w:rPr>
        <w:t>, pokud se smluvní strany nedohodnou jinak.</w:t>
      </w:r>
      <w:r w:rsidRPr="00553689">
        <w:rPr>
          <w:b/>
          <w:sz w:val="17"/>
          <w:szCs w:val="17"/>
        </w:rPr>
        <w:t> </w:t>
      </w:r>
      <w:bookmarkEnd w:id="9"/>
      <w:r w:rsidRPr="00553689">
        <w:rPr>
          <w:sz w:val="17"/>
          <w:szCs w:val="17"/>
        </w:rPr>
        <w:t xml:space="preserve"> </w:t>
      </w:r>
    </w:p>
    <w:p w14:paraId="7CC13C94" w14:textId="77777777" w:rsidR="003F2052" w:rsidRPr="003F2052" w:rsidRDefault="00A90930" w:rsidP="003F2052">
      <w:pPr>
        <w:pStyle w:val="rove2-slovantext"/>
        <w:numPr>
          <w:ilvl w:val="0"/>
          <w:numId w:val="0"/>
        </w:numPr>
        <w:tabs>
          <w:tab w:val="left" w:pos="3686"/>
        </w:tabs>
        <w:ind w:left="397"/>
        <w:rPr>
          <w:sz w:val="17"/>
          <w:szCs w:val="17"/>
          <w:u w:val="single"/>
        </w:rPr>
      </w:pPr>
      <w:r w:rsidRPr="003F2052">
        <w:rPr>
          <w:sz w:val="17"/>
          <w:szCs w:val="17"/>
          <w:u w:val="single"/>
        </w:rPr>
        <w:t>Termín pro dokončení stavby:</w:t>
      </w:r>
      <w:r w:rsidRPr="003F2052">
        <w:rPr>
          <w:sz w:val="17"/>
          <w:szCs w:val="17"/>
        </w:rPr>
        <w:tab/>
      </w:r>
      <w:r w:rsidRPr="003F2052">
        <w:rPr>
          <w:sz w:val="17"/>
          <w:szCs w:val="17"/>
        </w:rPr>
        <w:tab/>
      </w:r>
      <w:r w:rsidRPr="003F2052">
        <w:rPr>
          <w:sz w:val="17"/>
          <w:szCs w:val="17"/>
        </w:rPr>
        <w:tab/>
      </w:r>
    </w:p>
    <w:p w14:paraId="4BCF8ABD" w14:textId="4E6F744A" w:rsidR="003F2052" w:rsidRDefault="003F2052" w:rsidP="003F2052">
      <w:pPr>
        <w:pStyle w:val="rove2-slovantext"/>
        <w:numPr>
          <w:ilvl w:val="0"/>
          <w:numId w:val="0"/>
        </w:numPr>
        <w:tabs>
          <w:tab w:val="left" w:pos="3686"/>
        </w:tabs>
        <w:ind w:left="397"/>
      </w:pPr>
      <w:r w:rsidRPr="003C0239">
        <w:t>Snížení energetické náročnosti na objektu Na Spravedlnosti 741, Písek</w:t>
      </w:r>
      <w:r>
        <w:t xml:space="preserve"> –</w:t>
      </w:r>
      <w:r w:rsidR="00F75EF9">
        <w:t xml:space="preserve"> </w:t>
      </w:r>
      <w:r w:rsidR="00F75EF9" w:rsidRPr="004B45E4">
        <w:rPr>
          <w:b/>
        </w:rPr>
        <w:t>12</w:t>
      </w:r>
      <w:r w:rsidR="004A60B7" w:rsidRPr="004B45E4">
        <w:rPr>
          <w:b/>
        </w:rPr>
        <w:t>3</w:t>
      </w:r>
      <w:r w:rsidR="00F75EF9" w:rsidRPr="004B45E4">
        <w:rPr>
          <w:b/>
        </w:rPr>
        <w:t xml:space="preserve"> kalendářních dnů</w:t>
      </w:r>
      <w:r w:rsidR="004A60B7">
        <w:t xml:space="preserve"> od předání staveniště</w:t>
      </w:r>
    </w:p>
    <w:p w14:paraId="7826F8D9" w14:textId="07A0C797" w:rsidR="003F2052" w:rsidRPr="003F2052" w:rsidRDefault="003F2052" w:rsidP="003F2052">
      <w:pPr>
        <w:pStyle w:val="rove2-slovantext"/>
        <w:numPr>
          <w:ilvl w:val="0"/>
          <w:numId w:val="0"/>
        </w:numPr>
        <w:tabs>
          <w:tab w:val="left" w:pos="3686"/>
        </w:tabs>
        <w:ind w:left="397"/>
      </w:pPr>
      <w:r w:rsidRPr="003C0239">
        <w:t>Zateplení budovy B Domova mládeže v</w:t>
      </w:r>
      <w:r>
        <w:t> </w:t>
      </w:r>
      <w:r w:rsidRPr="003C0239">
        <w:t>Písku</w:t>
      </w:r>
      <w:r>
        <w:t xml:space="preserve"> – </w:t>
      </w:r>
      <w:r w:rsidR="004A60B7" w:rsidRPr="004B45E4">
        <w:rPr>
          <w:b/>
        </w:rPr>
        <w:t>45 kalendářních dnů</w:t>
      </w:r>
      <w:r w:rsidR="004A60B7">
        <w:t xml:space="preserve"> od předání staveniště</w:t>
      </w:r>
    </w:p>
    <w:p w14:paraId="1092E4D4" w14:textId="77777777" w:rsidR="00B14C71" w:rsidRPr="00D715AC" w:rsidRDefault="00B14C71" w:rsidP="00073CDD">
      <w:pPr>
        <w:pStyle w:val="rove2-slovantext"/>
        <w:numPr>
          <w:ilvl w:val="1"/>
          <w:numId w:val="5"/>
        </w:numPr>
        <w:spacing w:after="0"/>
        <w:rPr>
          <w:sz w:val="17"/>
          <w:szCs w:val="17"/>
        </w:rPr>
      </w:pPr>
      <w:r w:rsidRPr="00D715AC">
        <w:rPr>
          <w:sz w:val="17"/>
          <w:szCs w:val="17"/>
        </w:rPr>
        <w:t>Realizace díla není rozdělena do etap. Zhotovitel je povinen respektovat provozní podmínky objednatele a uživatelů budovy, ze kterých vyplývají zejména následující omezení a požadavky:</w:t>
      </w:r>
    </w:p>
    <w:p w14:paraId="4D4E0BC8"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Pracovní doba zhotovitele je možná </w:t>
      </w:r>
      <w:r w:rsidRPr="00A251E9">
        <w:rPr>
          <w:rFonts w:ascii="Verdana" w:hAnsi="Verdana" w:cs="Arial"/>
          <w:sz w:val="17"/>
          <w:szCs w:val="17"/>
        </w:rPr>
        <w:t>od 6:30 do 21:00</w:t>
      </w:r>
      <w:r w:rsidRPr="00D715AC">
        <w:rPr>
          <w:rFonts w:ascii="Verdana" w:hAnsi="Verdana" w:cs="Arial"/>
          <w:sz w:val="17"/>
          <w:szCs w:val="17"/>
        </w:rPr>
        <w:t>, vč. dnů pracovního klidu a svátků, při splnění podmínky uvedené v bodě j) tohoto článku.</w:t>
      </w:r>
    </w:p>
    <w:p w14:paraId="51386CA6" w14:textId="483798FB"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Po celou dobu provádění stavby bude zajištěn bezpečný vstup do budovy pro zaměstnance objednatele a mimo období letních </w:t>
      </w:r>
      <w:r w:rsidR="0080341F" w:rsidRPr="00D715AC">
        <w:rPr>
          <w:rFonts w:ascii="Verdana" w:hAnsi="Verdana" w:cs="Arial"/>
          <w:sz w:val="17"/>
          <w:szCs w:val="17"/>
        </w:rPr>
        <w:t>prázdn</w:t>
      </w:r>
      <w:r w:rsidR="0080341F">
        <w:rPr>
          <w:rFonts w:ascii="Verdana" w:hAnsi="Verdana" w:cs="Arial"/>
          <w:sz w:val="17"/>
          <w:szCs w:val="17"/>
        </w:rPr>
        <w:t>in</w:t>
      </w:r>
      <w:r w:rsidR="0080341F" w:rsidRPr="00D715AC">
        <w:rPr>
          <w:rFonts w:ascii="Verdana" w:hAnsi="Verdana" w:cs="Arial"/>
          <w:sz w:val="17"/>
          <w:szCs w:val="17"/>
        </w:rPr>
        <w:t xml:space="preserve"> </w:t>
      </w:r>
      <w:r w:rsidRPr="00D715AC">
        <w:rPr>
          <w:rFonts w:ascii="Verdana" w:hAnsi="Verdana" w:cs="Arial"/>
          <w:sz w:val="17"/>
          <w:szCs w:val="17"/>
        </w:rPr>
        <w:t>také pro veřejnost.</w:t>
      </w:r>
    </w:p>
    <w:p w14:paraId="57D2C983" w14:textId="77777777"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Veškeré práce zasahující do vnitřních prostor a mající vliv na provoz objektu musí zhotovitel projednat s uživatelem budovy a vždy zajistit odpovídající zakrytí vnitřního vybavení místností</w:t>
      </w:r>
      <w:r w:rsidRPr="00ED7FB5">
        <w:rPr>
          <w:rFonts w:ascii="Verdana" w:hAnsi="Verdana" w:cs="Arial"/>
          <w:sz w:val="17"/>
          <w:szCs w:val="17"/>
        </w:rPr>
        <w:t>, zejména výpočetní a další techniky, nábytku apod.</w:t>
      </w:r>
    </w:p>
    <w:p w14:paraId="355E7ACC" w14:textId="77777777"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sz w:val="17"/>
          <w:szCs w:val="17"/>
        </w:rPr>
        <w:t>V případě, že</w:t>
      </w:r>
      <w:r w:rsidRPr="00ED7FB5">
        <w:rPr>
          <w:rFonts w:ascii="Verdana" w:hAnsi="Verdana" w:cs="Arial"/>
          <w:sz w:val="17"/>
          <w:szCs w:val="17"/>
        </w:rPr>
        <w:t xml:space="preserve"> v rámci jednoho dne nebude možné provést zpětnou montáž celé původní výplně otvoru, je povinností zhotovitele dostatečně zabezpečit otvor, nebo jeho část, proti neoprávněnému vniknutí cizích osob a dále proti povětrnostním vlivům.</w:t>
      </w:r>
    </w:p>
    <w:p w14:paraId="6C29DC7E" w14:textId="77777777"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t>Všechny práce, které mohou být realizovány z venkovního prostoru, budou realizované z venkovního prostoru se zásobováním po fasádním lešení.</w:t>
      </w:r>
    </w:p>
    <w:p w14:paraId="0FD8E23C" w14:textId="77777777"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2A8F2684"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t xml:space="preserve">Klíče od </w:t>
      </w:r>
      <w:r w:rsidRPr="00D715AC">
        <w:rPr>
          <w:rFonts w:ascii="Verdana" w:hAnsi="Verdana" w:cs="Arial"/>
          <w:sz w:val="17"/>
          <w:szCs w:val="17"/>
        </w:rPr>
        <w:t>vyhrazených nebo společně s objednatelem užívaných prostor převezme zhotovitel výhradně písemnou formou. V případě ztráty klíče provede zhotovitel výměnu zámku (vložky) a nákup příslušného počtu klíčů na vlastní náklady.</w:t>
      </w:r>
    </w:p>
    <w:p w14:paraId="233BF044"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Práce, které budou prováděny za provozu objektu, nesmí omezovat chod objektu nadměrným hlukem, prachem, pachem, nebezpečím úrazu, výpadkem funkce instalací a technických zařízení, apod.</w:t>
      </w:r>
    </w:p>
    <w:p w14:paraId="159F670E"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Práce způsobující nadměrný hluk, zejména hluk roznášející se po konstrukci budovy (např. vrtání), nesmí být v době mimo období letních prázdnin prováděny v pracovních dnech od 8:00 do 14:00 hodin.</w:t>
      </w:r>
    </w:p>
    <w:p w14:paraId="374A35A9"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Při provádění prací za provozu objektu se zhotovitel zavazuje, že provede úplný úklid přístupových cest do objektu vždy po skončení své každodenní pracovní činnosti. </w:t>
      </w:r>
    </w:p>
    <w:p w14:paraId="03BF519E" w14:textId="2C5511D5" w:rsidR="00981A35" w:rsidRPr="00785A39"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lastRenderedPageBreak/>
        <w:t xml:space="preserve">Veškeré </w:t>
      </w:r>
      <w:r w:rsidRPr="00785A39">
        <w:rPr>
          <w:rFonts w:ascii="Verdana" w:hAnsi="Verdana" w:cs="Arial"/>
          <w:sz w:val="17"/>
          <w:szCs w:val="17"/>
        </w:rPr>
        <w:t>další činnosti, které by mohly jakýmkoliv způsobem ohrozit, nebo omezit provoz v budovách, přístup do budov atd., zejména pak práce zasahující do vnitřních prostor a mající vliv na provoz, budou předem konzultovány a odsouhlaseny objednatelem.</w:t>
      </w:r>
    </w:p>
    <w:p w14:paraId="14A0699A" w14:textId="77777777" w:rsidR="002A2216" w:rsidRPr="00785A39" w:rsidRDefault="002A2216" w:rsidP="0001797D">
      <w:pPr>
        <w:pStyle w:val="rove2-slovantext"/>
        <w:rPr>
          <w:sz w:val="17"/>
          <w:szCs w:val="17"/>
        </w:rPr>
      </w:pPr>
      <w:bookmarkStart w:id="10" w:name="_Ref374529965"/>
      <w:r w:rsidRPr="00785A39">
        <w:rPr>
          <w:sz w:val="17"/>
          <w:szCs w:val="17"/>
        </w:rPr>
        <w:t xml:space="preserve">Objednatel se zavazuje předat zhotoviteli </w:t>
      </w:r>
      <w:r w:rsidR="000E0F59" w:rsidRPr="00785A39">
        <w:rPr>
          <w:sz w:val="17"/>
          <w:szCs w:val="17"/>
        </w:rPr>
        <w:t>staveniště</w:t>
      </w:r>
      <w:r w:rsidR="009B0771" w:rsidRPr="00785A39">
        <w:rPr>
          <w:sz w:val="17"/>
          <w:szCs w:val="17"/>
        </w:rPr>
        <w:t xml:space="preserve"> </w:t>
      </w:r>
      <w:r w:rsidRPr="00785A39">
        <w:rPr>
          <w:sz w:val="17"/>
          <w:szCs w:val="17"/>
        </w:rPr>
        <w:t xml:space="preserve">v termínu </w:t>
      </w:r>
      <w:r w:rsidR="000E0F59" w:rsidRPr="00785A39">
        <w:rPr>
          <w:sz w:val="17"/>
          <w:szCs w:val="17"/>
        </w:rPr>
        <w:t>nejpozději</w:t>
      </w:r>
      <w:r w:rsidR="00C1116F" w:rsidRPr="00785A39">
        <w:rPr>
          <w:sz w:val="17"/>
          <w:szCs w:val="17"/>
        </w:rPr>
        <w:t xml:space="preserve"> 5 kalendářních dnů </w:t>
      </w:r>
      <w:r w:rsidR="000E0F59" w:rsidRPr="00785A39">
        <w:rPr>
          <w:sz w:val="17"/>
          <w:szCs w:val="17"/>
        </w:rPr>
        <w:t>před termínem zahájení prací stanoveným v odst. 1 tohoto článku</w:t>
      </w:r>
      <w:r w:rsidRPr="00785A39">
        <w:rPr>
          <w:sz w:val="17"/>
          <w:szCs w:val="17"/>
        </w:rPr>
        <w:t>.</w:t>
      </w:r>
      <w:bookmarkEnd w:id="10"/>
    </w:p>
    <w:p w14:paraId="68FFEE38" w14:textId="7A76ECF9" w:rsidR="00022D29" w:rsidRPr="00785A39" w:rsidRDefault="00022D29" w:rsidP="0001797D">
      <w:pPr>
        <w:pStyle w:val="rove2-slovantext"/>
        <w:rPr>
          <w:sz w:val="17"/>
          <w:szCs w:val="17"/>
        </w:rPr>
      </w:pPr>
      <w:r w:rsidRPr="00785A39">
        <w:rPr>
          <w:sz w:val="17"/>
          <w:szCs w:val="17"/>
        </w:rPr>
        <w:t xml:space="preserve">Zhotovitel se zavazuje zahájit provádění díla dle čl. </w:t>
      </w:r>
      <w:r w:rsidR="00831745" w:rsidRPr="00947DCF">
        <w:rPr>
          <w:sz w:val="17"/>
          <w:szCs w:val="17"/>
        </w:rPr>
        <w:fldChar w:fldCharType="begin"/>
      </w:r>
      <w:r w:rsidR="00831745" w:rsidRPr="00785A39">
        <w:rPr>
          <w:sz w:val="17"/>
          <w:szCs w:val="17"/>
        </w:rPr>
        <w:instrText xml:space="preserve"> REF _Ref374529472 \n \h </w:instrText>
      </w:r>
      <w:r w:rsidR="00C720AB" w:rsidRPr="00785A39">
        <w:rPr>
          <w:sz w:val="17"/>
          <w:szCs w:val="17"/>
        </w:rPr>
        <w:instrText xml:space="preserve"> \* MERGEFORMAT </w:instrText>
      </w:r>
      <w:r w:rsidR="00831745" w:rsidRPr="00947DCF">
        <w:rPr>
          <w:sz w:val="17"/>
          <w:szCs w:val="17"/>
        </w:rPr>
      </w:r>
      <w:r w:rsidR="00831745" w:rsidRPr="00947DCF">
        <w:rPr>
          <w:sz w:val="17"/>
          <w:szCs w:val="17"/>
        </w:rPr>
        <w:fldChar w:fldCharType="separate"/>
      </w:r>
      <w:r w:rsidR="00781CEB">
        <w:rPr>
          <w:sz w:val="17"/>
          <w:szCs w:val="17"/>
        </w:rPr>
        <w:t>II</w:t>
      </w:r>
      <w:r w:rsidR="00831745" w:rsidRPr="00947DCF">
        <w:rPr>
          <w:sz w:val="17"/>
          <w:szCs w:val="17"/>
        </w:rPr>
        <w:fldChar w:fldCharType="end"/>
      </w:r>
      <w:r w:rsidR="00831745" w:rsidRPr="00785A39">
        <w:rPr>
          <w:sz w:val="17"/>
          <w:szCs w:val="17"/>
        </w:rPr>
        <w:t>.</w:t>
      </w:r>
      <w:r w:rsidRPr="00785A39">
        <w:rPr>
          <w:sz w:val="17"/>
          <w:szCs w:val="17"/>
        </w:rPr>
        <w:t xml:space="preserve"> této smlouvy do 5 kalendářních dnů ode dne předání </w:t>
      </w:r>
      <w:r w:rsidR="005067B3" w:rsidRPr="00785A39">
        <w:rPr>
          <w:sz w:val="17"/>
          <w:szCs w:val="17"/>
        </w:rPr>
        <w:t xml:space="preserve">staveniště </w:t>
      </w:r>
      <w:r w:rsidRPr="00785A39">
        <w:rPr>
          <w:sz w:val="17"/>
          <w:szCs w:val="17"/>
        </w:rPr>
        <w:t>k provádění díla objednatelem</w:t>
      </w:r>
      <w:r w:rsidR="003F3846" w:rsidRPr="00785A39">
        <w:rPr>
          <w:sz w:val="17"/>
          <w:szCs w:val="17"/>
        </w:rPr>
        <w:t>.</w:t>
      </w:r>
    </w:p>
    <w:p w14:paraId="65EF0B3D" w14:textId="5C20CE4B" w:rsidR="0080341F" w:rsidRPr="0080341F" w:rsidRDefault="0080341F" w:rsidP="0080341F">
      <w:pPr>
        <w:pStyle w:val="rove2-slovantext"/>
        <w:rPr>
          <w:rFonts w:cs="Arial"/>
          <w:sz w:val="17"/>
          <w:szCs w:val="17"/>
        </w:rPr>
      </w:pPr>
      <w:bookmarkStart w:id="11" w:name="_Ref374531348"/>
      <w:r w:rsidRPr="0080341F">
        <w:rPr>
          <w:rFonts w:cs="Arial"/>
          <w:sz w:val="17"/>
          <w:szCs w:val="17"/>
        </w:rPr>
        <w:t xml:space="preserve">Podrobný časový harmonogram prací bude před zahájením plnění vypracován zhotovitelem na základě termínů plnění veřejné zakázky uvedených v čl. VI. této smlouvy a provozních podmínek </w:t>
      </w:r>
      <w:r>
        <w:rPr>
          <w:rFonts w:cs="Arial"/>
          <w:sz w:val="17"/>
          <w:szCs w:val="17"/>
        </w:rPr>
        <w:t>objednatele</w:t>
      </w:r>
      <w:r w:rsidRPr="0080341F">
        <w:rPr>
          <w:rFonts w:cs="Arial"/>
          <w:sz w:val="17"/>
          <w:szCs w:val="17"/>
        </w:rPr>
        <w:t xml:space="preserve"> a bude </w:t>
      </w:r>
      <w:r>
        <w:rPr>
          <w:rFonts w:cs="Arial"/>
          <w:sz w:val="17"/>
          <w:szCs w:val="17"/>
        </w:rPr>
        <w:t>objednatelem</w:t>
      </w:r>
      <w:r w:rsidRPr="0080341F">
        <w:rPr>
          <w:rFonts w:cs="Arial"/>
          <w:sz w:val="17"/>
          <w:szCs w:val="17"/>
        </w:rPr>
        <w:t xml:space="preserve"> odsouhlasen. Harmonogram zahájení a ukončení prací nesmí přesahovat za termín stanovený pro dokončení díla.</w:t>
      </w:r>
    </w:p>
    <w:bookmarkEnd w:id="11"/>
    <w:p w14:paraId="100CBE94" w14:textId="15B06018" w:rsidR="004610C0"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81CEB">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781CEB">
        <w:rPr>
          <w:sz w:val="17"/>
          <w:szCs w:val="17"/>
        </w:rPr>
        <w:t>XVIII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3DFF5064" w:rsidR="00285AFE" w:rsidRPr="00C720AB" w:rsidRDefault="004610C0" w:rsidP="0001797D">
      <w:pPr>
        <w:pStyle w:val="rove2-slovantext"/>
        <w:rPr>
          <w:rFonts w:cs="Arial"/>
          <w:sz w:val="17"/>
          <w:szCs w:val="17"/>
        </w:rPr>
      </w:pPr>
      <w:bookmarkStart w:id="12"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2"/>
    </w:p>
    <w:p w14:paraId="6AE76ABE" w14:textId="77777777" w:rsidR="004610C0" w:rsidRPr="00C720AB" w:rsidRDefault="004610C0" w:rsidP="0001797D">
      <w:pPr>
        <w:pStyle w:val="rove1-slolnku"/>
        <w:rPr>
          <w:sz w:val="17"/>
          <w:szCs w:val="17"/>
        </w:rPr>
      </w:pPr>
      <w:bookmarkStart w:id="13" w:name="_Ref374530210"/>
    </w:p>
    <w:bookmarkEnd w:id="13"/>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2E0CDD10"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w:t>
      </w:r>
      <w:r w:rsidRPr="008352B7">
        <w:rPr>
          <w:sz w:val="17"/>
          <w:szCs w:val="17"/>
        </w:rPr>
        <w:t xml:space="preserve">pracovníkem </w:t>
      </w:r>
      <w:r w:rsidR="00947DCF" w:rsidRPr="008352B7">
        <w:rPr>
          <w:sz w:val="17"/>
          <w:szCs w:val="17"/>
        </w:rPr>
        <w:t xml:space="preserve">zhotovitele </w:t>
      </w:r>
      <w:r w:rsidRPr="008352B7">
        <w:rPr>
          <w:sz w:val="17"/>
          <w:szCs w:val="17"/>
        </w:rPr>
        <w:t>(stavbyvedoucí</w:t>
      </w:r>
      <w:r w:rsidRPr="00C720AB">
        <w:rPr>
          <w:sz w:val="17"/>
          <w:szCs w:val="17"/>
        </w:rPr>
        <w:t>,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4" w:name="_Ref374530202"/>
      <w:r w:rsidRPr="00C720AB">
        <w:rPr>
          <w:sz w:val="17"/>
          <w:szCs w:val="17"/>
        </w:rPr>
        <w:lastRenderedPageBreak/>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4"/>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0BBA3BB2"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781CEB">
        <w:rPr>
          <w:sz w:val="17"/>
          <w:szCs w:val="17"/>
        </w:rPr>
        <w:t>IX</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5"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5"/>
    </w:p>
    <w:p w14:paraId="271C7721" w14:textId="221610E3"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81CEB">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160B2F6D" w14:textId="77777777"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46271867"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4DFFCE9" w14:textId="77777777" w:rsidR="00C2148A" w:rsidRPr="00F246A6" w:rsidRDefault="00C2148A" w:rsidP="0001797D">
      <w:pPr>
        <w:pStyle w:val="rove1-slolnku"/>
        <w:rPr>
          <w:sz w:val="17"/>
          <w:szCs w:val="17"/>
        </w:rPr>
      </w:pPr>
      <w:bookmarkStart w:id="16" w:name="_Ref374529988"/>
    </w:p>
    <w:bookmarkEnd w:id="16"/>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7"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7"/>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8" w:name="_Ref374530052"/>
      <w:r w:rsidRPr="00C720AB">
        <w:rPr>
          <w:sz w:val="17"/>
          <w:szCs w:val="17"/>
        </w:rPr>
        <w:lastRenderedPageBreak/>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8"/>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lastRenderedPageBreak/>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0290DF8E" w:rsidR="00943B89" w:rsidRPr="00C720AB"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4A43AB">
        <w:rPr>
          <w:sz w:val="17"/>
          <w:szCs w:val="17"/>
        </w:rPr>
        <w:t>2</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9" w:name="_Ref374529859"/>
    </w:p>
    <w:bookmarkEnd w:id="19"/>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785A39" w:rsidRDefault="00892E4B" w:rsidP="00ED75F3">
      <w:pPr>
        <w:pStyle w:val="rove2-slovantext"/>
        <w:rPr>
          <w:sz w:val="17"/>
          <w:szCs w:val="17"/>
        </w:rPr>
      </w:pPr>
      <w:r w:rsidRPr="00785A39">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0"/>
    </w:p>
    <w:p w14:paraId="3A9DEAFA" w14:textId="77777777" w:rsidR="00892E4B" w:rsidRPr="00C720AB" w:rsidRDefault="00892E4B" w:rsidP="00ED75F3">
      <w:pPr>
        <w:pStyle w:val="rove2-slovantext"/>
        <w:rPr>
          <w:sz w:val="17"/>
          <w:szCs w:val="17"/>
        </w:rPr>
      </w:pPr>
      <w:r w:rsidRPr="00C720AB">
        <w:rPr>
          <w:sz w:val="17"/>
          <w:szCs w:val="17"/>
        </w:rPr>
        <w:lastRenderedPageBreak/>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49FD6562"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lhůtě </w:t>
      </w:r>
      <w:r w:rsidRPr="00B46665">
        <w:rPr>
          <w:sz w:val="17"/>
          <w:szCs w:val="17"/>
        </w:rPr>
        <w:t>5 pracovních dní</w:t>
      </w:r>
      <w:r w:rsidRPr="00B46665">
        <w:rPr>
          <w:color w:val="000000"/>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1" w:name="_Ref374530156"/>
    </w:p>
    <w:bookmarkEnd w:id="21"/>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454FD0C4" w:rsidR="00892E4B" w:rsidRPr="00DD6CF3" w:rsidRDefault="00892E4B" w:rsidP="00DD6CF3">
      <w:pPr>
        <w:pStyle w:val="rove2-slovantext"/>
        <w:rPr>
          <w:sz w:val="17"/>
          <w:szCs w:val="17"/>
          <w:lang w:eastAsia="ar-SA"/>
        </w:rPr>
      </w:pPr>
      <w:r w:rsidRPr="00DD6CF3">
        <w:rPr>
          <w:sz w:val="17"/>
          <w:szCs w:val="17"/>
          <w:lang w:eastAsia="ar-SA"/>
        </w:rPr>
        <w:t xml:space="preserve">Smluvní strany prohlašují s ohledem na znění </w:t>
      </w:r>
      <w:r w:rsidR="00922B6A" w:rsidRPr="00DD6CF3">
        <w:rPr>
          <w:sz w:val="17"/>
          <w:szCs w:val="17"/>
          <w:lang w:eastAsia="ar-SA"/>
        </w:rPr>
        <w:t>§ </w:t>
      </w:r>
      <w:r w:rsidRPr="00DD6CF3">
        <w:rPr>
          <w:sz w:val="17"/>
          <w:szCs w:val="17"/>
          <w:lang w:eastAsia="ar-SA"/>
        </w:rPr>
        <w:t xml:space="preserve">506 občanského zákoníku, </w:t>
      </w:r>
      <w:r w:rsidR="000637C6" w:rsidRPr="00DD6CF3">
        <w:rPr>
          <w:sz w:val="17"/>
          <w:szCs w:val="17"/>
          <w:lang w:eastAsia="ar-SA"/>
        </w:rPr>
        <w:t>že</w:t>
      </w:r>
      <w:r w:rsidR="00C1116F" w:rsidRPr="00DD6CF3">
        <w:rPr>
          <w:sz w:val="17"/>
          <w:szCs w:val="17"/>
          <w:lang w:eastAsia="ar-SA"/>
        </w:rPr>
        <w:t> </w:t>
      </w:r>
      <w:r w:rsidRPr="00DD6CF3">
        <w:rPr>
          <w:sz w:val="17"/>
          <w:szCs w:val="17"/>
          <w:lang w:eastAsia="ar-SA"/>
        </w:rPr>
        <w:t xml:space="preserve">stavba (budova), na které je dílo prováděno, </w:t>
      </w:r>
      <w:r w:rsidR="000637C6" w:rsidRPr="00DD6CF3">
        <w:rPr>
          <w:sz w:val="17"/>
          <w:szCs w:val="17"/>
          <w:lang w:eastAsia="ar-SA"/>
        </w:rPr>
        <w:t xml:space="preserve">je </w:t>
      </w:r>
      <w:r w:rsidRPr="00DD6CF3">
        <w:rPr>
          <w:sz w:val="17"/>
          <w:szCs w:val="17"/>
          <w:lang w:eastAsia="ar-SA"/>
        </w:rPr>
        <w:t xml:space="preserve">součástí pozemku </w:t>
      </w:r>
      <w:proofErr w:type="spellStart"/>
      <w:r w:rsidRPr="00DD6CF3">
        <w:rPr>
          <w:sz w:val="17"/>
          <w:szCs w:val="17"/>
          <w:lang w:eastAsia="ar-SA"/>
        </w:rPr>
        <w:t>parc</w:t>
      </w:r>
      <w:proofErr w:type="spellEnd"/>
      <w:r w:rsidRPr="00DD6CF3">
        <w:rPr>
          <w:sz w:val="17"/>
          <w:szCs w:val="17"/>
          <w:lang w:eastAsia="ar-SA"/>
        </w:rPr>
        <w:t>.</w:t>
      </w:r>
      <w:r w:rsidR="00922B6A" w:rsidRPr="00DD6CF3">
        <w:rPr>
          <w:sz w:val="17"/>
          <w:szCs w:val="17"/>
          <w:lang w:eastAsia="ar-SA"/>
        </w:rPr>
        <w:t xml:space="preserve"> č.</w:t>
      </w:r>
      <w:r w:rsidR="00DE149D" w:rsidRPr="00DD6CF3">
        <w:rPr>
          <w:sz w:val="17"/>
          <w:szCs w:val="17"/>
          <w:lang w:eastAsia="ar-SA"/>
        </w:rPr>
        <w:t xml:space="preserve"> st. </w:t>
      </w:r>
      <w:r w:rsidR="00DD6CF3" w:rsidRPr="00DD6CF3">
        <w:rPr>
          <w:sz w:val="17"/>
          <w:szCs w:val="17"/>
          <w:lang w:eastAsia="ar-SA"/>
        </w:rPr>
        <w:t xml:space="preserve">1398 </w:t>
      </w:r>
      <w:r w:rsidRPr="00DD6CF3">
        <w:rPr>
          <w:sz w:val="17"/>
          <w:szCs w:val="17"/>
          <w:lang w:eastAsia="ar-SA"/>
        </w:rPr>
        <w:t>v </w:t>
      </w:r>
      <w:proofErr w:type="spellStart"/>
      <w:r w:rsidRPr="00DD6CF3">
        <w:rPr>
          <w:sz w:val="17"/>
          <w:szCs w:val="17"/>
          <w:lang w:eastAsia="ar-SA"/>
        </w:rPr>
        <w:t>k.ú</w:t>
      </w:r>
      <w:proofErr w:type="spellEnd"/>
      <w:r w:rsidRPr="00DD6CF3">
        <w:rPr>
          <w:sz w:val="17"/>
          <w:szCs w:val="17"/>
          <w:lang w:eastAsia="ar-SA"/>
        </w:rPr>
        <w:t>.</w:t>
      </w:r>
      <w:r w:rsidR="00DE149D" w:rsidRPr="00DD6CF3">
        <w:rPr>
          <w:sz w:val="17"/>
          <w:szCs w:val="17"/>
          <w:lang w:eastAsia="ar-SA"/>
        </w:rPr>
        <w:t xml:space="preserve"> </w:t>
      </w:r>
      <w:r w:rsidR="00DD6CF3" w:rsidRPr="00DD6CF3">
        <w:rPr>
          <w:sz w:val="17"/>
          <w:szCs w:val="17"/>
          <w:lang w:eastAsia="ar-SA"/>
        </w:rPr>
        <w:t>Písek</w:t>
      </w:r>
      <w:r w:rsidR="00B46665" w:rsidRPr="00DD6CF3">
        <w:rPr>
          <w:sz w:val="17"/>
          <w:szCs w:val="17"/>
          <w:lang w:eastAsia="ar-SA"/>
        </w:rPr>
        <w:t xml:space="preserve"> [7</w:t>
      </w:r>
      <w:r w:rsidR="00DD6CF3" w:rsidRPr="00DD6CF3">
        <w:rPr>
          <w:sz w:val="17"/>
          <w:szCs w:val="17"/>
          <w:lang w:eastAsia="ar-SA"/>
        </w:rPr>
        <w:t>20755</w:t>
      </w:r>
      <w:r w:rsidR="00B46665" w:rsidRPr="00DD6CF3">
        <w:rPr>
          <w:sz w:val="17"/>
          <w:szCs w:val="17"/>
          <w:lang w:eastAsia="ar-SA"/>
        </w:rPr>
        <w:t xml:space="preserve">], </w:t>
      </w:r>
      <w:r w:rsidRPr="00DD6CF3">
        <w:rPr>
          <w:sz w:val="17"/>
          <w:szCs w:val="17"/>
          <w:lang w:eastAsia="ar-SA"/>
        </w:rPr>
        <w:t>obec</w:t>
      </w:r>
      <w:r w:rsidR="00DE149D" w:rsidRPr="00DD6CF3">
        <w:rPr>
          <w:sz w:val="17"/>
          <w:szCs w:val="17"/>
          <w:lang w:eastAsia="ar-SA"/>
        </w:rPr>
        <w:t xml:space="preserve"> </w:t>
      </w:r>
      <w:r w:rsidR="00DD6CF3" w:rsidRPr="00DD6CF3">
        <w:rPr>
          <w:sz w:val="17"/>
          <w:szCs w:val="17"/>
          <w:lang w:eastAsia="ar-SA"/>
        </w:rPr>
        <w:t xml:space="preserve">Písek (Na Spravedlnosti 741) a </w:t>
      </w:r>
      <w:proofErr w:type="spellStart"/>
      <w:r w:rsidR="00DD6CF3" w:rsidRPr="00DD6CF3">
        <w:rPr>
          <w:sz w:val="17"/>
          <w:szCs w:val="17"/>
          <w:lang w:eastAsia="ar-SA"/>
        </w:rPr>
        <w:t>parc</w:t>
      </w:r>
      <w:proofErr w:type="spellEnd"/>
      <w:r w:rsidR="00DD6CF3" w:rsidRPr="00DD6CF3">
        <w:rPr>
          <w:sz w:val="17"/>
          <w:szCs w:val="17"/>
          <w:lang w:eastAsia="ar-SA"/>
        </w:rPr>
        <w:t xml:space="preserve">. č. st. </w:t>
      </w:r>
      <w:r w:rsidR="00DD6CF3" w:rsidRPr="00DD6CF3">
        <w:rPr>
          <w:sz w:val="17"/>
          <w:szCs w:val="17"/>
        </w:rPr>
        <w:t xml:space="preserve">2965 v k. </w:t>
      </w:r>
      <w:proofErr w:type="spellStart"/>
      <w:r w:rsidR="00DD6CF3" w:rsidRPr="00DD6CF3">
        <w:rPr>
          <w:sz w:val="17"/>
          <w:szCs w:val="17"/>
        </w:rPr>
        <w:t>ú.</w:t>
      </w:r>
      <w:proofErr w:type="spellEnd"/>
      <w:r w:rsidR="00DD6CF3" w:rsidRPr="00DD6CF3">
        <w:rPr>
          <w:sz w:val="17"/>
          <w:szCs w:val="17"/>
        </w:rPr>
        <w:t xml:space="preserve"> Písek </w:t>
      </w:r>
      <w:r w:rsidR="00DD6CF3" w:rsidRPr="00DD6CF3">
        <w:rPr>
          <w:sz w:val="17"/>
          <w:szCs w:val="17"/>
          <w:lang w:eastAsia="ar-SA"/>
        </w:rPr>
        <w:t>[720755], obec Písek (Budějovická 1665, Písek).</w:t>
      </w:r>
    </w:p>
    <w:p w14:paraId="1F1439B9" w14:textId="77777777" w:rsidR="00892E4B" w:rsidRPr="00B46665" w:rsidRDefault="00892E4B" w:rsidP="00ED75F3">
      <w:pPr>
        <w:pStyle w:val="rove2-slovantext"/>
        <w:rPr>
          <w:sz w:val="17"/>
          <w:szCs w:val="17"/>
          <w:lang w:eastAsia="ar-SA"/>
        </w:rPr>
      </w:pPr>
      <w:r w:rsidRPr="00B46665">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77777777" w:rsidR="00A444EC" w:rsidRPr="00B46665" w:rsidRDefault="00892E4B" w:rsidP="00ED75F3">
      <w:pPr>
        <w:pStyle w:val="rove2-slovantext"/>
        <w:rPr>
          <w:sz w:val="17"/>
          <w:szCs w:val="17"/>
          <w:lang w:eastAsia="ar-SA"/>
        </w:rPr>
      </w:pPr>
      <w:r w:rsidRPr="00B46665">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2" w:name="_Ref374530092"/>
    </w:p>
    <w:bookmarkEnd w:id="22"/>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3E898BE0" w:rsidR="00892E4B" w:rsidRPr="00B46665"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w:t>
      </w:r>
      <w:r w:rsidR="0026666E">
        <w:rPr>
          <w:rFonts w:cs="Verdana"/>
          <w:bCs/>
          <w:sz w:val="17"/>
          <w:szCs w:val="17"/>
        </w:rPr>
        <w:t xml:space="preserve"> plnění</w:t>
      </w:r>
      <w:r w:rsidRPr="006B283A">
        <w:rPr>
          <w:rFonts w:cs="Verdana"/>
          <w:bCs/>
          <w:sz w:val="17"/>
          <w:szCs w:val="17"/>
        </w:rPr>
        <w:t xml:space="preserve"> </w:t>
      </w:r>
      <w:r w:rsidR="002C4E91" w:rsidRPr="00B46665">
        <w:rPr>
          <w:rFonts w:cs="Verdana"/>
          <w:bCs/>
          <w:sz w:val="17"/>
          <w:szCs w:val="17"/>
        </w:rPr>
        <w:t xml:space="preserve">dle čl. </w:t>
      </w:r>
      <w:r w:rsidR="00377408" w:rsidRPr="00B46665">
        <w:rPr>
          <w:rFonts w:cs="Verdana"/>
          <w:bCs/>
          <w:sz w:val="17"/>
          <w:szCs w:val="17"/>
        </w:rPr>
        <w:t>VI.,</w:t>
      </w:r>
      <w:r w:rsidR="002C4E91" w:rsidRPr="00B46665">
        <w:rPr>
          <w:rFonts w:cs="Verdana"/>
          <w:bCs/>
          <w:sz w:val="17"/>
          <w:szCs w:val="17"/>
        </w:rPr>
        <w:t xml:space="preserve"> odst. </w:t>
      </w:r>
      <w:r w:rsidR="00377408" w:rsidRPr="00B46665">
        <w:rPr>
          <w:rFonts w:cs="Verdana"/>
          <w:bCs/>
          <w:sz w:val="17"/>
          <w:szCs w:val="17"/>
        </w:rPr>
        <w:t>1.</w:t>
      </w:r>
      <w:r w:rsidR="002C4E91" w:rsidRPr="00B46665">
        <w:rPr>
          <w:rFonts w:cs="Verdana"/>
          <w:bCs/>
          <w:sz w:val="17"/>
          <w:szCs w:val="17"/>
        </w:rPr>
        <w:t xml:space="preserve"> této smlouvy </w:t>
      </w:r>
      <w:r w:rsidRPr="00B46665">
        <w:rPr>
          <w:rFonts w:cs="Verdana"/>
          <w:bCs/>
          <w:sz w:val="17"/>
          <w:szCs w:val="17"/>
        </w:rPr>
        <w:t>je stanovena na 0,2 % z celkové ceny díla za každý i započatý den prodlení.</w:t>
      </w:r>
    </w:p>
    <w:p w14:paraId="0DB0A63D" w14:textId="60A1D402" w:rsidR="002E4E3A" w:rsidRPr="00B46665" w:rsidRDefault="006635CA" w:rsidP="006635CA">
      <w:pPr>
        <w:pStyle w:val="rove2-slovantext"/>
        <w:tabs>
          <w:tab w:val="clear" w:pos="397"/>
        </w:tabs>
        <w:spacing w:after="0"/>
        <w:rPr>
          <w:sz w:val="17"/>
          <w:szCs w:val="17"/>
        </w:rPr>
      </w:pPr>
      <w:r w:rsidRPr="00B46665">
        <w:rPr>
          <w:sz w:val="17"/>
          <w:szCs w:val="17"/>
        </w:rPr>
        <w:t>Smluvní strany si sjednaly pro případ, že zhotovitel nezahájí provádění díla do 5 kalendářních dnů ode dne předání místa k provádění díla</w:t>
      </w:r>
      <w:r w:rsidR="002C4E91" w:rsidRPr="00B46665">
        <w:rPr>
          <w:rFonts w:cs="Verdana"/>
          <w:bCs/>
          <w:sz w:val="17"/>
          <w:szCs w:val="17"/>
        </w:rPr>
        <w:t xml:space="preserve"> dle čl. </w:t>
      </w:r>
      <w:r w:rsidR="00377408" w:rsidRPr="00B46665">
        <w:rPr>
          <w:rFonts w:cs="Verdana"/>
          <w:bCs/>
          <w:sz w:val="17"/>
          <w:szCs w:val="17"/>
        </w:rPr>
        <w:t>VI</w:t>
      </w:r>
      <w:r w:rsidR="002C4E91" w:rsidRPr="00B46665">
        <w:rPr>
          <w:rFonts w:cs="Verdana"/>
          <w:bCs/>
          <w:sz w:val="17"/>
          <w:szCs w:val="17"/>
        </w:rPr>
        <w:t xml:space="preserve"> odst. </w:t>
      </w:r>
      <w:r w:rsidR="00377408" w:rsidRPr="00B46665">
        <w:rPr>
          <w:rFonts w:cs="Verdana"/>
          <w:bCs/>
          <w:sz w:val="17"/>
          <w:szCs w:val="17"/>
        </w:rPr>
        <w:t>1.</w:t>
      </w:r>
      <w:r w:rsidR="002C4E91" w:rsidRPr="00B46665">
        <w:rPr>
          <w:rFonts w:cs="Verdana"/>
          <w:bCs/>
          <w:sz w:val="17"/>
          <w:szCs w:val="17"/>
        </w:rPr>
        <w:t xml:space="preserve"> této smlouvy</w:t>
      </w:r>
      <w:r w:rsidRPr="00B46665">
        <w:rPr>
          <w:sz w:val="17"/>
          <w:szCs w:val="17"/>
        </w:rPr>
        <w:t xml:space="preserve">, smluvní pokutu ve výši </w:t>
      </w:r>
      <w:r w:rsidRPr="00B46665">
        <w:rPr>
          <w:rFonts w:cs="Verdana"/>
          <w:bCs/>
          <w:sz w:val="17"/>
          <w:szCs w:val="17"/>
        </w:rPr>
        <w:t>0,05 % z celkové ceny díla za každý i započatý den prodlení.</w:t>
      </w:r>
    </w:p>
    <w:p w14:paraId="34F6A79C" w14:textId="77777777" w:rsidR="00F57297" w:rsidRPr="00B46665" w:rsidRDefault="00F57297" w:rsidP="006B283A">
      <w:pPr>
        <w:pStyle w:val="rove2-slovantext"/>
        <w:rPr>
          <w:sz w:val="17"/>
          <w:szCs w:val="17"/>
        </w:rPr>
      </w:pPr>
      <w:r w:rsidRPr="00B46665">
        <w:rPr>
          <w:sz w:val="17"/>
          <w:szCs w:val="17"/>
        </w:rPr>
        <w:t xml:space="preserve">Smluvní strany si sjednaly pro případ, že zhotovitel </w:t>
      </w:r>
      <w:r w:rsidR="006A767A" w:rsidRPr="00B46665">
        <w:rPr>
          <w:sz w:val="17"/>
          <w:szCs w:val="17"/>
        </w:rPr>
        <w:t>nesplní povinnost vést stavební deník dle čl. VII., odst. 5. Smlouvy a na výzvu objednatele zpřístupnit tento stavební deník na staveništi objednateli</w:t>
      </w:r>
      <w:r w:rsidRPr="00B46665">
        <w:rPr>
          <w:sz w:val="17"/>
          <w:szCs w:val="17"/>
        </w:rPr>
        <w:t xml:space="preserve">, smluvní pokutu ve výši 1.000 Kč, kterou zhotovitel objednateli </w:t>
      </w:r>
      <w:r w:rsidR="006A767A" w:rsidRPr="00B46665">
        <w:rPr>
          <w:sz w:val="17"/>
          <w:szCs w:val="17"/>
        </w:rPr>
        <w:t>uhradí každý</w:t>
      </w:r>
      <w:r w:rsidRPr="00B46665">
        <w:rPr>
          <w:sz w:val="17"/>
          <w:szCs w:val="17"/>
        </w:rPr>
        <w:t xml:space="preserve"> </w:t>
      </w:r>
      <w:r w:rsidR="006A767A" w:rsidRPr="00B46665">
        <w:rPr>
          <w:sz w:val="17"/>
          <w:szCs w:val="17"/>
        </w:rPr>
        <w:t>zjištěný případ nedostupného stavebního deníku na staveništi</w:t>
      </w:r>
      <w:r w:rsidRPr="00B46665">
        <w:rPr>
          <w:sz w:val="17"/>
          <w:szCs w:val="17"/>
        </w:rPr>
        <w:t>.</w:t>
      </w:r>
    </w:p>
    <w:p w14:paraId="7588E9DB" w14:textId="6DB2BABD" w:rsidR="006A767A" w:rsidRPr="00B46665" w:rsidRDefault="006A767A" w:rsidP="006B283A">
      <w:pPr>
        <w:pStyle w:val="rove2-slovantext"/>
        <w:rPr>
          <w:sz w:val="17"/>
          <w:szCs w:val="17"/>
        </w:rPr>
      </w:pPr>
      <w:r w:rsidRPr="00B46665">
        <w:rPr>
          <w:sz w:val="17"/>
          <w:szCs w:val="17"/>
        </w:rPr>
        <w:t>Smluvní strany si sjednaly pro případ porušení plánu bezpečnosti a ochrany zdraví při práci (</w:t>
      </w:r>
      <w:r w:rsidR="00377408" w:rsidRPr="00B46665">
        <w:rPr>
          <w:sz w:val="17"/>
          <w:szCs w:val="17"/>
        </w:rPr>
        <w:t>dále jen „</w:t>
      </w:r>
      <w:r w:rsidRPr="00B46665">
        <w:rPr>
          <w:sz w:val="17"/>
          <w:szCs w:val="17"/>
        </w:rPr>
        <w:t>BOZP</w:t>
      </w:r>
      <w:r w:rsidR="00377408" w:rsidRPr="00B46665">
        <w:rPr>
          <w:sz w:val="17"/>
          <w:szCs w:val="17"/>
        </w:rPr>
        <w:t>“</w:t>
      </w:r>
      <w:r w:rsidRPr="00B46665">
        <w:rPr>
          <w:sz w:val="17"/>
          <w:szCs w:val="17"/>
        </w:rPr>
        <w:t xml:space="preserve">) zhotovitelem </w:t>
      </w:r>
      <w:r w:rsidR="002C4E91" w:rsidRPr="00B46665">
        <w:rPr>
          <w:rFonts w:cs="Verdana"/>
          <w:bCs/>
          <w:sz w:val="17"/>
          <w:szCs w:val="17"/>
        </w:rPr>
        <w:t xml:space="preserve">dle čl. </w:t>
      </w:r>
      <w:r w:rsidR="00377408" w:rsidRPr="00B46665">
        <w:rPr>
          <w:rFonts w:cs="Verdana"/>
          <w:bCs/>
          <w:sz w:val="17"/>
          <w:szCs w:val="17"/>
        </w:rPr>
        <w:t>VII.</w:t>
      </w:r>
      <w:r w:rsidR="002C4E91" w:rsidRPr="00B46665">
        <w:rPr>
          <w:rFonts w:cs="Verdana"/>
          <w:bCs/>
          <w:sz w:val="17"/>
          <w:szCs w:val="17"/>
        </w:rPr>
        <w:t xml:space="preserve"> odst. </w:t>
      </w:r>
      <w:r w:rsidR="00377408" w:rsidRPr="00B46665">
        <w:rPr>
          <w:rFonts w:cs="Verdana"/>
          <w:bCs/>
          <w:sz w:val="17"/>
          <w:szCs w:val="17"/>
        </w:rPr>
        <w:t>4.</w:t>
      </w:r>
      <w:r w:rsidR="002C4E91" w:rsidRPr="00B46665">
        <w:rPr>
          <w:rFonts w:cs="Verdana"/>
          <w:bCs/>
          <w:sz w:val="17"/>
          <w:szCs w:val="17"/>
        </w:rPr>
        <w:t xml:space="preserve"> této smlouvy </w:t>
      </w:r>
      <w:r w:rsidRPr="00B46665">
        <w:rPr>
          <w:sz w:val="17"/>
          <w:szCs w:val="17"/>
        </w:rPr>
        <w:t xml:space="preserve">smluvní pokutu ve výši 1.000 Kč, kterou zhotovitel objednateli uhradí každý zjištěný případ </w:t>
      </w:r>
      <w:r w:rsidR="00377408" w:rsidRPr="00B46665">
        <w:rPr>
          <w:sz w:val="17"/>
          <w:szCs w:val="17"/>
        </w:rPr>
        <w:t>porušení plánu BOZP</w:t>
      </w:r>
      <w:r w:rsidRPr="00B46665">
        <w:rPr>
          <w:sz w:val="17"/>
          <w:szCs w:val="17"/>
        </w:rPr>
        <w:t>.</w:t>
      </w:r>
    </w:p>
    <w:p w14:paraId="752BE0E9" w14:textId="1F1673FA" w:rsidR="004F4303" w:rsidRDefault="004F4303" w:rsidP="006B283A">
      <w:pPr>
        <w:pStyle w:val="rove2-slovantext"/>
        <w:rPr>
          <w:sz w:val="17"/>
          <w:szCs w:val="17"/>
        </w:rPr>
      </w:pPr>
      <w:r w:rsidRPr="00B46665">
        <w:rPr>
          <w:sz w:val="17"/>
          <w:szCs w:val="17"/>
        </w:rPr>
        <w:t>Smluvní strany si sjednaly pro případ, že zhotovitel neprovede řádné vyklizení staveniště v termínu stanoveném</w:t>
      </w:r>
      <w:r w:rsidRPr="00B46665">
        <w:rPr>
          <w:rFonts w:cs="Verdana"/>
          <w:bCs/>
          <w:sz w:val="17"/>
          <w:szCs w:val="17"/>
        </w:rPr>
        <w:t xml:space="preserve"> dle čl. IX odst. 7. této smlouvy</w:t>
      </w:r>
      <w:r w:rsidRPr="00B46665">
        <w:rPr>
          <w:sz w:val="17"/>
          <w:szCs w:val="17"/>
        </w:rPr>
        <w:t xml:space="preserve">, smluvní pokutu ve výši </w:t>
      </w:r>
      <w:r w:rsidRPr="00B46665">
        <w:rPr>
          <w:rFonts w:cs="Verdana"/>
          <w:bCs/>
          <w:sz w:val="17"/>
          <w:szCs w:val="17"/>
        </w:rPr>
        <w:t>0,05 % z celkové ceny</w:t>
      </w:r>
      <w:r w:rsidRPr="006B283A">
        <w:rPr>
          <w:rFonts w:cs="Verdana"/>
          <w:bCs/>
          <w:sz w:val="17"/>
          <w:szCs w:val="17"/>
        </w:rPr>
        <w:t xml:space="preserve"> díla za každý i započatý den prodlení</w:t>
      </w:r>
    </w:p>
    <w:p w14:paraId="20805CC3" w14:textId="5898B385"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lastRenderedPageBreak/>
        <w:t>Smluvní strany se dohodly, že zhotovitel rovněž odpovídá za kvalitu a jakost plnění svých dodavatelů a dalších osob, které využil k plnění díla, a za kvalitu a jakost všech věcí, které opatřil k provedení díla.</w:t>
      </w:r>
    </w:p>
    <w:p w14:paraId="00160AAF"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3" w:name="_Ref374604848"/>
    </w:p>
    <w:bookmarkEnd w:id="23"/>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77777777" w:rsidR="0029284D" w:rsidRPr="00B46665" w:rsidRDefault="0029284D" w:rsidP="0029284D">
      <w:pPr>
        <w:pStyle w:val="rove2-slovantext"/>
        <w:numPr>
          <w:ilvl w:val="1"/>
          <w:numId w:val="5"/>
        </w:numPr>
        <w:rPr>
          <w:sz w:val="17"/>
          <w:szCs w:val="17"/>
        </w:rPr>
      </w:pPr>
      <w:r w:rsidRPr="00B46665">
        <w:rPr>
          <w:sz w:val="17"/>
          <w:szCs w:val="17"/>
        </w:rPr>
        <w:t>Zhotovitel poskytuje záruku za jakost a bezvadnost provedeného díla</w:t>
      </w:r>
      <w:r w:rsidRPr="00B46665">
        <w:rPr>
          <w:rFonts w:cs="Arial"/>
          <w:sz w:val="17"/>
          <w:szCs w:val="17"/>
        </w:rPr>
        <w:t xml:space="preserve">, která se vztahuje na celé plnění díla vč. všech komponentů, </w:t>
      </w:r>
      <w:r w:rsidRPr="00B46665">
        <w:rPr>
          <w:sz w:val="17"/>
          <w:szCs w:val="17"/>
        </w:rPr>
        <w:t>po dobu 60 měsíců.</w:t>
      </w:r>
    </w:p>
    <w:p w14:paraId="5E667D6B" w14:textId="3DC7DAC7" w:rsidR="0029284D" w:rsidRDefault="0029284D" w:rsidP="0029284D">
      <w:pPr>
        <w:pStyle w:val="rove2-slovantext"/>
        <w:numPr>
          <w:ilvl w:val="1"/>
          <w:numId w:val="5"/>
        </w:numPr>
        <w:rPr>
          <w:sz w:val="17"/>
          <w:szCs w:val="17"/>
        </w:rPr>
      </w:pPr>
      <w:r w:rsidRPr="00B46665">
        <w:rPr>
          <w:sz w:val="17"/>
          <w:szCs w:val="17"/>
        </w:rPr>
        <w:t>Záruční lhůta pro dodávky, na něž výrobce těchto zařízení vystavuje samostatný záruční list, se sjednává v délce lhůty poskytnuté výrobcem, nejméně však v délce 24 měsíců.</w:t>
      </w:r>
      <w:r w:rsidR="00B46665" w:rsidRPr="00B46665">
        <w:rPr>
          <w:sz w:val="17"/>
          <w:szCs w:val="17"/>
        </w:rPr>
        <w:t xml:space="preserve"> </w:t>
      </w:r>
    </w:p>
    <w:p w14:paraId="3703F708" w14:textId="770808A5" w:rsidR="0026666E" w:rsidRPr="0026666E" w:rsidRDefault="0026666E" w:rsidP="0026666E">
      <w:pPr>
        <w:pStyle w:val="rove2-slovantext"/>
        <w:numPr>
          <w:ilvl w:val="1"/>
          <w:numId w:val="5"/>
        </w:numPr>
        <w:rPr>
          <w:sz w:val="17"/>
          <w:szCs w:val="17"/>
        </w:rPr>
      </w:pPr>
      <w:r w:rsidRPr="002E4780">
        <w:rPr>
          <w:sz w:val="17"/>
          <w:szCs w:val="17"/>
        </w:rPr>
        <w:t>Záruka na klempířskou část stavby, zejména pak záruku na spoje a materiál, se sjednává v délce 120 měsíců</w:t>
      </w:r>
      <w:r>
        <w:rPr>
          <w:sz w:val="17"/>
          <w:szCs w:val="17"/>
        </w:rPr>
        <w:t>.</w:t>
      </w:r>
    </w:p>
    <w:p w14:paraId="1CE64EB6"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14:paraId="39D828C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0515D796" w:rsidR="00892E4B" w:rsidRPr="00E145B8" w:rsidRDefault="00892E4B" w:rsidP="00ED75F3">
      <w:pPr>
        <w:pStyle w:val="rove1-nzevlnku"/>
        <w:rPr>
          <w:sz w:val="17"/>
          <w:szCs w:val="17"/>
        </w:rPr>
      </w:pPr>
      <w:r w:rsidRPr="00E145B8">
        <w:rPr>
          <w:sz w:val="17"/>
          <w:szCs w:val="17"/>
        </w:rPr>
        <w:t xml:space="preserve">Bankovní </w:t>
      </w:r>
      <w:r w:rsidR="00E23359">
        <w:rPr>
          <w:sz w:val="17"/>
          <w:szCs w:val="17"/>
        </w:rPr>
        <w:t>záruka za řádné plnění záručních podmínek</w:t>
      </w:r>
    </w:p>
    <w:p w14:paraId="1B024EB7" w14:textId="77777777" w:rsidR="00FA1D39" w:rsidRPr="00BB66F1" w:rsidRDefault="00FA1D39" w:rsidP="00FA1D39">
      <w:pPr>
        <w:pStyle w:val="rove1-slolnku"/>
        <w:numPr>
          <w:ilvl w:val="0"/>
          <w:numId w:val="0"/>
        </w:numPr>
        <w:spacing w:before="0"/>
        <w:jc w:val="left"/>
        <w:rPr>
          <w:sz w:val="17"/>
          <w:szCs w:val="17"/>
          <w:u w:val="single"/>
        </w:rPr>
      </w:pPr>
    </w:p>
    <w:p w14:paraId="0A75EAA4" w14:textId="3F125E1C" w:rsidR="00FA1D39" w:rsidRPr="00E32ADC" w:rsidRDefault="00FA1D39" w:rsidP="00CA4CAA">
      <w:pPr>
        <w:pStyle w:val="rove2-slovantext"/>
        <w:numPr>
          <w:ilvl w:val="0"/>
          <w:numId w:val="0"/>
        </w:numPr>
        <w:ind w:left="397"/>
        <w:rPr>
          <w:sz w:val="17"/>
          <w:szCs w:val="17"/>
        </w:rPr>
      </w:pPr>
      <w:r w:rsidRPr="00BB66F1">
        <w:rPr>
          <w:sz w:val="17"/>
          <w:szCs w:val="17"/>
        </w:rPr>
        <w:t>Zhotovitel poskytne při podpisu Konečného protokolu o předání a převze</w:t>
      </w:r>
      <w:r w:rsidRPr="0092720D">
        <w:rPr>
          <w:sz w:val="17"/>
          <w:szCs w:val="17"/>
        </w:rPr>
        <w:t>tí díla objednateli bankovní záruku ve výši 5 % z</w:t>
      </w:r>
      <w:r w:rsidR="001F68A7">
        <w:rPr>
          <w:sz w:val="17"/>
          <w:szCs w:val="17"/>
        </w:rPr>
        <w:t> </w:t>
      </w:r>
      <w:r w:rsidRPr="0092720D">
        <w:rPr>
          <w:sz w:val="17"/>
          <w:szCs w:val="17"/>
        </w:rPr>
        <w:t>celkové</w:t>
      </w:r>
      <w:r w:rsidR="001F68A7">
        <w:rPr>
          <w:sz w:val="17"/>
          <w:szCs w:val="17"/>
        </w:rPr>
        <w:t xml:space="preserve"> sjednané</w:t>
      </w:r>
      <w:r w:rsidRPr="0092720D">
        <w:rPr>
          <w:sz w:val="17"/>
          <w:szCs w:val="17"/>
        </w:rPr>
        <w:t xml:space="preserve"> ceny díla </w:t>
      </w:r>
      <w:r w:rsidR="001F68A7">
        <w:rPr>
          <w:sz w:val="17"/>
          <w:szCs w:val="17"/>
        </w:rPr>
        <w:t>bez DPH uvedené</w:t>
      </w:r>
      <w:r w:rsidR="001F68A7" w:rsidRPr="0092720D">
        <w:rPr>
          <w:sz w:val="17"/>
          <w:szCs w:val="17"/>
        </w:rPr>
        <w:t xml:space="preserve"> </w:t>
      </w:r>
      <w:r w:rsidRPr="0092720D">
        <w:rPr>
          <w:sz w:val="17"/>
          <w:szCs w:val="17"/>
        </w:rPr>
        <w:t xml:space="preserve">v čl. </w:t>
      </w:r>
      <w:r w:rsidR="001F68A7">
        <w:rPr>
          <w:sz w:val="17"/>
          <w:szCs w:val="17"/>
        </w:rPr>
        <w:t>IV</w:t>
      </w:r>
      <w:r w:rsidRPr="0092720D">
        <w:rPr>
          <w:sz w:val="17"/>
          <w:szCs w:val="17"/>
        </w:rPr>
        <w:t xml:space="preserve">. této </w:t>
      </w:r>
      <w:r w:rsidR="00E32ADC">
        <w:rPr>
          <w:sz w:val="17"/>
          <w:szCs w:val="17"/>
        </w:rPr>
        <w:t>s</w:t>
      </w:r>
      <w:r w:rsidRPr="0092720D">
        <w:rPr>
          <w:sz w:val="17"/>
          <w:szCs w:val="17"/>
        </w:rPr>
        <w:t xml:space="preserve">mlouvy za řádné odstranění vad </w:t>
      </w:r>
      <w:r w:rsidRPr="0092720D">
        <w:rPr>
          <w:sz w:val="17"/>
          <w:szCs w:val="17"/>
        </w:rPr>
        <w:lastRenderedPageBreak/>
        <w:t>uplatněných objednatelem vůči zhotoviteli z titulu odpovědnosti za vady díla v záruční době.</w:t>
      </w:r>
      <w:r w:rsidR="00E32ADC">
        <w:rPr>
          <w:sz w:val="17"/>
          <w:szCs w:val="17"/>
        </w:rPr>
        <w:t xml:space="preserve"> </w:t>
      </w:r>
      <w:r w:rsidR="00E32ADC" w:rsidRPr="000E3987">
        <w:rPr>
          <w:sz w:val="17"/>
          <w:szCs w:val="17"/>
        </w:rPr>
        <w:t>Bankovní záruka musí být platná minimálně po celou dobu záruční doby</w:t>
      </w:r>
      <w:r w:rsidR="00E32ADC">
        <w:rPr>
          <w:sz w:val="17"/>
          <w:szCs w:val="17"/>
        </w:rPr>
        <w:t xml:space="preserve"> v délce 60 měsíců</w:t>
      </w:r>
      <w:r w:rsidR="00E32ADC" w:rsidRPr="000E3987">
        <w:rPr>
          <w:sz w:val="17"/>
          <w:szCs w:val="17"/>
        </w:rPr>
        <w:t>.</w:t>
      </w:r>
    </w:p>
    <w:p w14:paraId="68B750FE" w14:textId="77777777" w:rsidR="00FA1D39" w:rsidRPr="0092720D" w:rsidRDefault="00FA1D39" w:rsidP="00FA1D39">
      <w:pPr>
        <w:pStyle w:val="rove2-slovantext"/>
        <w:numPr>
          <w:ilvl w:val="0"/>
          <w:numId w:val="0"/>
        </w:numPr>
        <w:spacing w:before="0" w:after="0"/>
        <w:ind w:left="426"/>
        <w:rPr>
          <w:sz w:val="17"/>
          <w:szCs w:val="17"/>
        </w:rPr>
      </w:pPr>
      <w:r w:rsidRPr="0092720D">
        <w:rPr>
          <w:sz w:val="17"/>
          <w:szCs w:val="17"/>
        </w:rPr>
        <w:t xml:space="preserve">Právo z bankovní záruky je objednatel oprávněn uplatnit v případech, že zhotovitel nebude plnit své povinnosti vyplývající ze záruky za dílo, ke kterým je ze smlouvy povinen. Před </w:t>
      </w:r>
      <w:r>
        <w:rPr>
          <w:sz w:val="17"/>
          <w:szCs w:val="17"/>
        </w:rPr>
        <w:t xml:space="preserve">případným </w:t>
      </w:r>
      <w:r w:rsidRPr="0092720D">
        <w:rPr>
          <w:sz w:val="17"/>
          <w:szCs w:val="17"/>
        </w:rPr>
        <w:t>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w:t>
      </w:r>
      <w:r>
        <w:rPr>
          <w:sz w:val="17"/>
          <w:szCs w:val="17"/>
        </w:rPr>
        <w:t>í doby a vypořádání všech závazků</w:t>
      </w:r>
      <w:r w:rsidRPr="0092720D">
        <w:rPr>
          <w:sz w:val="17"/>
          <w:szCs w:val="17"/>
        </w:rPr>
        <w:t xml:space="preserve"> mezi zhotovitelem a objednatelem.</w:t>
      </w:r>
    </w:p>
    <w:p w14:paraId="5BAB220C" w14:textId="77777777" w:rsidR="00FA1D39" w:rsidRPr="0092720D" w:rsidRDefault="00FA1D39" w:rsidP="00FA1D39">
      <w:pPr>
        <w:pStyle w:val="rove2-slovantext"/>
        <w:numPr>
          <w:ilvl w:val="0"/>
          <w:numId w:val="0"/>
        </w:numPr>
        <w:spacing w:before="0" w:after="0"/>
        <w:ind w:left="397"/>
        <w:rPr>
          <w:sz w:val="17"/>
          <w:szCs w:val="17"/>
        </w:rPr>
      </w:pPr>
      <w:r w:rsidRPr="0092720D">
        <w:rPr>
          <w:sz w:val="17"/>
          <w:szCs w:val="17"/>
        </w:rPr>
        <w:t>Bankovní záruka zajišťuje řádné odstranění vad uplatněných objednatelem vůči zhotoviteli z titulu odpovědnosti za vady díla v záruční době, přičemž platí, že:</w:t>
      </w:r>
    </w:p>
    <w:p w14:paraId="4F461747" w14:textId="77777777" w:rsidR="00FA1D39" w:rsidRPr="0092720D" w:rsidRDefault="00FA1D39" w:rsidP="00FA1D39">
      <w:pPr>
        <w:pStyle w:val="rove3-slovantext"/>
        <w:numPr>
          <w:ilvl w:val="2"/>
          <w:numId w:val="5"/>
        </w:numPr>
        <w:spacing w:before="0" w:after="0"/>
        <w:rPr>
          <w:sz w:val="17"/>
          <w:szCs w:val="17"/>
        </w:rPr>
      </w:pPr>
      <w:r w:rsidRPr="0092720D">
        <w:rPr>
          <w:sz w:val="17"/>
          <w:szCs w:val="17"/>
        </w:rPr>
        <w:t>v případě jakékoli změny záruční lhůty je zhotovitel povinen platnost bankovní záruky prodloužit tak, aby trvala po celou dobu záruční lhůty;</w:t>
      </w:r>
    </w:p>
    <w:p w14:paraId="4EF7CE5E" w14:textId="77777777" w:rsidR="00FA1D39" w:rsidRPr="0092720D" w:rsidRDefault="00FA1D39" w:rsidP="00FA1D39">
      <w:pPr>
        <w:pStyle w:val="rove3-slovantext"/>
        <w:numPr>
          <w:ilvl w:val="2"/>
          <w:numId w:val="5"/>
        </w:numPr>
        <w:spacing w:before="0" w:after="0"/>
        <w:rPr>
          <w:sz w:val="17"/>
          <w:szCs w:val="17"/>
        </w:rPr>
      </w:pPr>
      <w:r w:rsidRPr="0092720D">
        <w:rPr>
          <w:sz w:val="17"/>
          <w:szCs w:val="17"/>
        </w:rPr>
        <w:t>právo ze záruky je objednatel oprávněn uplatnit v případech, že zhotovitel neodstranil vadu díla způsobem a v době, k nimž je podle příslušných ustanovení smlouvy o dílo k odstraňování vad v záruční lhůtě povinen;</w:t>
      </w:r>
    </w:p>
    <w:p w14:paraId="13B4C23E" w14:textId="77777777" w:rsidR="00FA1D39" w:rsidRPr="0092720D" w:rsidRDefault="00FA1D39" w:rsidP="00FA1D39">
      <w:pPr>
        <w:pStyle w:val="rove3-slovantext"/>
        <w:numPr>
          <w:ilvl w:val="2"/>
          <w:numId w:val="5"/>
        </w:numPr>
        <w:spacing w:before="0" w:after="0"/>
        <w:rPr>
          <w:sz w:val="17"/>
          <w:szCs w:val="17"/>
        </w:rPr>
      </w:pPr>
      <w:r w:rsidRPr="0092720D">
        <w:rPr>
          <w:sz w:val="17"/>
          <w:szCs w:val="17"/>
        </w:rPr>
        <w:t>nepředložení bankovní záruky v požadovaném termínu je důvodem k nepřevzetí dokončeného díla a uplatnění sankcí pro nedodržení termínu dokončení a předání díla.</w:t>
      </w:r>
    </w:p>
    <w:p w14:paraId="2CDF1F89" w14:textId="188C930D" w:rsidR="00B02ACB" w:rsidRPr="00B46665" w:rsidRDefault="00FA1D39" w:rsidP="00FA1D39">
      <w:pPr>
        <w:pStyle w:val="rove2-slovantext"/>
        <w:numPr>
          <w:ilvl w:val="0"/>
          <w:numId w:val="0"/>
        </w:numPr>
        <w:ind w:left="397"/>
        <w:rPr>
          <w:sz w:val="17"/>
          <w:szCs w:val="17"/>
        </w:rPr>
      </w:pPr>
      <w:r w:rsidRPr="0092720D">
        <w:rPr>
          <w:sz w:val="17"/>
          <w:szCs w:val="17"/>
        </w:rPr>
        <w:t>Náklady na poskytnutí bankovní záruky a veškeré další výdaje vzniklé v souvislosti s plněním pov</w:t>
      </w:r>
      <w:r>
        <w:rPr>
          <w:sz w:val="17"/>
          <w:szCs w:val="17"/>
        </w:rPr>
        <w:t>inností dle tohoto článku nese z</w:t>
      </w:r>
      <w:r w:rsidRPr="0092720D">
        <w:rPr>
          <w:sz w:val="17"/>
          <w:szCs w:val="17"/>
        </w:rPr>
        <w:t>hotovitel.</w:t>
      </w:r>
    </w:p>
    <w:p w14:paraId="06C99FE4" w14:textId="77777777" w:rsidR="00892E4B" w:rsidRPr="00C720AB" w:rsidRDefault="00892E4B" w:rsidP="003236A8">
      <w:pPr>
        <w:pStyle w:val="rove1-slolnku"/>
        <w:rPr>
          <w:sz w:val="17"/>
          <w:szCs w:val="17"/>
        </w:rPr>
      </w:pPr>
      <w:bookmarkStart w:id="25" w:name="_Ref374529339"/>
    </w:p>
    <w:bookmarkEnd w:id="25"/>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6" w:name="_Ref374529353"/>
      <w:r w:rsidRPr="00C720AB">
        <w:rPr>
          <w:b/>
          <w:sz w:val="17"/>
          <w:szCs w:val="17"/>
        </w:rPr>
        <w:t>Pojištění zhotovitele</w:t>
      </w:r>
      <w:bookmarkEnd w:id="26"/>
    </w:p>
    <w:p w14:paraId="7E5E52F9" w14:textId="77777777" w:rsidR="005074A2" w:rsidRDefault="00892E4B" w:rsidP="005074A2">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r w:rsidR="00093BBF">
        <w:rPr>
          <w:sz w:val="17"/>
          <w:szCs w:val="17"/>
        </w:rPr>
        <w:t>.</w:t>
      </w:r>
      <w:r w:rsidR="005074A2">
        <w:rPr>
          <w:sz w:val="17"/>
          <w:szCs w:val="17"/>
        </w:rPr>
        <w:t xml:space="preserve"> </w:t>
      </w:r>
    </w:p>
    <w:p w14:paraId="628F327B" w14:textId="03A20815" w:rsidR="005074A2" w:rsidRPr="005074A2" w:rsidRDefault="005074A2" w:rsidP="005074A2">
      <w:pPr>
        <w:pStyle w:val="rove2-slovantext"/>
        <w:spacing w:after="0"/>
        <w:rPr>
          <w:b/>
          <w:sz w:val="17"/>
          <w:szCs w:val="17"/>
        </w:rPr>
      </w:pPr>
      <w:r w:rsidRPr="005074A2">
        <w:rPr>
          <w:b/>
          <w:sz w:val="17"/>
          <w:szCs w:val="17"/>
        </w:rPr>
        <w:t xml:space="preserve">Zhotovitel </w:t>
      </w:r>
      <w:r w:rsidRPr="005074A2">
        <w:rPr>
          <w:sz w:val="17"/>
          <w:szCs w:val="17"/>
        </w:rPr>
        <w:t>před uzavřením této smlouvy předložil objednateli pojistnou smlouvu/pojistný certifikát o pojištění odpovědnosti za škodu způsobenou zhotovitelem třetí osobě do výše ceny díla bez DPH Kč.</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426B5CCA"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D38C59" w14:textId="77777777" w:rsidR="00B46665" w:rsidRPr="00C720AB" w:rsidRDefault="00B46665" w:rsidP="00B46665">
      <w:pPr>
        <w:pStyle w:val="rove2-text"/>
        <w:spacing w:before="60" w:after="0"/>
        <w:ind w:left="0"/>
        <w:rPr>
          <w:sz w:val="17"/>
          <w:szCs w:val="17"/>
        </w:rPr>
      </w:pPr>
    </w:p>
    <w:p w14:paraId="1EF614DC" w14:textId="77777777" w:rsidR="00892E4B" w:rsidRPr="00C720AB" w:rsidRDefault="00892E4B" w:rsidP="00B10CC4">
      <w:pPr>
        <w:pStyle w:val="rove1-slolnku"/>
        <w:rPr>
          <w:sz w:val="17"/>
          <w:szCs w:val="17"/>
        </w:rPr>
      </w:pPr>
      <w:bookmarkStart w:id="27" w:name="_Ref374529935"/>
    </w:p>
    <w:bookmarkEnd w:id="2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157C558D"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A90930">
        <w:rPr>
          <w:rFonts w:cs="Verdana"/>
          <w:color w:val="000000"/>
          <w:sz w:val="17"/>
          <w:szCs w:val="17"/>
        </w:rPr>
        <w:t xml:space="preserve">Mgr. </w:t>
      </w:r>
      <w:r w:rsidR="00E52564">
        <w:rPr>
          <w:rFonts w:cs="Verdana"/>
          <w:color w:val="000000"/>
          <w:sz w:val="17"/>
          <w:szCs w:val="17"/>
        </w:rPr>
        <w:t>Milan Rambous, ředitel školy</w:t>
      </w:r>
      <w:r w:rsidR="00A90930">
        <w:rPr>
          <w:rFonts w:cs="Verdana"/>
          <w:color w:val="000000"/>
          <w:sz w:val="17"/>
          <w:szCs w:val="17"/>
        </w:rPr>
        <w:t xml:space="preserve"> </w:t>
      </w:r>
    </w:p>
    <w:p w14:paraId="60862B4C" w14:textId="04FEFECC"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843F6C" w:rsidRPr="005074A2">
        <w:rPr>
          <w:rFonts w:cs="Verdana"/>
          <w:color w:val="000000"/>
          <w:sz w:val="17"/>
          <w:szCs w:val="17"/>
        </w:rPr>
        <w:t>Ing. Tomáš Kočí, statutární ředitel</w:t>
      </w:r>
    </w:p>
    <w:p w14:paraId="1637E7EA" w14:textId="77777777" w:rsidR="00892E4B" w:rsidRDefault="00892E4B" w:rsidP="00B10CC4">
      <w:pPr>
        <w:pStyle w:val="rove2-text"/>
        <w:rPr>
          <w:sz w:val="17"/>
          <w:szCs w:val="17"/>
        </w:rPr>
      </w:pPr>
      <w:r w:rsidRPr="00E11B78">
        <w:rPr>
          <w:sz w:val="17"/>
          <w:szCs w:val="17"/>
        </w:rPr>
        <w:t>Tito uvedení zástupci jsou oprávněni sjednat změnu smlouvy.</w:t>
      </w:r>
    </w:p>
    <w:p w14:paraId="2ECF80A8" w14:textId="77777777" w:rsidR="005074A2" w:rsidRPr="00E11B78" w:rsidRDefault="005074A2" w:rsidP="00B10CC4">
      <w:pPr>
        <w:pStyle w:val="rove2-text"/>
        <w:rPr>
          <w:sz w:val="17"/>
          <w:szCs w:val="17"/>
        </w:rPr>
      </w:pPr>
    </w:p>
    <w:p w14:paraId="79C8C5A9" w14:textId="77777777" w:rsidR="00892E4B" w:rsidRPr="00E11B78" w:rsidRDefault="00892E4B" w:rsidP="00B10CC4">
      <w:pPr>
        <w:pStyle w:val="rove2-text"/>
        <w:rPr>
          <w:sz w:val="17"/>
          <w:szCs w:val="17"/>
        </w:rPr>
      </w:pPr>
      <w:r w:rsidRPr="00A40E60">
        <w:rPr>
          <w:b/>
          <w:sz w:val="17"/>
          <w:szCs w:val="17"/>
        </w:rPr>
        <w:lastRenderedPageBreak/>
        <w:t>Zástupci pro věci technické</w:t>
      </w:r>
      <w:r w:rsidRPr="00E11B78">
        <w:rPr>
          <w:sz w:val="17"/>
          <w:szCs w:val="17"/>
        </w:rPr>
        <w:t>:</w:t>
      </w:r>
    </w:p>
    <w:p w14:paraId="2653D371" w14:textId="05E7A5F9"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161D7A">
        <w:rPr>
          <w:sz w:val="17"/>
          <w:szCs w:val="17"/>
        </w:rPr>
        <w:t>Pavel Zabranský</w:t>
      </w:r>
      <w:r w:rsidR="00E52564">
        <w:rPr>
          <w:sz w:val="17"/>
          <w:szCs w:val="17"/>
        </w:rPr>
        <w:t xml:space="preserve"> </w:t>
      </w:r>
    </w:p>
    <w:p w14:paraId="78E35104" w14:textId="05D7DD4F"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843F6C" w:rsidRPr="005074A2">
        <w:rPr>
          <w:sz w:val="17"/>
        </w:rPr>
        <w:t>Luboš Polák</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6B14369A"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81CEB">
        <w:rPr>
          <w:sz w:val="17"/>
          <w:szCs w:val="17"/>
        </w:rPr>
        <w:t>VIII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017F9BD3"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81CEB">
        <w:rPr>
          <w:sz w:val="17"/>
          <w:szCs w:val="17"/>
        </w:rPr>
        <w:t>VIII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1EC9A725"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391DFB3A" w14:textId="77777777" w:rsidR="00B46665" w:rsidRPr="00C720AB" w:rsidRDefault="00B46665" w:rsidP="00B46665">
      <w:pPr>
        <w:pStyle w:val="rove2-text"/>
        <w:ind w:left="0"/>
        <w:rPr>
          <w:sz w:val="17"/>
          <w:szCs w:val="17"/>
        </w:rPr>
      </w:pP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lastRenderedPageBreak/>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17899418"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781CEB">
        <w:rPr>
          <w:sz w:val="17"/>
          <w:szCs w:val="17"/>
        </w:rPr>
        <w:t>VIII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77777777" w:rsidR="006933BA" w:rsidRPr="006933BA" w:rsidRDefault="006933BA" w:rsidP="006933BA">
      <w:pPr>
        <w:pStyle w:val="rove2-slovantext"/>
        <w:rPr>
          <w:sz w:val="17"/>
          <w:szCs w:val="17"/>
        </w:rPr>
      </w:pPr>
      <w:r w:rsidRPr="006933BA">
        <w:rPr>
          <w:sz w:val="17"/>
          <w:szCs w:val="17"/>
        </w:rPr>
        <w:t>Objednatel je oprávněn v souladu s </w:t>
      </w:r>
      <w:proofErr w:type="spellStart"/>
      <w:r w:rsidRPr="006933BA">
        <w:rPr>
          <w:sz w:val="17"/>
          <w:szCs w:val="17"/>
        </w:rPr>
        <w:t>ust</w:t>
      </w:r>
      <w:proofErr w:type="spellEnd"/>
      <w:r w:rsidRPr="006933BA">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9DFA353"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4D27CA1D" w14:textId="461FFD46" w:rsidR="00B46665" w:rsidRPr="00553689" w:rsidRDefault="006933BA" w:rsidP="00CA4CAA">
      <w:pPr>
        <w:pStyle w:val="rove2-slovantext"/>
        <w:rPr>
          <w:sz w:val="17"/>
          <w:szCs w:val="17"/>
        </w:rPr>
      </w:pPr>
      <w:r w:rsidRPr="00B46665">
        <w:rPr>
          <w:sz w:val="17"/>
          <w:szCs w:val="17"/>
        </w:rPr>
        <w:t xml:space="preserve">Zhotovitel bere na vědomí, že </w:t>
      </w:r>
      <w:r w:rsidR="00093BBF">
        <w:rPr>
          <w:sz w:val="17"/>
          <w:szCs w:val="17"/>
        </w:rPr>
        <w:t>plnění dle</w:t>
      </w:r>
      <w:r w:rsidR="00093BBF" w:rsidRPr="00B46665">
        <w:rPr>
          <w:sz w:val="17"/>
          <w:szCs w:val="17"/>
        </w:rPr>
        <w:t xml:space="preserve"> </w:t>
      </w:r>
      <w:r w:rsidRPr="00B46665">
        <w:rPr>
          <w:sz w:val="17"/>
          <w:szCs w:val="17"/>
        </w:rPr>
        <w:t>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6D500258" w14:textId="64A3ACE0" w:rsidR="006862C6" w:rsidRPr="00785A39" w:rsidRDefault="006862C6" w:rsidP="00CA4CAA">
      <w:pPr>
        <w:pStyle w:val="rove2-slovantext"/>
        <w:numPr>
          <w:ilvl w:val="1"/>
          <w:numId w:val="5"/>
        </w:numPr>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roku 2028. Pokud je v českých právních předpisech stanovena lhůta delší, musí </w:t>
      </w:r>
      <w:r>
        <w:rPr>
          <w:sz w:val="17"/>
          <w:szCs w:val="17"/>
        </w:rPr>
        <w:t>být dodržena tato delší lhůta</w:t>
      </w:r>
      <w:r w:rsidRPr="006862C6">
        <w:rPr>
          <w:sz w:val="17"/>
          <w:szCs w:val="17"/>
        </w:rPr>
        <w:t>.</w:t>
      </w:r>
      <w:r w:rsidR="00793C4B">
        <w:rPr>
          <w:sz w:val="17"/>
          <w:szCs w:val="17"/>
        </w:rPr>
        <w:t xml:space="preserve"> </w:t>
      </w:r>
      <w:r w:rsidR="00793C4B" w:rsidRPr="004C1B25">
        <w:rPr>
          <w:sz w:val="17"/>
          <w:szCs w:val="17"/>
        </w:rPr>
        <w:t>V souvislosti se způsobem financování veřejné zakázky je zhotovitel povinen spolupůsobit při výkonu kontroly vynaložených prostředků ve smyslu zákona č. 320/2001 Sb., o finanční kontrole ve veřejné správě, o změně některých zákonů (zákon o finanční kontrole), ve znění pozdějších předpisů.</w:t>
      </w:r>
    </w:p>
    <w:p w14:paraId="3176EC7F" w14:textId="77777777" w:rsidR="00892E4B" w:rsidRPr="00876BEE" w:rsidRDefault="00892E4B" w:rsidP="0004509A">
      <w:pPr>
        <w:pStyle w:val="rove2-slovantext"/>
        <w:spacing w:after="0"/>
        <w:rPr>
          <w:sz w:val="17"/>
          <w:szCs w:val="17"/>
        </w:rPr>
      </w:pPr>
      <w:r w:rsidRPr="00876BEE">
        <w:rPr>
          <w:sz w:val="17"/>
          <w:szCs w:val="17"/>
        </w:rPr>
        <w:lastRenderedPageBreak/>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23F6D894" w14:textId="09F5FC20" w:rsidR="00892E4B" w:rsidRPr="00B46665" w:rsidRDefault="00876BEE" w:rsidP="00876BEE">
      <w:pPr>
        <w:pStyle w:val="rove2-slovantext"/>
        <w:rPr>
          <w:sz w:val="17"/>
          <w:szCs w:val="17"/>
        </w:rPr>
      </w:pPr>
      <w:r w:rsidRPr="00B46665">
        <w:rPr>
          <w:sz w:val="17"/>
          <w:szCs w:val="17"/>
        </w:rPr>
        <w:t>Tato smlouva nabývá platnosti dnem jejího podpisu smluvními stranami a účinnosti dnem jejího uveřejnění v registru smluv</w:t>
      </w:r>
      <w:r w:rsidR="00792B75" w:rsidRPr="00B46665">
        <w:rPr>
          <w:sz w:val="17"/>
          <w:szCs w:val="17"/>
        </w:rPr>
        <w:t xml:space="preserve">. </w:t>
      </w:r>
    </w:p>
    <w:p w14:paraId="4D935DD4" w14:textId="77777777" w:rsidR="001B5060" w:rsidRDefault="001B5060" w:rsidP="00030924">
      <w:pPr>
        <w:rPr>
          <w:sz w:val="17"/>
          <w:szCs w:val="17"/>
        </w:rPr>
        <w:sectPr w:rsidR="001B5060" w:rsidSect="001B5060">
          <w:type w:val="continuous"/>
          <w:pgSz w:w="11906" w:h="16838" w:code="9"/>
          <w:pgMar w:top="1985" w:right="1134" w:bottom="1418" w:left="1134" w:header="567" w:footer="709" w:gutter="0"/>
          <w:cols w:space="708"/>
          <w:titlePg/>
          <w:docGrid w:linePitch="272"/>
        </w:sectPr>
      </w:pPr>
    </w:p>
    <w:p w14:paraId="261457AD" w14:textId="002604D0"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FA1D3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r w:rsidR="00892E4B" w:rsidRPr="00C720AB" w14:paraId="7D01B9A1" w14:textId="77777777" w:rsidTr="00FA1D3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03D09453"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793C4B">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524439BE" w:rsidR="00892E4B" w:rsidRPr="00C720AB" w:rsidRDefault="00892E4B" w:rsidP="00E52564">
            <w:pPr>
              <w:rPr>
                <w:sz w:val="17"/>
                <w:szCs w:val="17"/>
              </w:rPr>
            </w:pPr>
            <w:r w:rsidRPr="00C720AB">
              <w:rPr>
                <w:sz w:val="17"/>
                <w:szCs w:val="17"/>
              </w:rPr>
              <w:t>V</w:t>
            </w:r>
            <w:r w:rsidR="0044387E" w:rsidRPr="00C720AB">
              <w:rPr>
                <w:sz w:val="17"/>
                <w:szCs w:val="17"/>
              </w:rPr>
              <w:t> </w:t>
            </w:r>
            <w:r w:rsidR="00B46665" w:rsidRPr="00B46665">
              <w:rPr>
                <w:sz w:val="17"/>
                <w:szCs w:val="17"/>
              </w:rPr>
              <w:t>P</w:t>
            </w:r>
            <w:r w:rsidR="00E52564">
              <w:rPr>
                <w:sz w:val="17"/>
                <w:szCs w:val="17"/>
              </w:rPr>
              <w:t>ísku</w:t>
            </w:r>
            <w:r w:rsidRPr="00C720AB">
              <w:rPr>
                <w:sz w:val="17"/>
                <w:szCs w:val="17"/>
              </w:rPr>
              <w:t xml:space="preserve"> dne </w:t>
            </w:r>
            <w:r w:rsidR="000E4890">
              <w:rPr>
                <w:sz w:val="17"/>
                <w:szCs w:val="17"/>
              </w:rPr>
              <w:t>24. 6. 2020</w:t>
            </w:r>
          </w:p>
        </w:tc>
        <w:tc>
          <w:tcPr>
            <w:tcW w:w="2519" w:type="pct"/>
            <w:hideMark/>
          </w:tcPr>
          <w:p w14:paraId="2A61FCD6" w14:textId="7FF35AFA" w:rsidR="00892E4B" w:rsidRPr="00C720AB" w:rsidRDefault="00892E4B" w:rsidP="004A43AB">
            <w:pPr>
              <w:rPr>
                <w:sz w:val="17"/>
                <w:szCs w:val="17"/>
              </w:rPr>
            </w:pPr>
            <w:r w:rsidRPr="00C720AB">
              <w:rPr>
                <w:sz w:val="17"/>
                <w:szCs w:val="17"/>
              </w:rPr>
              <w:t xml:space="preserve">V </w:t>
            </w:r>
            <w:r w:rsidR="00843F6C">
              <w:rPr>
                <w:sz w:val="17"/>
                <w:szCs w:val="17"/>
              </w:rPr>
              <w:t>Písku</w:t>
            </w:r>
            <w:r w:rsidR="0044387E" w:rsidRPr="00C720AB">
              <w:rPr>
                <w:sz w:val="17"/>
                <w:szCs w:val="17"/>
              </w:rPr>
              <w:t>,</w:t>
            </w:r>
            <w:r w:rsidR="000E4890">
              <w:rPr>
                <w:sz w:val="17"/>
                <w:szCs w:val="17"/>
              </w:rPr>
              <w:t xml:space="preserve"> dne 24. 6. 2020</w:t>
            </w:r>
            <w:bookmarkStart w:id="28" w:name="_GoBack"/>
            <w:bookmarkEnd w:id="28"/>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3D93BC5C"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020DB6F9" w14:textId="77777777" w:rsidTr="009E5BC7">
        <w:trPr>
          <w:trHeight w:val="1701"/>
        </w:trPr>
        <w:tc>
          <w:tcPr>
            <w:tcW w:w="2481" w:type="pct"/>
            <w:vAlign w:val="bottom"/>
            <w:hideMark/>
          </w:tcPr>
          <w:p w14:paraId="155F1EEC" w14:textId="6FCCE21C"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7D31FEED" w14:textId="77777777" w:rsidR="00892E4B" w:rsidRPr="00C720AB" w:rsidRDefault="00030924" w:rsidP="00030924">
            <w:pPr>
              <w:rPr>
                <w:sz w:val="17"/>
                <w:szCs w:val="17"/>
              </w:rPr>
            </w:pPr>
            <w:r w:rsidRPr="00C720AB">
              <w:rPr>
                <w:sz w:val="17"/>
                <w:szCs w:val="17"/>
              </w:rPr>
              <w:t>………………………………………………</w:t>
            </w:r>
          </w:p>
        </w:tc>
      </w:tr>
    </w:tbl>
    <w:p w14:paraId="63311F15" w14:textId="6028D985" w:rsidR="00104FFB" w:rsidRPr="00C720AB" w:rsidRDefault="009C550B" w:rsidP="0069657B">
      <w:pPr>
        <w:rPr>
          <w:sz w:val="17"/>
          <w:szCs w:val="17"/>
        </w:rPr>
      </w:pPr>
      <w:r>
        <w:rPr>
          <w:sz w:val="17"/>
          <w:szCs w:val="17"/>
        </w:rPr>
        <w:t>Mgr. Milan Rambous, ředitel</w:t>
      </w:r>
      <w:r w:rsidR="00843F6C">
        <w:rPr>
          <w:sz w:val="17"/>
          <w:szCs w:val="17"/>
        </w:rPr>
        <w:tab/>
      </w:r>
      <w:r w:rsidR="00843F6C">
        <w:rPr>
          <w:sz w:val="17"/>
          <w:szCs w:val="17"/>
        </w:rPr>
        <w:tab/>
      </w:r>
      <w:r w:rsidR="00843F6C">
        <w:rPr>
          <w:sz w:val="17"/>
          <w:szCs w:val="17"/>
        </w:rPr>
        <w:tab/>
      </w:r>
      <w:r w:rsidR="00843F6C">
        <w:rPr>
          <w:sz w:val="17"/>
          <w:szCs w:val="17"/>
        </w:rPr>
        <w:tab/>
        <w:t>Ing. Tomáš Kočí, statutární ředitel</w:t>
      </w:r>
    </w:p>
    <w:sectPr w:rsidR="00104FFB" w:rsidRPr="00C720AB" w:rsidSect="001B5060">
      <w:type w:val="continuous"/>
      <w:pgSz w:w="11906" w:h="16838" w:code="9"/>
      <w:pgMar w:top="1985" w:right="1134" w:bottom="1418" w:left="1134" w:header="567" w:footer="709" w:gutter="0"/>
      <w:cols w:space="708"/>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A6826" w16cid:durableId="22396C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BE59" w14:textId="77777777" w:rsidR="00597632" w:rsidRDefault="00597632">
      <w:r>
        <w:separator/>
      </w:r>
    </w:p>
  </w:endnote>
  <w:endnote w:type="continuationSeparator" w:id="0">
    <w:p w14:paraId="6D6FB2E4" w14:textId="77777777" w:rsidR="00597632" w:rsidRDefault="00597632">
      <w:r>
        <w:continuationSeparator/>
      </w:r>
    </w:p>
  </w:endnote>
  <w:endnote w:type="continuationNotice" w:id="1">
    <w:p w14:paraId="2AFA7950" w14:textId="77777777" w:rsidR="00597632" w:rsidRDefault="005976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51461C58" w:rsidR="00ED7FB5" w:rsidRDefault="00ED7FB5"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E4890">
      <w:rPr>
        <w:noProof/>
      </w:rPr>
      <w:t>18</w:t>
    </w:r>
    <w:r w:rsidRPr="001F3026">
      <w:fldChar w:fldCharType="end"/>
    </w:r>
    <w:r w:rsidRPr="001F3026">
      <w:t xml:space="preserve"> z </w:t>
    </w:r>
    <w:r w:rsidRPr="001F3026">
      <w:fldChar w:fldCharType="begin"/>
    </w:r>
    <w:r w:rsidRPr="001F3026">
      <w:instrText>NUMPAGES</w:instrText>
    </w:r>
    <w:r w:rsidRPr="001F3026">
      <w:fldChar w:fldCharType="separate"/>
    </w:r>
    <w:r w:rsidR="000E4890">
      <w:rPr>
        <w:noProof/>
      </w:rPr>
      <w:t>18</w:t>
    </w:r>
    <w:r w:rsidRPr="001F3026">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629D1F0D" w:rsidR="00ED7FB5" w:rsidRPr="00A41CF3" w:rsidRDefault="00ED7FB5"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E4890">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0E4890">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A72F" w14:textId="77777777" w:rsidR="00597632" w:rsidRDefault="00597632">
      <w:r>
        <w:separator/>
      </w:r>
    </w:p>
  </w:footnote>
  <w:footnote w:type="continuationSeparator" w:id="0">
    <w:p w14:paraId="1AF0D7A3" w14:textId="77777777" w:rsidR="00597632" w:rsidRDefault="00597632">
      <w:r>
        <w:continuationSeparator/>
      </w:r>
    </w:p>
  </w:footnote>
  <w:footnote w:type="continuationNotice" w:id="1">
    <w:p w14:paraId="5DAA13C2" w14:textId="77777777" w:rsidR="00597632" w:rsidRDefault="00597632">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ED7FB5" w:rsidRDefault="00ED7FB5"/>
  <w:p w14:paraId="7E1C0773" w14:textId="77777777" w:rsidR="00ED7FB5" w:rsidRDefault="00ED7F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ED7FB5" w:rsidRPr="00795BE1" w:rsidRDefault="00ED7FB5" w:rsidP="00795BE1">
    <w:pPr>
      <w:pStyle w:val="Zhlav"/>
      <w:jc w:val="center"/>
      <w:rPr>
        <w:b/>
      </w:rPr>
    </w:pPr>
    <w:r w:rsidRPr="00795BE1">
      <w:rPr>
        <w:b/>
      </w:rPr>
      <w:t>SMLOUVA O DÍLO</w:t>
    </w:r>
  </w:p>
  <w:p w14:paraId="64AE066B" w14:textId="77777777" w:rsidR="00ED7FB5" w:rsidRDefault="00ED7FB5"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6BE" w14:textId="1B210107" w:rsidR="000A54EF" w:rsidRDefault="000A54EF">
    <w:pPr>
      <w:pStyle w:val="Zhlav"/>
    </w:pPr>
    <w:r>
      <w:rPr>
        <w:noProof/>
      </w:rPr>
      <w:drawing>
        <wp:anchor distT="0" distB="0" distL="114300" distR="114300" simplePos="0" relativeHeight="251659264" behindDoc="0" locked="0" layoutInCell="1" allowOverlap="1" wp14:anchorId="5C3129FB" wp14:editId="6524641D">
          <wp:simplePos x="0" y="0"/>
          <wp:positionH relativeFrom="column">
            <wp:posOffset>0</wp:posOffset>
          </wp:positionH>
          <wp:positionV relativeFrom="page">
            <wp:posOffset>360045</wp:posOffset>
          </wp:positionV>
          <wp:extent cx="2639060" cy="636905"/>
          <wp:effectExtent l="0" t="0" r="8890" b="0"/>
          <wp:wrapNone/>
          <wp:docPr id="1" name="Obrázek 1" descr="L:\Propagace a Reference\_logo OPŽP 2014-2020\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Propagace a Reference\_logo OPŽP 2014-2020\Logo OPŽP\Banner OPZP_Fond soudrznosti\JPG\CZ_RO_B_C.jpg"/>
                  <pic:cNvPicPr>
                    <a:picLocks noChangeAspect="1" noChangeArrowheads="1"/>
                  </pic:cNvPicPr>
                </pic:nvPicPr>
                <pic:blipFill>
                  <a:blip r:embed="rId1">
                    <a:extLst>
                      <a:ext uri="{28A0092B-C50C-407E-A947-70E740481C1C}">
                        <a14:useLocalDpi xmlns:a14="http://schemas.microsoft.com/office/drawing/2010/main" val="0"/>
                      </a:ext>
                    </a:extLst>
                  </a:blip>
                  <a:srcRect l="4826" t="15308" r="6049" b="16325"/>
                  <a:stretch>
                    <a:fillRect/>
                  </a:stretch>
                </pic:blipFill>
                <pic:spPr bwMode="auto">
                  <a:xfrm>
                    <a:off x="0" y="0"/>
                    <a:ext cx="2639060"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5D0E3A"/>
    <w:multiLevelType w:val="hybridMultilevel"/>
    <w:tmpl w:val="F43C560C"/>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2"/>
  </w:num>
  <w:num w:numId="3">
    <w:abstractNumId w:val="8"/>
  </w:num>
  <w:num w:numId="4">
    <w:abstractNumId w:val="3"/>
  </w:num>
  <w:num w:numId="5">
    <w:abstractNumId w:val="12"/>
  </w:num>
  <w:num w:numId="6">
    <w:abstractNumId w:val="12"/>
  </w:num>
  <w:num w:numId="7">
    <w:abstractNumId w:val="12"/>
  </w:num>
  <w:num w:numId="8">
    <w:abstractNumId w:val="4"/>
  </w:num>
  <w:num w:numId="9">
    <w:abstractNumId w:val="0"/>
  </w:num>
  <w:num w:numId="10">
    <w:abstractNumId w:val="7"/>
  </w:num>
  <w:num w:numId="11">
    <w:abstractNumId w:val="3"/>
  </w:num>
  <w:num w:numId="12">
    <w:abstractNumId w:val="6"/>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9"/>
  </w:num>
  <w:num w:numId="15">
    <w:abstractNumId w:val="11"/>
  </w:num>
  <w:num w:numId="16">
    <w:abstractNumId w:val="12"/>
  </w:num>
  <w:num w:numId="17">
    <w:abstractNumId w:val="12"/>
  </w:num>
  <w:num w:numId="18">
    <w:abstractNumId w:val="12"/>
  </w:num>
  <w:num w:numId="19">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i w:val="0"/>
        </w:rPr>
      </w:lvl>
    </w:lvlOverride>
    <w:lvlOverride w:ilvl="2">
      <w:lvl w:ilvl="2">
        <w:start w:val="1"/>
        <w:numFmt w:val="decimal"/>
        <w:lvlText w:val="%1.%2.%3."/>
        <w:lvlJc w:val="left"/>
        <w:pPr>
          <w:ind w:left="788"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5"/>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386"/>
    <w:rsid w:val="00030924"/>
    <w:rsid w:val="0003273E"/>
    <w:rsid w:val="00035D88"/>
    <w:rsid w:val="0003724A"/>
    <w:rsid w:val="000412D9"/>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CC5"/>
    <w:rsid w:val="000637C6"/>
    <w:rsid w:val="00071DD7"/>
    <w:rsid w:val="00072B92"/>
    <w:rsid w:val="00073CDD"/>
    <w:rsid w:val="00080178"/>
    <w:rsid w:val="00084D29"/>
    <w:rsid w:val="00086587"/>
    <w:rsid w:val="00087F59"/>
    <w:rsid w:val="00090828"/>
    <w:rsid w:val="00091511"/>
    <w:rsid w:val="000934AD"/>
    <w:rsid w:val="00093AEB"/>
    <w:rsid w:val="00093BBF"/>
    <w:rsid w:val="00094C4E"/>
    <w:rsid w:val="0009733C"/>
    <w:rsid w:val="000A32FB"/>
    <w:rsid w:val="000A3F0C"/>
    <w:rsid w:val="000A54EF"/>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4890"/>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6CD1"/>
    <w:rsid w:val="001472AC"/>
    <w:rsid w:val="00156015"/>
    <w:rsid w:val="00156963"/>
    <w:rsid w:val="00157811"/>
    <w:rsid w:val="00161D7A"/>
    <w:rsid w:val="00162C2F"/>
    <w:rsid w:val="00164E43"/>
    <w:rsid w:val="0017152D"/>
    <w:rsid w:val="001730B0"/>
    <w:rsid w:val="001749A2"/>
    <w:rsid w:val="00177A5D"/>
    <w:rsid w:val="00182A6D"/>
    <w:rsid w:val="001840D2"/>
    <w:rsid w:val="001872CF"/>
    <w:rsid w:val="00190780"/>
    <w:rsid w:val="0019172E"/>
    <w:rsid w:val="00193AAB"/>
    <w:rsid w:val="00194309"/>
    <w:rsid w:val="00194AB4"/>
    <w:rsid w:val="001A1442"/>
    <w:rsid w:val="001A47FD"/>
    <w:rsid w:val="001A4DB7"/>
    <w:rsid w:val="001A4FFB"/>
    <w:rsid w:val="001A5355"/>
    <w:rsid w:val="001A7A5F"/>
    <w:rsid w:val="001B0569"/>
    <w:rsid w:val="001B08A6"/>
    <w:rsid w:val="001B22CA"/>
    <w:rsid w:val="001B5060"/>
    <w:rsid w:val="001B6C67"/>
    <w:rsid w:val="001C3A61"/>
    <w:rsid w:val="001C3BFE"/>
    <w:rsid w:val="001D0244"/>
    <w:rsid w:val="001D042A"/>
    <w:rsid w:val="001D08B5"/>
    <w:rsid w:val="001D3FD6"/>
    <w:rsid w:val="001E2534"/>
    <w:rsid w:val="001E3B13"/>
    <w:rsid w:val="001E53C5"/>
    <w:rsid w:val="001E57D0"/>
    <w:rsid w:val="001F0BD8"/>
    <w:rsid w:val="001F28A5"/>
    <w:rsid w:val="001F3026"/>
    <w:rsid w:val="001F48A7"/>
    <w:rsid w:val="001F68A7"/>
    <w:rsid w:val="00201970"/>
    <w:rsid w:val="002037C2"/>
    <w:rsid w:val="002042C6"/>
    <w:rsid w:val="00212BE9"/>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666E"/>
    <w:rsid w:val="00267790"/>
    <w:rsid w:val="00267821"/>
    <w:rsid w:val="002679E8"/>
    <w:rsid w:val="0027596A"/>
    <w:rsid w:val="00275B32"/>
    <w:rsid w:val="00276D4B"/>
    <w:rsid w:val="0028071A"/>
    <w:rsid w:val="0028091A"/>
    <w:rsid w:val="002813C7"/>
    <w:rsid w:val="00282594"/>
    <w:rsid w:val="0028294D"/>
    <w:rsid w:val="00282D48"/>
    <w:rsid w:val="00283AAC"/>
    <w:rsid w:val="00284CD0"/>
    <w:rsid w:val="0028575C"/>
    <w:rsid w:val="00285AF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228"/>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387C"/>
    <w:rsid w:val="003442D3"/>
    <w:rsid w:val="00344F8B"/>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531D"/>
    <w:rsid w:val="00386A07"/>
    <w:rsid w:val="00387160"/>
    <w:rsid w:val="00387724"/>
    <w:rsid w:val="00392C05"/>
    <w:rsid w:val="00393013"/>
    <w:rsid w:val="003A0A01"/>
    <w:rsid w:val="003A333D"/>
    <w:rsid w:val="003A4A60"/>
    <w:rsid w:val="003A62FB"/>
    <w:rsid w:val="003A6ADA"/>
    <w:rsid w:val="003B04AB"/>
    <w:rsid w:val="003B0C8E"/>
    <w:rsid w:val="003B3D9D"/>
    <w:rsid w:val="003B5DE4"/>
    <w:rsid w:val="003B772F"/>
    <w:rsid w:val="003C0239"/>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052"/>
    <w:rsid w:val="003F2693"/>
    <w:rsid w:val="003F3846"/>
    <w:rsid w:val="003F5720"/>
    <w:rsid w:val="00400E7D"/>
    <w:rsid w:val="00403FCD"/>
    <w:rsid w:val="00404580"/>
    <w:rsid w:val="00404AFA"/>
    <w:rsid w:val="00404DF9"/>
    <w:rsid w:val="00405FDC"/>
    <w:rsid w:val="004136C0"/>
    <w:rsid w:val="004145B9"/>
    <w:rsid w:val="00416200"/>
    <w:rsid w:val="00416FB4"/>
    <w:rsid w:val="004240C1"/>
    <w:rsid w:val="00427D7C"/>
    <w:rsid w:val="004307FD"/>
    <w:rsid w:val="00430E56"/>
    <w:rsid w:val="00431118"/>
    <w:rsid w:val="00432020"/>
    <w:rsid w:val="004330B5"/>
    <w:rsid w:val="004330CB"/>
    <w:rsid w:val="004337A8"/>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763"/>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43AB"/>
    <w:rsid w:val="004A5104"/>
    <w:rsid w:val="004A60B7"/>
    <w:rsid w:val="004A6ADC"/>
    <w:rsid w:val="004B12CE"/>
    <w:rsid w:val="004B1446"/>
    <w:rsid w:val="004B40C5"/>
    <w:rsid w:val="004B45E4"/>
    <w:rsid w:val="004B4A98"/>
    <w:rsid w:val="004B5496"/>
    <w:rsid w:val="004C0259"/>
    <w:rsid w:val="004C03CE"/>
    <w:rsid w:val="004C2FF5"/>
    <w:rsid w:val="004C406B"/>
    <w:rsid w:val="004C47E4"/>
    <w:rsid w:val="004D1328"/>
    <w:rsid w:val="004D4945"/>
    <w:rsid w:val="004D7BD5"/>
    <w:rsid w:val="004D7D62"/>
    <w:rsid w:val="004E7C11"/>
    <w:rsid w:val="004E7E98"/>
    <w:rsid w:val="004F20FF"/>
    <w:rsid w:val="004F32B3"/>
    <w:rsid w:val="004F387D"/>
    <w:rsid w:val="004F4303"/>
    <w:rsid w:val="004F538C"/>
    <w:rsid w:val="004F5E1F"/>
    <w:rsid w:val="0050029F"/>
    <w:rsid w:val="00501D70"/>
    <w:rsid w:val="00501FEB"/>
    <w:rsid w:val="005048B9"/>
    <w:rsid w:val="00504DE2"/>
    <w:rsid w:val="00505EA7"/>
    <w:rsid w:val="005061CE"/>
    <w:rsid w:val="005067B3"/>
    <w:rsid w:val="005074A2"/>
    <w:rsid w:val="005074F9"/>
    <w:rsid w:val="005075D6"/>
    <w:rsid w:val="005108B7"/>
    <w:rsid w:val="005115B2"/>
    <w:rsid w:val="005135A9"/>
    <w:rsid w:val="005150E8"/>
    <w:rsid w:val="00516BDB"/>
    <w:rsid w:val="0051740B"/>
    <w:rsid w:val="00521822"/>
    <w:rsid w:val="005224E1"/>
    <w:rsid w:val="00522E76"/>
    <w:rsid w:val="0052699C"/>
    <w:rsid w:val="00526AB5"/>
    <w:rsid w:val="0053227F"/>
    <w:rsid w:val="00533385"/>
    <w:rsid w:val="00533794"/>
    <w:rsid w:val="00534182"/>
    <w:rsid w:val="00534FC8"/>
    <w:rsid w:val="00541672"/>
    <w:rsid w:val="005468CC"/>
    <w:rsid w:val="00550604"/>
    <w:rsid w:val="00552927"/>
    <w:rsid w:val="00552EFA"/>
    <w:rsid w:val="00553689"/>
    <w:rsid w:val="0055505D"/>
    <w:rsid w:val="00555D06"/>
    <w:rsid w:val="0055659B"/>
    <w:rsid w:val="00556AA8"/>
    <w:rsid w:val="00560415"/>
    <w:rsid w:val="00563B21"/>
    <w:rsid w:val="00564104"/>
    <w:rsid w:val="005651A2"/>
    <w:rsid w:val="00565597"/>
    <w:rsid w:val="0057059C"/>
    <w:rsid w:val="005777C3"/>
    <w:rsid w:val="00577FD0"/>
    <w:rsid w:val="00581767"/>
    <w:rsid w:val="00586035"/>
    <w:rsid w:val="005875B6"/>
    <w:rsid w:val="005907D8"/>
    <w:rsid w:val="005938A5"/>
    <w:rsid w:val="005952E6"/>
    <w:rsid w:val="00597632"/>
    <w:rsid w:val="005A1A3A"/>
    <w:rsid w:val="005A3665"/>
    <w:rsid w:val="005A61AE"/>
    <w:rsid w:val="005B160A"/>
    <w:rsid w:val="005B409F"/>
    <w:rsid w:val="005B4E15"/>
    <w:rsid w:val="005C1215"/>
    <w:rsid w:val="005C4905"/>
    <w:rsid w:val="005C4F7F"/>
    <w:rsid w:val="005C57A2"/>
    <w:rsid w:val="005C68CE"/>
    <w:rsid w:val="005D1886"/>
    <w:rsid w:val="005D21ED"/>
    <w:rsid w:val="005D2ECD"/>
    <w:rsid w:val="005D463C"/>
    <w:rsid w:val="005D64E6"/>
    <w:rsid w:val="005E0B9A"/>
    <w:rsid w:val="005E55FF"/>
    <w:rsid w:val="005E6062"/>
    <w:rsid w:val="005F0950"/>
    <w:rsid w:val="005F55BD"/>
    <w:rsid w:val="005F6417"/>
    <w:rsid w:val="005F6750"/>
    <w:rsid w:val="00602B6B"/>
    <w:rsid w:val="00603F27"/>
    <w:rsid w:val="00603FE6"/>
    <w:rsid w:val="006074B2"/>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6C6E"/>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8693E"/>
    <w:rsid w:val="00691C5C"/>
    <w:rsid w:val="00692E77"/>
    <w:rsid w:val="006933BA"/>
    <w:rsid w:val="0069657B"/>
    <w:rsid w:val="00696816"/>
    <w:rsid w:val="00696F4A"/>
    <w:rsid w:val="00697490"/>
    <w:rsid w:val="006A109E"/>
    <w:rsid w:val="006A184A"/>
    <w:rsid w:val="006A1ABC"/>
    <w:rsid w:val="006A713D"/>
    <w:rsid w:val="006A741C"/>
    <w:rsid w:val="006A767A"/>
    <w:rsid w:val="006B010D"/>
    <w:rsid w:val="006B040F"/>
    <w:rsid w:val="006B06C1"/>
    <w:rsid w:val="006B0FE6"/>
    <w:rsid w:val="006B22E4"/>
    <w:rsid w:val="006B283A"/>
    <w:rsid w:val="006B35D1"/>
    <w:rsid w:val="006B379B"/>
    <w:rsid w:val="006B3A64"/>
    <w:rsid w:val="006B4A87"/>
    <w:rsid w:val="006B5EC0"/>
    <w:rsid w:val="006B62AA"/>
    <w:rsid w:val="006C0EB9"/>
    <w:rsid w:val="006C143B"/>
    <w:rsid w:val="006C2601"/>
    <w:rsid w:val="006C34B4"/>
    <w:rsid w:val="006C3F8B"/>
    <w:rsid w:val="006D289B"/>
    <w:rsid w:val="006D38DC"/>
    <w:rsid w:val="006D4A05"/>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027"/>
    <w:rsid w:val="0075294A"/>
    <w:rsid w:val="00752A14"/>
    <w:rsid w:val="007554E1"/>
    <w:rsid w:val="00757095"/>
    <w:rsid w:val="00766ED3"/>
    <w:rsid w:val="00767DB2"/>
    <w:rsid w:val="00773933"/>
    <w:rsid w:val="00776BC8"/>
    <w:rsid w:val="0077752C"/>
    <w:rsid w:val="00781CEB"/>
    <w:rsid w:val="007824F3"/>
    <w:rsid w:val="00784017"/>
    <w:rsid w:val="0078534E"/>
    <w:rsid w:val="00785A39"/>
    <w:rsid w:val="00790A7E"/>
    <w:rsid w:val="007924C9"/>
    <w:rsid w:val="00792B75"/>
    <w:rsid w:val="00793C4B"/>
    <w:rsid w:val="00795BE1"/>
    <w:rsid w:val="007A1CD5"/>
    <w:rsid w:val="007A1F27"/>
    <w:rsid w:val="007A3635"/>
    <w:rsid w:val="007A6CAD"/>
    <w:rsid w:val="007B1753"/>
    <w:rsid w:val="007B281A"/>
    <w:rsid w:val="007B5A73"/>
    <w:rsid w:val="007B7DFC"/>
    <w:rsid w:val="007C0F55"/>
    <w:rsid w:val="007C11E2"/>
    <w:rsid w:val="007C13C6"/>
    <w:rsid w:val="007C157C"/>
    <w:rsid w:val="007C23FC"/>
    <w:rsid w:val="007C245C"/>
    <w:rsid w:val="007C5028"/>
    <w:rsid w:val="007C5B9C"/>
    <w:rsid w:val="007D3190"/>
    <w:rsid w:val="007D4EA4"/>
    <w:rsid w:val="007D5311"/>
    <w:rsid w:val="007D6221"/>
    <w:rsid w:val="007D75C3"/>
    <w:rsid w:val="007E04B4"/>
    <w:rsid w:val="007E1C85"/>
    <w:rsid w:val="007E4089"/>
    <w:rsid w:val="007F1A87"/>
    <w:rsid w:val="007F441C"/>
    <w:rsid w:val="007F4CA2"/>
    <w:rsid w:val="007F5CDA"/>
    <w:rsid w:val="007F7D7D"/>
    <w:rsid w:val="008001B4"/>
    <w:rsid w:val="0080162C"/>
    <w:rsid w:val="0080341F"/>
    <w:rsid w:val="008048A9"/>
    <w:rsid w:val="00804CC4"/>
    <w:rsid w:val="00806671"/>
    <w:rsid w:val="00807991"/>
    <w:rsid w:val="00812C69"/>
    <w:rsid w:val="008235EB"/>
    <w:rsid w:val="0082561B"/>
    <w:rsid w:val="00831745"/>
    <w:rsid w:val="00832101"/>
    <w:rsid w:val="008341E1"/>
    <w:rsid w:val="008352B7"/>
    <w:rsid w:val="00837783"/>
    <w:rsid w:val="00843F6C"/>
    <w:rsid w:val="00847C2F"/>
    <w:rsid w:val="00850D6B"/>
    <w:rsid w:val="00853DFD"/>
    <w:rsid w:val="008556D0"/>
    <w:rsid w:val="00857D1B"/>
    <w:rsid w:val="008609B5"/>
    <w:rsid w:val="00863012"/>
    <w:rsid w:val="0086330D"/>
    <w:rsid w:val="008653BD"/>
    <w:rsid w:val="00866D0D"/>
    <w:rsid w:val="00867AC8"/>
    <w:rsid w:val="0087046F"/>
    <w:rsid w:val="00873A03"/>
    <w:rsid w:val="00873E0D"/>
    <w:rsid w:val="00874674"/>
    <w:rsid w:val="00874983"/>
    <w:rsid w:val="00875308"/>
    <w:rsid w:val="008759CA"/>
    <w:rsid w:val="00876004"/>
    <w:rsid w:val="00876BEE"/>
    <w:rsid w:val="00881AA2"/>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2931"/>
    <w:rsid w:val="00943B89"/>
    <w:rsid w:val="00946F64"/>
    <w:rsid w:val="00947DCF"/>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97DA9"/>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550B"/>
    <w:rsid w:val="009D2782"/>
    <w:rsid w:val="009D47CF"/>
    <w:rsid w:val="009D6A11"/>
    <w:rsid w:val="009D7F43"/>
    <w:rsid w:val="009E4618"/>
    <w:rsid w:val="009E5BC7"/>
    <w:rsid w:val="009E6AA1"/>
    <w:rsid w:val="009E7712"/>
    <w:rsid w:val="009F043F"/>
    <w:rsid w:val="009F0FFA"/>
    <w:rsid w:val="009F1930"/>
    <w:rsid w:val="009F2A2E"/>
    <w:rsid w:val="009F2D1F"/>
    <w:rsid w:val="009F620D"/>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51E9"/>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3AFF"/>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930"/>
    <w:rsid w:val="00A90BB0"/>
    <w:rsid w:val="00A9229F"/>
    <w:rsid w:val="00A92B76"/>
    <w:rsid w:val="00A9471A"/>
    <w:rsid w:val="00A94F5B"/>
    <w:rsid w:val="00A953D1"/>
    <w:rsid w:val="00A9635C"/>
    <w:rsid w:val="00A96A6C"/>
    <w:rsid w:val="00A97607"/>
    <w:rsid w:val="00A97DB7"/>
    <w:rsid w:val="00AA011D"/>
    <w:rsid w:val="00AA16A5"/>
    <w:rsid w:val="00AA2524"/>
    <w:rsid w:val="00AA2C90"/>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3A3F"/>
    <w:rsid w:val="00B10052"/>
    <w:rsid w:val="00B10CC4"/>
    <w:rsid w:val="00B11757"/>
    <w:rsid w:val="00B11CF3"/>
    <w:rsid w:val="00B14C71"/>
    <w:rsid w:val="00B15212"/>
    <w:rsid w:val="00B162BA"/>
    <w:rsid w:val="00B168CB"/>
    <w:rsid w:val="00B16961"/>
    <w:rsid w:val="00B17580"/>
    <w:rsid w:val="00B217E0"/>
    <w:rsid w:val="00B21FEB"/>
    <w:rsid w:val="00B24C5C"/>
    <w:rsid w:val="00B3047C"/>
    <w:rsid w:val="00B3276A"/>
    <w:rsid w:val="00B33291"/>
    <w:rsid w:val="00B40F50"/>
    <w:rsid w:val="00B4331E"/>
    <w:rsid w:val="00B45612"/>
    <w:rsid w:val="00B456A8"/>
    <w:rsid w:val="00B46665"/>
    <w:rsid w:val="00B46B0B"/>
    <w:rsid w:val="00B46F5A"/>
    <w:rsid w:val="00B47492"/>
    <w:rsid w:val="00B47ECF"/>
    <w:rsid w:val="00B50ED6"/>
    <w:rsid w:val="00B51109"/>
    <w:rsid w:val="00B5112A"/>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0970"/>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AF"/>
    <w:rsid w:val="00BF5ED0"/>
    <w:rsid w:val="00BF780A"/>
    <w:rsid w:val="00BF7D60"/>
    <w:rsid w:val="00BF7EEF"/>
    <w:rsid w:val="00C0048B"/>
    <w:rsid w:val="00C0147E"/>
    <w:rsid w:val="00C04DA5"/>
    <w:rsid w:val="00C073B0"/>
    <w:rsid w:val="00C07DCE"/>
    <w:rsid w:val="00C10D68"/>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60B9"/>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5E7A"/>
    <w:rsid w:val="00C663BF"/>
    <w:rsid w:val="00C70A6A"/>
    <w:rsid w:val="00C720AB"/>
    <w:rsid w:val="00C73F97"/>
    <w:rsid w:val="00C764C6"/>
    <w:rsid w:val="00C76EA0"/>
    <w:rsid w:val="00C77BE2"/>
    <w:rsid w:val="00C8253D"/>
    <w:rsid w:val="00C84204"/>
    <w:rsid w:val="00C854CA"/>
    <w:rsid w:val="00C85877"/>
    <w:rsid w:val="00C87041"/>
    <w:rsid w:val="00C90D1F"/>
    <w:rsid w:val="00C910B1"/>
    <w:rsid w:val="00C92596"/>
    <w:rsid w:val="00C929E6"/>
    <w:rsid w:val="00C948C2"/>
    <w:rsid w:val="00CA14B6"/>
    <w:rsid w:val="00CA1F03"/>
    <w:rsid w:val="00CA1FAB"/>
    <w:rsid w:val="00CA4CAA"/>
    <w:rsid w:val="00CA6B92"/>
    <w:rsid w:val="00CB1F1F"/>
    <w:rsid w:val="00CB32FE"/>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14F7"/>
    <w:rsid w:val="00D03B89"/>
    <w:rsid w:val="00D04119"/>
    <w:rsid w:val="00D04CB7"/>
    <w:rsid w:val="00D04D67"/>
    <w:rsid w:val="00D04E51"/>
    <w:rsid w:val="00D1382C"/>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6800"/>
    <w:rsid w:val="00D57725"/>
    <w:rsid w:val="00D57F39"/>
    <w:rsid w:val="00D614E3"/>
    <w:rsid w:val="00D62649"/>
    <w:rsid w:val="00D626C9"/>
    <w:rsid w:val="00D628E2"/>
    <w:rsid w:val="00D661F8"/>
    <w:rsid w:val="00D676B7"/>
    <w:rsid w:val="00D67915"/>
    <w:rsid w:val="00D67F5E"/>
    <w:rsid w:val="00D70188"/>
    <w:rsid w:val="00D70C94"/>
    <w:rsid w:val="00D715AC"/>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3E36"/>
    <w:rsid w:val="00DD680F"/>
    <w:rsid w:val="00DD6CF3"/>
    <w:rsid w:val="00DD732A"/>
    <w:rsid w:val="00DE149D"/>
    <w:rsid w:val="00DE3275"/>
    <w:rsid w:val="00DE63C8"/>
    <w:rsid w:val="00DE7473"/>
    <w:rsid w:val="00DF50E4"/>
    <w:rsid w:val="00DF554A"/>
    <w:rsid w:val="00E016B0"/>
    <w:rsid w:val="00E0451E"/>
    <w:rsid w:val="00E062B5"/>
    <w:rsid w:val="00E10127"/>
    <w:rsid w:val="00E109C4"/>
    <w:rsid w:val="00E11714"/>
    <w:rsid w:val="00E11746"/>
    <w:rsid w:val="00E11B78"/>
    <w:rsid w:val="00E1256E"/>
    <w:rsid w:val="00E127D1"/>
    <w:rsid w:val="00E1315F"/>
    <w:rsid w:val="00E145B8"/>
    <w:rsid w:val="00E15369"/>
    <w:rsid w:val="00E16546"/>
    <w:rsid w:val="00E20DDD"/>
    <w:rsid w:val="00E23359"/>
    <w:rsid w:val="00E238B1"/>
    <w:rsid w:val="00E25940"/>
    <w:rsid w:val="00E26EF7"/>
    <w:rsid w:val="00E2745B"/>
    <w:rsid w:val="00E300CF"/>
    <w:rsid w:val="00E32698"/>
    <w:rsid w:val="00E32ADC"/>
    <w:rsid w:val="00E34DF9"/>
    <w:rsid w:val="00E36B4A"/>
    <w:rsid w:val="00E374EE"/>
    <w:rsid w:val="00E41567"/>
    <w:rsid w:val="00E41E05"/>
    <w:rsid w:val="00E426B8"/>
    <w:rsid w:val="00E4431F"/>
    <w:rsid w:val="00E45BD5"/>
    <w:rsid w:val="00E52564"/>
    <w:rsid w:val="00E52D65"/>
    <w:rsid w:val="00E53EB3"/>
    <w:rsid w:val="00E56C07"/>
    <w:rsid w:val="00E60AA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288"/>
    <w:rsid w:val="00EC30DF"/>
    <w:rsid w:val="00EC4C9F"/>
    <w:rsid w:val="00EC4F53"/>
    <w:rsid w:val="00EC53DB"/>
    <w:rsid w:val="00ED6A08"/>
    <w:rsid w:val="00ED75F3"/>
    <w:rsid w:val="00ED7FB5"/>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07726"/>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9E3"/>
    <w:rsid w:val="00F74A7C"/>
    <w:rsid w:val="00F75E07"/>
    <w:rsid w:val="00F75EF9"/>
    <w:rsid w:val="00F775C3"/>
    <w:rsid w:val="00F77CF3"/>
    <w:rsid w:val="00F77F0E"/>
    <w:rsid w:val="00F80AA5"/>
    <w:rsid w:val="00F85D20"/>
    <w:rsid w:val="00F8736F"/>
    <w:rsid w:val="00F9156C"/>
    <w:rsid w:val="00F9206E"/>
    <w:rsid w:val="00F92F6A"/>
    <w:rsid w:val="00F97938"/>
    <w:rsid w:val="00F97B60"/>
    <w:rsid w:val="00FA1D39"/>
    <w:rsid w:val="00FA3AFE"/>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uiPriority="2" w:qFormat="1"/>
    <w:lsdException w:name="heading 8" w:uiPriority="2"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9"/>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9"/>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styleId="Textpoznpodarou">
    <w:name w:val="footnote text"/>
    <w:basedOn w:val="Normln"/>
    <w:link w:val="TextpoznpodarouChar"/>
    <w:semiHidden/>
    <w:rsid w:val="00ED7FB5"/>
    <w:pPr>
      <w:suppressAutoHyphens/>
      <w:spacing w:line="240" w:lineRule="auto"/>
    </w:pPr>
    <w:rPr>
      <w:rFonts w:ascii="Times New Roman" w:hAnsi="Times New Roman" w:cs="Calibri"/>
      <w:sz w:val="20"/>
      <w:lang w:eastAsia="ar-SA"/>
    </w:rPr>
  </w:style>
  <w:style w:type="character" w:customStyle="1" w:styleId="TextpoznpodarouChar">
    <w:name w:val="Text pozn. pod čarou Char"/>
    <w:basedOn w:val="Standardnpsmoodstavce"/>
    <w:link w:val="Textpoznpodarou"/>
    <w:semiHidden/>
    <w:rsid w:val="00ED7FB5"/>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85E7C4C1C359465D9ACB43D5FDC60BB9"/>
        <w:category>
          <w:name w:val="Obecné"/>
          <w:gallery w:val="placeholder"/>
        </w:category>
        <w:types>
          <w:type w:val="bbPlcHdr"/>
        </w:types>
        <w:behaviors>
          <w:behavior w:val="content"/>
        </w:behaviors>
        <w:guid w:val="{A153C300-9549-4AAC-BF8C-2334FBE8C603}"/>
      </w:docPartPr>
      <w:docPartBody>
        <w:p w:rsidR="001A34FC" w:rsidRDefault="00186676">
          <w:pPr>
            <w:pStyle w:val="85E7C4C1C359465D9ACB43D5FDC60BB9"/>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824C7"/>
    <w:rsid w:val="000A72F5"/>
    <w:rsid w:val="000B1117"/>
    <w:rsid w:val="000F22C5"/>
    <w:rsid w:val="00155A9E"/>
    <w:rsid w:val="00163E85"/>
    <w:rsid w:val="00186676"/>
    <w:rsid w:val="001A34FC"/>
    <w:rsid w:val="00274449"/>
    <w:rsid w:val="002D581B"/>
    <w:rsid w:val="00385B3A"/>
    <w:rsid w:val="003B0DAC"/>
    <w:rsid w:val="0045697A"/>
    <w:rsid w:val="004675AB"/>
    <w:rsid w:val="004D1584"/>
    <w:rsid w:val="00516173"/>
    <w:rsid w:val="00691BDE"/>
    <w:rsid w:val="006E2E02"/>
    <w:rsid w:val="0070095C"/>
    <w:rsid w:val="0073199C"/>
    <w:rsid w:val="008003D8"/>
    <w:rsid w:val="008D7CB8"/>
    <w:rsid w:val="008F16B5"/>
    <w:rsid w:val="00931B9D"/>
    <w:rsid w:val="0099785A"/>
    <w:rsid w:val="009A2C0E"/>
    <w:rsid w:val="009C3C58"/>
    <w:rsid w:val="009E2BA8"/>
    <w:rsid w:val="009E5962"/>
    <w:rsid w:val="00A14015"/>
    <w:rsid w:val="00A46343"/>
    <w:rsid w:val="00AD2AEA"/>
    <w:rsid w:val="00B17D6A"/>
    <w:rsid w:val="00BF4BC7"/>
    <w:rsid w:val="00C43C0E"/>
    <w:rsid w:val="00CC0911"/>
    <w:rsid w:val="00D4630A"/>
    <w:rsid w:val="00DA41B0"/>
    <w:rsid w:val="00E41671"/>
    <w:rsid w:val="00EB3232"/>
    <w:rsid w:val="00EF546C"/>
    <w:rsid w:val="00F4125D"/>
    <w:rsid w:val="00F902F3"/>
    <w:rsid w:val="00FB1930"/>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5E7C4C1C359465D9ACB43D5FDC60BB9">
    <w:name w:val="85E7C4C1C359465D9ACB43D5FDC60BB9"/>
    <w:pPr>
      <w:spacing w:after="160" w:line="259" w:lineRule="auto"/>
    </w:pPr>
  </w:style>
  <w:style w:type="paragraph" w:customStyle="1" w:styleId="CAABD0B664A945998502FDD1CAAC4581">
    <w:name w:val="CAABD0B664A945998502FDD1CAAC4581"/>
    <w:pPr>
      <w:spacing w:after="160" w:line="259" w:lineRule="auto"/>
    </w:pPr>
  </w:style>
  <w:style w:type="paragraph" w:customStyle="1" w:styleId="281AF16E14544E47B17AF0220F34D3EF">
    <w:name w:val="281AF16E14544E47B17AF0220F34D3EF"/>
    <w:pPr>
      <w:spacing w:after="160" w:line="259" w:lineRule="auto"/>
    </w:pPr>
  </w:style>
  <w:style w:type="paragraph" w:customStyle="1" w:styleId="03C1C67E269E443C9C52F9A3D6453888">
    <w:name w:val="03C1C67E269E443C9C52F9A3D64538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974E-E091-42BE-B503-7D17E368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8483</Words>
  <Characters>50055</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Lenka Škodová</cp:lastModifiedBy>
  <cp:revision>4</cp:revision>
  <cp:lastPrinted>2020-05-06T08:06:00Z</cp:lastPrinted>
  <dcterms:created xsi:type="dcterms:W3CDTF">2020-06-23T04:12:00Z</dcterms:created>
  <dcterms:modified xsi:type="dcterms:W3CDTF">2020-06-24T06:32:00Z</dcterms:modified>
</cp:coreProperties>
</file>