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67" w:rsidRDefault="00D67D67" w:rsidP="00D67D67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Herkommerová Eva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mailto:Eva.Herkommerova@kzcr.eu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10, 2020 7:36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TŮMOVÁ Dáša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akceptace objednávky</w:t>
      </w:r>
      <w:r w:rsidR="00EA54FE">
        <w:rPr>
          <w:rFonts w:ascii="Tahoma" w:hAnsi="Tahoma" w:cs="Tahoma"/>
          <w:sz w:val="20"/>
          <w:szCs w:val="20"/>
          <w:lang w:eastAsia="cs-CZ"/>
        </w:rPr>
        <w:t xml:space="preserve"> č. 111/2020/OD-Znalecký posudek </w:t>
      </w:r>
      <w:proofErr w:type="gramStart"/>
      <w:r w:rsidR="00EA54FE">
        <w:rPr>
          <w:rFonts w:ascii="Tahoma" w:hAnsi="Tahoma" w:cs="Tahoma"/>
          <w:sz w:val="20"/>
          <w:szCs w:val="20"/>
          <w:lang w:eastAsia="cs-CZ"/>
        </w:rPr>
        <w:t>č.j.</w:t>
      </w:r>
      <w:proofErr w:type="gramEnd"/>
      <w:r w:rsidR="00EA54FE">
        <w:rPr>
          <w:rFonts w:ascii="Tahoma" w:hAnsi="Tahoma" w:cs="Tahoma"/>
          <w:sz w:val="20"/>
          <w:szCs w:val="20"/>
          <w:lang w:eastAsia="cs-CZ"/>
        </w:rPr>
        <w:t>: MMJ/OD/……</w:t>
      </w:r>
      <w:r w:rsidR="0037360B">
        <w:rPr>
          <w:rFonts w:ascii="Tahoma" w:hAnsi="Tahoma" w:cs="Tahoma"/>
          <w:sz w:val="20"/>
          <w:szCs w:val="20"/>
          <w:lang w:eastAsia="cs-CZ"/>
        </w:rPr>
        <w:t xml:space="preserve">, celková částka </w:t>
      </w:r>
      <w:r w:rsidR="00A12F40">
        <w:rPr>
          <w:rFonts w:ascii="Tahoma" w:hAnsi="Tahoma" w:cs="Tahoma"/>
          <w:sz w:val="20"/>
          <w:szCs w:val="20"/>
          <w:lang w:eastAsia="cs-CZ"/>
        </w:rPr>
        <w:t>150 000,00 Kč včetně DPH</w:t>
      </w:r>
      <w:bookmarkStart w:id="0" w:name="_GoBack"/>
      <w:bookmarkEnd w:id="0"/>
    </w:p>
    <w:p w:rsidR="00D67D67" w:rsidRDefault="00D67D67" w:rsidP="00D67D67">
      <w:r>
        <w:t> </w:t>
      </w:r>
    </w:p>
    <w:p w:rsidR="00D67D67" w:rsidRDefault="00D67D67" w:rsidP="00D67D67">
      <w:r>
        <w:t>Vážená paní Tůmová</w:t>
      </w:r>
    </w:p>
    <w:p w:rsidR="00D67D67" w:rsidRDefault="00D67D67" w:rsidP="00D67D67">
      <w:r>
        <w:t xml:space="preserve">Omlouvám se za pozdnější reakci, soukromý e-mail na </w:t>
      </w:r>
      <w:proofErr w:type="spellStart"/>
      <w:r>
        <w:t>tiscali</w:t>
      </w:r>
      <w:proofErr w:type="spellEnd"/>
      <w:r>
        <w:t xml:space="preserve"> používám mnohem méně, píšu tedy z pracovního, který procházím denně. </w:t>
      </w:r>
    </w:p>
    <w:p w:rsidR="00D67D67" w:rsidRDefault="00D67D67" w:rsidP="00D67D67">
      <w:r>
        <w:t>Děkuji za zaslání celoroční objednávky č. 111/2020/OD – znalecké posudky odvětví toxikologie – moje DIČ je CZ7356245512 – v objednávce chybí, nevím, zda musíte mít zadáno, proto jej raději píšu.</w:t>
      </w:r>
    </w:p>
    <w:p w:rsidR="00D67D67" w:rsidRDefault="00D67D67" w:rsidP="00D67D67">
      <w:r>
        <w:t>Děkuji velmi a přeji krásný den</w:t>
      </w:r>
    </w:p>
    <w:p w:rsidR="00D67D67" w:rsidRDefault="00D67D67" w:rsidP="00D67D67">
      <w:r>
        <w:t>Eva Herkommerová</w:t>
      </w:r>
    </w:p>
    <w:p w:rsidR="00D67D67" w:rsidRDefault="00D67D67" w:rsidP="00D67D67">
      <w:r>
        <w:t> </w:t>
      </w:r>
    </w:p>
    <w:p w:rsidR="00D67D67" w:rsidRDefault="00D67D67" w:rsidP="00D67D67">
      <w:pPr>
        <w:spacing w:after="300"/>
      </w:pPr>
      <w:r>
        <w:rPr>
          <w:lang w:eastAsia="cs-CZ"/>
        </w:rPr>
        <w:t> </w:t>
      </w:r>
    </w:p>
    <w:p w:rsidR="00D67D67" w:rsidRDefault="00D67D67" w:rsidP="00D67D67">
      <w:pPr>
        <w:spacing w:after="300"/>
        <w:ind w:firstLine="142"/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2820670" cy="673100"/>
            <wp:effectExtent l="0" t="0" r="0" b="0"/>
            <wp:docPr id="2" name="Obrázek 2" descr="cid:image005.png@01D63EFC.62739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5.png@01D63EFC.627391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67" w:rsidRDefault="00D67D67" w:rsidP="00D67D67">
      <w:pPr>
        <w:ind w:firstLine="560"/>
      </w:pPr>
      <w:r>
        <w:rPr>
          <w:rFonts w:ascii="Arial" w:hAnsi="Arial" w:cs="Arial"/>
          <w:b/>
          <w:bCs/>
          <w:color w:val="004EA2"/>
          <w:sz w:val="24"/>
          <w:szCs w:val="24"/>
          <w:lang w:eastAsia="cs-CZ"/>
        </w:rPr>
        <w:t>Ing. Eva Herkommerová Ph.D., MBA</w:t>
      </w:r>
    </w:p>
    <w:p w:rsidR="00D67D67" w:rsidRDefault="00D67D67" w:rsidP="00D67D67">
      <w:pPr>
        <w:ind w:firstLine="560"/>
      </w:pPr>
      <w:r>
        <w:rPr>
          <w:rFonts w:ascii="Arial" w:hAnsi="Arial" w:cs="Arial"/>
          <w:color w:val="004EA2"/>
          <w:lang w:eastAsia="cs-CZ"/>
        </w:rPr>
        <w:t>vedoucí oddělení</w:t>
      </w:r>
    </w:p>
    <w:p w:rsidR="00D67D67" w:rsidRDefault="00D67D67" w:rsidP="00D67D67">
      <w:pPr>
        <w:spacing w:after="60"/>
        <w:ind w:firstLine="560"/>
      </w:pPr>
      <w:r>
        <w:rPr>
          <w:rFonts w:ascii="Arial" w:hAnsi="Arial" w:cs="Arial"/>
          <w:color w:val="004EA2"/>
          <w:lang w:eastAsia="cs-CZ"/>
        </w:rPr>
        <w:t>Oddělení laboratorního komplementu</w:t>
      </w:r>
    </w:p>
    <w:p w:rsidR="00D67D67" w:rsidRDefault="00D67D67" w:rsidP="00D67D67">
      <w:pPr>
        <w:ind w:firstLine="560"/>
      </w:pPr>
      <w:r>
        <w:rPr>
          <w:rFonts w:ascii="Arial" w:hAnsi="Arial" w:cs="Arial"/>
          <w:color w:val="004EA2"/>
          <w:sz w:val="18"/>
          <w:szCs w:val="18"/>
          <w:lang w:eastAsia="cs-CZ"/>
        </w:rPr>
        <w:t>Soudní znalec pro obor zdravotnictví,</w:t>
      </w:r>
    </w:p>
    <w:p w:rsidR="00D67D67" w:rsidRDefault="00D67D67" w:rsidP="00D67D67">
      <w:pPr>
        <w:ind w:firstLine="560"/>
      </w:pPr>
      <w:r>
        <w:rPr>
          <w:rFonts w:ascii="Arial" w:hAnsi="Arial" w:cs="Arial"/>
          <w:color w:val="004EA2"/>
          <w:sz w:val="18"/>
          <w:szCs w:val="18"/>
          <w:lang w:eastAsia="cs-CZ"/>
        </w:rPr>
        <w:t>Odvětví toxikologie a klinická biochemie</w:t>
      </w:r>
    </w:p>
    <w:p w:rsidR="00D67D67" w:rsidRDefault="00D67D67" w:rsidP="00D67D67">
      <w:pPr>
        <w:ind w:firstLine="560"/>
      </w:pPr>
      <w:r>
        <w:rPr>
          <w:rFonts w:ascii="Arial" w:hAnsi="Arial" w:cs="Arial"/>
          <w:color w:val="004EA2"/>
          <w:sz w:val="18"/>
          <w:szCs w:val="18"/>
          <w:lang w:eastAsia="cs-CZ"/>
        </w:rPr>
        <w:t> </w:t>
      </w:r>
    </w:p>
    <w:p w:rsidR="00D67D67" w:rsidRDefault="00D67D67" w:rsidP="00D67D67">
      <w:pPr>
        <w:spacing w:after="40"/>
        <w:ind w:firstLine="560"/>
      </w:pPr>
      <w:r>
        <w:rPr>
          <w:rFonts w:ascii="Arial" w:hAnsi="Arial" w:cs="Arial"/>
          <w:i/>
          <w:iCs/>
          <w:color w:val="004EA2"/>
          <w:sz w:val="18"/>
          <w:szCs w:val="18"/>
          <w:lang w:eastAsia="cs-CZ"/>
        </w:rPr>
        <w:t>tel.:          +420 478 033 656</w:t>
      </w:r>
    </w:p>
    <w:p w:rsidR="00D67D67" w:rsidRDefault="00D67D67" w:rsidP="00D67D67">
      <w:pPr>
        <w:spacing w:after="40"/>
        <w:ind w:firstLine="560"/>
      </w:pPr>
      <w:r>
        <w:rPr>
          <w:rFonts w:ascii="Arial" w:hAnsi="Arial" w:cs="Arial"/>
          <w:i/>
          <w:iCs/>
          <w:color w:val="004EA2"/>
          <w:sz w:val="18"/>
          <w:szCs w:val="18"/>
          <w:lang w:eastAsia="cs-CZ"/>
        </w:rPr>
        <w:t>fax:          +420 478 033 661</w:t>
      </w:r>
    </w:p>
    <w:p w:rsidR="00D67D67" w:rsidRDefault="00D67D67" w:rsidP="00D67D67">
      <w:pPr>
        <w:spacing w:after="40"/>
        <w:ind w:firstLine="560"/>
      </w:pPr>
      <w:r>
        <w:rPr>
          <w:rFonts w:ascii="Arial" w:hAnsi="Arial" w:cs="Arial"/>
          <w:i/>
          <w:iCs/>
          <w:color w:val="004EA2"/>
          <w:sz w:val="18"/>
          <w:szCs w:val="18"/>
          <w:lang w:eastAsia="cs-CZ"/>
        </w:rPr>
        <w:t>mobil 1:   +420 733 782 948</w:t>
      </w:r>
    </w:p>
    <w:p w:rsidR="00D67D67" w:rsidRDefault="00D67D67" w:rsidP="00D67D67">
      <w:pPr>
        <w:spacing w:after="40"/>
        <w:ind w:firstLine="560"/>
      </w:pPr>
      <w:r>
        <w:rPr>
          <w:rFonts w:ascii="Arial" w:hAnsi="Arial" w:cs="Arial"/>
          <w:i/>
          <w:iCs/>
          <w:color w:val="004EA2"/>
          <w:sz w:val="18"/>
          <w:szCs w:val="18"/>
          <w:lang w:eastAsia="cs-CZ"/>
        </w:rPr>
        <w:t>mobil 2:   +420 602 143 971</w:t>
      </w:r>
    </w:p>
    <w:p w:rsidR="00D67D67" w:rsidRDefault="00D67D67" w:rsidP="00D67D67">
      <w:pPr>
        <w:spacing w:after="40"/>
        <w:ind w:firstLine="560"/>
      </w:pPr>
      <w:r>
        <w:rPr>
          <w:rFonts w:ascii="Arial" w:hAnsi="Arial" w:cs="Arial"/>
          <w:i/>
          <w:iCs/>
          <w:color w:val="004EA2"/>
          <w:sz w:val="18"/>
          <w:szCs w:val="18"/>
          <w:lang w:eastAsia="cs-CZ"/>
        </w:rPr>
        <w:t xml:space="preserve">e-mail:  </w:t>
      </w:r>
      <w:hyperlink r:id="rId8" w:history="1">
        <w:r>
          <w:rPr>
            <w:rStyle w:val="Hypertextovodkaz"/>
            <w:color w:val="0000FF"/>
            <w:sz w:val="18"/>
            <w:szCs w:val="18"/>
            <w:lang w:eastAsia="cs-CZ"/>
          </w:rPr>
          <w:t>eva.herkommerova@kzcr.eu</w:t>
        </w:r>
      </w:hyperlink>
    </w:p>
    <w:p w:rsidR="00D67D67" w:rsidRDefault="00D67D67" w:rsidP="00D67D67">
      <w:pPr>
        <w:spacing w:after="40"/>
        <w:ind w:firstLine="560"/>
      </w:pPr>
      <w:r>
        <w:rPr>
          <w:rFonts w:ascii="Arial" w:hAnsi="Arial" w:cs="Arial"/>
          <w:i/>
          <w:iCs/>
          <w:color w:val="004EA2"/>
          <w:sz w:val="18"/>
          <w:szCs w:val="18"/>
          <w:lang w:eastAsia="cs-CZ"/>
        </w:rPr>
        <w:t xml:space="preserve">web:     </w:t>
      </w:r>
      <w:hyperlink r:id="rId9" w:history="1">
        <w:r>
          <w:rPr>
            <w:rStyle w:val="Hypertextovodkaz"/>
            <w:color w:val="0000FF"/>
            <w:sz w:val="18"/>
            <w:szCs w:val="18"/>
            <w:lang w:eastAsia="cs-CZ"/>
          </w:rPr>
          <w:t>www.kzcr.eu</w:t>
        </w:r>
      </w:hyperlink>
    </w:p>
    <w:p w:rsidR="00D67D67" w:rsidRDefault="00D67D67" w:rsidP="00D67D67">
      <w:pPr>
        <w:spacing w:after="40"/>
        <w:ind w:firstLine="560"/>
      </w:pPr>
      <w:r>
        <w:rPr>
          <w:rFonts w:ascii="Arial" w:hAnsi="Arial" w:cs="Arial"/>
          <w:i/>
          <w:iCs/>
          <w:color w:val="004EA2"/>
          <w:sz w:val="18"/>
          <w:szCs w:val="18"/>
          <w:lang w:eastAsia="cs-CZ"/>
        </w:rPr>
        <w:t>datová schránka: urg3srj</w:t>
      </w:r>
    </w:p>
    <w:p w:rsidR="00D67D67" w:rsidRDefault="00D67D67" w:rsidP="00D67D67">
      <w:pPr>
        <w:ind w:firstLine="560"/>
      </w:pPr>
      <w:r>
        <w:rPr>
          <w:rFonts w:ascii="Arial" w:hAnsi="Arial" w:cs="Arial"/>
          <w:i/>
          <w:iCs/>
          <w:color w:val="004EA2"/>
          <w:sz w:val="18"/>
          <w:szCs w:val="18"/>
          <w:lang w:eastAsia="cs-CZ"/>
        </w:rPr>
        <w:t> </w:t>
      </w:r>
    </w:p>
    <w:p w:rsidR="00D67D67" w:rsidRDefault="00D67D67" w:rsidP="00D67D67">
      <w:pPr>
        <w:ind w:firstLine="560"/>
      </w:pPr>
      <w:r>
        <w:rPr>
          <w:rFonts w:ascii="Arial" w:hAnsi="Arial" w:cs="Arial"/>
          <w:i/>
          <w:iCs/>
          <w:color w:val="004EA2"/>
          <w:sz w:val="18"/>
          <w:szCs w:val="18"/>
          <w:lang w:eastAsia="cs-CZ"/>
        </w:rPr>
        <w:t xml:space="preserve">Krajská zdravotní, a. s. -  Nemocnice Most, </w:t>
      </w:r>
      <w:proofErr w:type="spellStart"/>
      <w:proofErr w:type="gramStart"/>
      <w:r>
        <w:rPr>
          <w:rFonts w:ascii="Arial" w:hAnsi="Arial" w:cs="Arial"/>
          <w:i/>
          <w:iCs/>
          <w:color w:val="004EA2"/>
          <w:sz w:val="18"/>
          <w:szCs w:val="18"/>
          <w:lang w:eastAsia="cs-CZ"/>
        </w:rPr>
        <w:t>o.z</w:t>
      </w:r>
      <w:proofErr w:type="spellEnd"/>
      <w:r>
        <w:rPr>
          <w:rFonts w:ascii="Arial" w:hAnsi="Arial" w:cs="Arial"/>
          <w:i/>
          <w:iCs/>
          <w:color w:val="004EA2"/>
          <w:sz w:val="18"/>
          <w:szCs w:val="18"/>
          <w:lang w:eastAsia="cs-CZ"/>
        </w:rPr>
        <w:t>.</w:t>
      </w:r>
      <w:proofErr w:type="gramEnd"/>
    </w:p>
    <w:p w:rsidR="00D67D67" w:rsidRDefault="00D67D67" w:rsidP="00D67D67">
      <w:pPr>
        <w:ind w:firstLine="560"/>
      </w:pPr>
      <w:proofErr w:type="spellStart"/>
      <w:proofErr w:type="gramStart"/>
      <w:r>
        <w:rPr>
          <w:rFonts w:ascii="Arial" w:hAnsi="Arial" w:cs="Arial"/>
          <w:i/>
          <w:iCs/>
          <w:color w:val="004EA2"/>
          <w:sz w:val="18"/>
          <w:szCs w:val="18"/>
          <w:lang w:eastAsia="cs-CZ"/>
        </w:rPr>
        <w:t>J.E.Purkyně</w:t>
      </w:r>
      <w:proofErr w:type="spellEnd"/>
      <w:proofErr w:type="gramEnd"/>
      <w:r>
        <w:rPr>
          <w:rFonts w:ascii="Arial" w:hAnsi="Arial" w:cs="Arial"/>
          <w:i/>
          <w:iCs/>
          <w:color w:val="004EA2"/>
          <w:sz w:val="18"/>
          <w:szCs w:val="18"/>
          <w:lang w:eastAsia="cs-CZ"/>
        </w:rPr>
        <w:t xml:space="preserve"> 270, Most</w:t>
      </w:r>
    </w:p>
    <w:p w:rsidR="00D67D67" w:rsidRDefault="00D67D67" w:rsidP="00D67D67">
      <w:pPr>
        <w:ind w:firstLine="560"/>
      </w:pPr>
      <w:r>
        <w:rPr>
          <w:rFonts w:ascii="Arial" w:hAnsi="Arial" w:cs="Arial"/>
          <w:i/>
          <w:iCs/>
          <w:color w:val="004EA2"/>
          <w:sz w:val="18"/>
          <w:szCs w:val="18"/>
          <w:lang w:eastAsia="cs-CZ"/>
        </w:rPr>
        <w:t> </w:t>
      </w:r>
    </w:p>
    <w:p w:rsidR="00D67D67" w:rsidRDefault="00D67D67" w:rsidP="00D67D67">
      <w:r>
        <w:rPr>
          <w:lang w:eastAsia="cs-CZ"/>
        </w:rPr>
        <w:t xml:space="preserve">                            </w:t>
      </w:r>
      <w:r>
        <w:rPr>
          <w:noProof/>
          <w:lang w:eastAsia="cs-CZ"/>
        </w:rPr>
        <w:drawing>
          <wp:inline distT="0" distB="0" distL="0" distR="0">
            <wp:extent cx="638175" cy="638175"/>
            <wp:effectExtent l="0" t="0" r="9525" b="9525"/>
            <wp:docPr id="1" name="Obrázek 1" descr="cid:image006.png@01D63EFC.62739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6.png@01D63EFC.6273913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67" w:rsidRDefault="00D67D67" w:rsidP="00D67D67">
      <w:r>
        <w:t> </w:t>
      </w:r>
    </w:p>
    <w:p w:rsidR="00C17D59" w:rsidRDefault="00C17D59"/>
    <w:sectPr w:rsidR="00C1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30"/>
    <w:rsid w:val="0037360B"/>
    <w:rsid w:val="00520030"/>
    <w:rsid w:val="00A12F40"/>
    <w:rsid w:val="00C17D59"/>
    <w:rsid w:val="00D67D67"/>
    <w:rsid w:val="00EA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D6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7D6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D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D6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7D6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D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Herkommerova@kzcr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5.png@01D63EFC.6273913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6.png@01D63EFC.62739130" TargetMode="External"/><Relationship Id="rId5" Type="http://schemas.openxmlformats.org/officeDocument/2006/relationships/hyperlink" Target="mailto:Eva.Herkommerova@kzcr.e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kzcr.eu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TŮMOVÁ Dáša</dc:creator>
  <cp:lastModifiedBy>TŮMOVÁ Dáša</cp:lastModifiedBy>
  <cp:revision>5</cp:revision>
  <dcterms:created xsi:type="dcterms:W3CDTF">2020-06-24T06:45:00Z</dcterms:created>
  <dcterms:modified xsi:type="dcterms:W3CDTF">2020-06-24T06:53:00Z</dcterms:modified>
</cp:coreProperties>
</file>