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FD" w:rsidRDefault="006B49FD" w:rsidP="006B49FD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Smlouva o dílo </w:t>
      </w:r>
    </w:p>
    <w:p w:rsidR="006B49FD" w:rsidRPr="009C766B" w:rsidRDefault="006B49FD" w:rsidP="006B49FD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9C766B">
        <w:rPr>
          <w:color w:val="000000"/>
          <w:sz w:val="32"/>
          <w:szCs w:val="32"/>
        </w:rPr>
        <w:t>na realizaci stavby</w:t>
      </w:r>
    </w:p>
    <w:p w:rsidR="006B49FD" w:rsidRPr="006B49FD" w:rsidRDefault="006B49FD" w:rsidP="006B49FD">
      <w:pPr>
        <w:jc w:val="center"/>
        <w:rPr>
          <w:b/>
          <w:sz w:val="40"/>
          <w:szCs w:val="40"/>
        </w:rPr>
      </w:pPr>
      <w:r w:rsidRPr="006B49FD">
        <w:rPr>
          <w:b/>
          <w:sz w:val="40"/>
          <w:szCs w:val="40"/>
        </w:rPr>
        <w:t>„malby a nátěry + pokládka PVC –</w:t>
      </w:r>
      <w:r w:rsidR="00EB5FBB">
        <w:rPr>
          <w:b/>
          <w:sz w:val="40"/>
          <w:szCs w:val="40"/>
        </w:rPr>
        <w:t xml:space="preserve"> </w:t>
      </w:r>
      <w:r w:rsidRPr="006B49FD">
        <w:rPr>
          <w:b/>
          <w:sz w:val="40"/>
          <w:szCs w:val="40"/>
        </w:rPr>
        <w:t xml:space="preserve">ZŠ Kadaň, </w:t>
      </w:r>
      <w:r w:rsidR="00EB5FBB">
        <w:rPr>
          <w:b/>
          <w:sz w:val="40"/>
          <w:szCs w:val="40"/>
        </w:rPr>
        <w:br/>
      </w:r>
      <w:r w:rsidRPr="006B49FD">
        <w:rPr>
          <w:b/>
          <w:sz w:val="40"/>
          <w:szCs w:val="40"/>
        </w:rPr>
        <w:t>Na Podlesí 1480“</w:t>
      </w:r>
    </w:p>
    <w:p w:rsidR="006B49FD" w:rsidRDefault="006B49FD" w:rsidP="006B49FD">
      <w:pPr>
        <w:rPr>
          <w:bCs/>
          <w:color w:val="000000"/>
        </w:rPr>
      </w:pPr>
      <w:r w:rsidRPr="00D41CFD">
        <w:t>__________________________________________________________________________</w:t>
      </w:r>
    </w:p>
    <w:p w:rsidR="006B49FD" w:rsidRDefault="006B49FD" w:rsidP="006B49F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>
          <w:rPr>
            <w:color w:val="000000"/>
          </w:rPr>
          <w:t>2586 a</w:t>
        </w:r>
      </w:smartTag>
      <w:r>
        <w:rPr>
          <w:color w:val="000000"/>
        </w:rPr>
        <w:t xml:space="preserve"> násl. Zákona č. 89/2012 Sb., občanský zákoník (dále jen Zákon).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Smluvní strany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Pr="00D41CFD" w:rsidRDefault="00EB5FBB" w:rsidP="00EB5FBB">
      <w:pPr>
        <w:autoSpaceDE w:val="0"/>
        <w:autoSpaceDN w:val="0"/>
        <w:adjustRightInd w:val="0"/>
        <w:rPr>
          <w:color w:val="000000"/>
        </w:rPr>
      </w:pPr>
      <w:r w:rsidRPr="003F2937">
        <w:rPr>
          <w:color w:val="000000"/>
        </w:rPr>
        <w:t xml:space="preserve">1.1 </w:t>
      </w:r>
      <w:r w:rsidRPr="00D41CFD">
        <w:rPr>
          <w:color w:val="000000"/>
        </w:rPr>
        <w:t xml:space="preserve">Objednatel </w:t>
      </w:r>
      <w:r w:rsidRPr="00D41CFD">
        <w:rPr>
          <w:color w:val="000000"/>
        </w:rPr>
        <w:tab/>
        <w:t xml:space="preserve">: </w:t>
      </w:r>
      <w:r w:rsidRPr="00D41CFD">
        <w:rPr>
          <w:color w:val="000000"/>
        </w:rPr>
        <w:tab/>
      </w:r>
      <w:r w:rsidRPr="00D41CFD">
        <w:rPr>
          <w:color w:val="000000"/>
        </w:rPr>
        <w:tab/>
        <w:t xml:space="preserve">Základní </w:t>
      </w:r>
      <w:r w:rsidRPr="00EB5FBB">
        <w:t>škola Kadaň, Na Podlesí 1480, okres Chomutov</w:t>
      </w:r>
    </w:p>
    <w:p w:rsidR="00EB5FBB" w:rsidRPr="00D41CFD" w:rsidRDefault="00EB5FBB" w:rsidP="00EB5FBB">
      <w:pPr>
        <w:autoSpaceDE w:val="0"/>
        <w:autoSpaceDN w:val="0"/>
        <w:adjustRightInd w:val="0"/>
        <w:ind w:left="2130" w:hanging="1770"/>
        <w:rPr>
          <w:color w:val="000000"/>
        </w:rPr>
      </w:pPr>
      <w:r w:rsidRPr="00D41CFD">
        <w:rPr>
          <w:color w:val="000000"/>
        </w:rPr>
        <w:t xml:space="preserve">Zastoupený </w:t>
      </w:r>
      <w:r w:rsidRPr="00D41CFD">
        <w:rPr>
          <w:color w:val="000000"/>
        </w:rPr>
        <w:tab/>
        <w:t>:</w:t>
      </w:r>
      <w:r w:rsidRPr="00D41CFD">
        <w:rPr>
          <w:color w:val="000000"/>
        </w:rPr>
        <w:tab/>
      </w:r>
      <w:r w:rsidRPr="00D41CFD">
        <w:rPr>
          <w:color w:val="000000"/>
        </w:rPr>
        <w:tab/>
        <w:t>Mgr. Zdeněk Hosman</w:t>
      </w:r>
    </w:p>
    <w:p w:rsidR="00EB5FBB" w:rsidRPr="00D41CFD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 w:rsidRPr="00D41CFD">
        <w:rPr>
          <w:color w:val="000000"/>
        </w:rPr>
        <w:t xml:space="preserve">Sídlo </w:t>
      </w:r>
      <w:r w:rsidRPr="00D41CFD">
        <w:rPr>
          <w:color w:val="000000"/>
        </w:rPr>
        <w:tab/>
      </w:r>
      <w:r w:rsidRPr="00D41CFD">
        <w:rPr>
          <w:color w:val="000000"/>
        </w:rPr>
        <w:tab/>
        <w:t xml:space="preserve">: </w:t>
      </w:r>
      <w:r w:rsidRPr="00D41CFD">
        <w:rPr>
          <w:color w:val="000000"/>
        </w:rPr>
        <w:tab/>
      </w:r>
      <w:r w:rsidRPr="00D41CFD">
        <w:rPr>
          <w:color w:val="000000"/>
        </w:rPr>
        <w:tab/>
        <w:t>Na Podlesí 1480, Kadaň</w:t>
      </w:r>
    </w:p>
    <w:p w:rsidR="00EB5FBB" w:rsidRPr="00D41CFD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 w:rsidRPr="00D41CFD">
        <w:rPr>
          <w:color w:val="000000"/>
        </w:rPr>
        <w:t xml:space="preserve">IČ </w:t>
      </w:r>
      <w:r w:rsidRPr="00D41CFD">
        <w:rPr>
          <w:color w:val="000000"/>
        </w:rPr>
        <w:tab/>
      </w:r>
      <w:r w:rsidRPr="00D41CFD">
        <w:rPr>
          <w:color w:val="000000"/>
        </w:rPr>
        <w:tab/>
      </w:r>
      <w:r w:rsidRPr="00D41CFD">
        <w:rPr>
          <w:color w:val="000000"/>
        </w:rPr>
        <w:tab/>
        <w:t xml:space="preserve">: </w:t>
      </w:r>
      <w:r w:rsidRPr="00D41CFD">
        <w:rPr>
          <w:color w:val="000000"/>
        </w:rPr>
        <w:tab/>
      </w:r>
      <w:r w:rsidRPr="00D41CFD">
        <w:rPr>
          <w:color w:val="000000"/>
        </w:rPr>
        <w:tab/>
        <w:t>46789995</w:t>
      </w:r>
    </w:p>
    <w:p w:rsidR="00EB5FBB" w:rsidRPr="00D41CFD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 w:rsidRPr="00D41CFD">
        <w:rPr>
          <w:color w:val="000000"/>
        </w:rPr>
        <w:t>DIČ</w:t>
      </w:r>
      <w:r w:rsidRPr="00D41CFD">
        <w:rPr>
          <w:rFonts w:ascii="TTE1E0EC48t00" w:hAnsi="TTE1E0EC48t00"/>
          <w:color w:val="000000"/>
        </w:rPr>
        <w:t xml:space="preserve"> </w:t>
      </w:r>
      <w:r w:rsidRPr="00D41CFD">
        <w:rPr>
          <w:rFonts w:ascii="TTE1E0EC48t00" w:hAnsi="TTE1E0EC48t00"/>
          <w:color w:val="000000"/>
        </w:rPr>
        <w:tab/>
      </w:r>
      <w:r w:rsidRPr="00D41CFD">
        <w:rPr>
          <w:rFonts w:ascii="TTE1E0EC48t00" w:hAnsi="TTE1E0EC48t00"/>
          <w:color w:val="000000"/>
        </w:rPr>
        <w:tab/>
      </w:r>
      <w:r w:rsidRPr="00D41CFD"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tab/>
        <w:t>CZ46789995</w:t>
      </w:r>
    </w:p>
    <w:p w:rsidR="00EB5FBB" w:rsidRPr="00D41CFD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 w:rsidRPr="00D41CFD">
        <w:rPr>
          <w:color w:val="000000"/>
        </w:rPr>
        <w:t xml:space="preserve">Bankovní spojení </w:t>
      </w:r>
      <w:r w:rsidRPr="00D41CFD">
        <w:rPr>
          <w:color w:val="000000"/>
        </w:rPr>
        <w:tab/>
        <w:t xml:space="preserve">: </w:t>
      </w:r>
      <w:r w:rsidRPr="00D41CFD">
        <w:rPr>
          <w:color w:val="000000"/>
        </w:rPr>
        <w:tab/>
      </w:r>
      <w:r w:rsidRPr="00D41CFD">
        <w:rPr>
          <w:color w:val="000000"/>
        </w:rPr>
        <w:tab/>
        <w:t>KB a.s.</w:t>
      </w:r>
    </w:p>
    <w:p w:rsidR="00EB5FBB" w:rsidRPr="00D41CFD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 w:rsidRPr="00D41CFD">
        <w:rPr>
          <w:rFonts w:ascii="TTE1E0EC48t00" w:hAnsi="TTE1E0EC48t00" w:hint="eastAsia"/>
          <w:color w:val="000000"/>
        </w:rPr>
        <w:t>Č</w:t>
      </w:r>
      <w:r w:rsidRPr="00D41CFD">
        <w:rPr>
          <w:rFonts w:ascii="TTE1E0EC48t00" w:hAnsi="TTE1E0EC48t00"/>
          <w:color w:val="000000"/>
        </w:rPr>
        <w:t>íslo ú</w:t>
      </w:r>
      <w:r w:rsidRPr="00D41CFD">
        <w:rPr>
          <w:rFonts w:ascii="TTE1E0EC48t00" w:hAnsi="TTE1E0EC48t00" w:hint="eastAsia"/>
          <w:color w:val="000000"/>
        </w:rPr>
        <w:t>č</w:t>
      </w:r>
      <w:r w:rsidRPr="00D41CFD">
        <w:rPr>
          <w:rFonts w:ascii="TTE1E0EC48t00" w:hAnsi="TTE1E0EC48t00"/>
          <w:color w:val="000000"/>
        </w:rPr>
        <w:t>tu</w:t>
      </w:r>
      <w:r w:rsidRPr="00D41CFD">
        <w:rPr>
          <w:color w:val="000000"/>
        </w:rPr>
        <w:t xml:space="preserve"> </w:t>
      </w:r>
      <w:r w:rsidRPr="00D41CFD">
        <w:rPr>
          <w:color w:val="000000"/>
        </w:rPr>
        <w:tab/>
      </w:r>
      <w:r w:rsidRPr="00D41CFD">
        <w:rPr>
          <w:color w:val="000000"/>
        </w:rPr>
        <w:tab/>
        <w:t xml:space="preserve">: </w:t>
      </w:r>
      <w:r w:rsidRPr="00D41CFD">
        <w:rPr>
          <w:color w:val="000000"/>
        </w:rPr>
        <w:tab/>
      </w:r>
      <w:r w:rsidRPr="00D41CFD">
        <w:rPr>
          <w:color w:val="000000"/>
        </w:rPr>
        <w:tab/>
        <w:t>229933650/0100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 w:rsidRPr="00EB5FBB">
        <w:rPr>
          <w:color w:val="000000"/>
        </w:rPr>
        <w:t xml:space="preserve">v obch. rejstříku zapsán u </w:t>
      </w:r>
      <w:r w:rsidRPr="00EB5FBB">
        <w:t xml:space="preserve">FÚ Kadaň dne 27.3.2006, </w:t>
      </w:r>
      <w:proofErr w:type="gramStart"/>
      <w:r w:rsidRPr="00EB5FBB">
        <w:t>č.j.</w:t>
      </w:r>
      <w:proofErr w:type="gramEnd"/>
      <w:r w:rsidRPr="00EB5FBB">
        <w:t>: 22773/06/183970/1630</w:t>
      </w:r>
      <w:r w:rsidRPr="00EB5FBB">
        <w:rPr>
          <w:sz w:val="18"/>
          <w:szCs w:val="18"/>
        </w:rPr>
        <w:t xml:space="preserve">             </w:t>
      </w:r>
      <w:r w:rsidRPr="00EB5FBB">
        <w:rPr>
          <w:color w:val="000000"/>
        </w:rPr>
        <w:t xml:space="preserve">              </w:t>
      </w:r>
    </w:p>
    <w:p w:rsidR="00EB5FBB" w:rsidRP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/>
        <w:rPr>
          <w:iCs/>
          <w:color w:val="000000"/>
        </w:rPr>
      </w:pPr>
      <w:r w:rsidRPr="00EB5FBB">
        <w:rPr>
          <w:iCs/>
          <w:color w:val="000000"/>
        </w:rPr>
        <w:t xml:space="preserve"> (dále jen „objednatel“)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i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/>
        <w:rPr>
          <w:iCs/>
          <w:color w:val="000000"/>
        </w:rPr>
      </w:pPr>
    </w:p>
    <w:p w:rsidR="00EB5FBB" w:rsidRPr="002139AB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  <w:r w:rsidRPr="00603BA0">
        <w:rPr>
          <w:color w:val="000000"/>
        </w:rPr>
        <w:t xml:space="preserve">1.2 Zhotovitel </w:t>
      </w:r>
      <w:r w:rsidRPr="00603BA0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rFonts w:ascii="Tahoma" w:hAnsi="Tahoma" w:cs="Tahoma"/>
          <w:b/>
        </w:rPr>
        <w:t>ROMAN JAMEČNÝ s.r.o.</w:t>
      </w:r>
    </w:p>
    <w:p w:rsidR="00EB5FBB" w:rsidRDefault="00EB5FBB" w:rsidP="00EB5FBB">
      <w:pPr>
        <w:autoSpaceDE w:val="0"/>
        <w:autoSpaceDN w:val="0"/>
        <w:adjustRightInd w:val="0"/>
        <w:ind w:left="2130" w:hanging="1770"/>
        <w:rPr>
          <w:color w:val="000000"/>
        </w:rPr>
      </w:pPr>
      <w:r>
        <w:rPr>
          <w:color w:val="000000"/>
        </w:rPr>
        <w:t xml:space="preserve">Zastoupený </w:t>
      </w:r>
      <w:r>
        <w:rPr>
          <w:color w:val="000000"/>
        </w:rPr>
        <w:tab/>
        <w:t xml:space="preserve">: </w:t>
      </w:r>
      <w:r w:rsidR="000C158C">
        <w:rPr>
          <w:color w:val="000000"/>
        </w:rPr>
        <w:t xml:space="preserve">Petrem </w:t>
      </w:r>
      <w:proofErr w:type="spellStart"/>
      <w:r w:rsidR="000C158C">
        <w:rPr>
          <w:color w:val="000000"/>
        </w:rPr>
        <w:t>Bigarem</w:t>
      </w:r>
      <w:proofErr w:type="spellEnd"/>
      <w:r>
        <w:rPr>
          <w:color w:val="000000"/>
        </w:rPr>
        <w:t xml:space="preserve"> 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Sídlo </w:t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 w:rsidRPr="00C65AA7">
        <w:rPr>
          <w:color w:val="000000"/>
        </w:rPr>
        <w:t>Běchovická 701/26, 100 00 Praha 10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IČ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 w:rsidRPr="00C65AA7">
        <w:rPr>
          <w:color w:val="000000"/>
        </w:rPr>
        <w:t>03770184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DIČ</w:t>
      </w:r>
      <w:r>
        <w:rPr>
          <w:rFonts w:ascii="TTE1E0EC48t00" w:hAnsi="TTE1E0EC48t00"/>
          <w:color w:val="000000"/>
        </w:rPr>
        <w:t xml:space="preserve"> </w:t>
      </w:r>
      <w:r>
        <w:rPr>
          <w:rFonts w:ascii="TTE1E0EC48t00" w:hAnsi="TTE1E0EC48t00"/>
          <w:color w:val="000000"/>
        </w:rPr>
        <w:tab/>
      </w:r>
      <w:r>
        <w:rPr>
          <w:rFonts w:ascii="TTE1E0EC48t00" w:hAnsi="TTE1E0EC48t00"/>
          <w:color w:val="000000"/>
        </w:rPr>
        <w:tab/>
      </w:r>
      <w:r>
        <w:rPr>
          <w:color w:val="000000"/>
        </w:rPr>
        <w:t xml:space="preserve">: </w:t>
      </w:r>
      <w:r w:rsidRPr="00C65AA7">
        <w:rPr>
          <w:color w:val="000000"/>
        </w:rPr>
        <w:t>CZ03770184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Bankovní spojení </w:t>
      </w:r>
      <w:r>
        <w:rPr>
          <w:color w:val="000000"/>
        </w:rPr>
        <w:tab/>
        <w:t xml:space="preserve">: </w:t>
      </w:r>
      <w:r w:rsidRPr="00C65AA7">
        <w:rPr>
          <w:color w:val="000000"/>
        </w:rPr>
        <w:t>KB Kadaň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rFonts w:ascii="TTE1E0EC48t00" w:hAnsi="TTE1E0EC48t00" w:hint="eastAsia"/>
          <w:color w:val="000000"/>
        </w:rPr>
        <w:t>Č</w:t>
      </w:r>
      <w:r>
        <w:rPr>
          <w:rFonts w:ascii="TTE1E0EC48t00" w:hAnsi="TTE1E0EC48t00"/>
          <w:color w:val="000000"/>
        </w:rPr>
        <w:t>íslo účtu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: 107-9386570217</w:t>
      </w:r>
      <w:r w:rsidRPr="00C65AA7">
        <w:rPr>
          <w:color w:val="000000"/>
        </w:rPr>
        <w:t>/0100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v obch. </w:t>
      </w:r>
      <w:proofErr w:type="gramStart"/>
      <w:r>
        <w:rPr>
          <w:color w:val="000000"/>
        </w:rPr>
        <w:t>rejstříku</w:t>
      </w:r>
      <w:proofErr w:type="gramEnd"/>
      <w:r>
        <w:rPr>
          <w:color w:val="000000"/>
        </w:rPr>
        <w:t xml:space="preserve"> zapsán u Městského soudu v Praze – oddíl </w:t>
      </w:r>
      <w:r w:rsidRPr="00E42322">
        <w:rPr>
          <w:color w:val="000000"/>
        </w:rPr>
        <w:t>C 237610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/>
        <w:rPr>
          <w:iCs/>
          <w:color w:val="000000"/>
        </w:rPr>
      </w:pPr>
      <w:r>
        <w:rPr>
          <w:iCs/>
          <w:color w:val="000000"/>
        </w:rPr>
        <w:t xml:space="preserve"> (dále jen „zhotovitel“)</w:t>
      </w:r>
    </w:p>
    <w:p w:rsidR="00EB5FBB" w:rsidRPr="002139AB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EB5FBB" w:rsidRPr="00EB5FBB" w:rsidRDefault="00EB5FBB" w:rsidP="00EB5FBB">
      <w:pPr>
        <w:autoSpaceDE w:val="0"/>
        <w:autoSpaceDN w:val="0"/>
        <w:adjustRightInd w:val="0"/>
        <w:rPr>
          <w:color w:val="000000"/>
        </w:rPr>
      </w:pPr>
      <w:r w:rsidRPr="00EB5FBB">
        <w:rPr>
          <w:color w:val="000000"/>
        </w:rPr>
        <w:t>1.3 Zástupce pověřený jednáním ve věcech technických:</w:t>
      </w:r>
    </w:p>
    <w:p w:rsidR="00EB5FBB" w:rsidRP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 w:rsidRPr="00EB5FBB">
        <w:rPr>
          <w:color w:val="000000"/>
        </w:rPr>
        <w:t xml:space="preserve">za objednatele: </w:t>
      </w:r>
      <w:r w:rsidR="003F52CB">
        <w:rPr>
          <w:color w:val="000000"/>
        </w:rPr>
        <w:t>Mgr. Zdeněk Hosman</w:t>
      </w:r>
    </w:p>
    <w:p w:rsidR="00EB5FBB" w:rsidRP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 w:rsidRPr="00EB5FBB">
        <w:rPr>
          <w:color w:val="000000"/>
        </w:rPr>
        <w:t xml:space="preserve">za zhotovitele: Petr </w:t>
      </w:r>
      <w:proofErr w:type="spellStart"/>
      <w:r w:rsidRPr="00EB5FBB">
        <w:rPr>
          <w:color w:val="000000"/>
        </w:rPr>
        <w:t>Bigar</w:t>
      </w:r>
      <w:proofErr w:type="spellEnd"/>
    </w:p>
    <w:p w:rsidR="00EB5FBB" w:rsidRP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Pr="00EB5FBB" w:rsidRDefault="00EB5FBB" w:rsidP="00EB5FBB">
      <w:pPr>
        <w:autoSpaceDE w:val="0"/>
        <w:autoSpaceDN w:val="0"/>
        <w:adjustRightInd w:val="0"/>
        <w:rPr>
          <w:color w:val="000000"/>
        </w:rPr>
      </w:pPr>
      <w:r w:rsidRPr="00EB5FBB">
        <w:rPr>
          <w:color w:val="000000"/>
        </w:rPr>
        <w:t>1.4 Zástupce pověřený jednáním na stavbě:</w:t>
      </w:r>
    </w:p>
    <w:p w:rsidR="00EB5FBB" w:rsidRP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 w:rsidRPr="00EB5FBB">
        <w:rPr>
          <w:color w:val="000000"/>
        </w:rPr>
        <w:t xml:space="preserve">za objednatele: </w:t>
      </w:r>
      <w:r w:rsidR="003F52CB">
        <w:rPr>
          <w:color w:val="000000"/>
        </w:rPr>
        <w:t>Jiří Prošek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 w:rsidRPr="00D41CFD">
        <w:rPr>
          <w:color w:val="000000"/>
        </w:rPr>
        <w:t>za zhotovitele:</w:t>
      </w:r>
      <w:r w:rsidRPr="00603BA0">
        <w:rPr>
          <w:color w:val="000000"/>
        </w:rPr>
        <w:t xml:space="preserve"> </w:t>
      </w:r>
      <w:r>
        <w:rPr>
          <w:color w:val="000000"/>
        </w:rPr>
        <w:t xml:space="preserve">Petr </w:t>
      </w:r>
      <w:proofErr w:type="spellStart"/>
      <w:r>
        <w:rPr>
          <w:color w:val="000000"/>
        </w:rPr>
        <w:t>Bigar</w:t>
      </w:r>
      <w:proofErr w:type="spellEnd"/>
    </w:p>
    <w:p w:rsidR="00EB5FBB" w:rsidRDefault="00EB5FBB" w:rsidP="00EB5FB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Výchozí podklady a údaje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Pr="00EB5FBB" w:rsidRDefault="00EB5FBB" w:rsidP="00EB5FBB">
      <w:pPr>
        <w:autoSpaceDE w:val="0"/>
        <w:autoSpaceDN w:val="0"/>
        <w:adjustRightInd w:val="0"/>
        <w:rPr>
          <w:color w:val="000000"/>
        </w:rPr>
      </w:pPr>
      <w:r w:rsidRPr="00EB5FBB">
        <w:rPr>
          <w:color w:val="000000"/>
        </w:rPr>
        <w:t>2.1 Výchozí údaje</w:t>
      </w:r>
      <w:r w:rsidRPr="00EB5FBB">
        <w:rPr>
          <w:color w:val="000000"/>
        </w:rPr>
        <w:tab/>
        <w:t>:</w:t>
      </w:r>
    </w:p>
    <w:p w:rsidR="00EB5FBB" w:rsidRP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  <w:r w:rsidRPr="00EB5FBB">
        <w:rPr>
          <w:color w:val="000000"/>
        </w:rPr>
        <w:t xml:space="preserve">2.1.1 Název stavby </w:t>
      </w:r>
      <w:r w:rsidRPr="00EB5FBB">
        <w:rPr>
          <w:color w:val="000000"/>
        </w:rPr>
        <w:tab/>
        <w:t xml:space="preserve">:  </w:t>
      </w:r>
      <w:r w:rsidRPr="00EB5FBB">
        <w:rPr>
          <w:color w:val="000000"/>
        </w:rPr>
        <w:tab/>
        <w:t>ZŠ</w:t>
      </w:r>
      <w:r>
        <w:rPr>
          <w:color w:val="000000"/>
        </w:rPr>
        <w:t xml:space="preserve"> Kadaň, Na Podlesí 1480</w:t>
      </w:r>
      <w:r w:rsidR="00D804F5">
        <w:rPr>
          <w:color w:val="000000"/>
        </w:rPr>
        <w:t xml:space="preserve"> -</w:t>
      </w:r>
      <w:r w:rsidRPr="00EB5FBB">
        <w:rPr>
          <w:color w:val="000000"/>
        </w:rPr>
        <w:t xml:space="preserve"> Malby a nátěry, pokládka PVC</w:t>
      </w:r>
    </w:p>
    <w:p w:rsidR="00EB5FBB" w:rsidRPr="00EB5FBB" w:rsidRDefault="00EB5FBB" w:rsidP="00EB5FBB">
      <w:pPr>
        <w:autoSpaceDE w:val="0"/>
        <w:autoSpaceDN w:val="0"/>
        <w:adjustRightInd w:val="0"/>
        <w:rPr>
          <w:color w:val="000000"/>
        </w:rPr>
      </w:pPr>
      <w:r w:rsidRPr="00EB5FBB">
        <w:rPr>
          <w:color w:val="000000"/>
        </w:rPr>
        <w:t xml:space="preserve">2.1.2 Místo stavby </w:t>
      </w:r>
      <w:r w:rsidRPr="00EB5FBB">
        <w:rPr>
          <w:color w:val="000000"/>
        </w:rPr>
        <w:tab/>
        <w:t xml:space="preserve">:  </w:t>
      </w:r>
      <w:r w:rsidRPr="00EB5FBB">
        <w:rPr>
          <w:color w:val="000000"/>
        </w:rPr>
        <w:tab/>
        <w:t>Základní škola Kadaň, Na Podlesí 1480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  <w:r w:rsidRPr="00EB5FBB">
        <w:rPr>
          <w:color w:val="000000"/>
        </w:rPr>
        <w:t xml:space="preserve">2.1.3 Investor </w:t>
      </w:r>
      <w:r w:rsidRPr="00EB5FBB">
        <w:rPr>
          <w:color w:val="000000"/>
        </w:rPr>
        <w:tab/>
      </w:r>
      <w:r w:rsidRPr="00EB5FBB">
        <w:rPr>
          <w:color w:val="000000"/>
        </w:rPr>
        <w:tab/>
        <w:t>:</w:t>
      </w:r>
      <w:r>
        <w:rPr>
          <w:color w:val="000000"/>
        </w:rPr>
        <w:t xml:space="preserve">  </w:t>
      </w:r>
      <w:r>
        <w:rPr>
          <w:color w:val="000000"/>
        </w:rPr>
        <w:tab/>
      </w:r>
      <w:r w:rsidR="000C158C">
        <w:rPr>
          <w:color w:val="000000"/>
        </w:rPr>
        <w:t>Základní škola Kadaň, Na Podlesí 1480, okres Chomutov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2.2 Zhotovitel prohlašuje, že má všechna podnikatelská oprávnění potřebná k provedení díla této smlouvy a že i v dalším je oprávněn provést dílo dle této smlouvy. </w:t>
      </w: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2.3 Zhotovitel dále prohlašuje, že se detailně seznámil se všemi podklady k zakázce, s rozsahem a povahou předmětu plnění této smlouvy, že jsou mu známy veškeré technické, kvalitativní a jiné podmínky nezbytné pro realizaci předmětu plnění této smlouvy a že disponuje takovými kapacitami a odbornými znalostmi, které jsou nezbytné pro realizaci předmětu plnění této smlouvy v dohodnutý termín a za dohodnutou smluvní cenu uvedenou v této smlouvě. </w:t>
      </w: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:rsidR="00EB5FBB" w:rsidRPr="00BD1543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2.4 Objednatel se zavazuje řádně</w:t>
      </w:r>
      <w:r w:rsidRPr="00BD1543">
        <w:rPr>
          <w:color w:val="000000"/>
        </w:rPr>
        <w:t xml:space="preserve"> </w:t>
      </w:r>
      <w:r>
        <w:rPr>
          <w:color w:val="000000"/>
        </w:rPr>
        <w:t>provedený předmět smlouvy (dále jen „dílo“) bez vad a       nedodělků</w:t>
      </w:r>
      <w:r w:rsidRPr="00BD1543">
        <w:rPr>
          <w:color w:val="000000"/>
        </w:rPr>
        <w:t xml:space="preserve"> </w:t>
      </w:r>
      <w:r>
        <w:rPr>
          <w:color w:val="000000"/>
        </w:rPr>
        <w:t>bránících provozu převzít a zaplatit cenu za jeho provedení, sjednanou v bodě</w:t>
      </w:r>
      <w:r w:rsidRPr="00BD1543">
        <w:rPr>
          <w:color w:val="000000"/>
        </w:rPr>
        <w:t xml:space="preserve">    </w:t>
      </w: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BD1543">
        <w:rPr>
          <w:color w:val="000000"/>
        </w:rPr>
        <w:t xml:space="preserve">      </w:t>
      </w:r>
      <w:proofErr w:type="gramStart"/>
      <w:r>
        <w:rPr>
          <w:color w:val="000000"/>
        </w:rPr>
        <w:t>5.1. této</w:t>
      </w:r>
      <w:proofErr w:type="gramEnd"/>
      <w:r>
        <w:rPr>
          <w:color w:val="000000"/>
        </w:rPr>
        <w:t xml:space="preserve"> smlouvy.</w:t>
      </w:r>
    </w:p>
    <w:p w:rsidR="00EC026A" w:rsidRPr="00BD1543" w:rsidRDefault="00EC026A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Předmět plnění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Pr="00BD1543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3.1 Zhotovitel se zavazuje provést dílo – malířské a natěračské práce + pokládka PVC – 5. ZŠ Kadaň</w:t>
      </w:r>
      <w:r w:rsidRPr="00BD1543">
        <w:rPr>
          <w:color w:val="000000"/>
        </w:rPr>
        <w:t xml:space="preserve"> v souladu </w:t>
      </w:r>
      <w:r>
        <w:rPr>
          <w:color w:val="000000"/>
        </w:rPr>
        <w:t xml:space="preserve">s nabídkou ze dne </w:t>
      </w:r>
      <w:proofErr w:type="gramStart"/>
      <w:r>
        <w:rPr>
          <w:color w:val="000000"/>
        </w:rPr>
        <w:t>3</w:t>
      </w:r>
      <w:r w:rsidR="000C158C">
        <w:rPr>
          <w:color w:val="000000"/>
        </w:rPr>
        <w:t>1</w:t>
      </w:r>
      <w:r>
        <w:rPr>
          <w:color w:val="000000"/>
        </w:rPr>
        <w:t>.5.20</w:t>
      </w:r>
      <w:r w:rsidR="000C158C">
        <w:rPr>
          <w:color w:val="000000"/>
        </w:rPr>
        <w:t>20</w:t>
      </w:r>
      <w:proofErr w:type="gramEnd"/>
      <w:r w:rsidR="000C158C">
        <w:rPr>
          <w:color w:val="000000"/>
        </w:rPr>
        <w:t>.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3.2 Zhotovitel se zavazuje provést dílo na svůj náklad a nebezpečí.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3.3 Zhotovitel v rámci předmětu plnění a sjednané ceny zabezpečí veškeré práce, dodávky, služby, výkony a média, kterých je třeba k zahájení, provedení a dokončení předmětu smlouvy vč. energií, nákladů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na skládku, uvedení dotčených prostor do původního stavu apod.</w:t>
      </w: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Doba plnění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4.1 Doba plnění v rozsahu článku III. </w:t>
      </w:r>
      <w:r>
        <w:rPr>
          <w:color w:val="000000"/>
        </w:rPr>
        <w:tab/>
        <w:t xml:space="preserve">: 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EB5FBB" w:rsidRPr="00D41CFD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  <w:r w:rsidRPr="00D41CFD">
        <w:rPr>
          <w:color w:val="000000"/>
        </w:rPr>
        <w:t xml:space="preserve">4.1.1 Dílo dle bodu </w:t>
      </w:r>
      <w:proofErr w:type="gramStart"/>
      <w:r w:rsidRPr="00D41CFD">
        <w:rPr>
          <w:color w:val="000000"/>
        </w:rPr>
        <w:t>3.1. bude</w:t>
      </w:r>
      <w:proofErr w:type="gramEnd"/>
      <w:r w:rsidRPr="00D41CFD">
        <w:rPr>
          <w:color w:val="000000"/>
        </w:rPr>
        <w:t xml:space="preserve"> zahájeno </w:t>
      </w:r>
      <w:r w:rsidRPr="00D41CFD">
        <w:rPr>
          <w:color w:val="000000"/>
        </w:rPr>
        <w:tab/>
        <w:t>:  1.7.</w:t>
      </w:r>
      <w:r w:rsidR="000C158C">
        <w:rPr>
          <w:color w:val="000000"/>
        </w:rPr>
        <w:t>2020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  <w:r w:rsidRPr="00D41CFD">
        <w:rPr>
          <w:color w:val="000000"/>
        </w:rPr>
        <w:t xml:space="preserve">4.1.2 Dílo dle bodu </w:t>
      </w:r>
      <w:proofErr w:type="gramStart"/>
      <w:r w:rsidRPr="00D41CFD">
        <w:rPr>
          <w:color w:val="000000"/>
        </w:rPr>
        <w:t>3.1. bude</w:t>
      </w:r>
      <w:proofErr w:type="gramEnd"/>
      <w:r w:rsidRPr="00D41CFD">
        <w:rPr>
          <w:color w:val="000000"/>
        </w:rPr>
        <w:t xml:space="preserve"> dokončeno </w:t>
      </w:r>
      <w:r w:rsidRPr="00D41CFD">
        <w:rPr>
          <w:color w:val="000000"/>
        </w:rPr>
        <w:tab/>
        <w:t xml:space="preserve">:  </w:t>
      </w:r>
      <w:r w:rsidR="000C158C">
        <w:rPr>
          <w:color w:val="000000"/>
        </w:rPr>
        <w:t>28.8.2020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4.2 Zhotovitel splní svou povinnost provést dílo jeho řádným ukončením a předáním objednateli. Ukončeným dílem pro účely této smlouvy se rozumí dílo, které nebude </w:t>
      </w:r>
      <w:r>
        <w:rPr>
          <w:color w:val="000000"/>
        </w:rPr>
        <w:lastRenderedPageBreak/>
        <w:t>vykazovat žádné vady a nedodělky bránící provozu a bude schopné bezvadného provozování.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4.3 Zhotovitel se zavazuje ukončené dílo předat objednateli do 5-ti pracovních dní od jeho provedení a objednatel se zavazuje do 5-ti pracovních dní od výzvy zhotovitele, že dílo je ukončeno a jsou-li splněny další náležitosti této smlouvy, dílo převzít s tím, že případné drobné vady a nedodělky nebránící </w:t>
      </w:r>
      <w:r>
        <w:rPr>
          <w:rFonts w:ascii="TTE1E0EC48t00" w:hAnsi="TTE1E0EC48t00"/>
          <w:color w:val="000000"/>
        </w:rPr>
        <w:t>r</w:t>
      </w:r>
      <w:r>
        <w:rPr>
          <w:color w:val="000000"/>
        </w:rPr>
        <w:t>ádnému provozování budou odstraněny v předem dohodnutém termínu.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4.4 Nezahájí-li zhotovitel práce do 10-ti dnů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od termínu uvedeného v bodě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4.1.1., je objednatel oprávněn od této smlouvy odstoupit.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4.5 V případě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zvýšení o více jak 15% a snížení o více jak 10% celkového objemu prací požadovaného objednatelem nebo vyplývajícího z okolností, které nezpůsobilo zanedbání ani úkon ze strany zhotovitele, bude zhotovitel oprávněn podat zdůvodněný nárok objednateli, k prodloužení (zkrácení) smluvní doby plnění.</w:t>
      </w: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Cena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>5.</w:t>
      </w:r>
      <w:r w:rsidRPr="00D41CFD">
        <w:rPr>
          <w:color w:val="000000"/>
        </w:rPr>
        <w:t xml:space="preserve">1 Cena předmětu díla se sjednává jako maximální za kompletní a řádné provedení díla dle bodu 3.1 ve výši </w:t>
      </w:r>
      <w:r w:rsidR="000C158C">
        <w:rPr>
          <w:color w:val="000000"/>
        </w:rPr>
        <w:t>81 280,90</w:t>
      </w:r>
      <w:r w:rsidRPr="00D41CFD">
        <w:rPr>
          <w:color w:val="000000"/>
        </w:rPr>
        <w:t xml:space="preserve"> Kč</w:t>
      </w:r>
      <w:r w:rsidRPr="00D41CFD">
        <w:rPr>
          <w:rFonts w:ascii="TTE1E0EC48t00" w:hAnsi="TTE1E0EC48t00"/>
          <w:color w:val="000000"/>
        </w:rPr>
        <w:t xml:space="preserve"> </w:t>
      </w:r>
      <w:r w:rsidRPr="00D41CFD">
        <w:rPr>
          <w:color w:val="000000"/>
        </w:rPr>
        <w:t xml:space="preserve">bez DPH, k tomu DPH činí </w:t>
      </w:r>
      <w:r w:rsidR="000C158C">
        <w:rPr>
          <w:color w:val="000000"/>
        </w:rPr>
        <w:t>17 069,00</w:t>
      </w:r>
      <w:r w:rsidRPr="00D41CFD">
        <w:rPr>
          <w:color w:val="000000"/>
        </w:rPr>
        <w:t xml:space="preserve"> Kč, cena předmětu díla </w:t>
      </w:r>
      <w:r w:rsidRPr="00D41CFD">
        <w:rPr>
          <w:b/>
          <w:bCs/>
          <w:color w:val="000000"/>
        </w:rPr>
        <w:t xml:space="preserve">celkem </w:t>
      </w:r>
      <w:r w:rsidR="000C158C">
        <w:rPr>
          <w:b/>
          <w:bCs/>
          <w:color w:val="000000"/>
        </w:rPr>
        <w:t>98 349,90</w:t>
      </w:r>
      <w:r w:rsidRPr="00D41CFD">
        <w:rPr>
          <w:b/>
          <w:bCs/>
          <w:color w:val="000000"/>
        </w:rPr>
        <w:t xml:space="preserve"> Kč vč. DPH </w:t>
      </w:r>
      <w:r w:rsidR="00D804F5">
        <w:rPr>
          <w:color w:val="000000"/>
        </w:rPr>
        <w:t>slovy</w:t>
      </w:r>
      <w:r w:rsidRPr="00D41CFD">
        <w:rPr>
          <w:color w:val="000000"/>
        </w:rPr>
        <w:t xml:space="preserve">: </w:t>
      </w:r>
      <w:r w:rsidR="000C158C">
        <w:rPr>
          <w:color w:val="000000"/>
        </w:rPr>
        <w:t xml:space="preserve">devadesát osm </w:t>
      </w:r>
      <w:proofErr w:type="spellStart"/>
      <w:r w:rsidR="000C158C">
        <w:rPr>
          <w:color w:val="000000"/>
        </w:rPr>
        <w:t>tisí</w:t>
      </w:r>
      <w:proofErr w:type="spellEnd"/>
      <w:r w:rsidR="000C158C">
        <w:rPr>
          <w:color w:val="000000"/>
        </w:rPr>
        <w:t xml:space="preserve"> tři sta čtyřicet devět </w:t>
      </w:r>
      <w:r w:rsidRPr="00D41CFD">
        <w:rPr>
          <w:color w:val="000000"/>
        </w:rPr>
        <w:t>korun českých</w:t>
      </w:r>
      <w:r>
        <w:rPr>
          <w:color w:val="000000"/>
        </w:rPr>
        <w:t xml:space="preserve"> </w:t>
      </w:r>
      <w:r w:rsidR="000C158C">
        <w:rPr>
          <w:color w:val="000000"/>
        </w:rPr>
        <w:t>devadesát haléřů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V případě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změny obecně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závazného právního předpisu stanovujícího výši DPH v době vystavení faktury, bude k základní ceně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díla bez DPH připočteno DPH ve výši dle tohoto předpisu.</w:t>
      </w:r>
    </w:p>
    <w:p w:rsidR="00EB5FBB" w:rsidRDefault="00EB5FBB" w:rsidP="00EB5FBB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Sjednaná cena dle bodu 5.1 zahrnuje veškeré práce, dodávky, služby, výkony a média, kterých je třeba trvale či dočasně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k zahájení, provedení, dokončení a zprovoznění předmětu stavebního díla vč. nákladů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na zařízení staveniště, vyklizení a uvedení ploch do původního stavu a zajištění potřebných rozhodnutí, poplatků, dopravních opatření nutných k zajištění realizace stavby, vč. úhrady potřebných medií, zajištění a předání všech potřebných dokladů, revizí, osvědčení, atestů. Sjednanou cenu lze překročit pouze v případě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realizace dodatečných stavebních prací nad rámec této smlouvy podle bod</w:t>
      </w:r>
      <w:r>
        <w:rPr>
          <w:rFonts w:ascii="TTE1E0EC48t00" w:hAnsi="TTE1E0EC48t00"/>
          <w:color w:val="000000"/>
        </w:rPr>
        <w:t xml:space="preserve">u </w:t>
      </w:r>
      <w:r>
        <w:rPr>
          <w:color w:val="000000"/>
        </w:rPr>
        <w:t>5.4, 5.5, 5.6, 5.7, 5.8.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5.2 Zhotovitel ocenil dodavatelem předložený výkaz výměr předmětu stavebního díla po jeho jednotlivých </w:t>
      </w:r>
      <w:r>
        <w:rPr>
          <w:rFonts w:ascii="TTE1E0EC48t00" w:hAnsi="TTE1E0EC48t00"/>
          <w:color w:val="000000"/>
        </w:rPr>
        <w:t>čá</w:t>
      </w:r>
      <w:r>
        <w:rPr>
          <w:color w:val="000000"/>
        </w:rPr>
        <w:t>stech. Výkaz výměr byl oceněn na sjednanou nejvýše přípustnou cenu předmětu stavebního díla a předán objednateli v jednom vyhotovení. Na základě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tohoto výkazu výměr bude zhotovitel provádět a objednatel potvrzovat soupisy provedených prací a dodávek (zabudovaných) a zjišťovací protokoly. Soupisy prací a dodávek (zabudovaných) a zjišťovací protokoly budou objednateli předány po jednotlivých stavebních objektech. Při stanovení skutečných nákladů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stavebního díla bude postupováno takto:</w:t>
      </w:r>
    </w:p>
    <w:p w:rsidR="00EB5FBB" w:rsidRDefault="00EB5FBB" w:rsidP="00EB5FBB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tam, kde jsou položky vyjádřeny cenou za jednotku, bude částka splatná podle smlouvy vypočtena použitím sazby za jednotku na množství skutečně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provedené práce pro patřičnou položku.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>5.3 Vzájemně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odsouhlasené soupisy provedených prací a zjišťovací protokoly poslouží jako podklad pro zpracování faktur a k </w:t>
      </w:r>
      <w:proofErr w:type="spellStart"/>
      <w:r>
        <w:rPr>
          <w:color w:val="000000"/>
        </w:rPr>
        <w:t>eventuelnímu</w:t>
      </w:r>
      <w:proofErr w:type="spellEnd"/>
      <w:r>
        <w:rPr>
          <w:color w:val="000000"/>
        </w:rPr>
        <w:t xml:space="preserve"> vypořádání vzájemných vztahů za okolností uvedených v bodě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5.7, </w:t>
      </w:r>
      <w:smartTag w:uri="urn:schemas-microsoft-com:office:smarttags" w:element="metricconverter">
        <w:smartTagPr>
          <w:attr w:name="ProductID" w:val="5.8 a"/>
        </w:smartTagPr>
        <w:r>
          <w:rPr>
            <w:color w:val="000000"/>
          </w:rPr>
          <w:t>5.8 a</w:t>
        </w:r>
      </w:smartTag>
      <w:r>
        <w:rPr>
          <w:color w:val="000000"/>
        </w:rPr>
        <w:t xml:space="preserve"> 5.9 této smlouvy.</w:t>
      </w: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5.4 Práce a dodávky nad rámec této smlouvy (neobsažené v zadávací dokumentaci) nezbytné pro řádné dokončení díla, které se </w:t>
      </w:r>
      <w:proofErr w:type="gramStart"/>
      <w:r>
        <w:rPr>
          <w:color w:val="000000"/>
        </w:rPr>
        <w:t>vyskytnou</w:t>
      </w:r>
      <w:proofErr w:type="gramEnd"/>
      <w:r>
        <w:rPr>
          <w:color w:val="000000"/>
        </w:rPr>
        <w:t xml:space="preserve"> v průběhu jeho realizace </w:t>
      </w:r>
      <w:proofErr w:type="gramStart"/>
      <w:r>
        <w:rPr>
          <w:color w:val="000000"/>
        </w:rPr>
        <w:t>budou</w:t>
      </w:r>
      <w:proofErr w:type="gramEnd"/>
      <w:r>
        <w:rPr>
          <w:color w:val="000000"/>
        </w:rPr>
        <w:t xml:space="preserve"> posuzovány jako dodatečné stavební práce. Práce a dodávky obsažené v této smlouvě, které nebudou po dohodě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zhotovitele a objednatele provedeny, budou posuzovány jako </w:t>
      </w:r>
      <w:proofErr w:type="spellStart"/>
      <w:r>
        <w:rPr>
          <w:color w:val="000000"/>
        </w:rPr>
        <w:t>méněpráce</w:t>
      </w:r>
      <w:proofErr w:type="spellEnd"/>
      <w:r>
        <w:rPr>
          <w:color w:val="000000"/>
        </w:rPr>
        <w:t>.</w:t>
      </w:r>
    </w:p>
    <w:p w:rsidR="00EB5FBB" w:rsidRDefault="00EB5FBB" w:rsidP="00EB5FBB">
      <w:pPr>
        <w:autoSpaceDE w:val="0"/>
        <w:autoSpaceDN w:val="0"/>
        <w:adjustRightInd w:val="0"/>
        <w:ind w:left="360" w:hanging="36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>5.5 Veškeré dodatečné stavební práce, změny nebo doplňky nad rámec zadávací dokumentace musí být vždy před jejich realizací písemně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odsouhlaseny objednatelem.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5.6 Zhotovitel je povinen objednatelem požadované dodatečné stavební práce provést, objednatel dodatečné stavební práce uhradí odděleně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nebo v rámci rozšíření předmětu plnění (díla) této smlouvy.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5.7 Případné dodatečné stavební práce budou oceněny dále uvedeným způsobem:</w:t>
      </w:r>
    </w:p>
    <w:p w:rsidR="00EB5FBB" w:rsidRDefault="00EB5FBB" w:rsidP="00EB5FBB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>a) Dodatečné stavební práce, jejichž položky jsou obsaženy v dodavatelském rozpočtu, budou oceněny beze změn v jejich výši.</w:t>
      </w:r>
    </w:p>
    <w:p w:rsidR="00EB5FBB" w:rsidRDefault="00EB5FBB" w:rsidP="00EB5FBB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>b) Dodatečné stavební práce, které nejsou obsaženy v dodavatelském rozpočtu, budou oceněny takto:</w:t>
      </w:r>
    </w:p>
    <w:p w:rsidR="00EB5FBB" w:rsidRDefault="00EB5FBB" w:rsidP="00EB5FBB">
      <w:pPr>
        <w:autoSpaceDE w:val="0"/>
        <w:autoSpaceDN w:val="0"/>
        <w:adjustRightInd w:val="0"/>
        <w:ind w:left="900" w:hanging="18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</w:rPr>
        <w:t>Stavební a montážní práce se budou oceňovat dle aktualizovaných ceník</w:t>
      </w:r>
      <w:r>
        <w:rPr>
          <w:rFonts w:ascii="TTE1E0EC48t00" w:hAnsi="TTE1E0EC48t00"/>
          <w:color w:val="000000"/>
        </w:rPr>
        <w:t xml:space="preserve">u </w:t>
      </w:r>
      <w:r>
        <w:rPr>
          <w:color w:val="000000"/>
        </w:rPr>
        <w:t>ÚRS Praha, a.s. (katalog popis</w:t>
      </w:r>
      <w:r>
        <w:rPr>
          <w:rFonts w:ascii="TTE1E0EC48t00" w:hAnsi="TTE1E0EC48t00"/>
          <w:color w:val="000000"/>
        </w:rPr>
        <w:t xml:space="preserve">u </w:t>
      </w:r>
      <w:r>
        <w:rPr>
          <w:color w:val="000000"/>
        </w:rPr>
        <w:t>a směrnice stavebních prací) platných v době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provádění dodatečných stavebních prací. Při změně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ceník</w:t>
      </w:r>
      <w:r>
        <w:rPr>
          <w:rFonts w:ascii="TTE1E0EC48t00" w:hAnsi="TTE1E0EC48t00"/>
          <w:color w:val="000000"/>
        </w:rPr>
        <w:t xml:space="preserve">u </w:t>
      </w:r>
      <w:r>
        <w:rPr>
          <w:color w:val="000000"/>
        </w:rPr>
        <w:t>ÚRS se datem aktualizace rozumí datum zveřejnění aktualizovaných cen.</w:t>
      </w:r>
    </w:p>
    <w:p w:rsidR="00EB5FBB" w:rsidRDefault="00EB5FBB" w:rsidP="00EB5FBB">
      <w:pPr>
        <w:autoSpaceDE w:val="0"/>
        <w:autoSpaceDN w:val="0"/>
        <w:adjustRightInd w:val="0"/>
        <w:ind w:left="900" w:hanging="18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</w:rPr>
        <w:t>V případě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nutnosti ocenit některé práce nespecifikované směrnými cenami ÚRS, ocení se tyto práce HZS.  HZS se stanoví (bez DPH):</w:t>
      </w:r>
    </w:p>
    <w:p w:rsidR="00EB5FBB" w:rsidRDefault="00EB5FBB" w:rsidP="00EB5FBB">
      <w:pPr>
        <w:tabs>
          <w:tab w:val="left" w:pos="90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>
        <w:rPr>
          <w:color w:val="000000"/>
        </w:rPr>
        <w:t>- stavební práce 200,- Kč/hod.</w:t>
      </w:r>
    </w:p>
    <w:p w:rsidR="00EB5FBB" w:rsidRDefault="00EB5FBB" w:rsidP="00EB5FBB">
      <w:pPr>
        <w:tabs>
          <w:tab w:val="left" w:pos="90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>
        <w:rPr>
          <w:color w:val="000000"/>
        </w:rPr>
        <w:t>- pro montážní práce 200,- Kč/hod.</w:t>
      </w:r>
    </w:p>
    <w:p w:rsidR="00EB5FBB" w:rsidRDefault="00EB5FBB" w:rsidP="00EB5FBB">
      <w:pPr>
        <w:tabs>
          <w:tab w:val="left" w:pos="90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>
        <w:rPr>
          <w:color w:val="000000"/>
        </w:rPr>
        <w:t>- pro revize a zkoušky 250,- Kč/hod.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5.8 Na základě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požadavku objednatele je zhotovitel povinen provést ocenění požadovaných dodatečných stavebních prací před jejich realizací. Toto ocenění bude informativní. Do 15-ti kalendářních dnů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po realizaci dodatečných stavebních prací zhotovitel předloží objednateli ocenění skutečně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provedených dodatečných stavebních prací v souladu s bodem 5.7 této smlouvy.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5.9 Na práce a dodávky obsažené v této smlouvě, které nebudou po dohodě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zhotovitele a objednatele provedeny (</w:t>
      </w:r>
      <w:proofErr w:type="spellStart"/>
      <w:r>
        <w:rPr>
          <w:color w:val="000000"/>
        </w:rPr>
        <w:t>méněpráce</w:t>
      </w:r>
      <w:proofErr w:type="spellEnd"/>
      <w:r>
        <w:rPr>
          <w:color w:val="000000"/>
        </w:rPr>
        <w:t xml:space="preserve">), nebo budou provedeny v menším množství měrných jednotek, bude zhotovitelem zpracován „Změnový list“. </w:t>
      </w:r>
      <w:proofErr w:type="spellStart"/>
      <w:r>
        <w:rPr>
          <w:color w:val="000000"/>
        </w:rPr>
        <w:t>Méněpráce</w:t>
      </w:r>
      <w:proofErr w:type="spellEnd"/>
      <w:r>
        <w:rPr>
          <w:color w:val="000000"/>
        </w:rPr>
        <w:t xml:space="preserve"> budou oceněny podle dodavatelského položkového rozpočtu zmíněného v </w:t>
      </w:r>
      <w:proofErr w:type="gramStart"/>
      <w:r>
        <w:rPr>
          <w:color w:val="000000"/>
        </w:rPr>
        <w:t>bod</w:t>
      </w:r>
      <w:r>
        <w:rPr>
          <w:rFonts w:ascii="TTE1E0EC48t00" w:hAnsi="TTE1E0EC48t00"/>
          <w:color w:val="000000"/>
        </w:rPr>
        <w:t>e</w:t>
      </w:r>
      <w:proofErr w:type="gramEnd"/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5.2 této smlouvy. O takto oceněné </w:t>
      </w:r>
      <w:proofErr w:type="spellStart"/>
      <w:r>
        <w:rPr>
          <w:color w:val="000000"/>
        </w:rPr>
        <w:t>méněpráce</w:t>
      </w:r>
      <w:proofErr w:type="spellEnd"/>
      <w:r>
        <w:rPr>
          <w:color w:val="000000"/>
        </w:rPr>
        <w:t xml:space="preserve"> bude snížena nejvýše přípustná cena díla  uvedená v čl. V, bod 5.1 této smlouvy.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Platební podmínky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6.1 Po</w:t>
      </w:r>
      <w:r w:rsidR="00D804F5">
        <w:rPr>
          <w:color w:val="000000"/>
        </w:rPr>
        <w:t>dkladem pro placení je faktura,</w:t>
      </w:r>
      <w:r>
        <w:rPr>
          <w:color w:val="000000"/>
        </w:rPr>
        <w:t xml:space="preserve"> která bude vyfakturována po předání a převzetí díla.  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lastRenderedPageBreak/>
        <w:t>6.2 Splatnost faktury bude do 14 dnů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ode dne doručení objednateli. Platba se považuje z hlediska její včasnosti za provedenou dnem předání příkazu k úhradě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peněžnímu ústavu objednatele, pokud bude dle tohoto příkazu proplacena.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6.3 Faktura bude mít tyto náležitosti: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rFonts w:ascii="TTE1E0EC48t00" w:hAnsi="TTE1E0EC48t00"/>
          <w:color w:val="000000"/>
        </w:rPr>
      </w:pPr>
      <w:r>
        <w:rPr>
          <w:color w:val="000000"/>
        </w:rPr>
        <w:t>- označení objednatele a zhotovitele včetně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adresy, DIČ, I</w:t>
      </w:r>
      <w:r>
        <w:rPr>
          <w:rFonts w:ascii="TTE1E0EC48t00" w:hAnsi="TTE1E0EC48t00"/>
          <w:color w:val="000000"/>
        </w:rPr>
        <w:t>Č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označení díla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číslo smlouvy objednatele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číslo faktury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den odeslání a den splatnosti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celkovou sjednanou cenu, bez DPH, DPH a cenu celkem s DPH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označení peněžního ústavu a číslo účtu, na který se má platit účtovaná suma</w:t>
      </w:r>
    </w:p>
    <w:p w:rsidR="00EB5FBB" w:rsidRDefault="00EB5FBB" w:rsidP="00EB5FBB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razítko a podpis oprávněné osoby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6.4 Objednatel je oprávněn pozastavit úhradu faktury ve výše 10% vč. DPH z ceny díla v případě, že při předání díla budou v zápise o předání a převzetí díla uvedeny jakékoli vady a nedodělky nebránící užívání. Objednatel je povinen uhradit pozastavenou </w:t>
      </w:r>
      <w:r>
        <w:rPr>
          <w:rFonts w:ascii="TTE1E0EC48t00" w:hAnsi="TTE1E0EC48t00"/>
          <w:color w:val="000000"/>
        </w:rPr>
        <w:t>č</w:t>
      </w:r>
      <w:r>
        <w:rPr>
          <w:color w:val="000000"/>
        </w:rPr>
        <w:t>ástku do 21 dn</w:t>
      </w:r>
      <w:r>
        <w:rPr>
          <w:rFonts w:ascii="TTE1E0EC48t00" w:hAnsi="TTE1E0EC48t00"/>
          <w:color w:val="000000"/>
        </w:rPr>
        <w:t xml:space="preserve">u </w:t>
      </w:r>
      <w:r>
        <w:rPr>
          <w:color w:val="000000"/>
        </w:rPr>
        <w:t>ode dne, kdy zástupce objednatele písemně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potvrdí odstranění vad a nedodělků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z přejímacího řízení dle bodu 11.3.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6.5 Objednatel je oprávněn fakturu vrátit ve lhůtě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její splatnosti v případě, že bude obsahovat nesprávné údaje nebo bude neúplná. K proplacení dojde až po odstranění nesprávných údajů</w:t>
      </w:r>
      <w:r>
        <w:rPr>
          <w:rFonts w:ascii="TTE1E0EC48t00" w:hAnsi="TTE1E0EC48t00"/>
          <w:color w:val="000000"/>
        </w:rPr>
        <w:t xml:space="preserve"> č</w:t>
      </w:r>
      <w:r>
        <w:rPr>
          <w:color w:val="000000"/>
        </w:rPr>
        <w:t>i jejich doplnění a lhůta splatnosti začne plynout dnem doručení opravené faktury objednateli.</w:t>
      </w: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6.6 Bude-li dílo prováděno po částech (etapách), bude objednatel hradit zhotoviteli odměnu odpovídající provedené části díla. Pro placení odměny platí první věta čl. </w:t>
      </w:r>
      <w:smartTag w:uri="urn:schemas-microsoft-com:office:smarttags" w:element="metricconverter">
        <w:smartTagPr>
          <w:attr w:name="ProductID" w:val="6.1 a"/>
        </w:smartTagPr>
        <w:r>
          <w:rPr>
            <w:color w:val="000000"/>
          </w:rPr>
          <w:t>6.1 a</w:t>
        </w:r>
      </w:smartTag>
      <w:r>
        <w:rPr>
          <w:color w:val="000000"/>
        </w:rPr>
        <w:t xml:space="preserve"> články 6.2, </w:t>
      </w:r>
      <w:smartTag w:uri="urn:schemas-microsoft-com:office:smarttags" w:element="metricconverter">
        <w:smartTagPr>
          <w:attr w:name="ProductID" w:val="6.3 a"/>
        </w:smartTagPr>
        <w:r>
          <w:rPr>
            <w:color w:val="000000"/>
          </w:rPr>
          <w:t>6.3 a</w:t>
        </w:r>
      </w:smartTag>
      <w:r>
        <w:rPr>
          <w:color w:val="000000"/>
        </w:rPr>
        <w:t xml:space="preserve"> 6.5 této smlouvy obdobně.</w:t>
      </w: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C026A" w:rsidRDefault="00EC026A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Záruční doba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7.1 Zhotovitel zodpovídá za to, že předmět této smlouvy je zhotovený podle podmínek smlouvy, a že bude mít vlastnosti dohodnuté v této smlouvě.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7.2 Zhotovitel zodpovídá za vady, které má dílo v době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jeho odevzdání objednateli.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7.3 Drobné vady a nedodělky nebránící provozu budou sepsány v zápise o předání a převzetí díla a bude objednatelem stanoven přimě</w:t>
      </w:r>
      <w:r>
        <w:rPr>
          <w:rFonts w:ascii="TTE1E0EC48t00" w:hAnsi="TTE1E0EC48t00"/>
          <w:color w:val="000000"/>
        </w:rPr>
        <w:t>ř</w:t>
      </w:r>
      <w:r>
        <w:rPr>
          <w:color w:val="000000"/>
        </w:rPr>
        <w:t>ený termín k jejich odstranění. Pokud zhotovitel tento termín nedodrží, bere se stavba jako nepředaná a zhotoviteli z toho plynou všechny smluvní pokuty dle článku IX. této smlouvy.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7.4 Strany sjednávají záruku za jakost díla. Zhotovitel přejímá závazek, že dílo bude po záruční dobu bezvadně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způsobilé pro jeho obvyklé užívání, bude mít po záruční dobu obvyklé vlastnosti a bude po záruční dobu vyhovovat všem právním předpisům včetně ČSN, které se na dílo vztahují ke dni započetí běhu záruční doby.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</w:rPr>
      </w:pPr>
      <w:r>
        <w:rPr>
          <w:color w:val="000000"/>
        </w:rPr>
        <w:t xml:space="preserve">7.5 Nároky objednatele z vad díla se řídí ustanoveními § </w:t>
      </w:r>
      <w:smartTag w:uri="urn:schemas-microsoft-com:office:smarttags" w:element="metricconverter">
        <w:smartTagPr>
          <w:attr w:name="ProductID" w:val="2615 a"/>
        </w:smartTagPr>
        <w:r>
          <w:rPr>
            <w:color w:val="000000"/>
          </w:rPr>
          <w:t>2615 a</w:t>
        </w:r>
      </w:smartTag>
      <w:r>
        <w:rPr>
          <w:color w:val="000000"/>
        </w:rPr>
        <w:t xml:space="preserve"> násl.. Zákona. Nároky vyplývající z poskytnuté záruky za jakost se řídí ustanovením § 2619 ve vazbě na </w:t>
      </w:r>
      <w:r w:rsidRPr="00BD1543">
        <w:rPr>
          <w:color w:val="000000"/>
        </w:rPr>
        <w:lastRenderedPageBreak/>
        <w:t xml:space="preserve">ustanovení § </w:t>
      </w:r>
      <w:smartTag w:uri="urn:schemas-microsoft-com:office:smarttags" w:element="metricconverter">
        <w:smartTagPr>
          <w:attr w:name="ProductID" w:val="2113 a"/>
        </w:smartTagPr>
        <w:r w:rsidRPr="00BD1543">
          <w:rPr>
            <w:color w:val="000000"/>
          </w:rPr>
          <w:t>2113 a</w:t>
        </w:r>
      </w:smartTag>
      <w:r w:rsidRPr="00BD1543">
        <w:rPr>
          <w:color w:val="000000"/>
        </w:rPr>
        <w:t xml:space="preserve"> násl. Zákona. Zhotovitel se zavazuje poskytnout za jakost díla záruku v délce </w:t>
      </w:r>
      <w:r w:rsidRPr="00BD1543">
        <w:rPr>
          <w:b/>
          <w:bCs/>
          <w:color w:val="000000"/>
        </w:rPr>
        <w:t>24 měsíců na stavební a montážní práce.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7.6 Záruční doba začíná plynout ode dne převzetí ukončeného díla objednatelem bez jakýchkoliv vad a nedodělků. V případě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odstranění závady reklamované části díla počíná plynout záruční doba ode dne převzetí této ukončené části díla objednatelem bez vad a nedodělků.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7.7 Vady díla, na něž se vztahuje záruka za jakost díla, oznámí písemně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objednatel zhotoviteli bez zbytečného odkladu poté, kdy je zjistil. Zhotovitel vyvolá do 5-ti dnů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po tomto oznámení řízení o odstranění těchto vad a vady odstraní ve sjednané lhůtě. Jinak je zhotovitel povinen tyto vady odstranit nejpozději do 15-ti kalendářních dnů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od doručení reklamace.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7.8 V případě, že zhotovitel včas nezahájí odstranění vad dle bodu 7.7 smlouvy, bude na tento nedostatek písemně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upozorněn a nezjedná-li nápravu do 3 pracovních dnů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od doručení tohoto upozornění, má objednatel právo zajistit odstranění vad na náklady zhotovitele.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7.9 Uplatněním nárok</w:t>
      </w:r>
      <w:r>
        <w:rPr>
          <w:rFonts w:ascii="TTE1E0EC48t00" w:hAnsi="TTE1E0EC48t00"/>
          <w:color w:val="000000"/>
        </w:rPr>
        <w:t xml:space="preserve">u </w:t>
      </w:r>
      <w:r>
        <w:rPr>
          <w:color w:val="000000"/>
        </w:rPr>
        <w:t>z vad díla nejsou dotčeny nároky objednatele na náhradu škody a smluvní pokuty.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7.10 Případnou reklamaci vady díla, pokud tak objednatel neučiní sám, uplatní bezodkladně po jejím zjištění provozovatel, kterého k tomu objednatel zplnomocní.</w:t>
      </w:r>
    </w:p>
    <w:p w:rsidR="00EB5FBB" w:rsidRDefault="00EB5FBB" w:rsidP="00EB5FBB">
      <w:pPr>
        <w:autoSpaceDE w:val="0"/>
        <w:autoSpaceDN w:val="0"/>
        <w:adjustRightInd w:val="0"/>
        <w:ind w:left="54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VIII.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Dodací a kvalitativní podmínky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8.1 Do sedmi dnů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od doručení výzvy k zahájení prací předá objednatel zhotoviteli staveniště určené k uskutečnění stavebního díla. O předání staveniště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bude pořízen zápis. Ode dne předání staveniště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vzniká zhotoviteli povinnost vést stavební deník.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8.2 Dodavatel má povinnost zjistit před započetím provádění díla případné překážky, které by mohly znemožnit provedení díla dle zadávací dokumentace.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8.3 Zhotovitel se zavazuje 1x týdně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konzultovat s objednatelem postup prací.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8.4 Zhotovitel se zavazuje provádět dílo, které je předmětem této smlouvy včas a řádně, v souladu s ustanoveními právního řádu, příslušných ČSN, oborových norem a předpis</w:t>
      </w:r>
      <w:r>
        <w:rPr>
          <w:rFonts w:ascii="TTE1E0EC48t00" w:hAnsi="TTE1E0EC48t00"/>
          <w:color w:val="000000"/>
        </w:rPr>
        <w:t xml:space="preserve">u </w:t>
      </w:r>
      <w:r>
        <w:rPr>
          <w:color w:val="000000"/>
        </w:rPr>
        <w:t>a schváleného projektu. Pokud by zhotovitel nedodržoval a nerespektoval platné předpisy a normy i přes upozornění objednatele, je toto jednání oprávněným důvodem pro jednostranné odstoupení od smlouvy ze strany objednatele.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8.5 Zhotovitel může pověřit provedením části díla jiné osoby (poddodavatele). Jeho výlučná zodpovědnost vůči objednateli za koordinaci všech poddodavatelů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a řádné provedení díla tím však není dotčena.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8.6 Objednatel je oprávněn kontrolovat provádění díla a zajišťovat na stavbě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občasný technický dozor a v jeho průběhu zejména sledovat, zda práce jsou prováděny podle předané zadávací dokumentace, podle smluvních podmínek, technických norem a jiných právních předpisů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</w:rPr>
        <w:lastRenderedPageBreak/>
        <w:t>v souladu s rozhodnutími veřejnoprávních orgánů. Za tím účelem má přístup na staveniště. Na nedostatky zjištěné v průběhu prací upozorní neprodleně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zápisem do stavebního deníku a požádá o odstranění vad. Jestliže zhotovitel díla takovéto vady neodstraní v určené době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a vadný postup zhotovitele by vedl nepochybně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k podstatnému porušení smlouvy, je objednatel oprávněn od smlouvy odstoupit.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8.7 Zhotovitel je povinen zabezpečit účast svých pracovníků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na prověřování svých dodávek a prací technickým dozorem a činit neprodleně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opatření k odstranění vytknutých závad.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8.8 Zhotovitel je povinen vyzvat objednatele k prováděným zkouškám a k prově</w:t>
      </w:r>
      <w:r>
        <w:rPr>
          <w:rFonts w:ascii="TTE1E0EC48t00" w:hAnsi="TTE1E0EC48t00"/>
          <w:color w:val="000000"/>
        </w:rPr>
        <w:t>ř</w:t>
      </w:r>
      <w:r>
        <w:rPr>
          <w:color w:val="000000"/>
        </w:rPr>
        <w:t>ení prací, které budou v dalším pracovním postupu zakryty nebo se stanou nepřístupnými. Výzva k prověření těchto prací bude zapsána ve stavebním deníku nejméně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tři pracovní dny předem. Neučiní-li tak, je povinen na žádost objednatele tyto práce odkrýt na svůj náklad. Objednatel je povinen se prováděných zkoušek a prověrky zakrývaných prací v požadovaném termínu zúčastnit. Neúčast technického dozoru objednatele při splnění sjednaných podmínek nebrání zhotoviteli v provedení zkoušky a pokračování v realizaci díla.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8.9 </w:t>
      </w:r>
      <w:r w:rsidRPr="00603BA0">
        <w:rPr>
          <w:color w:val="000000"/>
        </w:rPr>
        <w:t>V případě, že součástí díla jsou i demoliční práce, budou materiály a předměty z nich,   případně majetkem objednatele.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8.10 Likvidaci a úklid staveniště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ukončí zhotovitel do 5-ti kalendářních dnů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ode dne ukončení díla a protokolárně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je předá zástupci objednatele.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8.11 Žádnou stavební činností zhotovitele nesmí dojít k nadměrnému znečištění ovzduší, okolí stavby a veřejných komunikací. Zhotovitel na svůj náklad neprodleně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vyčistí zasažené prostory.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8.12 Žádnou stavební činností zhotovitele nesmí dojít ke škodám na cizím majetku. Jakékoliv případné škody je zhotovitel povinen odstranit na své náklady nebo po dohodě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s postiženým mu škodu uhradit.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pStyle w:val="Zkladntextodsazen"/>
      </w:pPr>
      <w:r>
        <w:t>8.13 Zhotovitel zodpovídá za čistotu a pořádek na staveništi. Zhotovitel odstraní na vlastní náklady odpady, které jsou výsledkem jeho činnosti v průběhu provádění díla.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IX.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Smluvní pokuty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9.1 Účastníci této smlouvy se výslovně dohodli, že dále uvedené smluvní pokuty nemají vliv na případný nárok na náhradu škody a právo na 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vzniká bez ohledu na zavinění.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9.2 Smluvní pokuta za prodlení oproti dohodnutému termínu z přejímacího řízení na odstranění případných vad a nedodělků</w:t>
      </w:r>
      <w:r>
        <w:rPr>
          <w:rFonts w:ascii="TTE1E0EC48t00" w:hAnsi="TTE1E0EC48t00"/>
          <w:color w:val="000000"/>
        </w:rPr>
        <w:t xml:space="preserve"> č</w:t>
      </w:r>
      <w:r>
        <w:rPr>
          <w:color w:val="000000"/>
        </w:rPr>
        <w:t xml:space="preserve">iní </w:t>
      </w:r>
      <w:r>
        <w:rPr>
          <w:b/>
          <w:bCs/>
          <w:color w:val="000000"/>
        </w:rPr>
        <w:t>1.000,- Kč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za každý započatý kalendářní den prodlení s jejím odstraněním.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9.3 Smluvní pokuta za každou oprávněnou reklamaci činí </w:t>
      </w:r>
      <w:r>
        <w:rPr>
          <w:b/>
          <w:bCs/>
          <w:color w:val="000000"/>
        </w:rPr>
        <w:t>1.000,- Kč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za každou vadu či nedodělek a kalendářní den jejího trvání ode dne následujícího od převzetí reklamace. Smluvní pokutu však zhotovitel neplatí, jestliže vadu nebo nedodělek odstraní do 15-ti dnů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od obdržení reklamace, případně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do lhůty dohodnuté na jednání.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lastRenderedPageBreak/>
        <w:t>9.4  Smluvní pokuta za nedodržení termínu provedení díla dle bod</w:t>
      </w:r>
      <w:r>
        <w:rPr>
          <w:rFonts w:ascii="TTE1E0EC48t00" w:hAnsi="TTE1E0EC48t00"/>
          <w:color w:val="000000"/>
        </w:rPr>
        <w:t xml:space="preserve">u </w:t>
      </w:r>
      <w:r>
        <w:rPr>
          <w:color w:val="000000"/>
        </w:rPr>
        <w:t xml:space="preserve">4.1.2. se sjednává ve výši </w:t>
      </w:r>
      <w:r>
        <w:rPr>
          <w:b/>
          <w:bCs/>
          <w:color w:val="000000"/>
        </w:rPr>
        <w:t>1.000,- Kč</w:t>
      </w:r>
      <w:r>
        <w:rPr>
          <w:rFonts w:ascii="TTE1E0EC48t00" w:hAnsi="TTE1E0EC48t00"/>
          <w:b/>
          <w:bCs/>
          <w:color w:val="000000"/>
        </w:rPr>
        <w:t xml:space="preserve"> </w:t>
      </w:r>
      <w:r>
        <w:rPr>
          <w:color w:val="000000"/>
        </w:rPr>
        <w:t>za každý započatý kalendářní den prodlení.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9.5 Smluvní pokuta za včasné nevyklizení staveniště</w:t>
      </w:r>
      <w:r>
        <w:rPr>
          <w:rFonts w:ascii="TTE1E0EC48t00" w:hAnsi="TTE1E0EC48t00"/>
          <w:color w:val="000000"/>
        </w:rPr>
        <w:t xml:space="preserve"> č</w:t>
      </w:r>
      <w:r>
        <w:rPr>
          <w:color w:val="000000"/>
        </w:rPr>
        <w:t xml:space="preserve">iní </w:t>
      </w:r>
      <w:r w:rsidRPr="00603BA0">
        <w:rPr>
          <w:b/>
          <w:color w:val="000000"/>
        </w:rPr>
        <w:t>5</w:t>
      </w:r>
      <w:r>
        <w:rPr>
          <w:b/>
          <w:bCs/>
          <w:color w:val="000000"/>
        </w:rPr>
        <w:t>00,- Kč</w:t>
      </w:r>
      <w:r>
        <w:rPr>
          <w:rFonts w:ascii="TTE1E0EC48t00" w:hAnsi="TTE1E0EC48t00"/>
          <w:b/>
          <w:bCs/>
          <w:color w:val="000000"/>
        </w:rPr>
        <w:t xml:space="preserve"> </w:t>
      </w:r>
      <w:r>
        <w:rPr>
          <w:color w:val="000000"/>
        </w:rPr>
        <w:t>za každý započatý kalendářní den prodlení.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9.6 Za nezaplacení faktury ve lhůtě její splatnosti zaplatí objednatel smluvní pokutu ve výši </w:t>
      </w:r>
      <w:r>
        <w:rPr>
          <w:b/>
          <w:bCs/>
          <w:color w:val="000000"/>
        </w:rPr>
        <w:t>1.000,- Kč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za každý započatý kalendářní den prodlení.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</w:rPr>
      </w:pPr>
      <w:r>
        <w:rPr>
          <w:color w:val="000000"/>
        </w:rPr>
        <w:t>9.7 Jestliže zhotovitel přes konkrétní písemné zdůvodnění a včasné upozornění objednatelem, že dílo není ukončeno, trvá na zahájení přejímacího řízení a při přejímacím řízení se zjistí, že stavební dílo skutečně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nebylo ukončeno, uhradí zhotovitel objednateli jednorázovou smluvní pokutu ve výši </w:t>
      </w:r>
      <w:r>
        <w:rPr>
          <w:b/>
          <w:bCs/>
          <w:color w:val="000000"/>
        </w:rPr>
        <w:t>1.000,- Kč.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9.8 Jestliže zhotovitel v průběhu stavby nadměrně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znečistí okolí stavby a veřejné komunikace a nezajistí neprodleně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vyčištění těchto zasažených prostor v dohodnutém termínu, zaplatí jednorázovou smluvní pokutu ve výši </w:t>
      </w:r>
      <w:r>
        <w:rPr>
          <w:b/>
          <w:bCs/>
          <w:color w:val="000000"/>
        </w:rPr>
        <w:t>1.000,- Kč</w:t>
      </w:r>
      <w:r>
        <w:rPr>
          <w:color w:val="000000"/>
        </w:rPr>
        <w:t>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9.9 Smluvní pokuty, není-li dále uvedeno jinak, budou hrazeny povinnou stranou na základě faktury se lhůtou splatnosti 7 dnů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ode dne jejího doručení. 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9.10 Objednatel má právo smluvní pokuty uplatněné na základě</w:t>
      </w:r>
      <w:r>
        <w:rPr>
          <w:rFonts w:ascii="TTE1E0EC48t00" w:hAnsi="TTE1E0EC48t00"/>
          <w:color w:val="000000"/>
        </w:rPr>
        <w:t xml:space="preserve"> č</w:t>
      </w:r>
      <w:r>
        <w:rPr>
          <w:color w:val="000000"/>
        </w:rPr>
        <w:t xml:space="preserve">l. IX. odečíst zhotoviteli z  </w:t>
      </w: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    konečné faktury za dílo.</w:t>
      </w: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9.11 Smluvní strana, které vznikne právo uplatnit smluvní pokutu, může od jejího uplatnění ustoupit.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BD1543">
        <w:rPr>
          <w:color w:val="000000"/>
        </w:rPr>
        <w:t>9.12 Zhotovitel prohlašuje, že má uzavřenou smlouvu o pojištění odpovědnosti za škody způsobené svou činností u ČPP na hodnotu škody ve výši 50.000.000,- Kč.</w:t>
      </w:r>
    </w:p>
    <w:p w:rsidR="00EB5FBB" w:rsidRDefault="00EB5FBB" w:rsidP="00EB5FBB">
      <w:pPr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X.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Spolupůsobení objednatele a zhotovitele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10.1 Objednatel si vyhrazuje právo nepřevzít práce, které nejsou prováděny dle zák. č. 22/1997 Sb., neodpovídají ČSN, ostatním platným předpisům a kvalitě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v současné době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běžně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požadované. Zhotovitel provede opravu nekvalitních prací na svůj náklad.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10.2 Poplatky za uložení přebytečné zeminy, staveništního odpadu a za zábor veřejného prostranství jsou součástí smluvní ceny.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10.3 Zhotovitel postupuje při provádění díla samostatně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a při respektování zejména:</w:t>
      </w:r>
    </w:p>
    <w:p w:rsidR="00EB5FBB" w:rsidRDefault="00EB5FBB" w:rsidP="00EB5FBB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 xml:space="preserve"> - ustanovení zák. č. 183/2006 Sb., o územním plánování a stavebním řádu (stavební zákon)</w:t>
      </w:r>
    </w:p>
    <w:p w:rsidR="00EB5FBB" w:rsidRDefault="00EB5FBB" w:rsidP="00EB5FBB">
      <w:pPr>
        <w:autoSpaceDE w:val="0"/>
        <w:autoSpaceDN w:val="0"/>
        <w:adjustRightInd w:val="0"/>
        <w:ind w:left="720" w:hanging="180"/>
        <w:jc w:val="both"/>
        <w:rPr>
          <w:color w:val="000000"/>
        </w:rPr>
      </w:pPr>
      <w:r>
        <w:rPr>
          <w:color w:val="000000"/>
        </w:rPr>
        <w:t>- ustanovení vyhlášky č. 137/1998 Sb., o obecných technických požadavcích na výstavbu, ve znění vyhlášky č. 491/2006 Sb. a vyhlášky č. 502/2006 Sb.</w:t>
      </w:r>
    </w:p>
    <w:p w:rsidR="00EB5FBB" w:rsidRDefault="00EB5FBB" w:rsidP="00EB5FBB">
      <w:pPr>
        <w:autoSpaceDE w:val="0"/>
        <w:autoSpaceDN w:val="0"/>
        <w:adjustRightInd w:val="0"/>
        <w:ind w:left="720" w:hanging="180"/>
        <w:jc w:val="both"/>
        <w:rPr>
          <w:color w:val="000000"/>
        </w:rPr>
      </w:pPr>
      <w:r>
        <w:rPr>
          <w:color w:val="000000"/>
        </w:rPr>
        <w:t>- ustanovení vyhlášky č. 526/2006 Sb., kterou se provádějí některá ustanovení stavebního zákona ve věcech stavebního řádu</w:t>
      </w:r>
    </w:p>
    <w:p w:rsidR="00EB5FBB" w:rsidRDefault="00EB5FBB" w:rsidP="00EB5FBB">
      <w:pPr>
        <w:autoSpaceDE w:val="0"/>
        <w:autoSpaceDN w:val="0"/>
        <w:adjustRightInd w:val="0"/>
        <w:ind w:left="720" w:hanging="180"/>
        <w:jc w:val="both"/>
        <w:rPr>
          <w:color w:val="000000"/>
        </w:rPr>
      </w:pPr>
      <w:r>
        <w:rPr>
          <w:color w:val="000000"/>
        </w:rPr>
        <w:t>- ustanovení vyhlášky č. 369/2001 Sb., o obecných technických požadavcích zabezpečujících užívání staveb osobami s omezenou schopností pohybu a orientace</w:t>
      </w:r>
    </w:p>
    <w:p w:rsidR="00EB5FBB" w:rsidRDefault="00EB5FBB" w:rsidP="00EB5FBB">
      <w:pPr>
        <w:autoSpaceDE w:val="0"/>
        <w:autoSpaceDN w:val="0"/>
        <w:adjustRightInd w:val="0"/>
        <w:ind w:left="720" w:hanging="180"/>
        <w:jc w:val="both"/>
        <w:rPr>
          <w:color w:val="000000"/>
        </w:rPr>
      </w:pPr>
      <w:r>
        <w:rPr>
          <w:color w:val="000000"/>
        </w:rPr>
        <w:lastRenderedPageBreak/>
        <w:t>- ustanovení o bezpečnosti práce a technických zařízení při stavebních pracích (zákon č. 309/2006 Sb., na</w:t>
      </w:r>
      <w:r>
        <w:rPr>
          <w:rFonts w:ascii="TTE1E0EC48t00" w:hAnsi="TTE1E0EC48t00"/>
          <w:color w:val="000000"/>
        </w:rPr>
        <w:t>r</w:t>
      </w:r>
      <w:r>
        <w:rPr>
          <w:color w:val="000000"/>
        </w:rPr>
        <w:t>. vlády č. 591/2006 Sb.)</w:t>
      </w:r>
    </w:p>
    <w:p w:rsidR="00EB5FBB" w:rsidRDefault="00EB5FBB" w:rsidP="00EB5FBB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- ustanovení zákona č. 133/1985 Sb., o požární ochraně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vyhl</w:t>
      </w:r>
      <w:proofErr w:type="spellEnd"/>
      <w:r>
        <w:rPr>
          <w:color w:val="000000"/>
        </w:rPr>
        <w:t>. č. 246/2001 Sb.</w:t>
      </w:r>
    </w:p>
    <w:p w:rsidR="00EB5FBB" w:rsidRDefault="00EB5FBB" w:rsidP="00EB5FBB">
      <w:pPr>
        <w:autoSpaceDE w:val="0"/>
        <w:autoSpaceDN w:val="0"/>
        <w:adjustRightInd w:val="0"/>
        <w:ind w:left="720" w:hanging="180"/>
        <w:jc w:val="both"/>
        <w:rPr>
          <w:rFonts w:ascii="TTE1E0EC48t00" w:hAnsi="TTE1E0EC48t00"/>
          <w:color w:val="000000"/>
        </w:rPr>
      </w:pPr>
      <w:r>
        <w:rPr>
          <w:color w:val="000000"/>
        </w:rPr>
        <w:t>- ustanovení zákona č. 22/1997 Sb., o technických požadavcích na výrobky a o změně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a doplnění některých zákonů</w:t>
      </w:r>
    </w:p>
    <w:p w:rsidR="00EB5FBB" w:rsidRDefault="00EB5FBB" w:rsidP="00EB5FBB">
      <w:pPr>
        <w:autoSpaceDE w:val="0"/>
        <w:autoSpaceDN w:val="0"/>
        <w:adjustRightInd w:val="0"/>
        <w:ind w:left="720" w:hanging="180"/>
        <w:jc w:val="both"/>
        <w:rPr>
          <w:color w:val="000000"/>
        </w:rPr>
      </w:pPr>
      <w:r>
        <w:rPr>
          <w:color w:val="000000"/>
        </w:rPr>
        <w:t>- ustanovení nařízení vlády č.163/2002 Sb., kterým se stanoví technické požadavky na vybrané stavební výrobky</w:t>
      </w:r>
    </w:p>
    <w:p w:rsidR="00EB5FBB" w:rsidRDefault="00D804F5" w:rsidP="00D804F5">
      <w:pPr>
        <w:autoSpaceDE w:val="0"/>
        <w:autoSpaceDN w:val="0"/>
        <w:adjustRightInd w:val="0"/>
        <w:ind w:left="709" w:hanging="180"/>
        <w:jc w:val="both"/>
        <w:rPr>
          <w:color w:val="000000"/>
        </w:rPr>
      </w:pPr>
      <w:r>
        <w:rPr>
          <w:color w:val="000000"/>
        </w:rPr>
        <w:t xml:space="preserve">- </w:t>
      </w:r>
      <w:r w:rsidR="00EB5FBB">
        <w:rPr>
          <w:color w:val="000000"/>
        </w:rPr>
        <w:t>požadavk</w:t>
      </w:r>
      <w:r w:rsidR="00EB5FBB">
        <w:rPr>
          <w:rFonts w:ascii="TTE1E0EC48t00" w:hAnsi="TTE1E0EC48t00"/>
          <w:color w:val="000000"/>
        </w:rPr>
        <w:t xml:space="preserve">u </w:t>
      </w:r>
      <w:r w:rsidR="00EB5FBB">
        <w:rPr>
          <w:color w:val="000000"/>
        </w:rPr>
        <w:t>stanovených ekologickými a jinými předpisy, vydanými k tomu oprávněnými orgány.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10.4 Zhotovitel je povinen upozornit objednatele bez zbytečného odkladu na nevhodnou povahu věcí převzatých od objednatele nebo pokyn</w:t>
      </w:r>
      <w:r>
        <w:rPr>
          <w:rFonts w:ascii="TTE1E0EC48t00" w:hAnsi="TTE1E0EC48t00"/>
          <w:color w:val="000000"/>
        </w:rPr>
        <w:t xml:space="preserve">u </w:t>
      </w:r>
      <w:r>
        <w:rPr>
          <w:color w:val="000000"/>
        </w:rPr>
        <w:t>daných mu objednatelem k provedení díla, jestli-že zhotovitel mohl tuto nevhodnost zjistit při vynaložení odborné péče.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10.5 Zhotovitel, který nesplnil povinnost uvedenou v bodě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10.4, odpovídá za vady díla, způsobené použitím nevhodných věcí předaných objednatelem nebo pokynů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daných objednatelem.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10.6 Zhotovitel je povinen před zahájením vlastních stavebních prací zabezpečit rozhodnutí o zvláštním užívání komunikací z důvodu provádění stavebních prací, povolení zařízení staveniště, povolení dopravního omezení a odsouhlasení přepravních tras ke staveništi.</w:t>
      </w: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XI.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Předání a převzetí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11.1 O předání a převzetí díla i jeho dílčích částí bude vždy sepsán písemný protokol, který pořizuje objednatel ve spolupráci se zhotovitelem stavby.</w:t>
      </w: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11.2  Závazek zhotovitele  provést dílo je splněn jeho řádným dokončením a předáním. Dílo se pokládá za řádně dokončené, jestliže nebude při převzetí vykazovat žádné vady a nedodělky, bude-li způsobilé sloužit svému účelu a veškeré zkoušky skončí s požadovaným výsledkem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11.3 Zhotovitel připraví před zahájením přejímacího řízení nezbytné doklady, zejména:</w:t>
      </w:r>
    </w:p>
    <w:p w:rsidR="00EB5FBB" w:rsidRDefault="00EB5FBB" w:rsidP="00EB5FBB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- 1x originál stavebního deníku</w:t>
      </w:r>
    </w:p>
    <w:p w:rsidR="00EB5FBB" w:rsidRDefault="00EB5FBB" w:rsidP="00EB5FBB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- zaměření stavby</w:t>
      </w:r>
    </w:p>
    <w:p w:rsidR="00EB5FBB" w:rsidRDefault="00EB5FBB" w:rsidP="00EB5FBB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- zápisy o prověření prací a konstrukcí zakrytých v průběhu prací</w:t>
      </w:r>
    </w:p>
    <w:p w:rsidR="00EB5FBB" w:rsidRDefault="00EB5FBB" w:rsidP="00EB5FBB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- zkušební, záruční listy a dodací listy</w:t>
      </w:r>
    </w:p>
    <w:p w:rsidR="00EB5FBB" w:rsidRDefault="00EB5FBB" w:rsidP="00EB5FBB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- 1x dokumentaci skutečného provedení potvrzenou oprávněnou osobou</w:t>
      </w:r>
    </w:p>
    <w:p w:rsidR="00EB5FBB" w:rsidRDefault="00EB5FBB" w:rsidP="00EB5FBB">
      <w:pPr>
        <w:autoSpaceDE w:val="0"/>
        <w:autoSpaceDN w:val="0"/>
        <w:adjustRightInd w:val="0"/>
        <w:ind w:left="720" w:hanging="180"/>
        <w:jc w:val="both"/>
        <w:rPr>
          <w:color w:val="000000"/>
        </w:rPr>
      </w:pPr>
      <w:r>
        <w:rPr>
          <w:color w:val="000000"/>
        </w:rPr>
        <w:t>- kopie dokladů o způsobu likvidace odpad</w:t>
      </w:r>
      <w:r>
        <w:rPr>
          <w:rFonts w:ascii="TTE1E0EC48t00" w:hAnsi="TTE1E0EC48t00"/>
          <w:color w:val="000000"/>
        </w:rPr>
        <w:t xml:space="preserve">u </w:t>
      </w:r>
      <w:r>
        <w:rPr>
          <w:color w:val="000000"/>
        </w:rPr>
        <w:t>(vážní lístky) + 1x prohlášení o nakládání s odpady dle zák. č. 185/2001 Sb.</w:t>
      </w:r>
    </w:p>
    <w:p w:rsidR="00EB5FBB" w:rsidRDefault="00EB5FBB" w:rsidP="00EB5FBB">
      <w:pPr>
        <w:autoSpaceDE w:val="0"/>
        <w:autoSpaceDN w:val="0"/>
        <w:adjustRightInd w:val="0"/>
        <w:ind w:left="720" w:hanging="180"/>
        <w:jc w:val="both"/>
        <w:rPr>
          <w:color w:val="000000"/>
        </w:rPr>
      </w:pPr>
      <w:r>
        <w:rPr>
          <w:color w:val="000000"/>
        </w:rPr>
        <w:t>- kopie osvědčení, atestů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a prohlášení o shodě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na použité stavební výrobky podle § 13 zák. č. 22/1997 Sb. a nařízení vlády č. 163/2002 Sb., kterým se stanoví technické požadavky na stavební výrobky.</w:t>
      </w:r>
    </w:p>
    <w:p w:rsidR="00EB5FBB" w:rsidRDefault="00EB5FBB" w:rsidP="00EB5FBB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Všechny výše uvedené doklady budou předány v českém jazyce. Nebudou-li tyto podklady řádně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připraveny, není objednatel povinen dílo převzít.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lastRenderedPageBreak/>
        <w:t>11.4 O odstranění vad a nedodělků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bude sepsán příslušný protokol, který bude potvrzen zástupcem objednatele.</w:t>
      </w:r>
    </w:p>
    <w:p w:rsidR="00EB5FBB" w:rsidRDefault="00EB5FBB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D804F5" w:rsidRDefault="00D804F5" w:rsidP="00EB5FBB">
      <w:pPr>
        <w:autoSpaceDE w:val="0"/>
        <w:autoSpaceDN w:val="0"/>
        <w:adjustRightInd w:val="0"/>
        <w:rPr>
          <w:b/>
          <w:bCs/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XII.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Ostatní ujednání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12.1 Zhotovitel je povinen vést ode dne převzetí staveniště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 pracích, které provádí, stavební deník. Do deníku se zapisují všechny skutečnosti důležité pro plnění smlouvy, zejména předání a převzetí staveniště, dále údaje o časovém postupu prací, jejich jakosti, zdůvodnění odchylek prováděných prací od projektové dokumentace, údaje důležité pro posouzení hospodárnosti prací a údaje nutné pro posouzení prací orgány státní správy.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12.2 Technický dozor objednatele je povinen sledovat obsah deníku a k zápisům připojovat své stanovisko. Během pracovní doby musí být deník trvale přístupný. Povinnost vést deník končí odstraněním případných vad a nedodělků. Stavební deníky budou uloženy na stavbě.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12.3 Technický dozor je oprávněn dát pracovníkům zhotovitele příkaz přerušit práci, pokud odpovědný orgán zhotovitele není dosažitelný a je-li ohrožena bezpečnost prováděné stavby, život anebo zdraví pracujících na stavbě, nebo hrozí-li jiné vážné hospodářské škody. Technický dozor však není oprávněn zasahovat do hospodářské činnosti zhotovitele.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12.4 Zhotovitel je povinen zabezpečit ú</w:t>
      </w:r>
      <w:r>
        <w:rPr>
          <w:rFonts w:ascii="TTE1E0EC48t00" w:hAnsi="TTE1E0EC48t00"/>
          <w:color w:val="000000"/>
        </w:rPr>
        <w:t>č</w:t>
      </w:r>
      <w:r>
        <w:rPr>
          <w:color w:val="000000"/>
        </w:rPr>
        <w:t>ast svých pracovníků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na prově</w:t>
      </w:r>
      <w:r>
        <w:rPr>
          <w:rFonts w:ascii="TTE1E0EC48t00" w:hAnsi="TTE1E0EC48t00"/>
          <w:color w:val="000000"/>
        </w:rPr>
        <w:t>ř</w:t>
      </w:r>
      <w:r>
        <w:rPr>
          <w:color w:val="000000"/>
        </w:rPr>
        <w:t>ování svých dodávek a prací, které provádí technický dozor a činit neprodleně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opatření k odstranění vytknutých závad.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12.5 Smluvní strany se dohodly, že lze započítat vzájemné pohledávky.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 xml:space="preserve">12.6 Vlastníkem zhotovovaného díla je objednatel. Nebezpečí škody na něm, až do jeho </w:t>
      </w:r>
      <w:r>
        <w:rPr>
          <w:rFonts w:ascii="TTE1E0EC48t00" w:hAnsi="TTE1E0EC48t00"/>
          <w:color w:val="000000"/>
        </w:rPr>
        <w:t>ř</w:t>
      </w:r>
      <w:r>
        <w:rPr>
          <w:color w:val="000000"/>
        </w:rPr>
        <w:t>ádného ukončení a předání objednateli, nese zhotovitel.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12.7 Vznikne-li zhotoviteli nárok na náhradu škody, uhradí se škoda skutečná bez ušlého zisku.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XIII.</w:t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Závěrečná ujednání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13.1 Měnit nebo doplňovat text této smlouvy je možné jen formou písemných dodatků nebo změnových listů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 xml:space="preserve">dle čl. </w:t>
      </w:r>
      <w:smartTag w:uri="urn:schemas-microsoft-com:office:smarttags" w:element="metricconverter">
        <w:smartTagPr>
          <w:attr w:name="ProductID" w:val="5.8 a"/>
        </w:smartTagPr>
        <w:r>
          <w:rPr>
            <w:color w:val="000000"/>
          </w:rPr>
          <w:t>5.8 a</w:t>
        </w:r>
      </w:smartTag>
      <w:r>
        <w:rPr>
          <w:color w:val="000000"/>
        </w:rPr>
        <w:t xml:space="preserve"> 5.9, které budou platné, jestliže budou řádně potvrzené a podepsané oprávněnými zástupci smluvních stran. 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13.2 Smlouva je vyhotovena ve dvou stejnopisech, z nichž jeden obdrží objednatel a jeden zhotovitel.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D804F5">
      <w:pPr>
        <w:autoSpaceDE w:val="0"/>
        <w:autoSpaceDN w:val="0"/>
        <w:adjustRightInd w:val="0"/>
        <w:ind w:left="540" w:hanging="540"/>
        <w:rPr>
          <w:color w:val="000000"/>
        </w:rPr>
      </w:pPr>
      <w:r>
        <w:rPr>
          <w:color w:val="000000"/>
        </w:rPr>
        <w:t>13.4 Tato smlouva</w:t>
      </w:r>
      <w:r w:rsidR="00D804F5">
        <w:rPr>
          <w:color w:val="000000"/>
        </w:rPr>
        <w:t xml:space="preserve"> </w:t>
      </w:r>
      <w:r>
        <w:rPr>
          <w:color w:val="000000"/>
        </w:rPr>
        <w:t>nabývá platnosti a účinnosti dnem jejího</w:t>
      </w:r>
      <w:r w:rsidR="00D804F5">
        <w:rPr>
          <w:color w:val="000000"/>
        </w:rPr>
        <w:t xml:space="preserve"> </w:t>
      </w:r>
      <w:r>
        <w:rPr>
          <w:color w:val="000000"/>
        </w:rPr>
        <w:t>podpisu oběma smluvními stranami.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FF0000"/>
        </w:rPr>
      </w:pPr>
      <w:r>
        <w:rPr>
          <w:color w:val="000000"/>
        </w:rPr>
        <w:lastRenderedPageBreak/>
        <w:t>13.5 Není-li v této smlouvě dohodnuto jinak, řídí se právní vztahy z ní vyplývající příslušnými ustanoveními Zákona upravujícími smlouvu o dílo a souvisejícími ustanoveními.</w:t>
      </w:r>
    </w:p>
    <w:p w:rsidR="00EB5FBB" w:rsidRDefault="00EB5FBB" w:rsidP="00EB5FBB">
      <w:pPr>
        <w:autoSpaceDE w:val="0"/>
        <w:autoSpaceDN w:val="0"/>
        <w:adjustRightInd w:val="0"/>
        <w:jc w:val="both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ind w:left="540" w:hanging="540"/>
        <w:jc w:val="both"/>
        <w:rPr>
          <w:color w:val="000000"/>
        </w:rPr>
      </w:pPr>
      <w:r>
        <w:rPr>
          <w:color w:val="000000"/>
        </w:rPr>
        <w:t>13.6 Objednatel a zhotovitel shodně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prohlašují, že si tuto smlouvu před jejím podpisem přečetli, že byla uzavřena po vzájemném projednání, podle jejich pravé a svobodné vůle, vážně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a srozumitelně, nikoliv v tísni a za nápadně</w:t>
      </w:r>
      <w:r>
        <w:rPr>
          <w:rFonts w:ascii="TTE1E0EC48t00" w:hAnsi="TTE1E0EC48t00"/>
          <w:color w:val="000000"/>
        </w:rPr>
        <w:t xml:space="preserve"> </w:t>
      </w:r>
      <w:r>
        <w:rPr>
          <w:color w:val="000000"/>
        </w:rPr>
        <w:t>nevýhodných podmínek.</w:t>
      </w: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D804F5" w:rsidRDefault="00D804F5" w:rsidP="00EB5FBB">
      <w:pPr>
        <w:autoSpaceDE w:val="0"/>
        <w:autoSpaceDN w:val="0"/>
        <w:adjustRightInd w:val="0"/>
        <w:rPr>
          <w:color w:val="000000"/>
        </w:rPr>
      </w:pP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EB5FBB" w:rsidRPr="006F4DF9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  <w:r w:rsidRPr="00CB499F">
        <w:rPr>
          <w:color w:val="000000"/>
        </w:rPr>
        <w:t>V</w:t>
      </w:r>
      <w:r>
        <w:rPr>
          <w:color w:val="000000"/>
        </w:rPr>
        <w:t xml:space="preserve"> Kadani </w:t>
      </w:r>
      <w:r w:rsidRPr="00CB499F">
        <w:rPr>
          <w:color w:val="000000"/>
        </w:rPr>
        <w:t>dne</w:t>
      </w:r>
      <w:r w:rsidR="002475C4">
        <w:rPr>
          <w:color w:val="000000"/>
        </w:rPr>
        <w:tab/>
      </w:r>
      <w:proofErr w:type="gramStart"/>
      <w:r w:rsidR="00C23094">
        <w:rPr>
          <w:color w:val="000000"/>
        </w:rPr>
        <w:t>22.6.2020</w:t>
      </w:r>
      <w:proofErr w:type="gramEnd"/>
      <w:r>
        <w:rPr>
          <w:color w:val="000000"/>
        </w:rPr>
        <w:tab/>
      </w:r>
      <w:r w:rsidRPr="00CB499F">
        <w:rPr>
          <w:color w:val="000000"/>
        </w:rPr>
        <w:t xml:space="preserve"> </w:t>
      </w:r>
      <w:r w:rsidRPr="00BD1543">
        <w:rPr>
          <w:color w:val="000000"/>
        </w:rPr>
        <w:tab/>
        <w:t xml:space="preserve">           </w:t>
      </w:r>
      <w:r w:rsidRPr="00BD1543">
        <w:rPr>
          <w:color w:val="000000"/>
        </w:rPr>
        <w:tab/>
        <w:t xml:space="preserve">             </w:t>
      </w:r>
      <w:r>
        <w:rPr>
          <w:color w:val="000000"/>
        </w:rPr>
        <w:tab/>
      </w:r>
      <w:r w:rsidRPr="00BD1543">
        <w:rPr>
          <w:color w:val="000000"/>
        </w:rPr>
        <w:t xml:space="preserve">V Kadani </w:t>
      </w:r>
      <w:r w:rsidRPr="00BD1543">
        <w:rPr>
          <w:rFonts w:ascii="TTE1E0EC48t00" w:hAnsi="TTE1E0EC48t00"/>
          <w:color w:val="000000"/>
        </w:rPr>
        <w:t xml:space="preserve"> </w:t>
      </w:r>
      <w:r w:rsidRPr="00BD1543">
        <w:rPr>
          <w:color w:val="000000"/>
        </w:rPr>
        <w:t xml:space="preserve">dne </w:t>
      </w:r>
      <w:r w:rsidR="002475C4">
        <w:rPr>
          <w:color w:val="000000"/>
        </w:rPr>
        <w:t>22.6.2020</w:t>
      </w:r>
    </w:p>
    <w:p w:rsidR="00EB5FBB" w:rsidRPr="006F4DF9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EB5FBB" w:rsidRPr="006F4DF9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EB5FBB" w:rsidRPr="00BD1543" w:rsidRDefault="00EB5FBB" w:rsidP="00EB5FBB">
      <w:pPr>
        <w:autoSpaceDE w:val="0"/>
        <w:autoSpaceDN w:val="0"/>
        <w:adjustRightInd w:val="0"/>
        <w:rPr>
          <w:color w:val="000000"/>
        </w:rPr>
      </w:pPr>
      <w:r w:rsidRPr="00CB499F">
        <w:rPr>
          <w:color w:val="000000"/>
        </w:rPr>
        <w:t xml:space="preserve">Za objednatele: </w:t>
      </w:r>
      <w:r w:rsidRPr="00CB499F">
        <w:rPr>
          <w:color w:val="000000"/>
        </w:rPr>
        <w:tab/>
      </w:r>
      <w:r w:rsidRPr="00CB499F">
        <w:rPr>
          <w:color w:val="000000"/>
        </w:rPr>
        <w:tab/>
      </w:r>
      <w:r w:rsidRPr="00CB499F">
        <w:rPr>
          <w:color w:val="000000"/>
        </w:rPr>
        <w:tab/>
      </w:r>
      <w:r w:rsidRPr="00CB499F">
        <w:rPr>
          <w:color w:val="000000"/>
        </w:rPr>
        <w:tab/>
      </w:r>
      <w:r w:rsidRPr="00CB499F">
        <w:rPr>
          <w:color w:val="000000"/>
        </w:rPr>
        <w:tab/>
      </w:r>
      <w:r w:rsidRPr="00CB499F">
        <w:rPr>
          <w:color w:val="000000"/>
        </w:rPr>
        <w:tab/>
      </w:r>
      <w:r w:rsidRPr="00BD1543">
        <w:rPr>
          <w:color w:val="000000"/>
        </w:rPr>
        <w:t>Za zhotovitele:</w:t>
      </w:r>
    </w:p>
    <w:p w:rsidR="00EB5FBB" w:rsidRPr="006F4DF9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EB5FBB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EB5FBB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EB5FBB" w:rsidRPr="006F4DF9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EB5FBB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D804F5" w:rsidRPr="006F4DF9" w:rsidRDefault="00D804F5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EB5FBB" w:rsidRPr="006F4DF9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EB5FBB" w:rsidRPr="006F4DF9" w:rsidRDefault="00EB5FBB" w:rsidP="00EB5FBB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  <w:r w:rsidRPr="00CB499F">
        <w:rPr>
          <w:color w:val="000000"/>
        </w:rPr>
        <w:t xml:space="preserve">................................................... </w:t>
      </w:r>
      <w:r w:rsidRPr="00CB499F">
        <w:rPr>
          <w:color w:val="000000"/>
        </w:rPr>
        <w:tab/>
      </w:r>
      <w:r w:rsidRPr="00CB499F">
        <w:rPr>
          <w:color w:val="000000"/>
        </w:rPr>
        <w:tab/>
      </w:r>
      <w:r w:rsidRPr="00CB499F">
        <w:rPr>
          <w:color w:val="000000"/>
        </w:rPr>
        <w:tab/>
      </w:r>
      <w:r w:rsidRPr="00BD1543">
        <w:rPr>
          <w:color w:val="000000"/>
        </w:rPr>
        <w:tab/>
        <w:t>...................................................</w:t>
      </w:r>
    </w:p>
    <w:p w:rsidR="00EB5FBB" w:rsidRDefault="00EB5FBB" w:rsidP="00EB5FBB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B5FBB" w:rsidRDefault="00EB5FBB" w:rsidP="00EB5FB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5FBB" w:rsidRDefault="00EB5FBB" w:rsidP="00EB5FBB">
      <w:pPr>
        <w:autoSpaceDE w:val="0"/>
        <w:autoSpaceDN w:val="0"/>
        <w:adjustRightInd w:val="0"/>
        <w:rPr>
          <w:color w:val="000000"/>
        </w:rPr>
      </w:pPr>
    </w:p>
    <w:p w:rsidR="00FC57B8" w:rsidRPr="006B49FD" w:rsidRDefault="00FC57B8" w:rsidP="006B49FD"/>
    <w:sectPr w:rsidR="00FC57B8" w:rsidRPr="006B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0E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FD"/>
    <w:rsid w:val="000C158C"/>
    <w:rsid w:val="002475C4"/>
    <w:rsid w:val="003F52CB"/>
    <w:rsid w:val="006B49FD"/>
    <w:rsid w:val="009A004A"/>
    <w:rsid w:val="00C23094"/>
    <w:rsid w:val="00D804F5"/>
    <w:rsid w:val="00EB5FBB"/>
    <w:rsid w:val="00EC026A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BEE5E"/>
  <w15:docId w15:val="{A3E2E527-73BE-40BF-8991-C8F9C1B4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EB5FBB"/>
    <w:pPr>
      <w:autoSpaceDE w:val="0"/>
      <w:autoSpaceDN w:val="0"/>
      <w:adjustRightInd w:val="0"/>
      <w:ind w:left="360" w:hanging="360"/>
      <w:jc w:val="both"/>
    </w:pPr>
    <w:rPr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rsid w:val="00EB5FB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3512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Martina Dvořáková</cp:lastModifiedBy>
  <cp:revision>6</cp:revision>
  <dcterms:created xsi:type="dcterms:W3CDTF">2020-06-24T05:26:00Z</dcterms:created>
  <dcterms:modified xsi:type="dcterms:W3CDTF">2020-06-24T05:34:00Z</dcterms:modified>
</cp:coreProperties>
</file>