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323C" w:rsidRDefault="0040459E" w:rsidP="0042323C">
      <w:pPr>
        <w:pStyle w:val="Bezmezer"/>
        <w:spacing w:line="252" w:lineRule="auto"/>
        <w:jc w:val="center"/>
        <w:rPr>
          <w:b/>
          <w:sz w:val="22"/>
          <w:szCs w:val="22"/>
        </w:rPr>
      </w:pPr>
      <w:r>
        <w:rPr>
          <w:b/>
          <w:sz w:val="22"/>
          <w:szCs w:val="22"/>
        </w:rPr>
        <w:t>D</w:t>
      </w:r>
      <w:r w:rsidRPr="007707BD">
        <w:rPr>
          <w:b/>
          <w:sz w:val="22"/>
          <w:szCs w:val="22"/>
        </w:rPr>
        <w:t>ohod</w:t>
      </w:r>
      <w:r>
        <w:rPr>
          <w:b/>
          <w:sz w:val="22"/>
          <w:szCs w:val="22"/>
        </w:rPr>
        <w:t>a</w:t>
      </w:r>
      <w:r w:rsidRPr="007707BD">
        <w:rPr>
          <w:b/>
          <w:sz w:val="22"/>
          <w:szCs w:val="22"/>
        </w:rPr>
        <w:t xml:space="preserve"> o narovnání</w:t>
      </w:r>
    </w:p>
    <w:p w:rsidR="0040459E" w:rsidRDefault="0040459E" w:rsidP="0042323C">
      <w:pPr>
        <w:pStyle w:val="Bezmezer"/>
        <w:spacing w:line="252" w:lineRule="auto"/>
        <w:jc w:val="center"/>
        <w:rPr>
          <w:b/>
          <w:bCs/>
          <w:iCs/>
          <w:sz w:val="22"/>
          <w:szCs w:val="22"/>
        </w:rPr>
      </w:pPr>
      <w:r w:rsidRPr="0042323C">
        <w:rPr>
          <w:bCs/>
          <w:sz w:val="22"/>
          <w:szCs w:val="22"/>
        </w:rPr>
        <w:t>(</w:t>
      </w:r>
      <w:r>
        <w:rPr>
          <w:sz w:val="22"/>
          <w:szCs w:val="22"/>
        </w:rPr>
        <w:t xml:space="preserve">dle </w:t>
      </w:r>
      <w:r w:rsidRPr="007707BD">
        <w:rPr>
          <w:sz w:val="22"/>
          <w:szCs w:val="22"/>
        </w:rPr>
        <w:t>§ 1903 a násl. zákona č. 89/2012 Sb., občanský zákoník, v</w:t>
      </w:r>
      <w:r>
        <w:rPr>
          <w:sz w:val="22"/>
          <w:szCs w:val="22"/>
        </w:rPr>
        <w:t xml:space="preserve"> platném</w:t>
      </w:r>
      <w:r w:rsidRPr="007707BD">
        <w:rPr>
          <w:sz w:val="22"/>
          <w:szCs w:val="22"/>
        </w:rPr>
        <w:t> znění</w:t>
      </w:r>
      <w:r>
        <w:rPr>
          <w:sz w:val="22"/>
          <w:szCs w:val="22"/>
        </w:rPr>
        <w:t>)</w:t>
      </w:r>
    </w:p>
    <w:p w:rsidR="007054B6" w:rsidRPr="007707BD" w:rsidRDefault="007054B6" w:rsidP="00C67921">
      <w:pPr>
        <w:pStyle w:val="Bezmezer"/>
        <w:spacing w:before="360" w:line="252" w:lineRule="auto"/>
        <w:jc w:val="both"/>
        <w:rPr>
          <w:b/>
          <w:bCs/>
          <w:iCs/>
          <w:sz w:val="22"/>
          <w:szCs w:val="22"/>
        </w:rPr>
      </w:pPr>
      <w:r w:rsidRPr="007707BD">
        <w:rPr>
          <w:b/>
          <w:bCs/>
          <w:iCs/>
          <w:sz w:val="22"/>
          <w:szCs w:val="22"/>
        </w:rPr>
        <w:t xml:space="preserve">Město </w:t>
      </w:r>
      <w:r w:rsidR="00514C7C" w:rsidRPr="007707BD">
        <w:rPr>
          <w:b/>
          <w:bCs/>
          <w:iCs/>
          <w:sz w:val="22"/>
          <w:szCs w:val="22"/>
        </w:rPr>
        <w:t>Český Krumlov</w:t>
      </w:r>
    </w:p>
    <w:p w:rsidR="007054B6" w:rsidRPr="007707BD" w:rsidRDefault="00514C7C" w:rsidP="0040459E">
      <w:pPr>
        <w:pStyle w:val="Bezmezer"/>
        <w:spacing w:line="252" w:lineRule="auto"/>
        <w:jc w:val="both"/>
        <w:rPr>
          <w:bCs/>
          <w:iCs/>
          <w:sz w:val="22"/>
          <w:szCs w:val="22"/>
        </w:rPr>
      </w:pPr>
      <w:r w:rsidRPr="007707BD">
        <w:rPr>
          <w:bCs/>
          <w:iCs/>
          <w:sz w:val="22"/>
          <w:szCs w:val="22"/>
        </w:rPr>
        <w:t>s</w:t>
      </w:r>
      <w:r w:rsidR="007054B6" w:rsidRPr="007707BD">
        <w:rPr>
          <w:bCs/>
          <w:iCs/>
          <w:sz w:val="22"/>
          <w:szCs w:val="22"/>
        </w:rPr>
        <w:t xml:space="preserve">e sídlem </w:t>
      </w:r>
      <w:r w:rsidRPr="007707BD">
        <w:rPr>
          <w:bCs/>
          <w:iCs/>
          <w:sz w:val="22"/>
          <w:szCs w:val="22"/>
        </w:rPr>
        <w:t>náměstí Svornosti 1, 381 01 Český Krumlov,</w:t>
      </w:r>
    </w:p>
    <w:p w:rsidR="007054B6" w:rsidRPr="007707BD" w:rsidRDefault="00F84772" w:rsidP="00AF01D5">
      <w:pPr>
        <w:pStyle w:val="Bezmezer"/>
        <w:spacing w:line="252" w:lineRule="auto"/>
        <w:jc w:val="both"/>
        <w:rPr>
          <w:bCs/>
          <w:iCs/>
          <w:sz w:val="22"/>
          <w:szCs w:val="22"/>
        </w:rPr>
      </w:pPr>
      <w:r w:rsidRPr="007707BD">
        <w:rPr>
          <w:bCs/>
          <w:iCs/>
          <w:sz w:val="22"/>
          <w:szCs w:val="22"/>
        </w:rPr>
        <w:t>IČO: 00</w:t>
      </w:r>
      <w:r w:rsidR="007054B6" w:rsidRPr="007707BD">
        <w:rPr>
          <w:bCs/>
          <w:iCs/>
          <w:sz w:val="22"/>
          <w:szCs w:val="22"/>
        </w:rPr>
        <w:t>2</w:t>
      </w:r>
      <w:r w:rsidR="00514C7C" w:rsidRPr="007707BD">
        <w:rPr>
          <w:bCs/>
          <w:iCs/>
          <w:sz w:val="22"/>
          <w:szCs w:val="22"/>
        </w:rPr>
        <w:t>458</w:t>
      </w:r>
      <w:r w:rsidR="0079082C" w:rsidRPr="007707BD">
        <w:rPr>
          <w:bCs/>
          <w:iCs/>
          <w:sz w:val="22"/>
          <w:szCs w:val="22"/>
        </w:rPr>
        <w:t>3</w:t>
      </w:r>
      <w:r w:rsidR="00514C7C" w:rsidRPr="007707BD">
        <w:rPr>
          <w:bCs/>
          <w:iCs/>
          <w:sz w:val="22"/>
          <w:szCs w:val="22"/>
        </w:rPr>
        <w:t>6</w:t>
      </w:r>
      <w:r w:rsidR="0079082C" w:rsidRPr="007707BD">
        <w:rPr>
          <w:bCs/>
          <w:iCs/>
          <w:sz w:val="22"/>
          <w:szCs w:val="22"/>
        </w:rPr>
        <w:t>,</w:t>
      </w:r>
    </w:p>
    <w:p w:rsidR="007054B6" w:rsidRPr="007707BD" w:rsidRDefault="009D1EED" w:rsidP="00AF01D5">
      <w:pPr>
        <w:pStyle w:val="Bezmezer"/>
        <w:spacing w:line="252" w:lineRule="auto"/>
        <w:jc w:val="both"/>
        <w:rPr>
          <w:bCs/>
          <w:iCs/>
          <w:sz w:val="22"/>
          <w:szCs w:val="22"/>
        </w:rPr>
      </w:pPr>
      <w:r w:rsidRPr="007707BD">
        <w:rPr>
          <w:bCs/>
          <w:iCs/>
          <w:sz w:val="22"/>
          <w:szCs w:val="22"/>
        </w:rPr>
        <w:t>zastoupeno</w:t>
      </w:r>
      <w:r w:rsidR="007054B6" w:rsidRPr="007707BD">
        <w:rPr>
          <w:bCs/>
          <w:iCs/>
          <w:sz w:val="22"/>
          <w:szCs w:val="22"/>
        </w:rPr>
        <w:t xml:space="preserve">: </w:t>
      </w:r>
      <w:r w:rsidR="0079082C" w:rsidRPr="007707BD">
        <w:rPr>
          <w:bCs/>
          <w:iCs/>
          <w:sz w:val="22"/>
          <w:szCs w:val="22"/>
        </w:rPr>
        <w:t>Mgr</w:t>
      </w:r>
      <w:r w:rsidR="007054B6" w:rsidRPr="007707BD">
        <w:rPr>
          <w:bCs/>
          <w:iCs/>
          <w:sz w:val="22"/>
          <w:szCs w:val="22"/>
        </w:rPr>
        <w:t xml:space="preserve">. </w:t>
      </w:r>
      <w:r w:rsidR="0079082C" w:rsidRPr="007707BD">
        <w:rPr>
          <w:bCs/>
          <w:iCs/>
          <w:sz w:val="22"/>
          <w:szCs w:val="22"/>
        </w:rPr>
        <w:t>Daliborem Cardou</w:t>
      </w:r>
      <w:r w:rsidR="007054B6" w:rsidRPr="007707BD">
        <w:rPr>
          <w:bCs/>
          <w:iCs/>
          <w:sz w:val="22"/>
          <w:szCs w:val="22"/>
        </w:rPr>
        <w:t xml:space="preserve">, </w:t>
      </w:r>
      <w:r w:rsidR="0079082C" w:rsidRPr="007707BD">
        <w:rPr>
          <w:bCs/>
          <w:iCs/>
          <w:sz w:val="22"/>
          <w:szCs w:val="22"/>
        </w:rPr>
        <w:t xml:space="preserve">starostou </w:t>
      </w:r>
      <w:r w:rsidR="007054B6" w:rsidRPr="007707BD">
        <w:rPr>
          <w:bCs/>
          <w:iCs/>
          <w:sz w:val="22"/>
          <w:szCs w:val="22"/>
        </w:rPr>
        <w:t>města</w:t>
      </w:r>
    </w:p>
    <w:p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jedné (dále jen „Účastník č. 1“) </w:t>
      </w:r>
    </w:p>
    <w:p w:rsidR="00E82DDC" w:rsidRPr="007707BD" w:rsidRDefault="00E82DDC" w:rsidP="00AF01D5">
      <w:pPr>
        <w:pStyle w:val="Bezmezer"/>
        <w:spacing w:before="120" w:line="252" w:lineRule="auto"/>
        <w:jc w:val="both"/>
        <w:rPr>
          <w:i/>
          <w:iCs/>
          <w:sz w:val="22"/>
          <w:szCs w:val="22"/>
        </w:rPr>
      </w:pPr>
      <w:r w:rsidRPr="007707BD">
        <w:rPr>
          <w:i/>
          <w:iCs/>
          <w:sz w:val="22"/>
          <w:szCs w:val="22"/>
        </w:rPr>
        <w:t>a</w:t>
      </w:r>
    </w:p>
    <w:p w:rsidR="00C07523" w:rsidRDefault="00042E07" w:rsidP="00C07523">
      <w:pPr>
        <w:spacing w:before="60" w:line="252" w:lineRule="auto"/>
        <w:jc w:val="both"/>
        <w:rPr>
          <w:sz w:val="22"/>
          <w:szCs w:val="22"/>
        </w:rPr>
      </w:pPr>
      <w:r>
        <w:rPr>
          <w:bCs/>
          <w:iCs/>
          <w:sz w:val="22"/>
          <w:szCs w:val="22"/>
        </w:rPr>
        <w:t>společnost</w:t>
      </w:r>
      <w:r w:rsidR="00C07523">
        <w:rPr>
          <w:bCs/>
          <w:iCs/>
          <w:sz w:val="22"/>
          <w:szCs w:val="22"/>
        </w:rPr>
        <w:t xml:space="preserve"> </w:t>
      </w:r>
      <w:r w:rsidR="00C07523">
        <w:rPr>
          <w:b/>
          <w:sz w:val="22"/>
          <w:szCs w:val="22"/>
        </w:rPr>
        <w:t>Pokrývačství Bušta spol. s r.o.</w:t>
      </w:r>
      <w:r w:rsidR="00C07523" w:rsidRPr="00897883">
        <w:rPr>
          <w:sz w:val="22"/>
          <w:szCs w:val="22"/>
        </w:rPr>
        <w:t>,</w:t>
      </w:r>
      <w:r w:rsidR="00C07523">
        <w:rPr>
          <w:sz w:val="22"/>
          <w:szCs w:val="22"/>
        </w:rPr>
        <w:t xml:space="preserve"> </w:t>
      </w:r>
    </w:p>
    <w:p w:rsidR="00C07523" w:rsidRPr="00897883" w:rsidRDefault="00C07523" w:rsidP="00C07523">
      <w:pPr>
        <w:pStyle w:val="Bezmezer"/>
        <w:spacing w:line="252" w:lineRule="auto"/>
        <w:jc w:val="both"/>
        <w:rPr>
          <w:sz w:val="22"/>
          <w:szCs w:val="22"/>
        </w:rPr>
      </w:pPr>
      <w:r>
        <w:rPr>
          <w:sz w:val="22"/>
          <w:szCs w:val="22"/>
        </w:rPr>
        <w:t xml:space="preserve">se sídlem Holubov </w:t>
      </w:r>
      <w:r w:rsidRPr="001A66DF">
        <w:rPr>
          <w:sz w:val="22"/>
          <w:szCs w:val="22"/>
        </w:rPr>
        <w:t>č.p. 147, 382 03 Holubov</w:t>
      </w:r>
      <w:r>
        <w:rPr>
          <w:sz w:val="22"/>
          <w:szCs w:val="22"/>
        </w:rPr>
        <w:t>,</w:t>
      </w:r>
    </w:p>
    <w:p w:rsidR="00C07523" w:rsidRPr="002270F5" w:rsidRDefault="00C07523" w:rsidP="00C07523">
      <w:pPr>
        <w:rPr>
          <w:sz w:val="22"/>
          <w:szCs w:val="22"/>
        </w:rPr>
      </w:pPr>
      <w:r w:rsidRPr="00897883">
        <w:rPr>
          <w:sz w:val="22"/>
          <w:szCs w:val="22"/>
        </w:rPr>
        <w:t>zastoupená</w:t>
      </w:r>
      <w:r>
        <w:rPr>
          <w:sz w:val="22"/>
          <w:szCs w:val="22"/>
        </w:rPr>
        <w:t xml:space="preserve"> p. Lubomírem Buštou (rok </w:t>
      </w:r>
      <w:r w:rsidRPr="002270F5">
        <w:rPr>
          <w:sz w:val="22"/>
          <w:szCs w:val="22"/>
        </w:rPr>
        <w:t>nar. 1964</w:t>
      </w:r>
      <w:r>
        <w:rPr>
          <w:sz w:val="22"/>
          <w:szCs w:val="22"/>
        </w:rPr>
        <w:t xml:space="preserve">), jednatelem, </w:t>
      </w:r>
    </w:p>
    <w:p w:rsidR="00C07523" w:rsidRPr="00897883" w:rsidRDefault="00C07523" w:rsidP="00C07523">
      <w:pPr>
        <w:jc w:val="both"/>
        <w:rPr>
          <w:sz w:val="22"/>
          <w:szCs w:val="22"/>
        </w:rPr>
      </w:pPr>
      <w:r>
        <w:rPr>
          <w:sz w:val="22"/>
          <w:szCs w:val="22"/>
        </w:rPr>
        <w:t>zápis v OR: Krajský soud v Českých Budějovicích, oddíl C, vložka 7986,</w:t>
      </w:r>
    </w:p>
    <w:p w:rsidR="00C07523" w:rsidRPr="00897883" w:rsidRDefault="00C07523" w:rsidP="00C07523">
      <w:pPr>
        <w:jc w:val="both"/>
        <w:rPr>
          <w:sz w:val="22"/>
          <w:szCs w:val="22"/>
        </w:rPr>
      </w:pPr>
      <w:r w:rsidRPr="00897883">
        <w:rPr>
          <w:sz w:val="22"/>
          <w:szCs w:val="22"/>
        </w:rPr>
        <w:t>IČ:</w:t>
      </w:r>
      <w:r>
        <w:rPr>
          <w:sz w:val="22"/>
          <w:szCs w:val="22"/>
        </w:rPr>
        <w:t xml:space="preserve"> 25178709</w:t>
      </w:r>
    </w:p>
    <w:p w:rsidR="00913414" w:rsidRPr="00913414" w:rsidRDefault="00C07523" w:rsidP="00C07523">
      <w:pPr>
        <w:pStyle w:val="Bezmezer"/>
        <w:spacing w:line="252" w:lineRule="auto"/>
        <w:jc w:val="both"/>
        <w:rPr>
          <w:bCs/>
          <w:iCs/>
          <w:sz w:val="22"/>
          <w:szCs w:val="22"/>
        </w:rPr>
      </w:pPr>
      <w:r w:rsidRPr="00897883">
        <w:rPr>
          <w:sz w:val="22"/>
          <w:szCs w:val="22"/>
        </w:rPr>
        <w:t xml:space="preserve">DIČ: </w:t>
      </w:r>
      <w:r>
        <w:rPr>
          <w:sz w:val="22"/>
          <w:szCs w:val="22"/>
        </w:rPr>
        <w:t>CZ25178709</w:t>
      </w:r>
      <w:r w:rsidR="00913414" w:rsidRPr="00913414">
        <w:rPr>
          <w:bCs/>
          <w:iCs/>
          <w:sz w:val="22"/>
          <w:szCs w:val="22"/>
        </w:rPr>
        <w:t xml:space="preserve">, </w:t>
      </w:r>
    </w:p>
    <w:p w:rsidR="00913414" w:rsidRPr="00913414" w:rsidRDefault="00913414" w:rsidP="00913414">
      <w:pPr>
        <w:pStyle w:val="Bezmezer"/>
        <w:spacing w:line="252" w:lineRule="auto"/>
        <w:jc w:val="both"/>
        <w:rPr>
          <w:bCs/>
          <w:iCs/>
          <w:sz w:val="22"/>
          <w:szCs w:val="22"/>
        </w:rPr>
      </w:pPr>
      <w:r w:rsidRPr="00913414">
        <w:rPr>
          <w:bCs/>
          <w:iCs/>
          <w:sz w:val="22"/>
          <w:szCs w:val="22"/>
        </w:rPr>
        <w:t xml:space="preserve">bankovní spojení: </w:t>
      </w:r>
      <w:r w:rsidR="00116AF2">
        <w:t xml:space="preserve">MONETA Money Bank, </w:t>
      </w:r>
      <w:r w:rsidRPr="00913414">
        <w:rPr>
          <w:bCs/>
          <w:iCs/>
          <w:sz w:val="22"/>
          <w:szCs w:val="22"/>
        </w:rPr>
        <w:t>a.s.,</w:t>
      </w:r>
    </w:p>
    <w:p w:rsidR="00BC4F7E" w:rsidRPr="00042E07" w:rsidRDefault="00913414" w:rsidP="00913414">
      <w:pPr>
        <w:pStyle w:val="Bezmezer"/>
        <w:spacing w:line="252" w:lineRule="auto"/>
        <w:jc w:val="both"/>
        <w:rPr>
          <w:bCs/>
          <w:iCs/>
          <w:sz w:val="22"/>
          <w:szCs w:val="22"/>
        </w:rPr>
      </w:pPr>
      <w:r w:rsidRPr="00913414">
        <w:rPr>
          <w:bCs/>
          <w:iCs/>
          <w:sz w:val="22"/>
          <w:szCs w:val="22"/>
        </w:rPr>
        <w:t xml:space="preserve">číslo účtu: </w:t>
      </w:r>
      <w:r w:rsidR="00C07523" w:rsidRPr="00C07523">
        <w:rPr>
          <w:bCs/>
          <w:iCs/>
          <w:sz w:val="22"/>
          <w:szCs w:val="22"/>
        </w:rPr>
        <w:t>1903005544/0600</w:t>
      </w:r>
    </w:p>
    <w:p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druhé (dále jen „Účastník č. 2“) </w:t>
      </w:r>
    </w:p>
    <w:p w:rsidR="0045592B" w:rsidRPr="007707BD" w:rsidRDefault="00AF01D5" w:rsidP="00CD63CB">
      <w:pPr>
        <w:spacing w:before="60" w:line="252" w:lineRule="auto"/>
        <w:jc w:val="both"/>
        <w:rPr>
          <w:sz w:val="22"/>
          <w:szCs w:val="22"/>
        </w:rPr>
      </w:pPr>
      <w:r w:rsidRPr="007707BD">
        <w:rPr>
          <w:sz w:val="22"/>
          <w:szCs w:val="22"/>
        </w:rPr>
        <w:t>s</w:t>
      </w:r>
      <w:r w:rsidR="0045592B" w:rsidRPr="007707BD">
        <w:rPr>
          <w:sz w:val="22"/>
          <w:szCs w:val="22"/>
        </w:rPr>
        <w:t>polečně též („smluvní strany“)</w:t>
      </w:r>
      <w:r w:rsidRPr="007707BD">
        <w:rPr>
          <w:sz w:val="22"/>
          <w:szCs w:val="22"/>
        </w:rPr>
        <w:t>.</w:t>
      </w:r>
    </w:p>
    <w:p w:rsidR="0045592B" w:rsidRPr="007707BD" w:rsidRDefault="0008165C" w:rsidP="00CD63C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7707BD">
        <w:rPr>
          <w:snapToGrid w:val="0"/>
          <w:sz w:val="22"/>
          <w:szCs w:val="22"/>
        </w:rPr>
        <w:t>V</w:t>
      </w:r>
      <w:r w:rsidR="0079082C" w:rsidRPr="007707BD">
        <w:rPr>
          <w:snapToGrid w:val="0"/>
          <w:sz w:val="22"/>
          <w:szCs w:val="22"/>
        </w:rPr>
        <w:t>zhledem k tomu</w:t>
      </w:r>
      <w:r w:rsidR="0045592B" w:rsidRPr="007707BD">
        <w:rPr>
          <w:snapToGrid w:val="0"/>
          <w:sz w:val="22"/>
          <w:szCs w:val="22"/>
        </w:rPr>
        <w:t xml:space="preserve">, </w:t>
      </w:r>
      <w:r w:rsidR="0079082C" w:rsidRPr="007707BD">
        <w:rPr>
          <w:snapToGrid w:val="0"/>
          <w:sz w:val="22"/>
          <w:szCs w:val="22"/>
        </w:rPr>
        <w:t>že</w:t>
      </w:r>
      <w:r w:rsidR="0045592B" w:rsidRPr="007707BD">
        <w:rPr>
          <w:snapToGrid w:val="0"/>
          <w:sz w:val="22"/>
          <w:szCs w:val="22"/>
        </w:rPr>
        <w:t>:</w:t>
      </w:r>
    </w:p>
    <w:p w:rsidR="0045592B" w:rsidRPr="007707BD" w:rsidRDefault="0079082C" w:rsidP="00E521A6">
      <w:pPr>
        <w:pStyle w:val="Zkladntextodsazen2"/>
        <w:numPr>
          <w:ilvl w:val="0"/>
          <w:numId w:val="1"/>
        </w:numPr>
        <w:spacing w:before="60" w:after="0" w:line="252" w:lineRule="auto"/>
        <w:ind w:left="284" w:hanging="284"/>
        <w:jc w:val="both"/>
        <w:rPr>
          <w:sz w:val="22"/>
          <w:szCs w:val="22"/>
        </w:rPr>
      </w:pPr>
      <w:r w:rsidRPr="00EF541D">
        <w:rPr>
          <w:rFonts w:eastAsia="SimSun"/>
          <w:sz w:val="22"/>
          <w:szCs w:val="22"/>
          <w:lang w:eastAsia="zh-CN"/>
        </w:rPr>
        <w:t>m</w:t>
      </w:r>
      <w:r w:rsidR="0045592B" w:rsidRPr="00EF541D">
        <w:rPr>
          <w:rFonts w:eastAsia="SimSun"/>
          <w:sz w:val="22"/>
          <w:szCs w:val="22"/>
          <w:lang w:eastAsia="zh-CN"/>
        </w:rPr>
        <w:t>ezi výše uvedeným</w:t>
      </w:r>
      <w:r w:rsidR="00C07523">
        <w:rPr>
          <w:rFonts w:eastAsia="SimSun"/>
          <w:sz w:val="22"/>
          <w:szCs w:val="22"/>
          <w:lang w:eastAsia="zh-CN"/>
        </w:rPr>
        <w:t>i</w:t>
      </w:r>
      <w:r w:rsidR="0045592B" w:rsidRPr="00EF541D">
        <w:rPr>
          <w:rFonts w:eastAsia="SimSun"/>
          <w:sz w:val="22"/>
          <w:szCs w:val="22"/>
          <w:lang w:eastAsia="zh-CN"/>
        </w:rPr>
        <w:t xml:space="preserve"> </w:t>
      </w:r>
      <w:r w:rsidR="0045592B" w:rsidRPr="007707BD">
        <w:rPr>
          <w:rFonts w:eastAsia="SimSun"/>
          <w:sz w:val="22"/>
          <w:szCs w:val="22"/>
          <w:lang w:eastAsia="zh-CN"/>
        </w:rPr>
        <w:t xml:space="preserve">smluvními stranami byla dne </w:t>
      </w:r>
      <w:r w:rsidR="00913414">
        <w:rPr>
          <w:rFonts w:eastAsia="SimSun"/>
          <w:sz w:val="22"/>
          <w:szCs w:val="22"/>
          <w:lang w:eastAsia="zh-CN"/>
        </w:rPr>
        <w:t>2</w:t>
      </w:r>
      <w:r w:rsidR="000F4560" w:rsidRPr="007707BD">
        <w:rPr>
          <w:rFonts w:eastAsia="SimSun"/>
          <w:sz w:val="22"/>
          <w:szCs w:val="22"/>
          <w:lang w:eastAsia="zh-CN"/>
        </w:rPr>
        <w:t xml:space="preserve">. </w:t>
      </w:r>
      <w:r w:rsidR="00116AF2">
        <w:rPr>
          <w:rFonts w:eastAsia="SimSun"/>
          <w:sz w:val="22"/>
          <w:szCs w:val="22"/>
          <w:lang w:eastAsia="zh-CN"/>
        </w:rPr>
        <w:t>dub</w:t>
      </w:r>
      <w:r w:rsidR="000F4560" w:rsidRPr="007707BD">
        <w:rPr>
          <w:rFonts w:eastAsia="SimSun"/>
          <w:sz w:val="22"/>
          <w:szCs w:val="22"/>
          <w:lang w:eastAsia="zh-CN"/>
        </w:rPr>
        <w:t>na 20</w:t>
      </w:r>
      <w:r w:rsidR="00116AF2">
        <w:rPr>
          <w:rFonts w:eastAsia="SimSun"/>
          <w:sz w:val="22"/>
          <w:szCs w:val="22"/>
          <w:lang w:eastAsia="zh-CN"/>
        </w:rPr>
        <w:t>20</w:t>
      </w:r>
      <w:r w:rsidR="00EF541D">
        <w:rPr>
          <w:rFonts w:eastAsia="SimSun"/>
          <w:sz w:val="22"/>
          <w:szCs w:val="22"/>
          <w:lang w:eastAsia="zh-CN"/>
        </w:rPr>
        <w:t xml:space="preserve"> uzavřena </w:t>
      </w:r>
      <w:r w:rsidR="000F4560" w:rsidRPr="007707BD">
        <w:rPr>
          <w:rFonts w:eastAsia="SimSun"/>
          <w:sz w:val="22"/>
          <w:szCs w:val="22"/>
          <w:lang w:eastAsia="zh-CN"/>
        </w:rPr>
        <w:t>smlouvu o dílo č.</w:t>
      </w:r>
      <w:r w:rsidR="00EF541D">
        <w:rPr>
          <w:rFonts w:eastAsia="SimSun"/>
          <w:sz w:val="22"/>
          <w:szCs w:val="22"/>
          <w:lang w:eastAsia="zh-CN"/>
        </w:rPr>
        <w:t> </w:t>
      </w:r>
      <w:r w:rsidR="00116AF2">
        <w:rPr>
          <w:rFonts w:eastAsia="SimSun"/>
          <w:sz w:val="22"/>
          <w:szCs w:val="22"/>
          <w:lang w:eastAsia="zh-CN"/>
        </w:rPr>
        <w:t>145</w:t>
      </w:r>
      <w:r w:rsidR="000F4560" w:rsidRPr="007707BD">
        <w:rPr>
          <w:rFonts w:eastAsia="SimSun"/>
          <w:sz w:val="22"/>
          <w:szCs w:val="22"/>
          <w:lang w:eastAsia="zh-CN"/>
        </w:rPr>
        <w:t>/20</w:t>
      </w:r>
      <w:r w:rsidR="00116AF2">
        <w:rPr>
          <w:rFonts w:eastAsia="SimSun"/>
          <w:sz w:val="22"/>
          <w:szCs w:val="22"/>
          <w:lang w:eastAsia="zh-CN"/>
        </w:rPr>
        <w:t>20</w:t>
      </w:r>
      <w:r w:rsidR="000F4560" w:rsidRPr="007707BD">
        <w:rPr>
          <w:rFonts w:eastAsia="SimSun"/>
          <w:sz w:val="22"/>
          <w:szCs w:val="22"/>
          <w:lang w:eastAsia="zh-CN"/>
        </w:rPr>
        <w:t xml:space="preserve">/OI </w:t>
      </w:r>
      <w:r w:rsidR="00071FA1">
        <w:rPr>
          <w:rFonts w:eastAsia="SimSun"/>
          <w:sz w:val="22"/>
          <w:szCs w:val="22"/>
          <w:lang w:eastAsia="zh-CN"/>
        </w:rPr>
        <w:t xml:space="preserve">na </w:t>
      </w:r>
      <w:r w:rsidR="00EF541D" w:rsidRPr="00EF541D">
        <w:rPr>
          <w:rFonts w:eastAsia="SimSun"/>
          <w:sz w:val="22"/>
          <w:szCs w:val="22"/>
          <w:lang w:eastAsia="zh-CN"/>
        </w:rPr>
        <w:t xml:space="preserve">provedení dodávek </w:t>
      </w:r>
      <w:r w:rsidR="00913414">
        <w:rPr>
          <w:rFonts w:eastAsia="SimSun"/>
          <w:sz w:val="22"/>
          <w:szCs w:val="22"/>
          <w:lang w:eastAsia="zh-CN"/>
        </w:rPr>
        <w:t xml:space="preserve">a </w:t>
      </w:r>
      <w:r w:rsidR="00913414" w:rsidRPr="00EF541D">
        <w:rPr>
          <w:rFonts w:eastAsia="SimSun"/>
          <w:sz w:val="22"/>
          <w:szCs w:val="22"/>
          <w:lang w:eastAsia="zh-CN"/>
        </w:rPr>
        <w:t xml:space="preserve">prací </w:t>
      </w:r>
      <w:r w:rsidR="00EF541D" w:rsidRPr="00EF541D">
        <w:rPr>
          <w:rFonts w:eastAsia="SimSun"/>
          <w:sz w:val="22"/>
          <w:szCs w:val="22"/>
          <w:lang w:eastAsia="zh-CN"/>
        </w:rPr>
        <w:t xml:space="preserve">pro realizaci </w:t>
      </w:r>
      <w:r w:rsidR="00CE5B04">
        <w:rPr>
          <w:rFonts w:eastAsia="SimSun"/>
          <w:sz w:val="22"/>
          <w:szCs w:val="22"/>
          <w:lang w:eastAsia="zh-CN"/>
        </w:rPr>
        <w:t xml:space="preserve">II. etapy </w:t>
      </w:r>
      <w:r w:rsidR="00116AF2">
        <w:rPr>
          <w:rFonts w:eastAsia="SimSun"/>
          <w:sz w:val="22"/>
          <w:szCs w:val="22"/>
          <w:lang w:eastAsia="zh-CN"/>
        </w:rPr>
        <w:t>díla</w:t>
      </w:r>
      <w:r w:rsidR="00EF541D" w:rsidRPr="00EF541D">
        <w:rPr>
          <w:rFonts w:eastAsia="SimSun"/>
          <w:sz w:val="22"/>
          <w:szCs w:val="22"/>
          <w:lang w:eastAsia="zh-CN"/>
        </w:rPr>
        <w:t xml:space="preserve"> „</w:t>
      </w:r>
      <w:r w:rsidR="00116AF2">
        <w:rPr>
          <w:sz w:val="22"/>
          <w:szCs w:val="22"/>
        </w:rPr>
        <w:t xml:space="preserve">Oprava části střechy vč. výměny šindelové krytiny na lávce </w:t>
      </w:r>
      <w:proofErr w:type="spellStart"/>
      <w:r w:rsidR="00116AF2">
        <w:rPr>
          <w:sz w:val="22"/>
          <w:szCs w:val="22"/>
        </w:rPr>
        <w:t>Rechle</w:t>
      </w:r>
      <w:proofErr w:type="spellEnd"/>
      <w:r w:rsidR="00116AF2">
        <w:rPr>
          <w:sz w:val="22"/>
          <w:szCs w:val="22"/>
        </w:rPr>
        <w:t xml:space="preserve"> v Českém Krumlově</w:t>
      </w:r>
      <w:r w:rsidR="00EF541D" w:rsidRPr="00EF541D">
        <w:rPr>
          <w:rFonts w:eastAsia="SimSun"/>
          <w:sz w:val="22"/>
          <w:szCs w:val="22"/>
          <w:lang w:eastAsia="zh-CN"/>
        </w:rPr>
        <w:t>“</w:t>
      </w:r>
      <w:r w:rsidR="00913414">
        <w:rPr>
          <w:rFonts w:eastAsia="SimSun"/>
          <w:sz w:val="22"/>
          <w:szCs w:val="22"/>
          <w:lang w:eastAsia="zh-CN"/>
        </w:rPr>
        <w:t xml:space="preserve"> </w:t>
      </w:r>
      <w:r w:rsidR="00DA5634" w:rsidRPr="007707BD">
        <w:rPr>
          <w:rFonts w:eastAsia="SimSun"/>
          <w:sz w:val="22"/>
          <w:szCs w:val="22"/>
          <w:lang w:eastAsia="zh-CN"/>
        </w:rPr>
        <w:t xml:space="preserve">(dále jen „Smlouva o dílo </w:t>
      </w:r>
      <w:r w:rsidR="00116AF2">
        <w:rPr>
          <w:rFonts w:eastAsia="SimSun"/>
          <w:sz w:val="22"/>
          <w:szCs w:val="22"/>
          <w:lang w:eastAsia="zh-CN"/>
        </w:rPr>
        <w:t>č. 145/2020/OI</w:t>
      </w:r>
      <w:r w:rsidR="00DA5634" w:rsidRPr="007707BD">
        <w:rPr>
          <w:rFonts w:eastAsia="SimSun"/>
          <w:sz w:val="22"/>
          <w:szCs w:val="22"/>
          <w:lang w:eastAsia="zh-CN"/>
        </w:rPr>
        <w:t>“),</w:t>
      </w:r>
    </w:p>
    <w:p w:rsidR="0045592B" w:rsidRPr="007707BD" w:rsidRDefault="00DA5634" w:rsidP="00E521A6">
      <w:pPr>
        <w:pStyle w:val="Zkladntextodsazen2"/>
        <w:numPr>
          <w:ilvl w:val="0"/>
          <w:numId w:val="1"/>
        </w:numPr>
        <w:spacing w:before="60" w:after="0" w:line="252" w:lineRule="auto"/>
        <w:ind w:left="284" w:hanging="284"/>
        <w:jc w:val="both"/>
        <w:rPr>
          <w:sz w:val="22"/>
          <w:szCs w:val="22"/>
        </w:rPr>
      </w:pPr>
      <w:r w:rsidRPr="007707BD">
        <w:rPr>
          <w:rFonts w:eastAsia="SimSun"/>
          <w:sz w:val="22"/>
          <w:szCs w:val="22"/>
          <w:lang w:eastAsia="zh-CN"/>
        </w:rPr>
        <w:t xml:space="preserve">po dokončení </w:t>
      </w:r>
      <w:r w:rsidR="00F3330F" w:rsidRPr="007707BD">
        <w:rPr>
          <w:rFonts w:eastAsia="SimSun"/>
          <w:sz w:val="22"/>
          <w:szCs w:val="22"/>
          <w:lang w:eastAsia="zh-CN"/>
        </w:rPr>
        <w:t>prací</w:t>
      </w:r>
      <w:r w:rsidR="00EF541D">
        <w:rPr>
          <w:rFonts w:eastAsia="SimSun"/>
          <w:sz w:val="22"/>
          <w:szCs w:val="22"/>
          <w:lang w:eastAsia="zh-CN"/>
        </w:rPr>
        <w:t xml:space="preserve"> a </w:t>
      </w:r>
      <w:r w:rsidR="00F3330F" w:rsidRPr="007707BD">
        <w:rPr>
          <w:rFonts w:eastAsia="SimSun"/>
          <w:sz w:val="22"/>
          <w:szCs w:val="22"/>
          <w:lang w:eastAsia="zh-CN"/>
        </w:rPr>
        <w:t xml:space="preserve">dodávek </w:t>
      </w:r>
      <w:r w:rsidR="00EF541D">
        <w:rPr>
          <w:rFonts w:eastAsia="SimSun"/>
          <w:sz w:val="22"/>
          <w:szCs w:val="22"/>
          <w:lang w:eastAsia="zh-CN"/>
        </w:rPr>
        <w:t xml:space="preserve">a </w:t>
      </w:r>
      <w:r w:rsidRPr="007707BD">
        <w:rPr>
          <w:rFonts w:eastAsia="SimSun"/>
          <w:sz w:val="22"/>
          <w:szCs w:val="22"/>
          <w:lang w:eastAsia="zh-CN"/>
        </w:rPr>
        <w:t>po</w:t>
      </w:r>
      <w:r w:rsidRPr="007707BD">
        <w:rPr>
          <w:sz w:val="22"/>
          <w:szCs w:val="22"/>
        </w:rPr>
        <w:t xml:space="preserve"> předání a </w:t>
      </w:r>
      <w:r w:rsidRPr="007707BD">
        <w:rPr>
          <w:rFonts w:eastAsia="SimSun"/>
          <w:sz w:val="22"/>
          <w:szCs w:val="22"/>
          <w:lang w:eastAsia="zh-CN"/>
        </w:rPr>
        <w:t>převzetí</w:t>
      </w:r>
      <w:r w:rsidRPr="007707BD">
        <w:rPr>
          <w:sz w:val="22"/>
          <w:szCs w:val="22"/>
        </w:rPr>
        <w:t xml:space="preserve"> </w:t>
      </w:r>
      <w:r w:rsidRPr="007707BD">
        <w:rPr>
          <w:rFonts w:eastAsia="SimSun"/>
          <w:sz w:val="22"/>
          <w:szCs w:val="22"/>
          <w:lang w:eastAsia="zh-CN"/>
        </w:rPr>
        <w:t>byly</w:t>
      </w:r>
      <w:r w:rsidR="00F3330F" w:rsidRPr="007707BD">
        <w:rPr>
          <w:rFonts w:eastAsia="SimSun"/>
          <w:sz w:val="22"/>
          <w:szCs w:val="22"/>
          <w:lang w:eastAsia="zh-CN"/>
        </w:rPr>
        <w:t xml:space="preserve"> </w:t>
      </w:r>
      <w:r w:rsidRPr="007707BD">
        <w:rPr>
          <w:rFonts w:eastAsia="SimSun"/>
          <w:sz w:val="22"/>
          <w:szCs w:val="22"/>
          <w:lang w:eastAsia="zh-CN"/>
        </w:rPr>
        <w:t>na základě skutečného provedení stavby zjištěny skutečnosti (</w:t>
      </w:r>
      <w:r w:rsidR="00EF541D">
        <w:rPr>
          <w:sz w:val="22"/>
          <w:szCs w:val="22"/>
        </w:rPr>
        <w:t>vícepráce</w:t>
      </w:r>
      <w:r w:rsidR="00913414">
        <w:rPr>
          <w:sz w:val="22"/>
          <w:szCs w:val="22"/>
        </w:rPr>
        <w:t xml:space="preserve"> a méně práce</w:t>
      </w:r>
      <w:r w:rsidRPr="007707BD">
        <w:rPr>
          <w:sz w:val="22"/>
          <w:szCs w:val="22"/>
        </w:rPr>
        <w:t>)</w:t>
      </w:r>
      <w:r w:rsidR="00F3330F" w:rsidRPr="007707BD">
        <w:rPr>
          <w:rFonts w:eastAsia="SimSun"/>
          <w:sz w:val="22"/>
          <w:szCs w:val="22"/>
          <w:lang w:eastAsia="zh-CN"/>
        </w:rPr>
        <w:t xml:space="preserve">, které vyvolaly potřebu upravit cenu díla v souladu s příslušnými ustanoveními </w:t>
      </w:r>
      <w:r w:rsidR="00557C2A" w:rsidRPr="007707BD">
        <w:rPr>
          <w:rFonts w:eastAsia="SimSun"/>
          <w:sz w:val="22"/>
          <w:szCs w:val="22"/>
          <w:lang w:eastAsia="zh-CN"/>
        </w:rPr>
        <w:t>S</w:t>
      </w:r>
      <w:r w:rsidR="00F3330F" w:rsidRPr="007707BD">
        <w:rPr>
          <w:rFonts w:eastAsia="SimSun"/>
          <w:sz w:val="22"/>
          <w:szCs w:val="22"/>
          <w:lang w:eastAsia="zh-CN"/>
        </w:rPr>
        <w:t xml:space="preserve">mlouvy o dílo </w:t>
      </w:r>
      <w:r w:rsidR="00116AF2">
        <w:rPr>
          <w:rFonts w:eastAsia="SimSun"/>
          <w:sz w:val="22"/>
          <w:szCs w:val="22"/>
          <w:lang w:eastAsia="zh-CN"/>
        </w:rPr>
        <w:t>č. 145/2020/OI</w:t>
      </w:r>
      <w:r w:rsidR="00AF01D5" w:rsidRPr="007707BD">
        <w:rPr>
          <w:rFonts w:eastAsia="SimSun"/>
          <w:sz w:val="22"/>
          <w:szCs w:val="22"/>
          <w:lang w:eastAsia="zh-CN"/>
        </w:rPr>
        <w:t xml:space="preserve"> s tím, že v</w:t>
      </w:r>
      <w:r w:rsidR="00F3330F" w:rsidRPr="007707BD">
        <w:rPr>
          <w:rFonts w:eastAsia="SimSun"/>
          <w:sz w:val="22"/>
          <w:szCs w:val="22"/>
          <w:lang w:eastAsia="zh-CN"/>
        </w:rPr>
        <w:t xml:space="preserve">šechny změny </w:t>
      </w:r>
      <w:r w:rsidRPr="007707BD">
        <w:rPr>
          <w:rFonts w:eastAsia="SimSun"/>
          <w:sz w:val="22"/>
          <w:szCs w:val="22"/>
          <w:lang w:eastAsia="zh-CN"/>
        </w:rPr>
        <w:t xml:space="preserve">jsou </w:t>
      </w:r>
      <w:r w:rsidR="00F3330F" w:rsidRPr="007707BD">
        <w:rPr>
          <w:rFonts w:eastAsia="SimSun"/>
          <w:sz w:val="22"/>
          <w:szCs w:val="22"/>
          <w:lang w:eastAsia="zh-CN"/>
        </w:rPr>
        <w:t>zaznamenány v</w:t>
      </w:r>
      <w:r w:rsidR="00116AF2">
        <w:rPr>
          <w:rFonts w:eastAsia="SimSun"/>
          <w:sz w:val="22"/>
          <w:szCs w:val="22"/>
          <w:lang w:eastAsia="zh-CN"/>
        </w:rPr>
        <w:t xml:space="preserve"> Soupisu skutečně provedených </w:t>
      </w:r>
      <w:r w:rsidR="00913414">
        <w:rPr>
          <w:rFonts w:eastAsia="SimSun"/>
          <w:sz w:val="22"/>
          <w:szCs w:val="22"/>
          <w:lang w:eastAsia="zh-CN"/>
        </w:rPr>
        <w:t xml:space="preserve">prací </w:t>
      </w:r>
      <w:r w:rsidR="00CE5B04">
        <w:rPr>
          <w:rFonts w:eastAsia="SimSun"/>
          <w:sz w:val="22"/>
          <w:szCs w:val="22"/>
          <w:lang w:eastAsia="zh-CN"/>
        </w:rPr>
        <w:t xml:space="preserve">II. etapy </w:t>
      </w:r>
      <w:r w:rsidR="00116AF2">
        <w:rPr>
          <w:rFonts w:eastAsia="SimSun"/>
          <w:sz w:val="22"/>
          <w:szCs w:val="22"/>
          <w:lang w:eastAsia="zh-CN"/>
        </w:rPr>
        <w:t>díla</w:t>
      </w:r>
      <w:r w:rsidR="00116AF2" w:rsidRPr="00EF541D">
        <w:rPr>
          <w:rFonts w:eastAsia="SimSun"/>
          <w:sz w:val="22"/>
          <w:szCs w:val="22"/>
          <w:lang w:eastAsia="zh-CN"/>
        </w:rPr>
        <w:t xml:space="preserve"> „</w:t>
      </w:r>
      <w:r w:rsidR="00116AF2">
        <w:rPr>
          <w:sz w:val="22"/>
          <w:szCs w:val="22"/>
        </w:rPr>
        <w:t xml:space="preserve">Oprava části střechy vč. výměny šindelové krytiny na lávce </w:t>
      </w:r>
      <w:proofErr w:type="spellStart"/>
      <w:r w:rsidR="00116AF2">
        <w:rPr>
          <w:sz w:val="22"/>
          <w:szCs w:val="22"/>
        </w:rPr>
        <w:t>Rechle</w:t>
      </w:r>
      <w:proofErr w:type="spellEnd"/>
      <w:r w:rsidR="00116AF2">
        <w:rPr>
          <w:sz w:val="22"/>
          <w:szCs w:val="22"/>
        </w:rPr>
        <w:t xml:space="preserve"> v Českém Krumlově</w:t>
      </w:r>
      <w:r w:rsidR="00913414">
        <w:rPr>
          <w:rFonts w:eastAsia="SimSun"/>
          <w:sz w:val="22"/>
          <w:szCs w:val="22"/>
          <w:lang w:eastAsia="zh-CN"/>
        </w:rPr>
        <w:t>“</w:t>
      </w:r>
      <w:r w:rsidR="00AF01D5" w:rsidRPr="00042E07">
        <w:rPr>
          <w:rFonts w:eastAsia="SimSun"/>
          <w:sz w:val="22"/>
          <w:szCs w:val="22"/>
          <w:lang w:eastAsia="zh-CN"/>
        </w:rPr>
        <w:t>,</w:t>
      </w:r>
      <w:r w:rsidR="007707BD" w:rsidRPr="00042E07">
        <w:rPr>
          <w:rFonts w:eastAsia="SimSun"/>
          <w:sz w:val="22"/>
          <w:szCs w:val="22"/>
          <w:lang w:eastAsia="zh-CN"/>
        </w:rPr>
        <w:t xml:space="preserve"> kter</w:t>
      </w:r>
      <w:r w:rsidR="00913414">
        <w:rPr>
          <w:rFonts w:eastAsia="SimSun"/>
          <w:sz w:val="22"/>
          <w:szCs w:val="22"/>
          <w:lang w:eastAsia="zh-CN"/>
        </w:rPr>
        <w:t>é</w:t>
      </w:r>
      <w:r w:rsidR="007707BD" w:rsidRPr="00042E07">
        <w:rPr>
          <w:rFonts w:eastAsia="SimSun"/>
          <w:sz w:val="22"/>
          <w:szCs w:val="22"/>
          <w:lang w:eastAsia="zh-CN"/>
        </w:rPr>
        <w:t xml:space="preserve"> tvoří přílohu této dohody,</w:t>
      </w:r>
    </w:p>
    <w:p w:rsidR="00AF01D5" w:rsidRPr="007707BD" w:rsidRDefault="00AF01D5" w:rsidP="00E521A6">
      <w:pPr>
        <w:widowControl w:val="0"/>
        <w:spacing w:before="60" w:line="252" w:lineRule="auto"/>
        <w:jc w:val="both"/>
        <w:rPr>
          <w:b/>
          <w:sz w:val="22"/>
          <w:szCs w:val="22"/>
        </w:rPr>
      </w:pPr>
      <w:r w:rsidRPr="007707BD">
        <w:rPr>
          <w:snapToGrid w:val="0"/>
          <w:sz w:val="22"/>
          <w:szCs w:val="22"/>
        </w:rPr>
        <w:t xml:space="preserve">dohodly se smluvní strany na uzavření této </w:t>
      </w:r>
      <w:r w:rsidRPr="007707BD">
        <w:rPr>
          <w:b/>
          <w:sz w:val="22"/>
          <w:szCs w:val="22"/>
        </w:rPr>
        <w:t xml:space="preserve">dohody o narovnání </w:t>
      </w:r>
      <w:r w:rsidRPr="007707BD">
        <w:rPr>
          <w:sz w:val="22"/>
          <w:szCs w:val="22"/>
        </w:rPr>
        <w:t xml:space="preserve">(dále jen „Dohoda“) ve smyslu ustanovení § 1903 a násl. zákona č. 89/2012 Sb., občanský zákoník, ve znění </w:t>
      </w:r>
      <w:proofErr w:type="spellStart"/>
      <w:r w:rsidRPr="007707BD">
        <w:rPr>
          <w:sz w:val="22"/>
          <w:szCs w:val="22"/>
        </w:rPr>
        <w:t>pozd</w:t>
      </w:r>
      <w:proofErr w:type="spellEnd"/>
      <w:r w:rsidRPr="007707BD">
        <w:rPr>
          <w:sz w:val="22"/>
          <w:szCs w:val="22"/>
        </w:rPr>
        <w:t>. předpisů (dále jen „NOZ“)</w:t>
      </w:r>
    </w:p>
    <w:p w:rsidR="00AF01D5" w:rsidRPr="007707BD" w:rsidRDefault="00AF01D5" w:rsidP="00557C2A">
      <w:pPr>
        <w:pStyle w:val="Odstavecseseznamem"/>
        <w:widowControl w:val="0"/>
        <w:numPr>
          <w:ilvl w:val="0"/>
          <w:numId w:val="7"/>
        </w:numPr>
        <w:spacing w:before="120" w:line="252" w:lineRule="auto"/>
        <w:ind w:left="0" w:firstLine="0"/>
        <w:jc w:val="center"/>
        <w:rPr>
          <w:b/>
          <w:sz w:val="22"/>
          <w:szCs w:val="22"/>
        </w:rPr>
      </w:pPr>
    </w:p>
    <w:p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7707BD">
        <w:rPr>
          <w:b/>
          <w:snapToGrid w:val="0"/>
          <w:sz w:val="22"/>
          <w:szCs w:val="22"/>
        </w:rPr>
        <w:t>Narovnání</w:t>
      </w:r>
    </w:p>
    <w:p w:rsidR="00AF01D5" w:rsidRPr="007707BD" w:rsidRDefault="00983F97" w:rsidP="007707BD">
      <w:pPr>
        <w:pStyle w:val="Odstavecseseznamem"/>
        <w:widowControl w:val="0"/>
        <w:numPr>
          <w:ilvl w:val="0"/>
          <w:numId w:val="8"/>
        </w:numPr>
        <w:spacing w:before="60" w:line="252" w:lineRule="auto"/>
        <w:ind w:left="357" w:hanging="357"/>
        <w:contextualSpacing w:val="0"/>
        <w:jc w:val="both"/>
        <w:rPr>
          <w:sz w:val="22"/>
          <w:szCs w:val="22"/>
        </w:rPr>
      </w:pPr>
      <w:r>
        <w:rPr>
          <w:sz w:val="22"/>
          <w:szCs w:val="22"/>
        </w:rPr>
        <w:t xml:space="preserve">Smluvní strany </w:t>
      </w:r>
      <w:r w:rsidR="00AF01D5" w:rsidRPr="007707BD">
        <w:rPr>
          <w:sz w:val="22"/>
          <w:szCs w:val="22"/>
        </w:rPr>
        <w:t xml:space="preserve">se ve smyslu ustanovení § </w:t>
      </w:r>
      <w:smartTag w:uri="urn:schemas-microsoft-com:office:smarttags" w:element="metricconverter">
        <w:smartTagPr>
          <w:attr w:name="ProductID" w:val="1903 a"/>
        </w:smartTagPr>
        <w:r w:rsidR="00AF01D5" w:rsidRPr="007707BD">
          <w:rPr>
            <w:sz w:val="22"/>
            <w:szCs w:val="22"/>
          </w:rPr>
          <w:t>1903 a</w:t>
        </w:r>
      </w:smartTag>
      <w:r w:rsidR="00AF01D5" w:rsidRPr="007707BD">
        <w:rPr>
          <w:sz w:val="22"/>
          <w:szCs w:val="22"/>
        </w:rPr>
        <w:t xml:space="preserve"> násl. NOZ dohodl</w:t>
      </w:r>
      <w:r>
        <w:rPr>
          <w:sz w:val="22"/>
          <w:szCs w:val="22"/>
        </w:rPr>
        <w:t>y</w:t>
      </w:r>
      <w:r w:rsidR="00AF01D5" w:rsidRPr="007707BD">
        <w:rPr>
          <w:sz w:val="22"/>
          <w:szCs w:val="22"/>
        </w:rPr>
        <w:t xml:space="preserve"> na narovnání svých vztahů způsobem, jak je uvedeno v ustanovení čl. I. odst. </w:t>
      </w:r>
      <w:r w:rsidR="00066890" w:rsidRPr="007707BD">
        <w:rPr>
          <w:sz w:val="22"/>
          <w:szCs w:val="22"/>
        </w:rPr>
        <w:t>2</w:t>
      </w:r>
      <w:r w:rsidR="00AF01D5" w:rsidRPr="007707BD">
        <w:rPr>
          <w:sz w:val="22"/>
          <w:szCs w:val="22"/>
        </w:rPr>
        <w:t>. této Dohody.</w:t>
      </w:r>
      <w:r w:rsidR="009B540E" w:rsidRPr="007707BD">
        <w:rPr>
          <w:sz w:val="22"/>
          <w:szCs w:val="22"/>
        </w:rPr>
        <w:t xml:space="preserve"> </w:t>
      </w:r>
    </w:p>
    <w:p w:rsidR="00AF01D5" w:rsidRPr="007707BD" w:rsidRDefault="00983F97" w:rsidP="007707BD">
      <w:pPr>
        <w:pStyle w:val="Odstavecseseznamem"/>
        <w:widowControl w:val="0"/>
        <w:numPr>
          <w:ilvl w:val="0"/>
          <w:numId w:val="8"/>
        </w:numPr>
        <w:spacing w:before="60" w:line="252" w:lineRule="auto"/>
        <w:ind w:left="357" w:hanging="357"/>
        <w:contextualSpacing w:val="0"/>
        <w:jc w:val="both"/>
        <w:rPr>
          <w:sz w:val="22"/>
          <w:szCs w:val="22"/>
        </w:rPr>
      </w:pPr>
      <w:r>
        <w:rPr>
          <w:sz w:val="22"/>
          <w:szCs w:val="22"/>
        </w:rPr>
        <w:t xml:space="preserve">Smluvní strany </w:t>
      </w:r>
      <w:r w:rsidR="00AF01D5" w:rsidRPr="007707BD">
        <w:rPr>
          <w:sz w:val="22"/>
          <w:szCs w:val="22"/>
        </w:rPr>
        <w:t>shodně prohlašují, že se dohodl</w:t>
      </w:r>
      <w:r>
        <w:rPr>
          <w:sz w:val="22"/>
          <w:szCs w:val="22"/>
        </w:rPr>
        <w:t>y</w:t>
      </w:r>
      <w:r w:rsidR="00AF01D5" w:rsidRPr="007707BD">
        <w:rPr>
          <w:sz w:val="22"/>
          <w:szCs w:val="22"/>
        </w:rPr>
        <w:t xml:space="preserve"> tak, že v důsledku </w:t>
      </w:r>
      <w:r w:rsidR="00EF541D">
        <w:rPr>
          <w:sz w:val="22"/>
          <w:szCs w:val="22"/>
        </w:rPr>
        <w:t>změn, uvedených v</w:t>
      </w:r>
      <w:r w:rsidR="00CE5B04">
        <w:rPr>
          <w:rFonts w:eastAsia="SimSun"/>
          <w:sz w:val="22"/>
          <w:szCs w:val="22"/>
          <w:lang w:eastAsia="zh-CN"/>
        </w:rPr>
        <w:t> Soupisu skutečně provedených prací II. etapy díla</w:t>
      </w:r>
      <w:r w:rsidR="00CE5B04" w:rsidRPr="00EF541D">
        <w:rPr>
          <w:rFonts w:eastAsia="SimSun"/>
          <w:sz w:val="22"/>
          <w:szCs w:val="22"/>
          <w:lang w:eastAsia="zh-CN"/>
        </w:rPr>
        <w:t xml:space="preserve"> „</w:t>
      </w:r>
      <w:r w:rsidR="00CE5B04">
        <w:rPr>
          <w:sz w:val="22"/>
          <w:szCs w:val="22"/>
        </w:rPr>
        <w:t xml:space="preserve">Oprava části střechy vč. výměny šindelové krytiny na lávce </w:t>
      </w:r>
      <w:proofErr w:type="spellStart"/>
      <w:r w:rsidR="00CE5B04">
        <w:rPr>
          <w:sz w:val="22"/>
          <w:szCs w:val="22"/>
        </w:rPr>
        <w:t>Rechle</w:t>
      </w:r>
      <w:proofErr w:type="spellEnd"/>
      <w:r w:rsidR="00CE5B04">
        <w:rPr>
          <w:sz w:val="22"/>
          <w:szCs w:val="22"/>
        </w:rPr>
        <w:t xml:space="preserve"> v Českém Krumlově</w:t>
      </w:r>
      <w:r w:rsidR="00913414">
        <w:rPr>
          <w:rFonts w:eastAsia="SimSun"/>
          <w:sz w:val="22"/>
          <w:szCs w:val="22"/>
          <w:lang w:eastAsia="zh-CN"/>
        </w:rPr>
        <w:t>“</w:t>
      </w:r>
      <w:r w:rsidR="00042E07">
        <w:rPr>
          <w:sz w:val="22"/>
          <w:szCs w:val="22"/>
        </w:rPr>
        <w:t xml:space="preserve">, </w:t>
      </w:r>
      <w:r w:rsidR="00071FA1">
        <w:rPr>
          <w:sz w:val="22"/>
          <w:szCs w:val="22"/>
        </w:rPr>
        <w:t xml:space="preserve">dojde ke </w:t>
      </w:r>
      <w:r w:rsidR="00042E07">
        <w:rPr>
          <w:sz w:val="22"/>
          <w:szCs w:val="22"/>
        </w:rPr>
        <w:t>zvýš</w:t>
      </w:r>
      <w:r w:rsidR="00071FA1">
        <w:rPr>
          <w:sz w:val="22"/>
          <w:szCs w:val="22"/>
        </w:rPr>
        <w:t xml:space="preserve">ení </w:t>
      </w:r>
      <w:r w:rsidR="00F7366B" w:rsidRPr="007707BD">
        <w:rPr>
          <w:sz w:val="22"/>
          <w:szCs w:val="22"/>
        </w:rPr>
        <w:t xml:space="preserve">sjednané </w:t>
      </w:r>
      <w:r w:rsidR="00AF01D5" w:rsidRPr="007707BD">
        <w:rPr>
          <w:sz w:val="22"/>
          <w:szCs w:val="22"/>
        </w:rPr>
        <w:t xml:space="preserve">ceny díla, uvedené </w:t>
      </w:r>
      <w:r w:rsidR="00F7366B" w:rsidRPr="007707BD">
        <w:rPr>
          <w:sz w:val="22"/>
          <w:szCs w:val="22"/>
        </w:rPr>
        <w:t xml:space="preserve">v čl. </w:t>
      </w:r>
      <w:r w:rsidR="00EF541D">
        <w:rPr>
          <w:sz w:val="22"/>
          <w:szCs w:val="22"/>
        </w:rPr>
        <w:t>IV</w:t>
      </w:r>
      <w:r w:rsidR="00F7366B" w:rsidRPr="007707BD">
        <w:rPr>
          <w:sz w:val="22"/>
          <w:szCs w:val="22"/>
        </w:rPr>
        <w:t xml:space="preserve">. odst. 1. </w:t>
      </w:r>
      <w:r w:rsidR="00557C2A" w:rsidRPr="007707BD">
        <w:rPr>
          <w:sz w:val="22"/>
          <w:szCs w:val="22"/>
        </w:rPr>
        <w:t>S</w:t>
      </w:r>
      <w:r w:rsidR="00AF01D5" w:rsidRPr="007707BD">
        <w:rPr>
          <w:sz w:val="22"/>
          <w:szCs w:val="22"/>
        </w:rPr>
        <w:t>mlouv</w:t>
      </w:r>
      <w:r w:rsidR="00F7366B" w:rsidRPr="007707BD">
        <w:rPr>
          <w:sz w:val="22"/>
          <w:szCs w:val="22"/>
        </w:rPr>
        <w:t>y</w:t>
      </w:r>
      <w:r w:rsidR="00AF01D5" w:rsidRPr="007707BD">
        <w:rPr>
          <w:sz w:val="22"/>
          <w:szCs w:val="22"/>
        </w:rPr>
        <w:t xml:space="preserve"> o</w:t>
      </w:r>
      <w:r w:rsidR="007707BD">
        <w:rPr>
          <w:sz w:val="22"/>
          <w:szCs w:val="22"/>
        </w:rPr>
        <w:t> </w:t>
      </w:r>
      <w:r w:rsidR="00AF01D5" w:rsidRPr="007707BD">
        <w:rPr>
          <w:sz w:val="22"/>
          <w:szCs w:val="22"/>
        </w:rPr>
        <w:t xml:space="preserve">dílo </w:t>
      </w:r>
      <w:r w:rsidR="00116AF2">
        <w:rPr>
          <w:sz w:val="22"/>
          <w:szCs w:val="22"/>
        </w:rPr>
        <w:t>č. 145/2020/OI</w:t>
      </w:r>
      <w:r w:rsidR="00F52AD7">
        <w:rPr>
          <w:sz w:val="22"/>
          <w:szCs w:val="22"/>
        </w:rPr>
        <w:t>,</w:t>
      </w:r>
      <w:r w:rsidR="00AF01D5" w:rsidRPr="007707BD">
        <w:rPr>
          <w:sz w:val="22"/>
          <w:szCs w:val="22"/>
        </w:rPr>
        <w:t xml:space="preserve"> </w:t>
      </w:r>
      <w:r w:rsidR="000812C5" w:rsidRPr="007707BD">
        <w:rPr>
          <w:sz w:val="22"/>
          <w:szCs w:val="22"/>
        </w:rPr>
        <w:t>o částku ve výši</w:t>
      </w:r>
      <w:r w:rsidR="005778CC">
        <w:rPr>
          <w:sz w:val="22"/>
          <w:szCs w:val="22"/>
        </w:rPr>
        <w:t xml:space="preserve"> </w:t>
      </w:r>
      <w:r w:rsidR="00CE5B04">
        <w:rPr>
          <w:sz w:val="22"/>
          <w:szCs w:val="22"/>
        </w:rPr>
        <w:t>95</w:t>
      </w:r>
      <w:r w:rsidR="005778CC">
        <w:rPr>
          <w:sz w:val="22"/>
          <w:szCs w:val="22"/>
        </w:rPr>
        <w:t>.</w:t>
      </w:r>
      <w:r w:rsidR="00CE5B04">
        <w:rPr>
          <w:sz w:val="22"/>
          <w:szCs w:val="22"/>
        </w:rPr>
        <w:t>588</w:t>
      </w:r>
      <w:r w:rsidR="005778CC">
        <w:rPr>
          <w:sz w:val="22"/>
          <w:szCs w:val="22"/>
        </w:rPr>
        <w:t>,</w:t>
      </w:r>
      <w:r w:rsidR="00CE5B04">
        <w:rPr>
          <w:sz w:val="22"/>
          <w:szCs w:val="22"/>
        </w:rPr>
        <w:t>50</w:t>
      </w:r>
      <w:r w:rsidR="000812C5" w:rsidRPr="007707BD">
        <w:rPr>
          <w:sz w:val="22"/>
          <w:szCs w:val="22"/>
        </w:rPr>
        <w:t xml:space="preserve"> Kč</w:t>
      </w:r>
      <w:r w:rsidR="00066890" w:rsidRPr="007707BD">
        <w:rPr>
          <w:sz w:val="22"/>
          <w:szCs w:val="22"/>
        </w:rPr>
        <w:t xml:space="preserve"> bez DPH</w:t>
      </w:r>
      <w:r w:rsidR="000812C5" w:rsidRPr="007707BD">
        <w:rPr>
          <w:sz w:val="22"/>
          <w:szCs w:val="22"/>
        </w:rPr>
        <w:t>.</w:t>
      </w:r>
    </w:p>
    <w:p w:rsidR="00557C2A" w:rsidRPr="007707BD" w:rsidRDefault="00F7366B"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Cena za zhotovení předmětu</w:t>
      </w:r>
      <w:r w:rsidR="00CD63CB" w:rsidRPr="007707BD">
        <w:rPr>
          <w:sz w:val="22"/>
          <w:szCs w:val="22"/>
        </w:rPr>
        <w:t xml:space="preserve"> s</w:t>
      </w:r>
      <w:r w:rsidRPr="007707BD">
        <w:rPr>
          <w:sz w:val="22"/>
          <w:szCs w:val="22"/>
        </w:rPr>
        <w:t xml:space="preserve">mlouvy v rozsahu dle čl. </w:t>
      </w:r>
      <w:r w:rsidR="00EF541D">
        <w:rPr>
          <w:sz w:val="22"/>
          <w:szCs w:val="22"/>
        </w:rPr>
        <w:t>II. odst. 2.</w:t>
      </w:r>
      <w:r w:rsidRPr="007707BD">
        <w:rPr>
          <w:sz w:val="22"/>
          <w:szCs w:val="22"/>
        </w:rPr>
        <w:t xml:space="preserve"> </w:t>
      </w:r>
      <w:r w:rsidR="00557C2A" w:rsidRPr="007707BD">
        <w:rPr>
          <w:sz w:val="22"/>
          <w:szCs w:val="22"/>
        </w:rPr>
        <w:t>S</w:t>
      </w:r>
      <w:r w:rsidRPr="007707BD">
        <w:rPr>
          <w:sz w:val="22"/>
          <w:szCs w:val="22"/>
        </w:rPr>
        <w:t xml:space="preserve">mlouvy </w:t>
      </w:r>
      <w:r w:rsidR="00CD63CB" w:rsidRPr="007707BD">
        <w:rPr>
          <w:sz w:val="22"/>
          <w:szCs w:val="22"/>
        </w:rPr>
        <w:t xml:space="preserve">o dílo </w:t>
      </w:r>
      <w:r w:rsidR="00116AF2">
        <w:rPr>
          <w:sz w:val="22"/>
          <w:szCs w:val="22"/>
        </w:rPr>
        <w:t>č. 145/2020/OI</w:t>
      </w:r>
      <w:r w:rsidR="00CD63CB" w:rsidRPr="007707BD">
        <w:rPr>
          <w:sz w:val="22"/>
          <w:szCs w:val="22"/>
        </w:rPr>
        <w:t xml:space="preserve"> </w:t>
      </w:r>
      <w:r w:rsidRPr="007707BD">
        <w:rPr>
          <w:sz w:val="22"/>
          <w:szCs w:val="22"/>
        </w:rPr>
        <w:t xml:space="preserve">je stanovená dohodou smluvních stran podle ustanovení § 2 zákona č. 526/1990 Sb., o cenách, ve znění </w:t>
      </w:r>
      <w:proofErr w:type="spellStart"/>
      <w:r w:rsidRPr="007707BD">
        <w:rPr>
          <w:sz w:val="22"/>
          <w:szCs w:val="22"/>
        </w:rPr>
        <w:t>pozd</w:t>
      </w:r>
      <w:proofErr w:type="spellEnd"/>
      <w:r w:rsidRPr="007707BD">
        <w:rPr>
          <w:sz w:val="22"/>
          <w:szCs w:val="22"/>
        </w:rPr>
        <w:t>. předpisů</w:t>
      </w:r>
      <w:r w:rsidR="00E521A6" w:rsidRPr="007707BD">
        <w:rPr>
          <w:sz w:val="22"/>
          <w:szCs w:val="22"/>
        </w:rPr>
        <w:t xml:space="preserve">. Po provedených úpravách dle této dohody </w:t>
      </w:r>
      <w:r w:rsidR="000812C5" w:rsidRPr="007707BD">
        <w:rPr>
          <w:sz w:val="22"/>
          <w:szCs w:val="22"/>
        </w:rPr>
        <w:t>bude činit</w:t>
      </w:r>
      <w:r w:rsidRPr="007707BD">
        <w:rPr>
          <w:sz w:val="22"/>
          <w:szCs w:val="22"/>
        </w:rPr>
        <w:t xml:space="preserve"> </w:t>
      </w:r>
      <w:r w:rsidR="00E521A6" w:rsidRPr="007707BD">
        <w:rPr>
          <w:sz w:val="22"/>
          <w:szCs w:val="22"/>
        </w:rPr>
        <w:t>celková cena díla částku ve výši</w:t>
      </w:r>
      <w:bookmarkStart w:id="0" w:name="_Hlk528254333"/>
      <w:r w:rsidR="005778CC">
        <w:rPr>
          <w:sz w:val="22"/>
          <w:szCs w:val="22"/>
        </w:rPr>
        <w:t xml:space="preserve"> </w:t>
      </w:r>
      <w:r w:rsidR="00CE5B04">
        <w:rPr>
          <w:sz w:val="22"/>
          <w:szCs w:val="22"/>
        </w:rPr>
        <w:t>1</w:t>
      </w:r>
      <w:r w:rsidR="005778CC" w:rsidRPr="005778CC">
        <w:rPr>
          <w:sz w:val="22"/>
          <w:szCs w:val="22"/>
        </w:rPr>
        <w:t>.</w:t>
      </w:r>
      <w:r w:rsidR="00CE5B04">
        <w:rPr>
          <w:sz w:val="22"/>
          <w:szCs w:val="22"/>
        </w:rPr>
        <w:t>712</w:t>
      </w:r>
      <w:r w:rsidR="005778CC" w:rsidRPr="005778CC">
        <w:rPr>
          <w:sz w:val="22"/>
          <w:szCs w:val="22"/>
        </w:rPr>
        <w:t>.</w:t>
      </w:r>
      <w:r w:rsidR="00CE5B04">
        <w:rPr>
          <w:sz w:val="22"/>
          <w:szCs w:val="22"/>
        </w:rPr>
        <w:t>329</w:t>
      </w:r>
      <w:r w:rsidR="005778CC" w:rsidRPr="005778CC">
        <w:rPr>
          <w:sz w:val="22"/>
          <w:szCs w:val="22"/>
        </w:rPr>
        <w:t>,</w:t>
      </w:r>
      <w:r w:rsidR="00CE5B04">
        <w:rPr>
          <w:sz w:val="22"/>
          <w:szCs w:val="22"/>
        </w:rPr>
        <w:t>70</w:t>
      </w:r>
      <w:r w:rsidR="00C67921" w:rsidRPr="00C67921">
        <w:rPr>
          <w:sz w:val="22"/>
          <w:szCs w:val="22"/>
        </w:rPr>
        <w:t xml:space="preserve"> </w:t>
      </w:r>
      <w:bookmarkEnd w:id="0"/>
      <w:r w:rsidR="00C67921" w:rsidRPr="00C67921">
        <w:rPr>
          <w:sz w:val="22"/>
          <w:szCs w:val="22"/>
        </w:rPr>
        <w:t>Kč bez DPH</w:t>
      </w:r>
      <w:r w:rsidR="000812C5" w:rsidRPr="007707BD">
        <w:rPr>
          <w:sz w:val="22"/>
          <w:szCs w:val="22"/>
        </w:rPr>
        <w:t>.</w:t>
      </w:r>
    </w:p>
    <w:p w:rsidR="00AF01D5" w:rsidRPr="007707BD" w:rsidRDefault="00AF01D5" w:rsidP="00557C2A">
      <w:pPr>
        <w:pStyle w:val="Odstavecseseznamem"/>
        <w:widowControl w:val="0"/>
        <w:numPr>
          <w:ilvl w:val="0"/>
          <w:numId w:val="7"/>
        </w:numPr>
        <w:spacing w:before="120" w:line="252" w:lineRule="auto"/>
        <w:ind w:left="0" w:firstLine="0"/>
        <w:contextualSpacing w:val="0"/>
        <w:jc w:val="center"/>
        <w:rPr>
          <w:b/>
          <w:sz w:val="22"/>
          <w:szCs w:val="22"/>
        </w:rPr>
      </w:pPr>
    </w:p>
    <w:p w:rsidR="00AF01D5" w:rsidRPr="007707BD" w:rsidRDefault="00AF01D5" w:rsidP="00557C2A">
      <w:pPr>
        <w:spacing w:line="252" w:lineRule="auto"/>
        <w:jc w:val="center"/>
        <w:rPr>
          <w:b/>
          <w:sz w:val="22"/>
          <w:szCs w:val="22"/>
        </w:rPr>
      </w:pPr>
      <w:r w:rsidRPr="007707BD">
        <w:rPr>
          <w:b/>
          <w:sz w:val="22"/>
          <w:szCs w:val="22"/>
        </w:rPr>
        <w:t>Způsob provedení narovnání</w:t>
      </w:r>
    </w:p>
    <w:p w:rsidR="000812C5"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Na základě této dohody vystaví Účastník č. 2 </w:t>
      </w:r>
      <w:r w:rsidR="00C67921">
        <w:rPr>
          <w:sz w:val="22"/>
          <w:szCs w:val="22"/>
        </w:rPr>
        <w:t>fakturu</w:t>
      </w:r>
      <w:r w:rsidRPr="007707BD">
        <w:rPr>
          <w:sz w:val="22"/>
          <w:szCs w:val="22"/>
        </w:rPr>
        <w:t>, kter</w:t>
      </w:r>
      <w:r w:rsidR="00C67921">
        <w:rPr>
          <w:sz w:val="22"/>
          <w:szCs w:val="22"/>
        </w:rPr>
        <w:t>ou</w:t>
      </w:r>
      <w:r w:rsidRPr="007707BD">
        <w:rPr>
          <w:sz w:val="22"/>
          <w:szCs w:val="22"/>
        </w:rPr>
        <w:t xml:space="preserve"> bud</w:t>
      </w:r>
      <w:r w:rsidR="00C67921">
        <w:rPr>
          <w:sz w:val="22"/>
          <w:szCs w:val="22"/>
        </w:rPr>
        <w:t>ou</w:t>
      </w:r>
      <w:r w:rsidRPr="007707BD">
        <w:rPr>
          <w:sz w:val="22"/>
          <w:szCs w:val="22"/>
        </w:rPr>
        <w:t xml:space="preserve"> </w:t>
      </w:r>
      <w:r w:rsidR="007707BD" w:rsidRPr="007707BD">
        <w:rPr>
          <w:sz w:val="22"/>
          <w:szCs w:val="22"/>
        </w:rPr>
        <w:t xml:space="preserve">zohledněny </w:t>
      </w:r>
      <w:r w:rsidRPr="007707BD">
        <w:rPr>
          <w:sz w:val="22"/>
          <w:szCs w:val="22"/>
        </w:rPr>
        <w:t xml:space="preserve">veškeré </w:t>
      </w:r>
      <w:r w:rsidR="00C67921">
        <w:rPr>
          <w:sz w:val="22"/>
          <w:szCs w:val="22"/>
        </w:rPr>
        <w:t xml:space="preserve">změny </w:t>
      </w:r>
      <w:r w:rsidR="00CE5B04">
        <w:rPr>
          <w:sz w:val="22"/>
          <w:szCs w:val="22"/>
        </w:rPr>
        <w:t xml:space="preserve">uvedené </w:t>
      </w:r>
      <w:r w:rsidR="00CE5B04" w:rsidRPr="007707BD">
        <w:rPr>
          <w:rFonts w:eastAsia="SimSun"/>
          <w:sz w:val="22"/>
          <w:szCs w:val="22"/>
          <w:lang w:eastAsia="zh-CN"/>
        </w:rPr>
        <w:t>v</w:t>
      </w:r>
      <w:r w:rsidR="00CE5B04">
        <w:rPr>
          <w:rFonts w:eastAsia="SimSun"/>
          <w:sz w:val="22"/>
          <w:szCs w:val="22"/>
          <w:lang w:eastAsia="zh-CN"/>
        </w:rPr>
        <w:t> Soupisu skutečně provedených prací II. etapy díla</w:t>
      </w:r>
      <w:r w:rsidR="00CE5B04" w:rsidRPr="00EF541D">
        <w:rPr>
          <w:rFonts w:eastAsia="SimSun"/>
          <w:sz w:val="22"/>
          <w:szCs w:val="22"/>
          <w:lang w:eastAsia="zh-CN"/>
        </w:rPr>
        <w:t xml:space="preserve"> „</w:t>
      </w:r>
      <w:r w:rsidR="00CE5B04">
        <w:rPr>
          <w:sz w:val="22"/>
          <w:szCs w:val="22"/>
        </w:rPr>
        <w:t xml:space="preserve">Oprava části střechy vč. výměny šindelové krytiny na lávce </w:t>
      </w:r>
      <w:proofErr w:type="spellStart"/>
      <w:r w:rsidR="00CE5B04">
        <w:rPr>
          <w:sz w:val="22"/>
          <w:szCs w:val="22"/>
        </w:rPr>
        <w:t>Rechle</w:t>
      </w:r>
      <w:proofErr w:type="spellEnd"/>
      <w:r w:rsidR="00CE5B04">
        <w:rPr>
          <w:sz w:val="22"/>
          <w:szCs w:val="22"/>
        </w:rPr>
        <w:t xml:space="preserve"> v Českém Krumlově</w:t>
      </w:r>
      <w:r w:rsidR="00913414">
        <w:rPr>
          <w:rFonts w:eastAsia="SimSun"/>
          <w:sz w:val="22"/>
          <w:szCs w:val="22"/>
          <w:lang w:eastAsia="zh-CN"/>
        </w:rPr>
        <w:t>“</w:t>
      </w:r>
      <w:r w:rsidR="00042E07">
        <w:rPr>
          <w:sz w:val="22"/>
          <w:szCs w:val="22"/>
        </w:rPr>
        <w:t>,</w:t>
      </w:r>
      <w:r w:rsidR="007707BD">
        <w:rPr>
          <w:sz w:val="22"/>
          <w:szCs w:val="22"/>
        </w:rPr>
        <w:t xml:space="preserve"> jež mají dopad na celkovou cenu díla dle </w:t>
      </w:r>
      <w:r w:rsidR="00557C2A" w:rsidRPr="007707BD">
        <w:rPr>
          <w:sz w:val="22"/>
          <w:szCs w:val="22"/>
        </w:rPr>
        <w:t>S</w:t>
      </w:r>
      <w:r w:rsidRPr="007707BD">
        <w:rPr>
          <w:sz w:val="22"/>
          <w:szCs w:val="22"/>
        </w:rPr>
        <w:t>mlouvy o</w:t>
      </w:r>
      <w:r w:rsidR="00365661">
        <w:rPr>
          <w:sz w:val="22"/>
          <w:szCs w:val="22"/>
        </w:rPr>
        <w:t> </w:t>
      </w:r>
      <w:r w:rsidRPr="007707BD">
        <w:rPr>
          <w:sz w:val="22"/>
          <w:szCs w:val="22"/>
        </w:rPr>
        <w:t xml:space="preserve">dílo </w:t>
      </w:r>
      <w:r w:rsidR="00116AF2">
        <w:rPr>
          <w:sz w:val="22"/>
          <w:szCs w:val="22"/>
        </w:rPr>
        <w:t>č. 145/2020/OI</w:t>
      </w:r>
      <w:r w:rsidRPr="007707BD">
        <w:rPr>
          <w:sz w:val="22"/>
          <w:szCs w:val="22"/>
        </w:rPr>
        <w:t xml:space="preserve"> </w:t>
      </w:r>
      <w:r w:rsidR="007707BD">
        <w:rPr>
          <w:sz w:val="22"/>
          <w:szCs w:val="22"/>
        </w:rPr>
        <w:t>tak</w:t>
      </w:r>
      <w:r w:rsidRPr="007707BD">
        <w:rPr>
          <w:sz w:val="22"/>
          <w:szCs w:val="22"/>
        </w:rPr>
        <w:t>,</w:t>
      </w:r>
      <w:r w:rsidR="007707BD">
        <w:rPr>
          <w:sz w:val="22"/>
          <w:szCs w:val="22"/>
        </w:rPr>
        <w:t xml:space="preserve"> že</w:t>
      </w:r>
      <w:r w:rsidRPr="007707BD">
        <w:rPr>
          <w:sz w:val="22"/>
          <w:szCs w:val="22"/>
        </w:rPr>
        <w:t xml:space="preserve"> celková cena díla</w:t>
      </w:r>
      <w:r w:rsidR="00C67921">
        <w:rPr>
          <w:sz w:val="22"/>
          <w:szCs w:val="22"/>
        </w:rPr>
        <w:t xml:space="preserve"> </w:t>
      </w:r>
      <w:r w:rsidRPr="007707BD">
        <w:rPr>
          <w:sz w:val="22"/>
          <w:szCs w:val="22"/>
        </w:rPr>
        <w:t xml:space="preserve">bude činit </w:t>
      </w:r>
      <w:r w:rsidR="007707BD">
        <w:rPr>
          <w:sz w:val="22"/>
          <w:szCs w:val="22"/>
        </w:rPr>
        <w:t xml:space="preserve">částku ve výši </w:t>
      </w:r>
      <w:r w:rsidR="005778CC" w:rsidRPr="005778CC">
        <w:rPr>
          <w:sz w:val="22"/>
          <w:szCs w:val="22"/>
        </w:rPr>
        <w:t>1.</w:t>
      </w:r>
      <w:r w:rsidR="00CE5B04">
        <w:rPr>
          <w:sz w:val="22"/>
          <w:szCs w:val="22"/>
        </w:rPr>
        <w:t>712</w:t>
      </w:r>
      <w:r w:rsidR="005778CC" w:rsidRPr="005778CC">
        <w:rPr>
          <w:sz w:val="22"/>
          <w:szCs w:val="22"/>
        </w:rPr>
        <w:t>.</w:t>
      </w:r>
      <w:r w:rsidR="00CE5B04">
        <w:rPr>
          <w:sz w:val="22"/>
          <w:szCs w:val="22"/>
        </w:rPr>
        <w:t>3</w:t>
      </w:r>
      <w:r w:rsidR="005778CC" w:rsidRPr="005778CC">
        <w:rPr>
          <w:sz w:val="22"/>
          <w:szCs w:val="22"/>
        </w:rPr>
        <w:t>29,</w:t>
      </w:r>
      <w:r w:rsidR="00CE5B04">
        <w:rPr>
          <w:sz w:val="22"/>
          <w:szCs w:val="22"/>
        </w:rPr>
        <w:t>70</w:t>
      </w:r>
      <w:r w:rsidR="00913414" w:rsidRPr="00C67921">
        <w:rPr>
          <w:sz w:val="22"/>
          <w:szCs w:val="22"/>
        </w:rPr>
        <w:t xml:space="preserve"> </w:t>
      </w:r>
      <w:r w:rsidRPr="007707BD">
        <w:rPr>
          <w:sz w:val="22"/>
          <w:szCs w:val="22"/>
        </w:rPr>
        <w:t>Kč bez DPH.</w:t>
      </w:r>
    </w:p>
    <w:p w:rsidR="00CE5B04" w:rsidRPr="00CE5B04" w:rsidRDefault="00CE5B04" w:rsidP="00CE5B04">
      <w:pPr>
        <w:tabs>
          <w:tab w:val="left" w:pos="5145"/>
        </w:tabs>
      </w:pPr>
      <w:r>
        <w:lastRenderedPageBreak/>
        <w:tab/>
      </w:r>
    </w:p>
    <w:p w:rsidR="00AF01D5"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Pro vystavení </w:t>
      </w:r>
      <w:r w:rsidR="00C67921">
        <w:rPr>
          <w:sz w:val="22"/>
          <w:szCs w:val="22"/>
        </w:rPr>
        <w:t>faktury</w:t>
      </w:r>
      <w:r w:rsidR="00066890" w:rsidRPr="007707BD">
        <w:rPr>
          <w:sz w:val="22"/>
          <w:szCs w:val="22"/>
        </w:rPr>
        <w:t xml:space="preserve">/daňového dokladu </w:t>
      </w:r>
      <w:r w:rsidRPr="007707BD">
        <w:rPr>
          <w:sz w:val="22"/>
          <w:szCs w:val="22"/>
        </w:rPr>
        <w:t>a je</w:t>
      </w:r>
      <w:r w:rsidR="007707BD">
        <w:rPr>
          <w:sz w:val="22"/>
          <w:szCs w:val="22"/>
        </w:rPr>
        <w:t>ho</w:t>
      </w:r>
      <w:r w:rsidRPr="007707BD">
        <w:rPr>
          <w:sz w:val="22"/>
          <w:szCs w:val="22"/>
        </w:rPr>
        <w:t xml:space="preserve"> úhradu budou využita příslušná ustanovení </w:t>
      </w:r>
      <w:r w:rsidR="007707BD">
        <w:rPr>
          <w:sz w:val="22"/>
          <w:szCs w:val="22"/>
        </w:rPr>
        <w:t>S</w:t>
      </w:r>
      <w:r w:rsidRPr="007707BD">
        <w:rPr>
          <w:sz w:val="22"/>
          <w:szCs w:val="22"/>
        </w:rPr>
        <w:t>mlouvy o</w:t>
      </w:r>
      <w:r w:rsidR="00365661">
        <w:rPr>
          <w:sz w:val="22"/>
          <w:szCs w:val="22"/>
        </w:rPr>
        <w:t> </w:t>
      </w:r>
      <w:r w:rsidRPr="007707BD">
        <w:rPr>
          <w:sz w:val="22"/>
          <w:szCs w:val="22"/>
        </w:rPr>
        <w:t xml:space="preserve">dílo </w:t>
      </w:r>
      <w:r w:rsidR="00116AF2">
        <w:rPr>
          <w:sz w:val="22"/>
          <w:szCs w:val="22"/>
        </w:rPr>
        <w:t>č. 145/2020/OI</w:t>
      </w:r>
      <w:r w:rsidRPr="007707BD">
        <w:rPr>
          <w:sz w:val="22"/>
          <w:szCs w:val="22"/>
        </w:rPr>
        <w:t>.</w:t>
      </w:r>
    </w:p>
    <w:p w:rsidR="00AF01D5" w:rsidRPr="007707BD" w:rsidRDefault="00AF01D5" w:rsidP="007707BD">
      <w:pPr>
        <w:pStyle w:val="Odstavecseseznamem"/>
        <w:widowControl w:val="0"/>
        <w:numPr>
          <w:ilvl w:val="0"/>
          <w:numId w:val="7"/>
        </w:numPr>
        <w:spacing w:before="120" w:line="252" w:lineRule="auto"/>
        <w:ind w:left="0" w:firstLine="0"/>
        <w:contextualSpacing w:val="0"/>
        <w:jc w:val="center"/>
        <w:rPr>
          <w:b/>
          <w:sz w:val="22"/>
          <w:szCs w:val="22"/>
        </w:rPr>
      </w:pPr>
    </w:p>
    <w:p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7707BD">
        <w:rPr>
          <w:b/>
          <w:snapToGrid w:val="0"/>
          <w:sz w:val="22"/>
          <w:szCs w:val="22"/>
        </w:rPr>
        <w:t>Společná a závěrečná ustanovení</w:t>
      </w:r>
    </w:p>
    <w:p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rsidR="002E02D0" w:rsidRPr="007707BD"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Dohoda byla schválena </w:t>
      </w:r>
      <w:r w:rsidR="00557C2A" w:rsidRPr="007707BD">
        <w:rPr>
          <w:snapToGrid w:val="0"/>
          <w:sz w:val="22"/>
          <w:szCs w:val="22"/>
        </w:rPr>
        <w:t xml:space="preserve">na jednání </w:t>
      </w:r>
      <w:r w:rsidRPr="007707BD">
        <w:rPr>
          <w:snapToGrid w:val="0"/>
          <w:sz w:val="22"/>
          <w:szCs w:val="22"/>
        </w:rPr>
        <w:t xml:space="preserve">rady města </w:t>
      </w:r>
      <w:r w:rsidR="00557C2A" w:rsidRPr="007707BD">
        <w:rPr>
          <w:snapToGrid w:val="0"/>
          <w:sz w:val="22"/>
          <w:szCs w:val="22"/>
        </w:rPr>
        <w:t xml:space="preserve">dne </w:t>
      </w:r>
      <w:r w:rsidR="00983F97">
        <w:rPr>
          <w:snapToGrid w:val="0"/>
          <w:sz w:val="22"/>
          <w:szCs w:val="22"/>
        </w:rPr>
        <w:t>18</w:t>
      </w:r>
      <w:r w:rsidR="00557C2A" w:rsidRPr="007707BD">
        <w:rPr>
          <w:snapToGrid w:val="0"/>
          <w:sz w:val="22"/>
          <w:szCs w:val="22"/>
        </w:rPr>
        <w:t xml:space="preserve">. </w:t>
      </w:r>
      <w:r w:rsidR="00983F97">
        <w:rPr>
          <w:snapToGrid w:val="0"/>
          <w:sz w:val="22"/>
          <w:szCs w:val="22"/>
        </w:rPr>
        <w:t xml:space="preserve">května </w:t>
      </w:r>
      <w:r w:rsidR="00557C2A" w:rsidRPr="007707BD">
        <w:rPr>
          <w:snapToGrid w:val="0"/>
          <w:sz w:val="22"/>
          <w:szCs w:val="22"/>
        </w:rPr>
        <w:t>20</w:t>
      </w:r>
      <w:r w:rsidR="00844900">
        <w:rPr>
          <w:snapToGrid w:val="0"/>
          <w:sz w:val="22"/>
          <w:szCs w:val="22"/>
        </w:rPr>
        <w:t>20</w:t>
      </w:r>
      <w:r w:rsidR="00557C2A" w:rsidRPr="007707BD">
        <w:rPr>
          <w:snapToGrid w:val="0"/>
          <w:sz w:val="22"/>
          <w:szCs w:val="22"/>
        </w:rPr>
        <w:t xml:space="preserve">, č. usnesení </w:t>
      </w:r>
      <w:r w:rsidR="00983F97">
        <w:rPr>
          <w:snapToGrid w:val="0"/>
          <w:sz w:val="22"/>
          <w:szCs w:val="22"/>
        </w:rPr>
        <w:t>0219</w:t>
      </w:r>
      <w:r w:rsidR="00557C2A" w:rsidRPr="007707BD">
        <w:rPr>
          <w:snapToGrid w:val="0"/>
          <w:sz w:val="22"/>
          <w:szCs w:val="22"/>
        </w:rPr>
        <w:t>/RM</w:t>
      </w:r>
      <w:r w:rsidR="00983F97">
        <w:rPr>
          <w:snapToGrid w:val="0"/>
          <w:sz w:val="22"/>
          <w:szCs w:val="22"/>
        </w:rPr>
        <w:t>16</w:t>
      </w:r>
      <w:r w:rsidR="00557C2A" w:rsidRPr="007707BD">
        <w:rPr>
          <w:snapToGrid w:val="0"/>
          <w:sz w:val="22"/>
          <w:szCs w:val="22"/>
        </w:rPr>
        <w:t>/20</w:t>
      </w:r>
      <w:r w:rsidR="00844900">
        <w:rPr>
          <w:snapToGrid w:val="0"/>
          <w:sz w:val="22"/>
          <w:szCs w:val="22"/>
        </w:rPr>
        <w:t>20</w:t>
      </w:r>
      <w:r w:rsidR="00557C2A" w:rsidRPr="007707BD">
        <w:rPr>
          <w:snapToGrid w:val="0"/>
          <w:sz w:val="22"/>
          <w:szCs w:val="22"/>
        </w:rPr>
        <w:t>.</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Pokud není v </w:t>
      </w:r>
      <w:r w:rsidRPr="007707BD">
        <w:rPr>
          <w:sz w:val="22"/>
          <w:szCs w:val="22"/>
        </w:rPr>
        <w:t>předchozích</w:t>
      </w:r>
      <w:r w:rsidRPr="007707BD">
        <w:rPr>
          <w:snapToGrid w:val="0"/>
          <w:sz w:val="22"/>
          <w:szCs w:val="22"/>
        </w:rPr>
        <w:t xml:space="preserve"> částech této Dohody uvedeno něco jiného, vztahují se na ně příslušné články společných a závěrečných ustanovení.</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se dohodly, že právní vztahy založené touto Dohodou se řídí právním řádem České republiky. </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Tato Dohoda nabývá platnosti dnem podpisu poslední smluvní strany a účinnosti dnem uveřejnění v</w:t>
      </w:r>
      <w:r w:rsidR="00365661">
        <w:rPr>
          <w:snapToGrid w:val="0"/>
          <w:sz w:val="22"/>
          <w:szCs w:val="22"/>
        </w:rPr>
        <w:t> </w:t>
      </w:r>
      <w:r w:rsidRPr="007707BD">
        <w:rPr>
          <w:snapToGrid w:val="0"/>
          <w:sz w:val="22"/>
          <w:szCs w:val="22"/>
        </w:rPr>
        <w:t>registru smluv podle zákona č. 340/2015 Sb., o registru smluv, v</w:t>
      </w:r>
      <w:r w:rsidR="00CD63CB" w:rsidRPr="007707BD">
        <w:rPr>
          <w:snapToGrid w:val="0"/>
          <w:sz w:val="22"/>
          <w:szCs w:val="22"/>
        </w:rPr>
        <w:t> </w:t>
      </w:r>
      <w:r w:rsidRPr="007707BD">
        <w:rPr>
          <w:snapToGrid w:val="0"/>
          <w:sz w:val="22"/>
          <w:szCs w:val="22"/>
        </w:rPr>
        <w:t>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Dohoda je vyhotovena ve </w:t>
      </w:r>
      <w:r w:rsidR="00CD63CB" w:rsidRPr="007707BD">
        <w:rPr>
          <w:snapToGrid w:val="0"/>
          <w:sz w:val="22"/>
          <w:szCs w:val="22"/>
        </w:rPr>
        <w:t>čtyřech</w:t>
      </w:r>
      <w:r w:rsidRPr="007707BD">
        <w:rPr>
          <w:snapToGrid w:val="0"/>
          <w:sz w:val="22"/>
          <w:szCs w:val="22"/>
        </w:rPr>
        <w:t xml:space="preserve"> stejnopisech, z nichž </w:t>
      </w:r>
      <w:r w:rsidR="00CD63CB" w:rsidRPr="007707BD">
        <w:rPr>
          <w:snapToGrid w:val="0"/>
          <w:sz w:val="22"/>
          <w:szCs w:val="22"/>
        </w:rPr>
        <w:t xml:space="preserve">Účastník č. 1 obdrží tři stejnopisy a Účastník č. 2 </w:t>
      </w:r>
      <w:r w:rsidRPr="007707BD">
        <w:rPr>
          <w:snapToGrid w:val="0"/>
          <w:sz w:val="22"/>
          <w:szCs w:val="22"/>
        </w:rPr>
        <w:t>obdrží jeden stejnopis. Každý stejnopis má právní sílu originálu.</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Účastník č. 1 potvrzuje, ve smyslu ustanovení § 41 zákona č. 128/2000 Sb., o obcích, ve znění </w:t>
      </w:r>
      <w:proofErr w:type="spellStart"/>
      <w:r w:rsidRPr="007707BD">
        <w:rPr>
          <w:snapToGrid w:val="0"/>
          <w:sz w:val="22"/>
          <w:szCs w:val="22"/>
        </w:rPr>
        <w:t>poz</w:t>
      </w:r>
      <w:r w:rsidR="00CD63CB" w:rsidRPr="007707BD">
        <w:rPr>
          <w:snapToGrid w:val="0"/>
          <w:sz w:val="22"/>
          <w:szCs w:val="22"/>
        </w:rPr>
        <w:t>d</w:t>
      </w:r>
      <w:proofErr w:type="spellEnd"/>
      <w:r w:rsidR="00CD63CB" w:rsidRPr="007707BD">
        <w:rPr>
          <w:snapToGrid w:val="0"/>
          <w:sz w:val="22"/>
          <w:szCs w:val="22"/>
        </w:rPr>
        <w:t xml:space="preserve">. </w:t>
      </w:r>
      <w:r w:rsidRPr="007707BD">
        <w:rPr>
          <w:snapToGrid w:val="0"/>
          <w:sz w:val="22"/>
          <w:szCs w:val="22"/>
        </w:rPr>
        <w:t xml:space="preserve">předpisů, že u právního jednání obsaženého v této </w:t>
      </w:r>
      <w:r w:rsidR="00CD63CB" w:rsidRPr="007707BD">
        <w:rPr>
          <w:snapToGrid w:val="0"/>
          <w:sz w:val="22"/>
          <w:szCs w:val="22"/>
        </w:rPr>
        <w:t>dohod</w:t>
      </w:r>
      <w:r w:rsidRPr="007707BD">
        <w:rPr>
          <w:snapToGrid w:val="0"/>
          <w:sz w:val="22"/>
          <w:szCs w:val="22"/>
        </w:rPr>
        <w:t xml:space="preserve">ě byly splněny ze strany Účastníka č. 1 veškeré zákonem č. 128/2000 Sb., o obcích, ve znění </w:t>
      </w:r>
      <w:proofErr w:type="spellStart"/>
      <w:r w:rsidRPr="007707BD">
        <w:rPr>
          <w:snapToGrid w:val="0"/>
          <w:sz w:val="22"/>
          <w:szCs w:val="22"/>
        </w:rPr>
        <w:t>poz</w:t>
      </w:r>
      <w:r w:rsidR="00CD63CB" w:rsidRPr="007707BD">
        <w:rPr>
          <w:snapToGrid w:val="0"/>
          <w:sz w:val="22"/>
          <w:szCs w:val="22"/>
        </w:rPr>
        <w:t>d</w:t>
      </w:r>
      <w:proofErr w:type="spellEnd"/>
      <w:r w:rsidR="00CD63CB" w:rsidRPr="007707BD">
        <w:rPr>
          <w:snapToGrid w:val="0"/>
          <w:sz w:val="22"/>
          <w:szCs w:val="22"/>
        </w:rPr>
        <w:t xml:space="preserve">. </w:t>
      </w:r>
      <w:r w:rsidRPr="007707BD">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berou na vědomí, že tato </w:t>
      </w:r>
      <w:r w:rsidR="00CD63CB" w:rsidRPr="007707BD">
        <w:rPr>
          <w:snapToGrid w:val="0"/>
          <w:sz w:val="22"/>
          <w:szCs w:val="22"/>
        </w:rPr>
        <w:t xml:space="preserve">dohoda </w:t>
      </w:r>
      <w:r w:rsidRPr="007707BD">
        <w:rPr>
          <w:snapToGrid w:val="0"/>
          <w:sz w:val="22"/>
          <w:szCs w:val="22"/>
        </w:rPr>
        <w:t>ke své účinnosti vyžaduje uveřejnění v registru smluv podle zákona č. 340/2015 Sb., o registru smluv, v</w:t>
      </w:r>
      <w:r w:rsidR="00CD63CB" w:rsidRPr="007707BD">
        <w:rPr>
          <w:snapToGrid w:val="0"/>
          <w:sz w:val="22"/>
          <w:szCs w:val="22"/>
        </w:rPr>
        <w:t>e</w:t>
      </w:r>
      <w:r w:rsidRPr="007707BD">
        <w:rPr>
          <w:snapToGrid w:val="0"/>
          <w:sz w:val="22"/>
          <w:szCs w:val="22"/>
        </w:rPr>
        <w:t xml:space="preserve"> 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 xml:space="preserve">, a s tímto uveřejněním souhlasí. Zaslání </w:t>
      </w:r>
      <w:r w:rsidR="00CD63CB" w:rsidRPr="007707BD">
        <w:rPr>
          <w:snapToGrid w:val="0"/>
          <w:sz w:val="22"/>
          <w:szCs w:val="22"/>
        </w:rPr>
        <w:t>dohod</w:t>
      </w:r>
      <w:r w:rsidRPr="007707BD">
        <w:rPr>
          <w:snapToGrid w:val="0"/>
          <w:sz w:val="22"/>
          <w:szCs w:val="22"/>
        </w:rPr>
        <w:t xml:space="preserve">y do registru smluv zajistí Účastník č. 1 neprodleně po podpisu </w:t>
      </w:r>
      <w:r w:rsidR="00CD63CB" w:rsidRPr="007707BD">
        <w:rPr>
          <w:snapToGrid w:val="0"/>
          <w:sz w:val="22"/>
          <w:szCs w:val="22"/>
        </w:rPr>
        <w:t>dohody</w:t>
      </w:r>
      <w:r w:rsidRPr="007707BD">
        <w:rPr>
          <w:snapToGrid w:val="0"/>
          <w:sz w:val="22"/>
          <w:szCs w:val="22"/>
        </w:rPr>
        <w:t>. Účastník č. 1 se současně zavazuje informovat Účastníka č. 2 o provedení registrace tak, že zašle druhé Účastníku č.</w:t>
      </w:r>
      <w:r w:rsidR="00CD63CB" w:rsidRPr="007707BD">
        <w:rPr>
          <w:snapToGrid w:val="0"/>
          <w:sz w:val="22"/>
          <w:szCs w:val="22"/>
        </w:rPr>
        <w:t> </w:t>
      </w:r>
      <w:r w:rsidRPr="007707BD">
        <w:rPr>
          <w:snapToGrid w:val="0"/>
          <w:sz w:val="22"/>
          <w:szCs w:val="22"/>
        </w:rPr>
        <w:t xml:space="preserve">2 kopii potvrzení správce registru smluv o uveřejnění </w:t>
      </w:r>
      <w:r w:rsidR="00CD63CB" w:rsidRPr="007707BD">
        <w:rPr>
          <w:snapToGrid w:val="0"/>
          <w:sz w:val="22"/>
          <w:szCs w:val="22"/>
        </w:rPr>
        <w:t xml:space="preserve">dohody </w:t>
      </w:r>
      <w:r w:rsidRPr="007707BD">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sidRPr="007707BD">
        <w:rPr>
          <w:snapToGrid w:val="0"/>
          <w:sz w:val="22"/>
          <w:szCs w:val="22"/>
        </w:rPr>
        <w:t>dohod</w:t>
      </w:r>
      <w:r w:rsidRPr="007707BD">
        <w:rPr>
          <w:snapToGrid w:val="0"/>
          <w:sz w:val="22"/>
          <w:szCs w:val="22"/>
        </w:rPr>
        <w:t>y obdrží obě smluvní strany zároveň).</w:t>
      </w:r>
    </w:p>
    <w:p w:rsidR="00AF01D5" w:rsidRPr="007707BD" w:rsidRDefault="00AF01D5" w:rsidP="00066890">
      <w:pPr>
        <w:pStyle w:val="Odstavecseseznamem"/>
        <w:widowControl w:val="0"/>
        <w:numPr>
          <w:ilvl w:val="0"/>
          <w:numId w:val="10"/>
        </w:numPr>
        <w:spacing w:before="60" w:line="252" w:lineRule="auto"/>
        <w:jc w:val="both"/>
        <w:rPr>
          <w:snapToGrid w:val="0"/>
          <w:sz w:val="22"/>
          <w:szCs w:val="22"/>
        </w:rPr>
      </w:pPr>
      <w:r w:rsidRPr="007707BD">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rsidR="007707BD" w:rsidRPr="007707BD" w:rsidRDefault="007707BD" w:rsidP="007707BD">
      <w:pPr>
        <w:widowControl w:val="0"/>
        <w:spacing w:before="120" w:line="252" w:lineRule="auto"/>
        <w:jc w:val="both"/>
        <w:rPr>
          <w:snapToGrid w:val="0"/>
          <w:sz w:val="22"/>
          <w:szCs w:val="22"/>
        </w:rPr>
      </w:pPr>
      <w:r w:rsidRPr="007707BD">
        <w:rPr>
          <w:snapToGrid w:val="0"/>
          <w:sz w:val="22"/>
          <w:szCs w:val="22"/>
        </w:rPr>
        <w:t>Příloh</w:t>
      </w:r>
      <w:r w:rsidR="00CE5B04">
        <w:rPr>
          <w:snapToGrid w:val="0"/>
          <w:sz w:val="22"/>
          <w:szCs w:val="22"/>
        </w:rPr>
        <w:t>a</w:t>
      </w:r>
      <w:r w:rsidRPr="007707BD">
        <w:rPr>
          <w:snapToGrid w:val="0"/>
          <w:sz w:val="22"/>
          <w:szCs w:val="22"/>
        </w:rPr>
        <w:t>:</w:t>
      </w:r>
      <w:r>
        <w:rPr>
          <w:snapToGrid w:val="0"/>
          <w:sz w:val="22"/>
          <w:szCs w:val="22"/>
        </w:rPr>
        <w:t xml:space="preserve"> </w:t>
      </w:r>
      <w:r w:rsidR="00CE5B04">
        <w:rPr>
          <w:rFonts w:eastAsia="SimSun"/>
          <w:sz w:val="22"/>
          <w:szCs w:val="22"/>
          <w:lang w:eastAsia="zh-CN"/>
        </w:rPr>
        <w:t>Soupis skutečně provedených prací</w:t>
      </w:r>
    </w:p>
    <w:p w:rsidR="00CE5B04" w:rsidRDefault="00AF01D5" w:rsidP="00CE5B04">
      <w:pPr>
        <w:spacing w:before="360"/>
        <w:rPr>
          <w:sz w:val="22"/>
          <w:szCs w:val="22"/>
        </w:rPr>
      </w:pPr>
      <w:r w:rsidRPr="007707BD">
        <w:rPr>
          <w:sz w:val="22"/>
          <w:szCs w:val="22"/>
        </w:rPr>
        <w:t>V</w:t>
      </w:r>
      <w:r w:rsidR="00066890" w:rsidRPr="007707BD">
        <w:rPr>
          <w:sz w:val="22"/>
          <w:szCs w:val="22"/>
        </w:rPr>
        <w:t> Českém Krumlově</w:t>
      </w:r>
      <w:r w:rsidRPr="007707BD">
        <w:rPr>
          <w:sz w:val="22"/>
          <w:szCs w:val="22"/>
        </w:rPr>
        <w:t xml:space="preserve"> dne</w:t>
      </w:r>
      <w:r w:rsidR="00983F97">
        <w:rPr>
          <w:sz w:val="22"/>
          <w:szCs w:val="22"/>
        </w:rPr>
        <w:tab/>
      </w:r>
      <w:r w:rsidR="00983F97">
        <w:rPr>
          <w:sz w:val="22"/>
          <w:szCs w:val="22"/>
        </w:rPr>
        <w:tab/>
      </w:r>
      <w:r w:rsidR="0042323C">
        <w:rPr>
          <w:sz w:val="22"/>
          <w:szCs w:val="22"/>
        </w:rPr>
        <w:tab/>
      </w:r>
      <w:r w:rsidR="0042323C">
        <w:rPr>
          <w:sz w:val="22"/>
          <w:szCs w:val="22"/>
        </w:rPr>
        <w:tab/>
      </w:r>
      <w:r w:rsidR="00CE5B04">
        <w:rPr>
          <w:sz w:val="22"/>
          <w:szCs w:val="22"/>
        </w:rPr>
        <w:t>V Holubově, dne</w:t>
      </w:r>
    </w:p>
    <w:p w:rsidR="00CE5B04" w:rsidRDefault="00CE5B04" w:rsidP="00CE5B04">
      <w:pPr>
        <w:spacing w:before="600"/>
        <w:rPr>
          <w:sz w:val="22"/>
          <w:szCs w:val="22"/>
        </w:rPr>
      </w:pPr>
      <w:r>
        <w:rPr>
          <w:sz w:val="22"/>
          <w:szCs w:val="22"/>
        </w:rPr>
        <w:t>…………………………………………</w:t>
      </w:r>
      <w:r>
        <w:rPr>
          <w:sz w:val="22"/>
          <w:szCs w:val="22"/>
        </w:rPr>
        <w:tab/>
      </w:r>
      <w:r>
        <w:rPr>
          <w:sz w:val="22"/>
          <w:szCs w:val="22"/>
        </w:rPr>
        <w:tab/>
      </w:r>
      <w:r>
        <w:rPr>
          <w:sz w:val="22"/>
          <w:szCs w:val="22"/>
        </w:rPr>
        <w:tab/>
        <w:t>…………………………………………</w:t>
      </w:r>
    </w:p>
    <w:p w:rsidR="00CE5B04" w:rsidRDefault="00CE5B04" w:rsidP="00CE5B04">
      <w:pPr>
        <w:spacing w:before="60"/>
        <w:rPr>
          <w:sz w:val="22"/>
          <w:szCs w:val="22"/>
        </w:rPr>
      </w:pPr>
      <w:r>
        <w:rPr>
          <w:sz w:val="22"/>
          <w:szCs w:val="22"/>
        </w:rPr>
        <w:t>Město Český Krumlov</w:t>
      </w:r>
      <w:r>
        <w:rPr>
          <w:sz w:val="22"/>
          <w:szCs w:val="22"/>
        </w:rPr>
        <w:tab/>
      </w:r>
      <w:r>
        <w:rPr>
          <w:sz w:val="22"/>
          <w:szCs w:val="22"/>
        </w:rPr>
        <w:tab/>
      </w:r>
      <w:r>
        <w:rPr>
          <w:sz w:val="22"/>
          <w:szCs w:val="22"/>
        </w:rPr>
        <w:tab/>
      </w:r>
      <w:r>
        <w:rPr>
          <w:sz w:val="22"/>
          <w:szCs w:val="22"/>
        </w:rPr>
        <w:tab/>
      </w:r>
      <w:r>
        <w:rPr>
          <w:sz w:val="22"/>
          <w:szCs w:val="22"/>
        </w:rPr>
        <w:tab/>
        <w:t>Pokrývačství Bušta spol. s r.o.</w:t>
      </w:r>
    </w:p>
    <w:p w:rsidR="007707BD" w:rsidRPr="007707BD" w:rsidRDefault="00CE5B04" w:rsidP="00CE5B04">
      <w:pPr>
        <w:spacing w:line="252" w:lineRule="auto"/>
        <w:jc w:val="both"/>
        <w:rPr>
          <w:bCs/>
          <w:iCs/>
          <w:sz w:val="22"/>
          <w:szCs w:val="22"/>
        </w:rPr>
      </w:pPr>
      <w:r>
        <w:rPr>
          <w:sz w:val="22"/>
          <w:szCs w:val="22"/>
        </w:rPr>
        <w:t>Mgr. Dalibor Carda, starosta města</w:t>
      </w:r>
      <w:r>
        <w:rPr>
          <w:sz w:val="22"/>
          <w:szCs w:val="22"/>
        </w:rPr>
        <w:tab/>
      </w:r>
      <w:r>
        <w:rPr>
          <w:sz w:val="22"/>
          <w:szCs w:val="22"/>
        </w:rPr>
        <w:tab/>
      </w:r>
      <w:r>
        <w:rPr>
          <w:sz w:val="22"/>
          <w:szCs w:val="22"/>
        </w:rPr>
        <w:tab/>
        <w:t>p. Lubomír Bušta, jednatel</w:t>
      </w:r>
    </w:p>
    <w:sectPr w:rsidR="007707BD" w:rsidRPr="007707BD" w:rsidSect="00844900">
      <w:footerReference w:type="default" r:id="rId7"/>
      <w:headerReference w:type="first" r:id="rId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07BD" w:rsidRDefault="007707BD" w:rsidP="007707BD">
      <w:r>
        <w:separator/>
      </w:r>
    </w:p>
  </w:endnote>
  <w:endnote w:type="continuationSeparator" w:id="0">
    <w:p w:rsidR="007707BD" w:rsidRDefault="007707BD"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EE"/>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EC2" w:rsidRPr="00CE5B04" w:rsidRDefault="007707BD" w:rsidP="0040459E">
    <w:pPr>
      <w:pStyle w:val="Zpat"/>
      <w:spacing w:before="60"/>
      <w:jc w:val="center"/>
      <w:rPr>
        <w:sz w:val="18"/>
        <w:szCs w:val="18"/>
      </w:rPr>
    </w:pPr>
    <w:r w:rsidRPr="00C67921">
      <w:rPr>
        <w:sz w:val="18"/>
        <w:szCs w:val="18"/>
      </w:rPr>
      <w:t xml:space="preserve">Dohoda o </w:t>
    </w:r>
    <w:proofErr w:type="gramStart"/>
    <w:r w:rsidRPr="00C67921">
      <w:rPr>
        <w:sz w:val="18"/>
        <w:szCs w:val="18"/>
      </w:rPr>
      <w:t xml:space="preserve">narovnání - </w:t>
    </w:r>
    <w:r w:rsidR="00CE5B04" w:rsidRPr="00CE5B04">
      <w:rPr>
        <w:sz w:val="18"/>
        <w:szCs w:val="18"/>
      </w:rPr>
      <w:t>Oprava</w:t>
    </w:r>
    <w:proofErr w:type="gramEnd"/>
    <w:r w:rsidR="00CE5B04" w:rsidRPr="00CE5B04">
      <w:rPr>
        <w:sz w:val="18"/>
        <w:szCs w:val="18"/>
      </w:rPr>
      <w:t xml:space="preserve"> části střechy vč. výměny šindelové krytiny na lávce </w:t>
    </w:r>
    <w:proofErr w:type="spellStart"/>
    <w:r w:rsidR="00CE5B04" w:rsidRPr="00CE5B04">
      <w:rPr>
        <w:sz w:val="18"/>
        <w:szCs w:val="18"/>
      </w:rPr>
      <w:t>Rechle</w:t>
    </w:r>
    <w:proofErr w:type="spellEnd"/>
    <w:r w:rsidR="00CE5B04" w:rsidRPr="00CE5B04">
      <w:rPr>
        <w:sz w:val="18"/>
        <w:szCs w:val="18"/>
      </w:rPr>
      <w:t xml:space="preserve"> v Českém Krumlově</w:t>
    </w:r>
  </w:p>
  <w:p w:rsidR="007707BD" w:rsidRPr="007707BD" w:rsidRDefault="007707BD" w:rsidP="00DB0EC2">
    <w:pPr>
      <w:pStyle w:val="Zpat"/>
      <w:tabs>
        <w:tab w:val="clear" w:pos="4536"/>
        <w:tab w:val="center" w:pos="0"/>
      </w:tabs>
      <w:spacing w:before="60"/>
      <w:jc w:val="center"/>
      <w:rPr>
        <w:sz w:val="18"/>
        <w:szCs w:val="18"/>
      </w:rPr>
    </w:pPr>
    <w:r w:rsidRPr="00071FA1">
      <w:rPr>
        <w:sz w:val="18"/>
        <w:szCs w:val="18"/>
      </w:rPr>
      <w:t xml:space="preserve">strana </w:t>
    </w:r>
    <w:r w:rsidRPr="00071FA1">
      <w:rPr>
        <w:sz w:val="18"/>
        <w:szCs w:val="18"/>
      </w:rPr>
      <w:fldChar w:fldCharType="begin"/>
    </w:r>
    <w:r w:rsidRPr="00071FA1">
      <w:rPr>
        <w:sz w:val="18"/>
        <w:szCs w:val="18"/>
      </w:rPr>
      <w:instrText>PAGE   \* MERGEFORMAT</w:instrText>
    </w:r>
    <w:r w:rsidRPr="00071FA1">
      <w:rPr>
        <w:sz w:val="18"/>
        <w:szCs w:val="18"/>
      </w:rPr>
      <w:fldChar w:fldCharType="separate"/>
    </w:r>
    <w:r w:rsidRPr="00071FA1">
      <w:rPr>
        <w:sz w:val="18"/>
        <w:szCs w:val="18"/>
      </w:rPr>
      <w:t>1</w:t>
    </w:r>
    <w:r w:rsidRPr="00071FA1">
      <w:rPr>
        <w:sz w:val="18"/>
        <w:szCs w:val="18"/>
      </w:rPr>
      <w:fldChar w:fldCharType="end"/>
    </w:r>
    <w:r w:rsidRPr="00071FA1">
      <w:rPr>
        <w:sz w:val="18"/>
        <w:szCs w:val="18"/>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07BD" w:rsidRDefault="007707BD" w:rsidP="007707BD">
      <w:r>
        <w:separator/>
      </w:r>
    </w:p>
  </w:footnote>
  <w:footnote w:type="continuationSeparator" w:id="0">
    <w:p w:rsidR="007707BD" w:rsidRDefault="007707BD" w:rsidP="0077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4852" w:rsidRPr="003255ED" w:rsidRDefault="00894852" w:rsidP="00894852">
    <w:pPr>
      <w:pStyle w:val="Zhlav"/>
      <w:jc w:val="right"/>
      <w:rPr>
        <w:rFonts w:ascii="Arial" w:hAnsi="Arial" w:cs="Arial"/>
        <w:b/>
        <w:bCs/>
        <w:sz w:val="20"/>
      </w:rPr>
    </w:pPr>
  </w:p>
  <w:p w:rsidR="00894852" w:rsidRDefault="00894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42E07"/>
    <w:rsid w:val="00066890"/>
    <w:rsid w:val="00071FA1"/>
    <w:rsid w:val="00075370"/>
    <w:rsid w:val="00080176"/>
    <w:rsid w:val="000812C5"/>
    <w:rsid w:val="0008165C"/>
    <w:rsid w:val="000A0541"/>
    <w:rsid w:val="000C5E88"/>
    <w:rsid w:val="000E52CC"/>
    <w:rsid w:val="000F0E3C"/>
    <w:rsid w:val="000F4560"/>
    <w:rsid w:val="00116AF2"/>
    <w:rsid w:val="00133130"/>
    <w:rsid w:val="001618FA"/>
    <w:rsid w:val="001B679B"/>
    <w:rsid w:val="001E15DF"/>
    <w:rsid w:val="002017A0"/>
    <w:rsid w:val="002263BD"/>
    <w:rsid w:val="002942AF"/>
    <w:rsid w:val="002A72AB"/>
    <w:rsid w:val="002E02D0"/>
    <w:rsid w:val="003002DE"/>
    <w:rsid w:val="003255ED"/>
    <w:rsid w:val="00365661"/>
    <w:rsid w:val="0036682C"/>
    <w:rsid w:val="0040459E"/>
    <w:rsid w:val="0042323C"/>
    <w:rsid w:val="00427749"/>
    <w:rsid w:val="00427B06"/>
    <w:rsid w:val="0045592B"/>
    <w:rsid w:val="004A06DE"/>
    <w:rsid w:val="004D693B"/>
    <w:rsid w:val="0050701B"/>
    <w:rsid w:val="00514C7C"/>
    <w:rsid w:val="0054043A"/>
    <w:rsid w:val="0055044C"/>
    <w:rsid w:val="00557C2A"/>
    <w:rsid w:val="005778CC"/>
    <w:rsid w:val="00695F8D"/>
    <w:rsid w:val="007054B6"/>
    <w:rsid w:val="00710EB4"/>
    <w:rsid w:val="00714E1B"/>
    <w:rsid w:val="00720591"/>
    <w:rsid w:val="00763345"/>
    <w:rsid w:val="007707BD"/>
    <w:rsid w:val="0079082C"/>
    <w:rsid w:val="00807B7E"/>
    <w:rsid w:val="00844900"/>
    <w:rsid w:val="00873CF4"/>
    <w:rsid w:val="00883FA4"/>
    <w:rsid w:val="00894852"/>
    <w:rsid w:val="008D204E"/>
    <w:rsid w:val="008F4E5A"/>
    <w:rsid w:val="009032DB"/>
    <w:rsid w:val="00913414"/>
    <w:rsid w:val="0092065B"/>
    <w:rsid w:val="00921639"/>
    <w:rsid w:val="00983F97"/>
    <w:rsid w:val="00984AA9"/>
    <w:rsid w:val="009B540E"/>
    <w:rsid w:val="009C1C2D"/>
    <w:rsid w:val="009D1EED"/>
    <w:rsid w:val="009D7EED"/>
    <w:rsid w:val="00A636C1"/>
    <w:rsid w:val="00A92A4A"/>
    <w:rsid w:val="00AA7BC0"/>
    <w:rsid w:val="00AB266C"/>
    <w:rsid w:val="00AC21CD"/>
    <w:rsid w:val="00AF01D5"/>
    <w:rsid w:val="00B117D7"/>
    <w:rsid w:val="00B40837"/>
    <w:rsid w:val="00B92C03"/>
    <w:rsid w:val="00B942C0"/>
    <w:rsid w:val="00BC4F7E"/>
    <w:rsid w:val="00BE2DDF"/>
    <w:rsid w:val="00C07523"/>
    <w:rsid w:val="00C4537B"/>
    <w:rsid w:val="00C559E1"/>
    <w:rsid w:val="00C67921"/>
    <w:rsid w:val="00CB26E0"/>
    <w:rsid w:val="00CC0666"/>
    <w:rsid w:val="00CD63CB"/>
    <w:rsid w:val="00CE5B04"/>
    <w:rsid w:val="00CF1560"/>
    <w:rsid w:val="00D37692"/>
    <w:rsid w:val="00DA3E49"/>
    <w:rsid w:val="00DA5634"/>
    <w:rsid w:val="00DB0EC2"/>
    <w:rsid w:val="00E521A6"/>
    <w:rsid w:val="00E65907"/>
    <w:rsid w:val="00E7731C"/>
    <w:rsid w:val="00E8234F"/>
    <w:rsid w:val="00E82DDC"/>
    <w:rsid w:val="00E868F1"/>
    <w:rsid w:val="00EA099C"/>
    <w:rsid w:val="00EA30DE"/>
    <w:rsid w:val="00EC0C70"/>
    <w:rsid w:val="00ED0619"/>
    <w:rsid w:val="00EF541D"/>
    <w:rsid w:val="00F02075"/>
    <w:rsid w:val="00F17CFC"/>
    <w:rsid w:val="00F3330F"/>
    <w:rsid w:val="00F52AD7"/>
    <w:rsid w:val="00F7366B"/>
    <w:rsid w:val="00F84772"/>
    <w:rsid w:val="00F85AF6"/>
    <w:rsid w:val="00F86535"/>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5"/>
    <o:shapelayout v:ext="edit">
      <o:idmap v:ext="edit" data="1"/>
    </o:shapelayout>
  </w:shapeDefaults>
  <w:decimalSymbol w:val=","/>
  <w:listSeparator w:val=";"/>
  <w14:docId w14:val="53555C7F"/>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 w:type="paragraph" w:customStyle="1" w:styleId="CharChar">
    <w:name w:val="Char Char"/>
    <w:basedOn w:val="Normln"/>
    <w:rsid w:val="00042E07"/>
    <w:pPr>
      <w:spacing w:after="160" w:line="240" w:lineRule="exact"/>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919</Words>
  <Characters>5425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Petr Pešek</cp:lastModifiedBy>
  <cp:revision>4</cp:revision>
  <cp:lastPrinted>2016-08-17T12:36:00Z</cp:lastPrinted>
  <dcterms:created xsi:type="dcterms:W3CDTF">2020-05-15T09:22:00Z</dcterms:created>
  <dcterms:modified xsi:type="dcterms:W3CDTF">2020-06-01T05:55:00Z</dcterms:modified>
</cp:coreProperties>
</file>