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E25" w:rsidRPr="001700FA" w:rsidRDefault="00BA1E25" w:rsidP="00B30BE2">
      <w:pPr>
        <w:rPr>
          <w:rFonts w:ascii="Times New Roman" w:hAnsi="Times New Roman" w:cs="Times New Roman"/>
          <w:lang w:val="cs-CZ"/>
        </w:rPr>
      </w:pPr>
    </w:p>
    <w:p w:rsidR="00BA1E25" w:rsidRPr="001700FA" w:rsidRDefault="00BA1E25" w:rsidP="00B30BE2">
      <w:pPr>
        <w:rPr>
          <w:rFonts w:ascii="Times New Roman" w:hAnsi="Times New Roman" w:cs="Times New Roman"/>
          <w:lang w:val="cs-CZ"/>
        </w:rPr>
      </w:pPr>
    </w:p>
    <w:p w:rsidR="00BA1E25" w:rsidRDefault="00BA1E25" w:rsidP="00B30BE2">
      <w:pPr>
        <w:pStyle w:val="Nzev"/>
        <w:rPr>
          <w:sz w:val="20"/>
          <w:lang w:val="cs-CZ"/>
        </w:rPr>
      </w:pPr>
      <w:r w:rsidRPr="001700FA">
        <w:rPr>
          <w:sz w:val="20"/>
          <w:lang w:val="cs-CZ"/>
        </w:rPr>
        <w:t xml:space="preserve">SMLOUVA O </w:t>
      </w:r>
      <w:r>
        <w:rPr>
          <w:sz w:val="20"/>
          <w:lang w:val="cs-CZ"/>
        </w:rPr>
        <w:t xml:space="preserve">SMLOUVĚ BUDOUCÍ </w:t>
      </w:r>
    </w:p>
    <w:p w:rsidR="00BA1E25" w:rsidRDefault="00BA1E25" w:rsidP="00B30BE2">
      <w:pPr>
        <w:pStyle w:val="Nzev"/>
        <w:rPr>
          <w:sz w:val="20"/>
          <w:lang w:val="cs-CZ"/>
        </w:rPr>
      </w:pPr>
      <w:r>
        <w:rPr>
          <w:sz w:val="20"/>
          <w:lang w:val="cs-CZ"/>
        </w:rPr>
        <w:t xml:space="preserve">O </w:t>
      </w:r>
      <w:r w:rsidRPr="001700FA">
        <w:rPr>
          <w:sz w:val="20"/>
          <w:lang w:val="cs-CZ"/>
        </w:rPr>
        <w:t xml:space="preserve">ÚČASTI NA ŘEŠENÍ PROJEKTU </w:t>
      </w:r>
    </w:p>
    <w:p w:rsidR="00BA1E25" w:rsidRDefault="00BA1E25" w:rsidP="00F80BA7">
      <w:pPr>
        <w:jc w:val="center"/>
        <w:rPr>
          <w:rStyle w:val="ordo-fi-itemitemordo-fii-onlyinput"/>
          <w:rFonts w:ascii="Times New Roman" w:hAnsi="Times New Roman"/>
          <w:b/>
          <w:lang w:val="cs-CZ"/>
        </w:rPr>
      </w:pPr>
    </w:p>
    <w:p w:rsidR="00BA1E25" w:rsidRPr="00907727" w:rsidRDefault="00BA1E25" w:rsidP="00F80BA7">
      <w:pPr>
        <w:jc w:val="center"/>
        <w:rPr>
          <w:rFonts w:ascii="Times New Roman" w:hAnsi="Times New Roman" w:cs="Times New Roman"/>
          <w:b/>
          <w:lang w:val="cs-CZ"/>
        </w:rPr>
      </w:pPr>
      <w:r w:rsidRPr="005A4F73">
        <w:rPr>
          <w:rStyle w:val="ordo-fi-itemitemordo-fii-onlyinput"/>
          <w:rFonts w:ascii="Times New Roman" w:hAnsi="Times New Roman"/>
          <w:b/>
          <w:lang w:val="cs-CZ"/>
        </w:rPr>
        <w:t>FW03010025</w:t>
      </w:r>
      <w:r w:rsidRPr="00907727">
        <w:rPr>
          <w:b/>
          <w:lang w:val="cs-CZ"/>
        </w:rPr>
        <w:t xml:space="preserve"> „</w:t>
      </w:r>
      <w:r w:rsidRPr="00BB2772">
        <w:rPr>
          <w:rFonts w:ascii="Times New Roman" w:hAnsi="Times New Roman" w:cs="Times New Roman"/>
          <w:b/>
          <w:lang w:val="cs-CZ"/>
        </w:rPr>
        <w:t>Terapeutický rehabilitační robot řízený signály mozku</w:t>
      </w:r>
      <w:r w:rsidRPr="00907727">
        <w:rPr>
          <w:rStyle w:val="valueordo-valuesizexnohelp"/>
          <w:rFonts w:ascii="Times New Roman" w:hAnsi="Times New Roman"/>
          <w:b/>
          <w:lang w:val="cs-CZ"/>
        </w:rPr>
        <w:t>“</w:t>
      </w:r>
    </w:p>
    <w:p w:rsidR="00BA1E25" w:rsidRPr="001700FA" w:rsidRDefault="00BA1E25" w:rsidP="00B30BE2">
      <w:pPr>
        <w:pStyle w:val="Nzev"/>
        <w:rPr>
          <w:sz w:val="20"/>
          <w:lang w:val="cs-CZ"/>
        </w:rPr>
      </w:pPr>
    </w:p>
    <w:p w:rsidR="00BA1E25" w:rsidRPr="001700FA" w:rsidRDefault="00BA1E25" w:rsidP="00B30BE2">
      <w:pPr>
        <w:pStyle w:val="Zkladntext"/>
        <w:jc w:val="center"/>
        <w:rPr>
          <w:rFonts w:ascii="Times New Roman" w:hAnsi="Times New Roman"/>
          <w:b/>
          <w:bCs/>
          <w:sz w:val="20"/>
          <w:szCs w:val="20"/>
          <w:lang w:val="cs-CZ"/>
        </w:rPr>
      </w:pPr>
      <w:r>
        <w:rPr>
          <w:rFonts w:ascii="Times New Roman" w:hAnsi="Times New Roman"/>
          <w:b/>
          <w:bCs/>
          <w:sz w:val="20"/>
          <w:szCs w:val="20"/>
          <w:lang w:val="cs-CZ"/>
        </w:rPr>
        <w:t xml:space="preserve">(dle § 1785 a násl. </w:t>
      </w:r>
      <w:r w:rsidRPr="001700FA">
        <w:rPr>
          <w:rFonts w:ascii="Times New Roman" w:hAnsi="Times New Roman"/>
          <w:b/>
          <w:bCs/>
          <w:sz w:val="20"/>
          <w:szCs w:val="20"/>
          <w:lang w:val="cs-CZ"/>
        </w:rPr>
        <w:t>zákona č. 89/2012 Sb., občanský zákoník, v platném znění (dále jen „OZ“¨), a zákona č. 130/2002 Sb., zákon o podpoře výzkumu experimentálního vývoje a inovací, ve znění pozdějších předpisů (dále jen „ZPVV“))</w:t>
      </w:r>
    </w:p>
    <w:p w:rsidR="00BA1E25" w:rsidRPr="001700FA" w:rsidRDefault="00BA1E25" w:rsidP="00B30BE2">
      <w:pPr>
        <w:pStyle w:val="Zkladntext"/>
        <w:jc w:val="center"/>
        <w:rPr>
          <w:rFonts w:ascii="Times New Roman" w:hAnsi="Times New Roman"/>
          <w:sz w:val="20"/>
          <w:szCs w:val="20"/>
          <w:lang w:val="cs-CZ"/>
        </w:rPr>
      </w:pPr>
    </w:p>
    <w:p w:rsidR="00BA1E25" w:rsidRPr="001700FA" w:rsidRDefault="00BA1E25" w:rsidP="00D33B8E">
      <w:pPr>
        <w:pStyle w:val="Zkladntext"/>
        <w:jc w:val="center"/>
        <w:rPr>
          <w:rFonts w:ascii="Times New Roman" w:hAnsi="Times New Roman"/>
          <w:sz w:val="20"/>
          <w:szCs w:val="20"/>
          <w:lang w:val="cs-CZ"/>
        </w:rPr>
      </w:pPr>
    </w:p>
    <w:p w:rsidR="00BA1E25" w:rsidRDefault="00BA1E25" w:rsidP="00D33B8E">
      <w:pPr>
        <w:autoSpaceDE/>
        <w:autoSpaceDN/>
        <w:jc w:val="center"/>
        <w:rPr>
          <w:rFonts w:ascii="Times New Roman" w:hAnsi="Times New Roman" w:cs="Times New Roman"/>
          <w:lang w:val="cs-CZ"/>
        </w:rPr>
      </w:pPr>
      <w:r w:rsidRPr="001700FA">
        <w:rPr>
          <w:rFonts w:ascii="Times New Roman" w:hAnsi="Times New Roman" w:cs="Times New Roman"/>
          <w:lang w:val="cs-CZ"/>
        </w:rPr>
        <w:t>Smluvní strany:</w:t>
      </w:r>
    </w:p>
    <w:p w:rsidR="00BA1E25" w:rsidRDefault="00BA1E25" w:rsidP="00D33B8E">
      <w:pPr>
        <w:autoSpaceDE/>
        <w:autoSpaceDN/>
        <w:jc w:val="center"/>
        <w:rPr>
          <w:rFonts w:ascii="Times New Roman" w:hAnsi="Times New Roman" w:cs="Times New Roman"/>
          <w:lang w:val="cs-CZ"/>
        </w:rPr>
      </w:pPr>
    </w:p>
    <w:p w:rsidR="00BA1E25" w:rsidRPr="00E82716" w:rsidRDefault="00BA1E25" w:rsidP="00907727">
      <w:pPr>
        <w:rPr>
          <w:rFonts w:ascii="Times New Roman" w:hAnsi="Times New Roman" w:cs="Times New Roman"/>
          <w:lang w:val="cs-CZ"/>
        </w:rPr>
      </w:pPr>
      <w:r>
        <w:rPr>
          <w:rFonts w:ascii="Times New Roman" w:hAnsi="Times New Roman"/>
          <w:b/>
          <w:bCs/>
          <w:lang w:val="cs-CZ"/>
        </w:rPr>
        <w:t>1</w:t>
      </w:r>
      <w:r w:rsidRPr="001700FA">
        <w:rPr>
          <w:rFonts w:ascii="Times New Roman" w:hAnsi="Times New Roman"/>
          <w:b/>
          <w:bCs/>
          <w:lang w:val="cs-CZ"/>
        </w:rPr>
        <w:t>.</w:t>
      </w:r>
      <w:r w:rsidRPr="001700FA">
        <w:rPr>
          <w:rFonts w:ascii="Times New Roman" w:hAnsi="Times New Roman"/>
          <w:b/>
          <w:bCs/>
          <w:lang w:val="cs-CZ"/>
        </w:rPr>
        <w:tab/>
      </w:r>
      <w:r>
        <w:rPr>
          <w:rFonts w:ascii="Times New Roman" w:hAnsi="Times New Roman"/>
          <w:b/>
          <w:bCs/>
          <w:lang w:val="cs-CZ"/>
        </w:rPr>
        <w:t xml:space="preserve">Podnik </w:t>
      </w:r>
      <w:r>
        <w:rPr>
          <w:rFonts w:ascii="Times New Roman" w:hAnsi="Times New Roman" w:cs="Times New Roman"/>
          <w:b/>
          <w:lang w:val="cs-CZ"/>
        </w:rPr>
        <w:t>Foton</w:t>
      </w:r>
      <w:r w:rsidRPr="00E82716">
        <w:rPr>
          <w:rFonts w:ascii="Times New Roman" w:hAnsi="Times New Roman" w:cs="Times New Roman"/>
          <w:b/>
          <w:lang w:val="cs-CZ"/>
        </w:rPr>
        <w:t xml:space="preserve"> s.r.o.</w:t>
      </w:r>
    </w:p>
    <w:p w:rsidR="00BA1E25" w:rsidRPr="00BB2772" w:rsidRDefault="00BA1E25" w:rsidP="00907727">
      <w:pPr>
        <w:rPr>
          <w:rFonts w:ascii="Times New Roman" w:hAnsi="Times New Roman" w:cs="Times New Roman"/>
          <w:lang w:val="cs-CZ"/>
        </w:rPr>
      </w:pPr>
      <w:r w:rsidRPr="00E82716">
        <w:rPr>
          <w:rFonts w:ascii="Times New Roman" w:hAnsi="Times New Roman" w:cs="Times New Roman"/>
          <w:lang w:val="cs-CZ"/>
        </w:rPr>
        <w:tab/>
      </w:r>
      <w:r w:rsidRPr="00BB2772">
        <w:rPr>
          <w:rFonts w:ascii="Times New Roman" w:hAnsi="Times New Roman" w:cs="Times New Roman"/>
          <w:lang w:val="cs-CZ"/>
        </w:rPr>
        <w:t>Studénka 1, 509 01 Nová Paka</w:t>
      </w:r>
    </w:p>
    <w:p w:rsidR="00BA1E25" w:rsidRPr="00BB2772" w:rsidRDefault="00BA1E25" w:rsidP="00907727">
      <w:pPr>
        <w:rPr>
          <w:rFonts w:ascii="Times New Roman" w:hAnsi="Times New Roman" w:cs="Times New Roman"/>
          <w:lang w:val="cs-CZ"/>
        </w:rPr>
      </w:pPr>
      <w:r w:rsidRPr="00BB2772">
        <w:rPr>
          <w:rFonts w:ascii="Times New Roman" w:hAnsi="Times New Roman" w:cs="Times New Roman"/>
          <w:lang w:val="cs-CZ"/>
        </w:rPr>
        <w:tab/>
        <w:t>IČO: 25948393</w:t>
      </w:r>
    </w:p>
    <w:p w:rsidR="00BA1E25" w:rsidRPr="00BB2772" w:rsidRDefault="00BA1E25" w:rsidP="00907727">
      <w:pPr>
        <w:rPr>
          <w:rFonts w:ascii="Times New Roman" w:hAnsi="Times New Roman" w:cs="Times New Roman"/>
          <w:lang w:val="cs-CZ"/>
        </w:rPr>
      </w:pPr>
      <w:r w:rsidRPr="00BB2772">
        <w:rPr>
          <w:rFonts w:ascii="Times New Roman" w:hAnsi="Times New Roman" w:cs="Times New Roman"/>
          <w:lang w:val="cs-CZ"/>
        </w:rPr>
        <w:tab/>
        <w:t xml:space="preserve">DIČ: </w:t>
      </w:r>
      <w:r w:rsidRPr="00BB2772">
        <w:rPr>
          <w:rFonts w:ascii="Times New Roman" w:hAnsi="Times New Roman" w:cs="Times New Roman"/>
          <w:bCs/>
          <w:lang w:val="cs-CZ"/>
        </w:rPr>
        <w:t>CZ25948393</w:t>
      </w:r>
    </w:p>
    <w:p w:rsidR="00BA1E25" w:rsidRPr="001700FA" w:rsidRDefault="00BA1E25" w:rsidP="00907727">
      <w:pPr>
        <w:pStyle w:val="Zkladntext"/>
        <w:ind w:left="720"/>
        <w:rPr>
          <w:rFonts w:ascii="Times New Roman" w:hAnsi="Times New Roman"/>
          <w:sz w:val="20"/>
          <w:szCs w:val="20"/>
          <w:lang w:val="cs-CZ"/>
        </w:rPr>
      </w:pPr>
      <w:r>
        <w:rPr>
          <w:rFonts w:ascii="Times New Roman" w:hAnsi="Times New Roman"/>
          <w:sz w:val="20"/>
          <w:szCs w:val="20"/>
          <w:lang w:val="cs-CZ"/>
        </w:rPr>
        <w:t xml:space="preserve">Zastoupen: jednatelem </w:t>
      </w:r>
      <w:proofErr w:type="spellStart"/>
      <w:r w:rsidR="00606F17">
        <w:rPr>
          <w:rFonts w:ascii="Times New Roman" w:hAnsi="Times New Roman"/>
          <w:sz w:val="20"/>
          <w:szCs w:val="20"/>
          <w:lang w:val="cs-CZ"/>
        </w:rPr>
        <w:t>xxxxxxxxxxxxxxxxxx</w:t>
      </w:r>
      <w:proofErr w:type="spellEnd"/>
    </w:p>
    <w:p w:rsidR="00BA1E25" w:rsidRPr="001700FA" w:rsidRDefault="00BA1E25" w:rsidP="00907727">
      <w:pPr>
        <w:pStyle w:val="Zkladntext"/>
        <w:ind w:left="720"/>
        <w:rPr>
          <w:rFonts w:ascii="Times New Roman" w:hAnsi="Times New Roman"/>
          <w:sz w:val="20"/>
          <w:szCs w:val="20"/>
          <w:lang w:val="cs-CZ"/>
        </w:rPr>
      </w:pPr>
      <w:r>
        <w:rPr>
          <w:rFonts w:ascii="Times New Roman" w:hAnsi="Times New Roman"/>
          <w:sz w:val="20"/>
          <w:szCs w:val="20"/>
          <w:lang w:val="cs-CZ"/>
        </w:rPr>
        <w:t>Zapsán:</w:t>
      </w:r>
      <w:r w:rsidRPr="001700FA">
        <w:rPr>
          <w:rFonts w:ascii="Times New Roman" w:hAnsi="Times New Roman"/>
          <w:sz w:val="20"/>
          <w:szCs w:val="20"/>
          <w:lang w:val="cs-CZ"/>
        </w:rPr>
        <w:t xml:space="preserve"> </w:t>
      </w:r>
    </w:p>
    <w:p w:rsidR="00BA1E25" w:rsidRPr="001700FA" w:rsidRDefault="00BA1E25" w:rsidP="00907727">
      <w:pPr>
        <w:pStyle w:val="Zkladntext"/>
        <w:ind w:left="720"/>
        <w:rPr>
          <w:rFonts w:ascii="Times New Roman" w:hAnsi="Times New Roman"/>
          <w:sz w:val="20"/>
          <w:szCs w:val="20"/>
          <w:lang w:val="cs-CZ"/>
        </w:rPr>
      </w:pPr>
      <w:r w:rsidRPr="001700FA">
        <w:rPr>
          <w:rFonts w:ascii="Times New Roman" w:hAnsi="Times New Roman"/>
          <w:sz w:val="20"/>
          <w:szCs w:val="20"/>
          <w:lang w:val="cs-CZ"/>
        </w:rPr>
        <w:t>Bankovní spojení:</w:t>
      </w:r>
      <w:r>
        <w:rPr>
          <w:rFonts w:ascii="Times New Roman" w:hAnsi="Times New Roman"/>
          <w:sz w:val="20"/>
          <w:szCs w:val="20"/>
          <w:lang w:val="cs-CZ"/>
        </w:rPr>
        <w:t xml:space="preserve"> </w:t>
      </w:r>
    </w:p>
    <w:p w:rsidR="00BA1E25" w:rsidRPr="001700FA" w:rsidRDefault="00BA1E25" w:rsidP="00907727">
      <w:pPr>
        <w:pStyle w:val="Zkladntext"/>
        <w:ind w:left="720"/>
        <w:rPr>
          <w:rFonts w:ascii="Times New Roman" w:hAnsi="Times New Roman"/>
          <w:sz w:val="20"/>
          <w:szCs w:val="20"/>
          <w:lang w:val="cs-CZ"/>
        </w:rPr>
      </w:pPr>
      <w:r w:rsidRPr="001700FA">
        <w:rPr>
          <w:rFonts w:ascii="Times New Roman" w:hAnsi="Times New Roman"/>
          <w:sz w:val="20"/>
          <w:szCs w:val="20"/>
          <w:lang w:val="cs-CZ"/>
        </w:rPr>
        <w:t>Účet číslo:</w:t>
      </w:r>
      <w:r>
        <w:rPr>
          <w:rFonts w:ascii="Times New Roman" w:hAnsi="Times New Roman"/>
          <w:sz w:val="20"/>
          <w:szCs w:val="20"/>
          <w:lang w:val="cs-CZ"/>
        </w:rPr>
        <w:t xml:space="preserve"> </w:t>
      </w:r>
    </w:p>
    <w:p w:rsidR="00BA1E25" w:rsidRPr="001700FA" w:rsidRDefault="00BA1E25" w:rsidP="00907727">
      <w:pPr>
        <w:pStyle w:val="Zkladntext"/>
        <w:ind w:firstLine="720"/>
        <w:rPr>
          <w:rFonts w:ascii="Times New Roman" w:hAnsi="Times New Roman"/>
          <w:sz w:val="20"/>
          <w:szCs w:val="20"/>
          <w:lang w:val="cs-CZ"/>
        </w:rPr>
      </w:pPr>
      <w:r w:rsidRPr="001700FA">
        <w:rPr>
          <w:rFonts w:ascii="Times New Roman" w:hAnsi="Times New Roman"/>
          <w:sz w:val="20"/>
          <w:szCs w:val="20"/>
          <w:lang w:val="cs-CZ"/>
        </w:rPr>
        <w:t>(dále jen jako</w:t>
      </w:r>
      <w:r>
        <w:rPr>
          <w:rFonts w:ascii="Times New Roman" w:hAnsi="Times New Roman"/>
          <w:sz w:val="20"/>
          <w:szCs w:val="20"/>
          <w:lang w:val="cs-CZ"/>
        </w:rPr>
        <w:t xml:space="preserve"> </w:t>
      </w:r>
      <w:r>
        <w:rPr>
          <w:rFonts w:ascii="Times New Roman" w:hAnsi="Times New Roman"/>
          <w:b/>
          <w:bCs/>
          <w:sz w:val="20"/>
          <w:szCs w:val="20"/>
          <w:lang w:val="cs-CZ"/>
        </w:rPr>
        <w:t>„Příjemce</w:t>
      </w:r>
      <w:r w:rsidRPr="001700FA">
        <w:rPr>
          <w:rFonts w:ascii="Times New Roman" w:hAnsi="Times New Roman"/>
          <w:b/>
          <w:bCs/>
          <w:sz w:val="20"/>
          <w:szCs w:val="20"/>
          <w:lang w:val="cs-CZ"/>
        </w:rPr>
        <w:t>“</w:t>
      </w:r>
      <w:r w:rsidRPr="00063E23">
        <w:rPr>
          <w:rFonts w:ascii="Times New Roman" w:hAnsi="Times New Roman"/>
          <w:sz w:val="20"/>
          <w:szCs w:val="20"/>
          <w:lang w:val="cs-CZ"/>
        </w:rPr>
        <w:t>)</w:t>
      </w:r>
    </w:p>
    <w:p w:rsidR="00BA1E25" w:rsidRPr="001700FA" w:rsidRDefault="00BA1E25" w:rsidP="00D33B8E">
      <w:pPr>
        <w:pStyle w:val="Zkladntext"/>
        <w:ind w:left="720"/>
        <w:rPr>
          <w:rFonts w:ascii="Times New Roman" w:hAnsi="Times New Roman"/>
          <w:sz w:val="20"/>
          <w:szCs w:val="20"/>
          <w:lang w:val="cs-CZ"/>
        </w:rPr>
      </w:pPr>
      <w:r>
        <w:rPr>
          <w:rFonts w:ascii="Times New Roman" w:hAnsi="Times New Roman"/>
          <w:sz w:val="20"/>
          <w:szCs w:val="20"/>
          <w:lang w:val="cs-CZ"/>
        </w:rPr>
        <w:t>Zapsán:</w:t>
      </w:r>
      <w:r w:rsidRPr="001700FA">
        <w:rPr>
          <w:rFonts w:ascii="Times New Roman" w:hAnsi="Times New Roman"/>
          <w:sz w:val="20"/>
          <w:szCs w:val="20"/>
          <w:lang w:val="cs-CZ"/>
        </w:rPr>
        <w:t xml:space="preserve"> </w:t>
      </w:r>
    </w:p>
    <w:p w:rsidR="00BA1E25" w:rsidRPr="00D33B8E" w:rsidRDefault="00BA1E25" w:rsidP="00D33B8E">
      <w:pPr>
        <w:ind w:left="708"/>
        <w:rPr>
          <w:rFonts w:ascii="Times New Roman" w:hAnsi="Times New Roman" w:cs="Times New Roman"/>
          <w:lang w:val="cs-CZ"/>
        </w:rPr>
      </w:pPr>
      <w:r w:rsidRPr="00D33B8E">
        <w:rPr>
          <w:lang w:val="cs-CZ"/>
        </w:rPr>
        <w:t>Bankovní spojení</w:t>
      </w:r>
      <w:r w:rsidRPr="00D33B8E">
        <w:rPr>
          <w:rFonts w:ascii="Times New Roman" w:hAnsi="Times New Roman" w:cs="Times New Roman"/>
          <w:lang w:val="cs-CZ"/>
        </w:rPr>
        <w:t xml:space="preserve">: </w:t>
      </w:r>
    </w:p>
    <w:p w:rsidR="00BA1E25" w:rsidRPr="00D33B8E" w:rsidRDefault="00BA1E25" w:rsidP="00D33B8E">
      <w:pPr>
        <w:pStyle w:val="Zkladntext"/>
        <w:ind w:left="720"/>
        <w:rPr>
          <w:rFonts w:ascii="Times New Roman" w:hAnsi="Times New Roman"/>
          <w:sz w:val="20"/>
          <w:szCs w:val="20"/>
          <w:lang w:val="cs-CZ"/>
        </w:rPr>
      </w:pPr>
      <w:r w:rsidRPr="00D33B8E">
        <w:rPr>
          <w:rFonts w:ascii="Times New Roman" w:hAnsi="Times New Roman"/>
          <w:sz w:val="20"/>
          <w:szCs w:val="20"/>
          <w:lang w:val="cs-CZ"/>
        </w:rPr>
        <w:t xml:space="preserve">Účet číslo: </w:t>
      </w:r>
    </w:p>
    <w:p w:rsidR="00BA1E25" w:rsidRPr="001700FA" w:rsidRDefault="00BA1E25" w:rsidP="00D33B8E">
      <w:pPr>
        <w:pStyle w:val="Zkladntext"/>
        <w:ind w:firstLine="720"/>
        <w:rPr>
          <w:rFonts w:ascii="Times New Roman" w:hAnsi="Times New Roman"/>
          <w:sz w:val="20"/>
          <w:szCs w:val="20"/>
          <w:lang w:val="cs-CZ"/>
        </w:rPr>
      </w:pPr>
      <w:r w:rsidRPr="001700FA">
        <w:rPr>
          <w:rFonts w:ascii="Times New Roman" w:hAnsi="Times New Roman"/>
          <w:sz w:val="20"/>
          <w:szCs w:val="20"/>
          <w:lang w:val="cs-CZ"/>
        </w:rPr>
        <w:t>(dále jen jako</w:t>
      </w:r>
      <w:r>
        <w:rPr>
          <w:rFonts w:ascii="Times New Roman" w:hAnsi="Times New Roman"/>
          <w:sz w:val="20"/>
          <w:szCs w:val="20"/>
          <w:lang w:val="cs-CZ"/>
        </w:rPr>
        <w:t xml:space="preserve"> </w:t>
      </w:r>
      <w:r>
        <w:rPr>
          <w:rFonts w:ascii="Times New Roman" w:hAnsi="Times New Roman"/>
          <w:b/>
          <w:bCs/>
          <w:sz w:val="20"/>
          <w:szCs w:val="20"/>
          <w:lang w:val="cs-CZ"/>
        </w:rPr>
        <w:t>„</w:t>
      </w:r>
      <w:r w:rsidRPr="00063E23">
        <w:rPr>
          <w:rFonts w:ascii="Times New Roman" w:hAnsi="Times New Roman"/>
          <w:b/>
          <w:bCs/>
          <w:sz w:val="20"/>
          <w:szCs w:val="20"/>
          <w:lang w:val="cs-CZ"/>
        </w:rPr>
        <w:t>uchazeč</w:t>
      </w:r>
      <w:r w:rsidRPr="001700FA">
        <w:rPr>
          <w:rFonts w:ascii="Times New Roman" w:hAnsi="Times New Roman"/>
          <w:b/>
          <w:bCs/>
          <w:sz w:val="20"/>
          <w:szCs w:val="20"/>
          <w:lang w:val="cs-CZ"/>
        </w:rPr>
        <w:t>“</w:t>
      </w:r>
      <w:r w:rsidRPr="00063E23">
        <w:rPr>
          <w:rFonts w:ascii="Times New Roman" w:hAnsi="Times New Roman"/>
          <w:sz w:val="20"/>
          <w:szCs w:val="20"/>
          <w:lang w:val="cs-CZ"/>
        </w:rPr>
        <w:t>)</w:t>
      </w:r>
    </w:p>
    <w:p w:rsidR="00BA1E25" w:rsidRPr="001700FA" w:rsidRDefault="00BA1E25" w:rsidP="00D33B8E">
      <w:pPr>
        <w:autoSpaceDE/>
        <w:autoSpaceDN/>
        <w:jc w:val="center"/>
        <w:rPr>
          <w:rFonts w:ascii="Times New Roman" w:hAnsi="Times New Roman" w:cs="Times New Roman"/>
          <w:lang w:val="cs-CZ"/>
        </w:rPr>
      </w:pPr>
    </w:p>
    <w:p w:rsidR="00BA1E25" w:rsidRPr="001700FA" w:rsidRDefault="00BA1E25" w:rsidP="00D33B8E">
      <w:pPr>
        <w:autoSpaceDE/>
        <w:autoSpaceDN/>
        <w:jc w:val="center"/>
        <w:rPr>
          <w:rFonts w:ascii="Times New Roman" w:hAnsi="Times New Roman" w:cs="Times New Roman"/>
          <w:lang w:val="cs-CZ"/>
        </w:rPr>
      </w:pPr>
    </w:p>
    <w:p w:rsidR="00BA1E25" w:rsidRDefault="00BA1E25" w:rsidP="00D33B8E">
      <w:pPr>
        <w:pStyle w:val="Zkladntext"/>
        <w:rPr>
          <w:rFonts w:ascii="Times New Roman" w:hAnsi="Times New Roman"/>
          <w:b/>
          <w:bCs/>
          <w:sz w:val="20"/>
          <w:szCs w:val="20"/>
          <w:lang w:val="cs-CZ"/>
        </w:rPr>
      </w:pPr>
      <w:r>
        <w:rPr>
          <w:rFonts w:ascii="Times New Roman" w:hAnsi="Times New Roman"/>
          <w:b/>
          <w:bCs/>
          <w:sz w:val="20"/>
          <w:szCs w:val="20"/>
          <w:lang w:val="cs-CZ"/>
        </w:rPr>
        <w:t>2</w:t>
      </w:r>
      <w:r w:rsidRPr="001700FA">
        <w:rPr>
          <w:rFonts w:ascii="Times New Roman" w:hAnsi="Times New Roman"/>
          <w:b/>
          <w:bCs/>
          <w:sz w:val="20"/>
          <w:szCs w:val="20"/>
          <w:lang w:val="cs-CZ"/>
        </w:rPr>
        <w:t>.</w:t>
      </w:r>
      <w:r w:rsidRPr="001700FA">
        <w:rPr>
          <w:rFonts w:ascii="Times New Roman" w:hAnsi="Times New Roman"/>
          <w:b/>
          <w:bCs/>
          <w:sz w:val="20"/>
          <w:szCs w:val="20"/>
          <w:lang w:val="cs-CZ"/>
        </w:rPr>
        <w:tab/>
      </w:r>
      <w:r>
        <w:rPr>
          <w:rFonts w:ascii="Times New Roman" w:hAnsi="Times New Roman"/>
          <w:b/>
          <w:bCs/>
          <w:sz w:val="20"/>
          <w:szCs w:val="20"/>
          <w:lang w:val="cs-CZ"/>
        </w:rPr>
        <w:t>Západočeská univerzita v Plzni,</w:t>
      </w:r>
    </w:p>
    <w:p w:rsidR="00BA1E25" w:rsidRDefault="00BA1E25" w:rsidP="00D33B8E">
      <w:pPr>
        <w:pStyle w:val="Zkladntext"/>
        <w:ind w:left="720"/>
        <w:rPr>
          <w:rFonts w:ascii="Times New Roman" w:hAnsi="Times New Roman"/>
          <w:b/>
          <w:bCs/>
          <w:sz w:val="20"/>
          <w:szCs w:val="20"/>
          <w:lang w:val="cs-CZ"/>
        </w:rPr>
      </w:pPr>
      <w:r>
        <w:rPr>
          <w:rFonts w:ascii="Times New Roman" w:hAnsi="Times New Roman"/>
          <w:b/>
          <w:bCs/>
          <w:sz w:val="20"/>
          <w:szCs w:val="20"/>
          <w:lang w:val="cs-CZ"/>
        </w:rPr>
        <w:t xml:space="preserve">Fakulta aplikovaných věd, </w:t>
      </w:r>
    </w:p>
    <w:p w:rsidR="00BA1E25" w:rsidRPr="00016D5E" w:rsidRDefault="00BA1E25" w:rsidP="00016D5E">
      <w:pPr>
        <w:ind w:left="708"/>
        <w:rPr>
          <w:sz w:val="24"/>
          <w:szCs w:val="24"/>
          <w:lang w:val="cs-CZ"/>
        </w:rPr>
      </w:pPr>
      <w:r w:rsidRPr="00B03CEA">
        <w:rPr>
          <w:lang w:val="cs-CZ"/>
        </w:rPr>
        <w:t xml:space="preserve">se sídlem </w:t>
      </w:r>
      <w:r>
        <w:rPr>
          <w:lang w:val="cs-CZ"/>
        </w:rPr>
        <w:t>U</w:t>
      </w:r>
      <w:r w:rsidRPr="00016D5E">
        <w:rPr>
          <w:lang w:val="cs-CZ"/>
        </w:rPr>
        <w:t xml:space="preserve">niverzitní 2732/8, Jižní Předměstí, 301 00 Plzeň </w:t>
      </w:r>
    </w:p>
    <w:p w:rsidR="00BA1E25" w:rsidRPr="00016D5E" w:rsidRDefault="00BA1E25" w:rsidP="00B03CEA">
      <w:pPr>
        <w:ind w:left="708"/>
        <w:rPr>
          <w:rFonts w:ascii="Times New Roman" w:hAnsi="Times New Roman" w:cs="Times New Roman"/>
          <w:lang w:val="cs-CZ"/>
        </w:rPr>
      </w:pPr>
      <w:r w:rsidRPr="00016D5E">
        <w:rPr>
          <w:rFonts w:ascii="Times New Roman" w:hAnsi="Times New Roman" w:cs="Times New Roman"/>
          <w:lang w:val="cs-CZ"/>
        </w:rPr>
        <w:t xml:space="preserve">IČO: </w:t>
      </w:r>
      <w:r w:rsidRPr="00016D5E">
        <w:rPr>
          <w:rFonts w:ascii="Times New Roman" w:hAnsi="Times New Roman" w:cs="Times New Roman"/>
          <w:lang w:val="pt-BR"/>
        </w:rPr>
        <w:t>49777513</w:t>
      </w:r>
    </w:p>
    <w:p w:rsidR="00BA1E25" w:rsidRPr="00016D5E" w:rsidRDefault="00BA1E25" w:rsidP="00B03CEA">
      <w:pPr>
        <w:ind w:left="708"/>
        <w:rPr>
          <w:rFonts w:ascii="Times New Roman" w:hAnsi="Times New Roman" w:cs="Times New Roman"/>
          <w:lang w:val="pt-BR"/>
        </w:rPr>
      </w:pPr>
      <w:r w:rsidRPr="00016D5E">
        <w:rPr>
          <w:rFonts w:ascii="Times New Roman" w:hAnsi="Times New Roman" w:cs="Times New Roman"/>
          <w:lang w:val="pt-BR"/>
        </w:rPr>
        <w:t xml:space="preserve">DIČ: </w:t>
      </w:r>
      <w:r w:rsidRPr="00016D5E">
        <w:rPr>
          <w:rFonts w:ascii="Times New Roman" w:hAnsi="Times New Roman" w:cs="Times New Roman"/>
          <w:bCs/>
          <w:lang w:val="pt-BR"/>
        </w:rPr>
        <w:t>CZ49777513</w:t>
      </w:r>
    </w:p>
    <w:p w:rsidR="00BA1E25" w:rsidRDefault="00BA1E25" w:rsidP="007F699C">
      <w:pPr>
        <w:ind w:left="708"/>
        <w:rPr>
          <w:lang w:val="cs-CZ"/>
        </w:rPr>
      </w:pPr>
      <w:r w:rsidRPr="00F80BA7">
        <w:rPr>
          <w:lang w:val="pt-BR"/>
        </w:rPr>
        <w:t xml:space="preserve">Zastoupena: doc. </w:t>
      </w:r>
      <w:r w:rsidRPr="007F699C">
        <w:rPr>
          <w:lang w:val="de-DE"/>
        </w:rPr>
        <w:t>Dr. RNDr. Miroslavem Holečkem</w:t>
      </w:r>
      <w:r>
        <w:rPr>
          <w:lang w:val="cs-CZ"/>
        </w:rPr>
        <w:t>, rektorem ZČU v Plzni</w:t>
      </w:r>
    </w:p>
    <w:p w:rsidR="00BA1E25" w:rsidRPr="001700FA" w:rsidRDefault="00BA1E25" w:rsidP="007F699C">
      <w:pPr>
        <w:ind w:left="708"/>
        <w:rPr>
          <w:rFonts w:ascii="Times New Roman" w:hAnsi="Times New Roman"/>
          <w:lang w:val="cs-CZ"/>
        </w:rPr>
      </w:pPr>
      <w:r w:rsidRPr="001700FA">
        <w:rPr>
          <w:rFonts w:ascii="Times New Roman" w:hAnsi="Times New Roman"/>
          <w:lang w:val="cs-CZ"/>
        </w:rPr>
        <w:t xml:space="preserve">Bankovní spojení: </w:t>
      </w:r>
    </w:p>
    <w:p w:rsidR="00BA1E25" w:rsidRPr="001700FA" w:rsidRDefault="00BA1E25" w:rsidP="00D33B8E">
      <w:pPr>
        <w:pStyle w:val="Zkladntext"/>
        <w:ind w:left="720"/>
        <w:rPr>
          <w:rFonts w:ascii="Times New Roman" w:hAnsi="Times New Roman"/>
          <w:sz w:val="20"/>
          <w:szCs w:val="20"/>
          <w:lang w:val="cs-CZ"/>
        </w:rPr>
      </w:pPr>
      <w:r w:rsidRPr="001700FA">
        <w:rPr>
          <w:rFonts w:ascii="Times New Roman" w:hAnsi="Times New Roman"/>
          <w:sz w:val="20"/>
          <w:szCs w:val="20"/>
          <w:lang w:val="cs-CZ"/>
        </w:rPr>
        <w:t xml:space="preserve">Účet číslo: </w:t>
      </w:r>
    </w:p>
    <w:p w:rsidR="00BA1E25" w:rsidRPr="001700FA" w:rsidRDefault="00BA1E25" w:rsidP="00D33B8E">
      <w:pPr>
        <w:pStyle w:val="Zkladntext"/>
        <w:ind w:left="720"/>
        <w:rPr>
          <w:rFonts w:ascii="Times New Roman" w:hAnsi="Times New Roman"/>
          <w:sz w:val="20"/>
          <w:szCs w:val="20"/>
          <w:lang w:val="cs-CZ"/>
        </w:rPr>
      </w:pPr>
      <w:r w:rsidRPr="001700FA">
        <w:rPr>
          <w:rFonts w:ascii="Times New Roman" w:hAnsi="Times New Roman"/>
          <w:sz w:val="20"/>
          <w:szCs w:val="20"/>
          <w:lang w:val="cs-CZ"/>
        </w:rPr>
        <w:t xml:space="preserve">(dále jen jako </w:t>
      </w:r>
      <w:r>
        <w:rPr>
          <w:rFonts w:ascii="Times New Roman" w:hAnsi="Times New Roman"/>
          <w:b/>
          <w:sz w:val="20"/>
          <w:szCs w:val="20"/>
          <w:lang w:val="cs-CZ"/>
        </w:rPr>
        <w:t>„další účastník projektu</w:t>
      </w:r>
      <w:r w:rsidRPr="001700FA">
        <w:rPr>
          <w:rFonts w:ascii="Times New Roman" w:hAnsi="Times New Roman"/>
          <w:b/>
          <w:bCs/>
          <w:sz w:val="20"/>
          <w:szCs w:val="20"/>
          <w:lang w:val="cs-CZ"/>
        </w:rPr>
        <w:t>“</w:t>
      </w:r>
      <w:r w:rsidRPr="00063E23">
        <w:rPr>
          <w:rFonts w:ascii="Times New Roman" w:hAnsi="Times New Roman"/>
          <w:sz w:val="20"/>
          <w:szCs w:val="20"/>
          <w:lang w:val="cs-CZ"/>
        </w:rPr>
        <w:t>)</w:t>
      </w:r>
    </w:p>
    <w:p w:rsidR="00BA1E25" w:rsidRPr="001700FA" w:rsidRDefault="00BA1E25" w:rsidP="00D33B8E">
      <w:pPr>
        <w:pStyle w:val="Zkladntext"/>
        <w:ind w:left="720"/>
        <w:rPr>
          <w:rFonts w:ascii="Times New Roman" w:hAnsi="Times New Roman"/>
          <w:b/>
          <w:bCs/>
          <w:sz w:val="20"/>
          <w:szCs w:val="20"/>
          <w:lang w:val="cs-CZ"/>
        </w:rPr>
      </w:pPr>
    </w:p>
    <w:p w:rsidR="00BA1E25" w:rsidRPr="001700FA" w:rsidRDefault="00BA1E25" w:rsidP="00D33B8E">
      <w:pPr>
        <w:pStyle w:val="Zkladntext"/>
        <w:ind w:left="720"/>
        <w:rPr>
          <w:rFonts w:ascii="Times New Roman" w:hAnsi="Times New Roman"/>
          <w:b/>
          <w:bCs/>
          <w:sz w:val="20"/>
          <w:szCs w:val="20"/>
          <w:lang w:val="cs-CZ"/>
        </w:rPr>
      </w:pPr>
    </w:p>
    <w:p w:rsidR="00BA1E25" w:rsidRPr="001700FA" w:rsidRDefault="00BA1E25" w:rsidP="00B30BE2">
      <w:pPr>
        <w:pStyle w:val="Zkladntext"/>
        <w:rPr>
          <w:rFonts w:ascii="Times New Roman" w:hAnsi="Times New Roman"/>
          <w:sz w:val="20"/>
          <w:szCs w:val="20"/>
          <w:lang w:val="cs-CZ"/>
        </w:rPr>
      </w:pPr>
    </w:p>
    <w:p w:rsidR="00BA1E25" w:rsidRPr="001700FA" w:rsidRDefault="00BA1E25" w:rsidP="00B30BE2">
      <w:pPr>
        <w:pStyle w:val="Zkladntext"/>
        <w:ind w:firstLine="720"/>
        <w:rPr>
          <w:rFonts w:ascii="Times New Roman" w:hAnsi="Times New Roman"/>
          <w:sz w:val="20"/>
          <w:szCs w:val="20"/>
          <w:lang w:val="cs-CZ"/>
        </w:rPr>
      </w:pPr>
      <w:r w:rsidRPr="001700FA">
        <w:rPr>
          <w:rFonts w:ascii="Times New Roman" w:hAnsi="Times New Roman"/>
          <w:sz w:val="20"/>
          <w:szCs w:val="20"/>
          <w:lang w:val="cs-CZ"/>
        </w:rPr>
        <w:t>(dále také společně jako „</w:t>
      </w:r>
      <w:r w:rsidRPr="001700FA">
        <w:rPr>
          <w:rFonts w:ascii="Times New Roman" w:hAnsi="Times New Roman"/>
          <w:b/>
          <w:sz w:val="20"/>
          <w:szCs w:val="20"/>
          <w:lang w:val="cs-CZ"/>
        </w:rPr>
        <w:t>smluvní strany</w:t>
      </w:r>
      <w:r w:rsidRPr="001700FA">
        <w:rPr>
          <w:rFonts w:ascii="Times New Roman" w:hAnsi="Times New Roman"/>
          <w:sz w:val="20"/>
          <w:szCs w:val="20"/>
          <w:lang w:val="cs-CZ"/>
        </w:rPr>
        <w:t>“)</w:t>
      </w:r>
    </w:p>
    <w:p w:rsidR="00BA1E25" w:rsidRPr="001700FA" w:rsidRDefault="00BA1E25" w:rsidP="00B30BE2">
      <w:pPr>
        <w:pStyle w:val="Zkladntext"/>
        <w:ind w:firstLine="720"/>
        <w:rPr>
          <w:rFonts w:ascii="Times New Roman" w:hAnsi="Times New Roman"/>
          <w:sz w:val="20"/>
          <w:szCs w:val="20"/>
          <w:lang w:val="cs-CZ"/>
        </w:rPr>
      </w:pPr>
    </w:p>
    <w:p w:rsidR="00BA1E25" w:rsidRDefault="00BA1E25" w:rsidP="00B30BE2">
      <w:pPr>
        <w:pStyle w:val="Zkladntext"/>
        <w:ind w:firstLine="720"/>
        <w:rPr>
          <w:rFonts w:ascii="Times New Roman" w:hAnsi="Times New Roman"/>
          <w:sz w:val="20"/>
          <w:szCs w:val="20"/>
          <w:lang w:val="cs-CZ"/>
        </w:rPr>
      </w:pPr>
      <w:r w:rsidRPr="001700FA">
        <w:rPr>
          <w:rFonts w:ascii="Times New Roman" w:hAnsi="Times New Roman"/>
          <w:sz w:val="20"/>
          <w:szCs w:val="20"/>
          <w:lang w:val="cs-CZ"/>
        </w:rPr>
        <w:t xml:space="preserve">mezi sebou uzavírají následující smlouvu </w:t>
      </w:r>
      <w:r>
        <w:rPr>
          <w:rFonts w:ascii="Times New Roman" w:hAnsi="Times New Roman"/>
          <w:sz w:val="20"/>
          <w:szCs w:val="20"/>
          <w:lang w:val="cs-CZ"/>
        </w:rPr>
        <w:t xml:space="preserve">o smlouvě budoucí </w:t>
      </w:r>
      <w:r w:rsidRPr="001700FA">
        <w:rPr>
          <w:rFonts w:ascii="Times New Roman" w:hAnsi="Times New Roman"/>
          <w:sz w:val="20"/>
          <w:szCs w:val="20"/>
          <w:lang w:val="cs-CZ"/>
        </w:rPr>
        <w:t>o účasti na řešení projektu:</w:t>
      </w:r>
    </w:p>
    <w:p w:rsidR="00BA1E25" w:rsidRDefault="00BA1E25" w:rsidP="00B30BE2">
      <w:pPr>
        <w:pStyle w:val="Zkladntext"/>
        <w:ind w:firstLine="720"/>
        <w:rPr>
          <w:rFonts w:ascii="Times New Roman" w:hAnsi="Times New Roman"/>
          <w:sz w:val="20"/>
          <w:szCs w:val="20"/>
          <w:lang w:val="cs-CZ"/>
        </w:rPr>
      </w:pPr>
    </w:p>
    <w:p w:rsidR="00BA1E25" w:rsidRPr="00907727" w:rsidRDefault="00BA1E25" w:rsidP="0001382B">
      <w:pPr>
        <w:ind w:left="708"/>
        <w:jc w:val="center"/>
        <w:rPr>
          <w:rFonts w:ascii="Times New Roman" w:hAnsi="Times New Roman" w:cs="Times New Roman"/>
          <w:b/>
          <w:lang w:val="cs-CZ"/>
        </w:rPr>
      </w:pPr>
      <w:r w:rsidRPr="00BB2772">
        <w:rPr>
          <w:rStyle w:val="ordo-fi-itemitemordo-fii-onlyinput"/>
          <w:rFonts w:ascii="Times New Roman" w:hAnsi="Times New Roman"/>
          <w:b/>
          <w:lang w:val="cs-CZ"/>
        </w:rPr>
        <w:t>FW03010025</w:t>
      </w:r>
      <w:r w:rsidRPr="00907727">
        <w:rPr>
          <w:b/>
          <w:lang w:val="cs-CZ"/>
        </w:rPr>
        <w:t xml:space="preserve"> „</w:t>
      </w:r>
      <w:r w:rsidRPr="00BB2772">
        <w:rPr>
          <w:rFonts w:ascii="Times New Roman" w:hAnsi="Times New Roman" w:cs="Times New Roman"/>
          <w:b/>
          <w:lang w:val="cs-CZ"/>
        </w:rPr>
        <w:t>Terapeutický rehabilitační robot řízený signály mozku</w:t>
      </w:r>
      <w:r w:rsidRPr="00907727">
        <w:rPr>
          <w:rStyle w:val="valueordo-valuesizexnohelp"/>
          <w:rFonts w:ascii="Times New Roman" w:hAnsi="Times New Roman"/>
          <w:b/>
          <w:lang w:val="cs-CZ"/>
        </w:rPr>
        <w:t>“</w:t>
      </w:r>
    </w:p>
    <w:p w:rsidR="00BA1E25" w:rsidRPr="001700FA" w:rsidRDefault="00BA1E25" w:rsidP="00B30BE2">
      <w:pPr>
        <w:pStyle w:val="Zkladntext"/>
        <w:ind w:firstLine="720"/>
        <w:rPr>
          <w:rFonts w:ascii="Times New Roman" w:hAnsi="Times New Roman"/>
          <w:sz w:val="20"/>
          <w:szCs w:val="20"/>
          <w:lang w:val="cs-CZ"/>
        </w:rPr>
      </w:pPr>
    </w:p>
    <w:p w:rsidR="00BA1E25" w:rsidRPr="001700FA" w:rsidRDefault="00BA1E25" w:rsidP="00B30BE2">
      <w:pPr>
        <w:pStyle w:val="Zkladntext"/>
        <w:ind w:left="720"/>
        <w:rPr>
          <w:rFonts w:ascii="Times New Roman" w:hAnsi="Times New Roman"/>
          <w:sz w:val="20"/>
          <w:szCs w:val="20"/>
          <w:lang w:val="cs-CZ"/>
        </w:rPr>
      </w:pPr>
      <w:r>
        <w:rPr>
          <w:rFonts w:ascii="Times New Roman" w:hAnsi="Times New Roman"/>
          <w:sz w:val="20"/>
          <w:szCs w:val="20"/>
          <w:lang w:val="cs-CZ"/>
        </w:rPr>
        <w:t xml:space="preserve">Pro dalšího účastníka projektu </w:t>
      </w:r>
      <w:r w:rsidRPr="001700FA">
        <w:rPr>
          <w:rFonts w:ascii="Times New Roman" w:hAnsi="Times New Roman"/>
          <w:sz w:val="20"/>
          <w:szCs w:val="20"/>
          <w:lang w:val="cs-CZ"/>
        </w:rPr>
        <w:t xml:space="preserve">platí níže uvedená práva a povinnosti vůči </w:t>
      </w:r>
      <w:r>
        <w:rPr>
          <w:rFonts w:ascii="Times New Roman" w:hAnsi="Times New Roman"/>
          <w:sz w:val="20"/>
          <w:szCs w:val="20"/>
          <w:lang w:val="cs-CZ"/>
        </w:rPr>
        <w:t>uchazeči, pokud bude příjemcem podpory pro řešení projektu.</w:t>
      </w:r>
    </w:p>
    <w:p w:rsidR="00BA1E25" w:rsidRPr="001700FA" w:rsidRDefault="00BA1E25" w:rsidP="00B30BE2">
      <w:pPr>
        <w:pStyle w:val="Zkladntext"/>
        <w:jc w:val="center"/>
        <w:rPr>
          <w:rFonts w:ascii="Times New Roman" w:hAnsi="Times New Roman"/>
          <w:sz w:val="20"/>
          <w:szCs w:val="20"/>
          <w:lang w:val="cs-CZ"/>
        </w:rPr>
      </w:pPr>
    </w:p>
    <w:p w:rsidR="00BA1E25" w:rsidRPr="001700FA" w:rsidRDefault="00BA1E25" w:rsidP="00B30BE2">
      <w:pPr>
        <w:pStyle w:val="Zkladntext"/>
        <w:jc w:val="center"/>
        <w:rPr>
          <w:rFonts w:ascii="Times New Roman" w:hAnsi="Times New Roman"/>
          <w:sz w:val="20"/>
          <w:szCs w:val="20"/>
          <w:lang w:val="cs-CZ"/>
        </w:rPr>
      </w:pPr>
    </w:p>
    <w:p w:rsidR="00BA1E25" w:rsidRPr="001700FA" w:rsidRDefault="00BA1E25" w:rsidP="00B30BE2">
      <w:pPr>
        <w:pStyle w:val="Zkladntext"/>
        <w:jc w:val="center"/>
        <w:rPr>
          <w:rFonts w:ascii="Times New Roman" w:hAnsi="Times New Roman"/>
          <w:sz w:val="20"/>
          <w:szCs w:val="20"/>
          <w:lang w:val="cs-CZ"/>
        </w:rPr>
      </w:pPr>
      <w:r w:rsidRPr="001700FA">
        <w:rPr>
          <w:rFonts w:ascii="Times New Roman" w:hAnsi="Times New Roman"/>
          <w:sz w:val="20"/>
          <w:szCs w:val="20"/>
          <w:lang w:val="cs-CZ"/>
        </w:rPr>
        <w:t>I.</w:t>
      </w:r>
    </w:p>
    <w:p w:rsidR="00BA1E25" w:rsidRPr="001700FA" w:rsidRDefault="00BA1E25" w:rsidP="00B30BE2">
      <w:pPr>
        <w:pStyle w:val="Nadpis1"/>
        <w:autoSpaceDE/>
        <w:autoSpaceDN/>
        <w:jc w:val="center"/>
        <w:rPr>
          <w:rFonts w:ascii="Times New Roman" w:hAnsi="Times New Roman" w:cs="Times New Roman"/>
          <w:bCs w:val="0"/>
          <w:sz w:val="20"/>
          <w:szCs w:val="20"/>
        </w:rPr>
      </w:pPr>
      <w:r w:rsidRPr="001700FA">
        <w:rPr>
          <w:rFonts w:ascii="Times New Roman" w:hAnsi="Times New Roman" w:cs="Times New Roman"/>
          <w:bCs w:val="0"/>
          <w:sz w:val="20"/>
          <w:szCs w:val="20"/>
        </w:rPr>
        <w:t>Předmět smlouvy</w:t>
      </w:r>
    </w:p>
    <w:p w:rsidR="00BA1E25" w:rsidRPr="001700FA" w:rsidRDefault="00BA1E25" w:rsidP="00B30BE2">
      <w:pPr>
        <w:jc w:val="both"/>
        <w:rPr>
          <w:rFonts w:ascii="Times New Roman" w:hAnsi="Times New Roman" w:cs="Times New Roman"/>
          <w:lang w:val="cs-CZ"/>
        </w:rPr>
      </w:pPr>
    </w:p>
    <w:p w:rsidR="00BA1E25" w:rsidRPr="00907727" w:rsidRDefault="00BA1E25" w:rsidP="00907727">
      <w:pPr>
        <w:pStyle w:val="Zkladntext"/>
        <w:numPr>
          <w:ilvl w:val="0"/>
          <w:numId w:val="2"/>
        </w:numPr>
        <w:ind w:hanging="720"/>
        <w:rPr>
          <w:rFonts w:ascii="Times New Roman" w:hAnsi="Times New Roman"/>
          <w:sz w:val="20"/>
          <w:szCs w:val="20"/>
          <w:lang w:val="cs-CZ"/>
        </w:rPr>
      </w:pPr>
      <w:r w:rsidRPr="001700FA">
        <w:rPr>
          <w:rFonts w:ascii="Times New Roman" w:hAnsi="Times New Roman"/>
          <w:sz w:val="20"/>
          <w:szCs w:val="20"/>
          <w:lang w:val="cs-CZ"/>
        </w:rPr>
        <w:t>Předmětem této smlouvy je spolupráce smluvních stran za účelem zajištění realizace projektu s</w:t>
      </w:r>
      <w:r>
        <w:rPr>
          <w:rFonts w:ascii="Times New Roman" w:hAnsi="Times New Roman"/>
          <w:sz w:val="20"/>
          <w:szCs w:val="20"/>
          <w:lang w:val="cs-CZ"/>
        </w:rPr>
        <w:t> </w:t>
      </w:r>
      <w:r w:rsidRPr="001700FA">
        <w:rPr>
          <w:rFonts w:ascii="Times New Roman" w:hAnsi="Times New Roman"/>
          <w:sz w:val="20"/>
          <w:szCs w:val="20"/>
          <w:lang w:val="cs-CZ"/>
        </w:rPr>
        <w:t>názvem</w:t>
      </w:r>
      <w:r>
        <w:rPr>
          <w:rFonts w:ascii="Times New Roman" w:hAnsi="Times New Roman"/>
          <w:sz w:val="20"/>
          <w:szCs w:val="20"/>
          <w:lang w:val="cs-CZ"/>
        </w:rPr>
        <w:t xml:space="preserve">      </w:t>
      </w:r>
      <w:r w:rsidRPr="00BB2772">
        <w:rPr>
          <w:rFonts w:ascii="Times New Roman" w:hAnsi="Times New Roman"/>
          <w:b/>
          <w:sz w:val="20"/>
          <w:szCs w:val="20"/>
          <w:lang w:val="cs-CZ"/>
        </w:rPr>
        <w:t>„Terapeutický rehabilitační robot řízený signály mozku“</w:t>
      </w:r>
      <w:r w:rsidRPr="00BB2772">
        <w:rPr>
          <w:rFonts w:ascii="Times New Roman" w:hAnsi="Times New Roman"/>
          <w:sz w:val="20"/>
          <w:szCs w:val="20"/>
          <w:lang w:val="cs-CZ"/>
        </w:rPr>
        <w:t xml:space="preserve">, </w:t>
      </w:r>
      <w:r w:rsidRPr="00BB2772">
        <w:rPr>
          <w:rFonts w:ascii="Times New Roman" w:hAnsi="Times New Roman"/>
          <w:bCs/>
          <w:sz w:val="20"/>
          <w:szCs w:val="20"/>
          <w:lang w:val="cs-CZ"/>
        </w:rPr>
        <w:t>registrační</w:t>
      </w:r>
      <w:r>
        <w:rPr>
          <w:rFonts w:ascii="Times New Roman" w:hAnsi="Times New Roman"/>
          <w:bCs/>
          <w:sz w:val="20"/>
          <w:szCs w:val="20"/>
          <w:lang w:val="cs-CZ"/>
        </w:rPr>
        <w:t xml:space="preserve"> číslo</w:t>
      </w:r>
      <w:r w:rsidRPr="0001382B">
        <w:rPr>
          <w:rFonts w:ascii="Times New Roman" w:hAnsi="Times New Roman"/>
          <w:bCs/>
          <w:sz w:val="20"/>
          <w:szCs w:val="20"/>
          <w:lang w:val="cs-CZ"/>
        </w:rPr>
        <w:t xml:space="preserve"> </w:t>
      </w:r>
      <w:r w:rsidRPr="005A4F73">
        <w:rPr>
          <w:rStyle w:val="ordo-fi-itemitemordo-fii-onlyinput"/>
          <w:rFonts w:ascii="Times New Roman" w:hAnsi="Times New Roman"/>
          <w:b/>
          <w:sz w:val="20"/>
          <w:szCs w:val="20"/>
          <w:lang w:val="cs-CZ"/>
        </w:rPr>
        <w:t>FW03010025</w:t>
      </w:r>
      <w:r w:rsidRPr="005A4F73">
        <w:rPr>
          <w:rFonts w:ascii="Times New Roman" w:hAnsi="Times New Roman"/>
          <w:bCs/>
          <w:sz w:val="20"/>
          <w:szCs w:val="20"/>
          <w:lang w:val="cs-CZ"/>
        </w:rPr>
        <w:t xml:space="preserve"> </w:t>
      </w:r>
      <w:r w:rsidRPr="001700FA">
        <w:rPr>
          <w:rFonts w:ascii="Times New Roman" w:hAnsi="Times New Roman"/>
          <w:sz w:val="20"/>
          <w:szCs w:val="20"/>
          <w:lang w:val="cs-CZ"/>
        </w:rPr>
        <w:t>(dále jen „</w:t>
      </w:r>
      <w:r w:rsidRPr="001700FA">
        <w:rPr>
          <w:rFonts w:ascii="Times New Roman" w:hAnsi="Times New Roman"/>
          <w:b/>
          <w:sz w:val="20"/>
          <w:szCs w:val="20"/>
          <w:lang w:val="cs-CZ"/>
        </w:rPr>
        <w:t>projekt</w:t>
      </w:r>
      <w:r w:rsidRPr="001700FA">
        <w:rPr>
          <w:rFonts w:ascii="Times New Roman" w:hAnsi="Times New Roman"/>
          <w:sz w:val="20"/>
          <w:szCs w:val="20"/>
          <w:lang w:val="cs-CZ"/>
        </w:rPr>
        <w:t>“). Na projekt budou použity účelové finanční prostředky poskytnuté formou dotace v návaznosti na výsledky veřejné soutěže ve výzkumu a vývoji (dále jen „</w:t>
      </w:r>
      <w:r w:rsidRPr="001700FA">
        <w:rPr>
          <w:rFonts w:ascii="Times New Roman" w:hAnsi="Times New Roman"/>
          <w:b/>
          <w:sz w:val="20"/>
          <w:szCs w:val="20"/>
          <w:lang w:val="cs-CZ"/>
        </w:rPr>
        <w:t>účelová podpora</w:t>
      </w:r>
      <w:r w:rsidRPr="001700FA">
        <w:rPr>
          <w:rFonts w:ascii="Times New Roman" w:hAnsi="Times New Roman"/>
          <w:sz w:val="20"/>
          <w:szCs w:val="20"/>
          <w:lang w:val="cs-CZ"/>
        </w:rPr>
        <w:t xml:space="preserve">“) prostřednictvím Smlouvy o poskytnutí </w:t>
      </w:r>
      <w:r>
        <w:rPr>
          <w:rFonts w:ascii="Times New Roman" w:hAnsi="Times New Roman"/>
          <w:sz w:val="20"/>
          <w:szCs w:val="20"/>
          <w:lang w:val="cs-CZ"/>
        </w:rPr>
        <w:t xml:space="preserve">podpory </w:t>
      </w:r>
      <w:r w:rsidRPr="001700FA">
        <w:rPr>
          <w:rFonts w:ascii="Times New Roman" w:hAnsi="Times New Roman"/>
          <w:sz w:val="20"/>
          <w:szCs w:val="20"/>
          <w:lang w:val="cs-CZ"/>
        </w:rPr>
        <w:t>(dále jen „</w:t>
      </w:r>
      <w:r>
        <w:rPr>
          <w:rFonts w:ascii="Times New Roman" w:hAnsi="Times New Roman"/>
          <w:b/>
          <w:sz w:val="20"/>
          <w:szCs w:val="20"/>
          <w:lang w:val="cs-CZ"/>
        </w:rPr>
        <w:t>P</w:t>
      </w:r>
      <w:r w:rsidRPr="001700FA">
        <w:rPr>
          <w:rFonts w:ascii="Times New Roman" w:hAnsi="Times New Roman"/>
          <w:b/>
          <w:sz w:val="20"/>
          <w:szCs w:val="20"/>
          <w:lang w:val="cs-CZ"/>
        </w:rPr>
        <w:t>oskytovatelská smlouva</w:t>
      </w:r>
      <w:r w:rsidRPr="001700FA">
        <w:rPr>
          <w:rFonts w:ascii="Times New Roman" w:hAnsi="Times New Roman"/>
          <w:sz w:val="20"/>
          <w:szCs w:val="20"/>
          <w:lang w:val="cs-CZ"/>
        </w:rPr>
        <w:t xml:space="preserve">“), která bude </w:t>
      </w:r>
      <w:r w:rsidRPr="001700FA">
        <w:rPr>
          <w:rFonts w:ascii="Times New Roman" w:hAnsi="Times New Roman"/>
          <w:sz w:val="20"/>
          <w:szCs w:val="20"/>
          <w:lang w:val="cs-CZ"/>
        </w:rPr>
        <w:lastRenderedPageBreak/>
        <w:t>uzavřena mezi příjemce</w:t>
      </w:r>
      <w:r>
        <w:rPr>
          <w:rFonts w:ascii="Times New Roman" w:hAnsi="Times New Roman"/>
          <w:sz w:val="20"/>
          <w:szCs w:val="20"/>
          <w:lang w:val="cs-CZ"/>
        </w:rPr>
        <w:t>m a Českou republikou – Ministerstvem průmyslu a obchodu</w:t>
      </w:r>
      <w:r w:rsidRPr="001700FA">
        <w:rPr>
          <w:rFonts w:ascii="Times New Roman" w:hAnsi="Times New Roman"/>
          <w:sz w:val="20"/>
          <w:szCs w:val="20"/>
          <w:lang w:val="cs-CZ"/>
        </w:rPr>
        <w:t xml:space="preserve"> (dále jen „</w:t>
      </w:r>
      <w:r w:rsidRPr="001700FA">
        <w:rPr>
          <w:rFonts w:ascii="Times New Roman" w:hAnsi="Times New Roman"/>
          <w:b/>
          <w:sz w:val="20"/>
          <w:szCs w:val="20"/>
          <w:lang w:val="cs-CZ"/>
        </w:rPr>
        <w:t>poskytovatel</w:t>
      </w:r>
      <w:r w:rsidRPr="001700FA">
        <w:rPr>
          <w:rFonts w:ascii="Times New Roman" w:hAnsi="Times New Roman"/>
          <w:sz w:val="20"/>
          <w:szCs w:val="20"/>
          <w:lang w:val="cs-CZ"/>
        </w:rPr>
        <w:t>“).</w:t>
      </w:r>
      <w:r>
        <w:rPr>
          <w:rFonts w:ascii="Times New Roman" w:hAnsi="Times New Roman"/>
          <w:sz w:val="20"/>
          <w:szCs w:val="20"/>
          <w:lang w:val="cs-CZ"/>
        </w:rPr>
        <w:t xml:space="preserve"> </w:t>
      </w:r>
    </w:p>
    <w:p w:rsidR="00BA1E25" w:rsidRPr="001700FA" w:rsidRDefault="00BA1E25" w:rsidP="009D3019">
      <w:pPr>
        <w:pStyle w:val="Zkladntext"/>
        <w:numPr>
          <w:ilvl w:val="0"/>
          <w:numId w:val="2"/>
        </w:numPr>
        <w:ind w:hanging="720"/>
        <w:rPr>
          <w:rFonts w:ascii="Times New Roman" w:hAnsi="Times New Roman"/>
          <w:sz w:val="20"/>
          <w:szCs w:val="20"/>
          <w:lang w:val="cs-CZ"/>
        </w:rPr>
      </w:pPr>
      <w:r>
        <w:rPr>
          <w:rFonts w:ascii="Times New Roman" w:hAnsi="Times New Roman"/>
          <w:sz w:val="20"/>
          <w:szCs w:val="20"/>
          <w:lang w:val="cs-CZ"/>
        </w:rPr>
        <w:t>Cíle</w:t>
      </w:r>
      <w:r w:rsidRPr="001700FA">
        <w:rPr>
          <w:rFonts w:ascii="Times New Roman" w:hAnsi="Times New Roman"/>
          <w:sz w:val="20"/>
          <w:szCs w:val="20"/>
          <w:lang w:val="cs-CZ"/>
        </w:rPr>
        <w:t xml:space="preserve"> projektu</w:t>
      </w:r>
      <w:r>
        <w:rPr>
          <w:rFonts w:ascii="Times New Roman" w:hAnsi="Times New Roman"/>
          <w:sz w:val="20"/>
          <w:szCs w:val="20"/>
          <w:lang w:val="cs-CZ"/>
        </w:rPr>
        <w:t xml:space="preserve"> a v</w:t>
      </w:r>
      <w:r w:rsidRPr="001700FA">
        <w:rPr>
          <w:rFonts w:ascii="Times New Roman" w:hAnsi="Times New Roman"/>
          <w:sz w:val="20"/>
          <w:szCs w:val="20"/>
          <w:lang w:val="cs-CZ"/>
        </w:rPr>
        <w:t>ymezení závazn</w:t>
      </w:r>
      <w:r>
        <w:rPr>
          <w:rFonts w:ascii="Times New Roman" w:hAnsi="Times New Roman"/>
          <w:sz w:val="20"/>
          <w:szCs w:val="20"/>
          <w:lang w:val="cs-CZ"/>
        </w:rPr>
        <w:t>ých parametrů řešení projektu jsou uvedeny</w:t>
      </w:r>
      <w:r w:rsidRPr="001700FA">
        <w:rPr>
          <w:rFonts w:ascii="Times New Roman" w:hAnsi="Times New Roman"/>
          <w:sz w:val="20"/>
          <w:szCs w:val="20"/>
          <w:lang w:val="cs-CZ"/>
        </w:rPr>
        <w:t xml:space="preserve"> v</w:t>
      </w:r>
      <w:r>
        <w:rPr>
          <w:rFonts w:ascii="Times New Roman" w:hAnsi="Times New Roman"/>
          <w:sz w:val="20"/>
          <w:szCs w:val="20"/>
          <w:lang w:val="cs-CZ"/>
        </w:rPr>
        <w:t xml:space="preserve"> návrhu projektu, se kterým se obě smluvní strany seznámily a které budou uvedeny v </w:t>
      </w:r>
      <w:r>
        <w:rPr>
          <w:rFonts w:ascii="Times New Roman" w:hAnsi="Times New Roman"/>
          <w:b/>
          <w:sz w:val="20"/>
          <w:szCs w:val="20"/>
          <w:lang w:val="cs-CZ"/>
        </w:rPr>
        <w:t>Závazných parametrech</w:t>
      </w:r>
      <w:r w:rsidRPr="001700FA">
        <w:rPr>
          <w:rFonts w:ascii="Times New Roman" w:hAnsi="Times New Roman"/>
          <w:b/>
          <w:sz w:val="20"/>
          <w:szCs w:val="20"/>
          <w:lang w:val="cs-CZ"/>
        </w:rPr>
        <w:t xml:space="preserve"> řešení projektu</w:t>
      </w:r>
      <w:r w:rsidRPr="00D236A1">
        <w:rPr>
          <w:rFonts w:ascii="Times New Roman" w:hAnsi="Times New Roman"/>
          <w:sz w:val="20"/>
          <w:szCs w:val="20"/>
          <w:lang w:val="cs-CZ"/>
        </w:rPr>
        <w:t>, které budou součástí smlouvy budoucí.</w:t>
      </w:r>
      <w:r>
        <w:rPr>
          <w:rFonts w:ascii="Times New Roman" w:hAnsi="Times New Roman"/>
          <w:b/>
          <w:sz w:val="20"/>
          <w:szCs w:val="20"/>
          <w:lang w:val="cs-CZ"/>
        </w:rPr>
        <w:t xml:space="preserve"> </w:t>
      </w:r>
      <w:r w:rsidRPr="001700FA">
        <w:rPr>
          <w:rFonts w:ascii="Times New Roman" w:hAnsi="Times New Roman"/>
          <w:sz w:val="20"/>
          <w:szCs w:val="20"/>
          <w:lang w:val="cs-CZ"/>
        </w:rPr>
        <w:t xml:space="preserve"> </w:t>
      </w:r>
    </w:p>
    <w:p w:rsidR="00BA1E25" w:rsidRPr="001700FA" w:rsidRDefault="00BA1E25" w:rsidP="00B30BE2">
      <w:pPr>
        <w:pStyle w:val="Zkladntext"/>
        <w:numPr>
          <w:ilvl w:val="0"/>
          <w:numId w:val="2"/>
        </w:numPr>
        <w:ind w:hanging="720"/>
        <w:rPr>
          <w:rFonts w:ascii="Times New Roman" w:hAnsi="Times New Roman"/>
          <w:sz w:val="20"/>
          <w:szCs w:val="20"/>
          <w:lang w:val="cs-CZ"/>
        </w:rPr>
      </w:pPr>
      <w:r w:rsidRPr="001700FA">
        <w:rPr>
          <w:rFonts w:ascii="Times New Roman" w:hAnsi="Times New Roman"/>
          <w:sz w:val="20"/>
          <w:szCs w:val="20"/>
          <w:lang w:val="cs-CZ"/>
        </w:rPr>
        <w:t>Předmětem této smlouvy je stanovení práv a povinností příjemce a dalšího účastníka, zejména podmínky použití podpory dalším účastníkem, při realizaci projektu. Projekt bude realizován podle schváleného návrhu projektu.</w:t>
      </w:r>
    </w:p>
    <w:p w:rsidR="00BA1E25" w:rsidRPr="001700FA" w:rsidRDefault="00BA1E25" w:rsidP="00B30BE2">
      <w:pPr>
        <w:pStyle w:val="Zkladntext"/>
        <w:numPr>
          <w:ilvl w:val="0"/>
          <w:numId w:val="2"/>
        </w:numPr>
        <w:ind w:hanging="720"/>
        <w:rPr>
          <w:rFonts w:ascii="Times New Roman" w:hAnsi="Times New Roman"/>
          <w:sz w:val="20"/>
          <w:szCs w:val="20"/>
          <w:lang w:val="cs-CZ"/>
        </w:rPr>
      </w:pPr>
      <w:r w:rsidRPr="001700FA">
        <w:rPr>
          <w:rFonts w:ascii="Times New Roman" w:hAnsi="Times New Roman"/>
          <w:sz w:val="20"/>
          <w:szCs w:val="20"/>
          <w:lang w:val="cs-CZ"/>
        </w:rPr>
        <w:t xml:space="preserve">Rozdělení a využití výsledků vytvořených touto smlouvou bude mezi uživatelem a smluvní stranou, popř. smluvními stranami, nebo smluvními stranami navzájem upraveno ve </w:t>
      </w:r>
      <w:r w:rsidRPr="001700FA">
        <w:rPr>
          <w:rFonts w:ascii="Times New Roman" w:hAnsi="Times New Roman"/>
          <w:b/>
          <w:sz w:val="20"/>
          <w:szCs w:val="20"/>
          <w:lang w:val="cs-CZ"/>
        </w:rPr>
        <w:t>Smlouvě o využití výsledků</w:t>
      </w:r>
      <w:r w:rsidRPr="001700FA">
        <w:rPr>
          <w:rFonts w:ascii="Times New Roman" w:hAnsi="Times New Roman"/>
          <w:sz w:val="20"/>
          <w:szCs w:val="20"/>
          <w:lang w:val="cs-CZ"/>
        </w:rPr>
        <w:t xml:space="preserve">, jejíž návrh bude schválen nejméně třicet (30) dní před ukončením řešení projektu. Smlouva bude respektovat ustanovení o právech k duševnímu vlastnictví dle čl. </w:t>
      </w:r>
      <w:r>
        <w:rPr>
          <w:rFonts w:ascii="Times New Roman" w:hAnsi="Times New Roman"/>
          <w:sz w:val="20"/>
          <w:szCs w:val="20"/>
          <w:lang w:val="cs-CZ"/>
        </w:rPr>
        <w:t>I</w:t>
      </w:r>
      <w:r w:rsidRPr="001700FA">
        <w:rPr>
          <w:rFonts w:ascii="Times New Roman" w:hAnsi="Times New Roman"/>
          <w:sz w:val="20"/>
          <w:szCs w:val="20"/>
          <w:lang w:val="cs-CZ"/>
        </w:rPr>
        <w:t>X této smlouvy.</w:t>
      </w:r>
    </w:p>
    <w:p w:rsidR="00BA1E25" w:rsidRDefault="00BA1E25" w:rsidP="00B30BE2">
      <w:pPr>
        <w:pStyle w:val="Zkladntext"/>
        <w:numPr>
          <w:ilvl w:val="0"/>
          <w:numId w:val="2"/>
        </w:numPr>
        <w:ind w:hanging="720"/>
        <w:rPr>
          <w:rFonts w:ascii="Times New Roman" w:hAnsi="Times New Roman"/>
          <w:sz w:val="20"/>
          <w:szCs w:val="20"/>
          <w:lang w:val="cs-CZ"/>
        </w:rPr>
      </w:pPr>
      <w:r>
        <w:rPr>
          <w:rFonts w:ascii="Times New Roman" w:hAnsi="Times New Roman"/>
          <w:sz w:val="20"/>
          <w:szCs w:val="20"/>
          <w:lang w:val="cs-CZ"/>
        </w:rPr>
        <w:t xml:space="preserve">Nedílnou součástí </w:t>
      </w:r>
      <w:r w:rsidRPr="001700FA">
        <w:rPr>
          <w:rFonts w:ascii="Times New Roman" w:hAnsi="Times New Roman"/>
          <w:sz w:val="20"/>
          <w:szCs w:val="20"/>
          <w:lang w:val="cs-CZ"/>
        </w:rPr>
        <w:t>smlouvy</w:t>
      </w:r>
      <w:r>
        <w:rPr>
          <w:rFonts w:ascii="Times New Roman" w:hAnsi="Times New Roman"/>
          <w:sz w:val="20"/>
          <w:szCs w:val="20"/>
          <w:lang w:val="cs-CZ"/>
        </w:rPr>
        <w:t xml:space="preserve"> budoucí budou</w:t>
      </w:r>
      <w:r w:rsidRPr="001700FA">
        <w:rPr>
          <w:rFonts w:ascii="Times New Roman" w:hAnsi="Times New Roman"/>
          <w:sz w:val="20"/>
          <w:szCs w:val="20"/>
          <w:lang w:val="cs-CZ"/>
        </w:rPr>
        <w:t xml:space="preserve"> </w:t>
      </w:r>
      <w:r w:rsidRPr="001700FA">
        <w:rPr>
          <w:rFonts w:ascii="Times New Roman" w:hAnsi="Times New Roman"/>
          <w:b/>
          <w:sz w:val="20"/>
          <w:szCs w:val="20"/>
          <w:lang w:val="cs-CZ"/>
        </w:rPr>
        <w:t>Závazné parametry řešení projektu</w:t>
      </w:r>
      <w:r>
        <w:rPr>
          <w:rFonts w:ascii="Times New Roman" w:hAnsi="Times New Roman"/>
          <w:sz w:val="20"/>
          <w:szCs w:val="20"/>
          <w:lang w:val="cs-CZ"/>
        </w:rPr>
        <w:t xml:space="preserve">, </w:t>
      </w:r>
      <w:r w:rsidRPr="001700FA">
        <w:rPr>
          <w:rFonts w:ascii="Times New Roman" w:hAnsi="Times New Roman"/>
          <w:b/>
          <w:sz w:val="20"/>
          <w:szCs w:val="20"/>
          <w:lang w:val="cs-CZ"/>
        </w:rPr>
        <w:t>Všeobecné podmínky</w:t>
      </w:r>
      <w:r w:rsidRPr="001700FA">
        <w:rPr>
          <w:rFonts w:ascii="Times New Roman" w:hAnsi="Times New Roman"/>
          <w:sz w:val="20"/>
          <w:szCs w:val="20"/>
          <w:lang w:val="cs-CZ"/>
        </w:rPr>
        <w:t xml:space="preserve"> a </w:t>
      </w:r>
      <w:r w:rsidRPr="001700FA">
        <w:rPr>
          <w:rFonts w:ascii="Times New Roman" w:hAnsi="Times New Roman"/>
          <w:b/>
          <w:sz w:val="20"/>
          <w:szCs w:val="20"/>
          <w:lang w:val="cs-CZ"/>
        </w:rPr>
        <w:t>Poskytovatelská smlouva</w:t>
      </w:r>
      <w:r w:rsidRPr="00875075">
        <w:rPr>
          <w:rFonts w:ascii="Times New Roman" w:hAnsi="Times New Roman"/>
          <w:sz w:val="20"/>
          <w:szCs w:val="20"/>
          <w:lang w:val="cs-CZ"/>
        </w:rPr>
        <w:t>, případně doklady s těmito uvedenými rovnocenné</w:t>
      </w:r>
      <w:r w:rsidRPr="001700FA">
        <w:rPr>
          <w:rFonts w:ascii="Times New Roman" w:hAnsi="Times New Roman"/>
          <w:sz w:val="20"/>
          <w:szCs w:val="20"/>
          <w:lang w:val="cs-CZ"/>
        </w:rPr>
        <w:t xml:space="preserve">. Povinnosti příjemce uvedené v těchto dokumentech se </w:t>
      </w:r>
      <w:r>
        <w:rPr>
          <w:rFonts w:ascii="Times New Roman" w:hAnsi="Times New Roman"/>
          <w:sz w:val="20"/>
          <w:szCs w:val="20"/>
          <w:lang w:val="cs-CZ"/>
        </w:rPr>
        <w:t>budou přiměřeně vztahovat i na d</w:t>
      </w:r>
      <w:r w:rsidRPr="001700FA">
        <w:rPr>
          <w:rFonts w:ascii="Times New Roman" w:hAnsi="Times New Roman"/>
          <w:sz w:val="20"/>
          <w:szCs w:val="20"/>
          <w:lang w:val="cs-CZ"/>
        </w:rPr>
        <w:t>alšího účastn</w:t>
      </w:r>
      <w:r>
        <w:rPr>
          <w:rFonts w:ascii="Times New Roman" w:hAnsi="Times New Roman"/>
          <w:sz w:val="20"/>
          <w:szCs w:val="20"/>
          <w:lang w:val="cs-CZ"/>
        </w:rPr>
        <w:t>íka. Výše uvedené dokumenty budou</w:t>
      </w:r>
      <w:r w:rsidRPr="001700FA">
        <w:rPr>
          <w:rFonts w:ascii="Times New Roman" w:hAnsi="Times New Roman"/>
          <w:sz w:val="20"/>
          <w:szCs w:val="20"/>
          <w:lang w:val="cs-CZ"/>
        </w:rPr>
        <w:t xml:space="preserve"> pr</w:t>
      </w:r>
      <w:r>
        <w:rPr>
          <w:rFonts w:ascii="Times New Roman" w:hAnsi="Times New Roman"/>
          <w:sz w:val="20"/>
          <w:szCs w:val="20"/>
          <w:lang w:val="cs-CZ"/>
        </w:rPr>
        <w:t>o dalšího účastníka závazné a bude</w:t>
      </w:r>
      <w:r w:rsidRPr="001700FA">
        <w:rPr>
          <w:rFonts w:ascii="Times New Roman" w:hAnsi="Times New Roman"/>
          <w:sz w:val="20"/>
          <w:szCs w:val="20"/>
          <w:lang w:val="cs-CZ"/>
        </w:rPr>
        <w:t xml:space="preserve"> povinen se jimi řídit. </w:t>
      </w:r>
      <w:r>
        <w:rPr>
          <w:rFonts w:ascii="Times New Roman" w:hAnsi="Times New Roman"/>
          <w:sz w:val="20"/>
          <w:szCs w:val="20"/>
          <w:lang w:val="cs-CZ"/>
        </w:rPr>
        <w:t>Bude-li obsahovat tato s</w:t>
      </w:r>
      <w:r w:rsidRPr="001700FA">
        <w:rPr>
          <w:rFonts w:ascii="Times New Roman" w:hAnsi="Times New Roman"/>
          <w:sz w:val="20"/>
          <w:szCs w:val="20"/>
          <w:lang w:val="cs-CZ"/>
        </w:rPr>
        <w:t xml:space="preserve">mlouva </w:t>
      </w:r>
      <w:r>
        <w:rPr>
          <w:rFonts w:ascii="Times New Roman" w:hAnsi="Times New Roman"/>
          <w:sz w:val="20"/>
          <w:szCs w:val="20"/>
          <w:lang w:val="cs-CZ"/>
        </w:rPr>
        <w:t>mezi příjemcem a poskytovatelem úpravu odlišnou od současných</w:t>
      </w:r>
      <w:r w:rsidRPr="001700FA">
        <w:rPr>
          <w:rFonts w:ascii="Times New Roman" w:hAnsi="Times New Roman"/>
          <w:sz w:val="20"/>
          <w:szCs w:val="20"/>
          <w:lang w:val="cs-CZ"/>
        </w:rPr>
        <w:t xml:space="preserve"> parametrů řešení pr</w:t>
      </w:r>
      <w:r>
        <w:rPr>
          <w:rFonts w:ascii="Times New Roman" w:hAnsi="Times New Roman"/>
          <w:sz w:val="20"/>
          <w:szCs w:val="20"/>
          <w:lang w:val="cs-CZ"/>
        </w:rPr>
        <w:t>ojektu</w:t>
      </w:r>
      <w:r w:rsidRPr="001700FA">
        <w:rPr>
          <w:rFonts w:ascii="Times New Roman" w:hAnsi="Times New Roman"/>
          <w:sz w:val="20"/>
          <w:szCs w:val="20"/>
          <w:lang w:val="cs-CZ"/>
        </w:rPr>
        <w:t>, po</w:t>
      </w:r>
      <w:r>
        <w:rPr>
          <w:rFonts w:ascii="Times New Roman" w:hAnsi="Times New Roman"/>
          <w:sz w:val="20"/>
          <w:szCs w:val="20"/>
          <w:lang w:val="cs-CZ"/>
        </w:rPr>
        <w:t>užijí se přednostně ustanovení s</w:t>
      </w:r>
      <w:r w:rsidRPr="001700FA">
        <w:rPr>
          <w:rFonts w:ascii="Times New Roman" w:hAnsi="Times New Roman"/>
          <w:sz w:val="20"/>
          <w:szCs w:val="20"/>
          <w:lang w:val="cs-CZ"/>
        </w:rPr>
        <w:t xml:space="preserve">mlouvy. </w:t>
      </w:r>
    </w:p>
    <w:p w:rsidR="00BA1E25" w:rsidRDefault="00BA1E25" w:rsidP="00B30BE2">
      <w:pPr>
        <w:pStyle w:val="Zkladntext"/>
        <w:numPr>
          <w:ilvl w:val="0"/>
          <w:numId w:val="2"/>
        </w:numPr>
        <w:ind w:hanging="720"/>
        <w:rPr>
          <w:rFonts w:ascii="Times New Roman" w:hAnsi="Times New Roman"/>
          <w:sz w:val="20"/>
          <w:szCs w:val="20"/>
          <w:lang w:val="cs-CZ"/>
        </w:rPr>
      </w:pPr>
      <w:r>
        <w:rPr>
          <w:rFonts w:ascii="Times New Roman" w:hAnsi="Times New Roman"/>
          <w:sz w:val="20"/>
          <w:szCs w:val="20"/>
          <w:lang w:val="cs-CZ"/>
        </w:rPr>
        <w:t>Tato smlouva je smlouvou o smlouvě budoucí, přičemž budoucí smlouva o účasti na řešení projektu mezi příjemcem a poskytovatelem bude uzavřena do 30 dnů od uzavření smlouvy mezi příjemcem a poskytovatelem, pokud taková smlouva bude uzavřena.</w:t>
      </w:r>
    </w:p>
    <w:p w:rsidR="00BA1E25" w:rsidRPr="001700FA" w:rsidRDefault="00BA1E25" w:rsidP="00B30BE2">
      <w:pPr>
        <w:pStyle w:val="Zkladntext"/>
        <w:rPr>
          <w:rFonts w:ascii="Times New Roman" w:hAnsi="Times New Roman"/>
          <w:sz w:val="20"/>
          <w:szCs w:val="20"/>
          <w:lang w:val="cs-CZ"/>
        </w:rPr>
      </w:pPr>
    </w:p>
    <w:p w:rsidR="00BA1E25" w:rsidRPr="001700FA" w:rsidRDefault="00BA1E25" w:rsidP="00B30BE2">
      <w:pPr>
        <w:pStyle w:val="Zkladntext"/>
        <w:jc w:val="center"/>
        <w:rPr>
          <w:rFonts w:ascii="Times New Roman" w:hAnsi="Times New Roman"/>
          <w:sz w:val="20"/>
          <w:szCs w:val="20"/>
          <w:lang w:val="cs-CZ"/>
        </w:rPr>
      </w:pPr>
    </w:p>
    <w:p w:rsidR="00BA1E25" w:rsidRPr="001700FA" w:rsidRDefault="00BA1E25" w:rsidP="00B30BE2">
      <w:pPr>
        <w:pStyle w:val="Zkladntext"/>
        <w:jc w:val="center"/>
        <w:rPr>
          <w:rFonts w:ascii="Times New Roman" w:hAnsi="Times New Roman"/>
          <w:sz w:val="20"/>
          <w:szCs w:val="20"/>
          <w:lang w:val="cs-CZ"/>
        </w:rPr>
      </w:pPr>
      <w:r w:rsidRPr="001700FA">
        <w:rPr>
          <w:rFonts w:ascii="Times New Roman" w:hAnsi="Times New Roman"/>
          <w:sz w:val="20"/>
          <w:szCs w:val="20"/>
          <w:lang w:val="cs-CZ"/>
        </w:rPr>
        <w:t>II.</w:t>
      </w:r>
    </w:p>
    <w:p w:rsidR="00BA1E25" w:rsidRPr="001700FA" w:rsidRDefault="00BA1E25" w:rsidP="00B30BE2">
      <w:pPr>
        <w:pStyle w:val="Zkladntext"/>
        <w:jc w:val="center"/>
        <w:rPr>
          <w:rFonts w:ascii="Times New Roman" w:hAnsi="Times New Roman"/>
          <w:b/>
          <w:sz w:val="20"/>
          <w:szCs w:val="20"/>
          <w:lang w:val="cs-CZ"/>
        </w:rPr>
      </w:pPr>
      <w:r w:rsidRPr="001700FA">
        <w:rPr>
          <w:rFonts w:ascii="Times New Roman" w:hAnsi="Times New Roman"/>
          <w:b/>
          <w:sz w:val="20"/>
          <w:szCs w:val="20"/>
          <w:lang w:val="cs-CZ"/>
        </w:rPr>
        <w:t>Řízení a realizace spolupráce</w:t>
      </w:r>
    </w:p>
    <w:p w:rsidR="00BA1E25" w:rsidRPr="001700FA" w:rsidRDefault="00BA1E25" w:rsidP="00B30BE2">
      <w:pPr>
        <w:pStyle w:val="Zkladntext"/>
        <w:rPr>
          <w:rFonts w:ascii="Times New Roman" w:hAnsi="Times New Roman"/>
          <w:b/>
          <w:sz w:val="20"/>
          <w:szCs w:val="20"/>
          <w:lang w:val="cs-CZ"/>
        </w:rPr>
      </w:pPr>
    </w:p>
    <w:p w:rsidR="00BA1E25" w:rsidRPr="001700FA" w:rsidRDefault="00BA1E25" w:rsidP="00A4636B">
      <w:pPr>
        <w:pStyle w:val="Zkladntext"/>
        <w:numPr>
          <w:ilvl w:val="0"/>
          <w:numId w:val="3"/>
        </w:numPr>
        <w:ind w:hanging="720"/>
        <w:rPr>
          <w:rFonts w:ascii="Times New Roman" w:hAnsi="Times New Roman"/>
          <w:sz w:val="20"/>
          <w:szCs w:val="20"/>
          <w:lang w:val="cs-CZ"/>
        </w:rPr>
      </w:pPr>
      <w:r w:rsidRPr="001700FA">
        <w:rPr>
          <w:rFonts w:ascii="Times New Roman" w:hAnsi="Times New Roman"/>
          <w:sz w:val="20"/>
          <w:szCs w:val="20"/>
          <w:lang w:val="cs-CZ"/>
        </w:rPr>
        <w:t xml:space="preserve">Odpovědnost za řešení projektu ponese a celkovou koordinaci a řízení prací bude provádět hlavní řešitel projektu na straně příjemce – </w:t>
      </w:r>
      <w:proofErr w:type="spellStart"/>
      <w:r w:rsidR="00606F17">
        <w:rPr>
          <w:rFonts w:ascii="Times New Roman" w:hAnsi="Times New Roman"/>
          <w:b/>
          <w:sz w:val="20"/>
          <w:szCs w:val="20"/>
          <w:lang w:val="cs-CZ"/>
        </w:rPr>
        <w:t>xxxxxxxxxxx</w:t>
      </w:r>
      <w:proofErr w:type="spellEnd"/>
      <w:r>
        <w:rPr>
          <w:rFonts w:ascii="Times New Roman" w:hAnsi="Times New Roman"/>
          <w:sz w:val="20"/>
          <w:szCs w:val="20"/>
          <w:lang w:val="cs-CZ"/>
        </w:rPr>
        <w:t xml:space="preserve"> </w:t>
      </w:r>
      <w:r w:rsidRPr="001700FA">
        <w:rPr>
          <w:rFonts w:ascii="Times New Roman" w:hAnsi="Times New Roman"/>
          <w:sz w:val="20"/>
          <w:szCs w:val="20"/>
          <w:lang w:val="cs-CZ"/>
        </w:rPr>
        <w:t>(dále jen „</w:t>
      </w:r>
      <w:r w:rsidRPr="001700FA">
        <w:rPr>
          <w:rFonts w:ascii="Times New Roman" w:hAnsi="Times New Roman"/>
          <w:b/>
          <w:sz w:val="20"/>
          <w:szCs w:val="20"/>
          <w:lang w:val="cs-CZ"/>
        </w:rPr>
        <w:t>hlavní řešitel</w:t>
      </w:r>
      <w:r w:rsidRPr="001700FA">
        <w:rPr>
          <w:rFonts w:ascii="Times New Roman" w:hAnsi="Times New Roman"/>
          <w:sz w:val="20"/>
          <w:szCs w:val="20"/>
          <w:lang w:val="cs-CZ"/>
        </w:rPr>
        <w:t>“). Hlavnímu řešiteli projektu bude přímo podřízen řešitel na straně dalšího účastníka</w:t>
      </w:r>
      <w:r>
        <w:rPr>
          <w:rFonts w:ascii="Times New Roman" w:hAnsi="Times New Roman"/>
          <w:sz w:val="20"/>
          <w:szCs w:val="20"/>
          <w:lang w:val="cs-CZ"/>
        </w:rPr>
        <w:t xml:space="preserve"> </w:t>
      </w:r>
      <w:proofErr w:type="spellStart"/>
      <w:r w:rsidR="00606F17">
        <w:rPr>
          <w:rFonts w:ascii="Times New Roman" w:hAnsi="Times New Roman"/>
          <w:b/>
          <w:sz w:val="20"/>
          <w:szCs w:val="20"/>
          <w:lang w:val="cs-CZ"/>
        </w:rPr>
        <w:t>xxxxxxxxxxx</w:t>
      </w:r>
      <w:proofErr w:type="spellEnd"/>
      <w:r>
        <w:rPr>
          <w:rFonts w:ascii="Times New Roman" w:hAnsi="Times New Roman"/>
          <w:b/>
          <w:sz w:val="20"/>
          <w:szCs w:val="20"/>
          <w:lang w:val="cs-CZ"/>
        </w:rPr>
        <w:t>.</w:t>
      </w:r>
    </w:p>
    <w:p w:rsidR="00BA1E25" w:rsidRPr="001700FA" w:rsidRDefault="00BA1E25" w:rsidP="00B30BE2">
      <w:pPr>
        <w:pStyle w:val="Zkladntext"/>
        <w:numPr>
          <w:ilvl w:val="0"/>
          <w:numId w:val="3"/>
        </w:numPr>
        <w:ind w:hanging="720"/>
        <w:rPr>
          <w:rFonts w:ascii="Times New Roman" w:hAnsi="Times New Roman"/>
          <w:sz w:val="20"/>
          <w:szCs w:val="20"/>
          <w:lang w:val="cs-CZ"/>
        </w:rPr>
      </w:pPr>
      <w:r w:rsidRPr="001700FA">
        <w:rPr>
          <w:rFonts w:ascii="Times New Roman" w:hAnsi="Times New Roman"/>
          <w:sz w:val="20"/>
          <w:szCs w:val="20"/>
          <w:lang w:val="cs-CZ"/>
        </w:rPr>
        <w:t>Hlavní řešitel zajistí koordinaci projektu tak, aby plnění jednotlivých úkolů probíhalo v souladu se schváleným návrhem projektu</w:t>
      </w:r>
      <w:r>
        <w:rPr>
          <w:rFonts w:ascii="Times New Roman" w:hAnsi="Times New Roman"/>
          <w:sz w:val="20"/>
          <w:szCs w:val="20"/>
          <w:lang w:val="cs-CZ"/>
        </w:rPr>
        <w:t xml:space="preserve"> a Poskytovatelskou smlouvou </w:t>
      </w:r>
      <w:r w:rsidRPr="001700FA">
        <w:rPr>
          <w:rFonts w:ascii="Times New Roman" w:hAnsi="Times New Roman"/>
          <w:sz w:val="20"/>
          <w:szCs w:val="20"/>
          <w:lang w:val="cs-CZ"/>
        </w:rPr>
        <w:t>.</w:t>
      </w:r>
    </w:p>
    <w:p w:rsidR="00BA1E25" w:rsidRPr="001700FA" w:rsidRDefault="00BA1E25" w:rsidP="00B30BE2">
      <w:pPr>
        <w:pStyle w:val="Zkladntext"/>
        <w:numPr>
          <w:ilvl w:val="0"/>
          <w:numId w:val="3"/>
        </w:numPr>
        <w:ind w:hanging="720"/>
        <w:rPr>
          <w:rFonts w:ascii="Times New Roman" w:hAnsi="Times New Roman"/>
          <w:sz w:val="20"/>
          <w:szCs w:val="20"/>
          <w:lang w:val="cs-CZ"/>
        </w:rPr>
      </w:pPr>
      <w:r w:rsidRPr="001700FA">
        <w:rPr>
          <w:rFonts w:ascii="Times New Roman" w:hAnsi="Times New Roman"/>
          <w:sz w:val="20"/>
          <w:szCs w:val="20"/>
          <w:lang w:val="cs-CZ"/>
        </w:rPr>
        <w:t>Hlavní řešitel bude odpovědný za zpracování zpráv a za čerpání finančních prostředků celého projektu. Jeho úkolem bude také kontrola jednotlivých etap projektu a jejich výstupů a dodržování podmínek daných touto smlouvou.</w:t>
      </w:r>
    </w:p>
    <w:p w:rsidR="00BA1E25" w:rsidRPr="001700FA" w:rsidRDefault="00BA1E25" w:rsidP="00B30BE2">
      <w:pPr>
        <w:rPr>
          <w:rFonts w:ascii="Times New Roman" w:hAnsi="Times New Roman" w:cs="Times New Roman"/>
          <w:lang w:val="cs-CZ"/>
        </w:rPr>
      </w:pPr>
    </w:p>
    <w:p w:rsidR="00BA1E25" w:rsidRPr="001700FA" w:rsidRDefault="00BA1E25" w:rsidP="00B30BE2">
      <w:pPr>
        <w:pStyle w:val="Zkladntext"/>
        <w:jc w:val="center"/>
        <w:rPr>
          <w:rFonts w:ascii="Times New Roman" w:hAnsi="Times New Roman"/>
          <w:bCs/>
          <w:sz w:val="20"/>
          <w:szCs w:val="20"/>
          <w:lang w:val="cs-CZ"/>
        </w:rPr>
      </w:pPr>
      <w:r w:rsidRPr="001700FA">
        <w:rPr>
          <w:rFonts w:ascii="Times New Roman" w:hAnsi="Times New Roman"/>
          <w:bCs/>
          <w:sz w:val="20"/>
          <w:szCs w:val="20"/>
          <w:lang w:val="cs-CZ"/>
        </w:rPr>
        <w:t>III.</w:t>
      </w:r>
    </w:p>
    <w:p w:rsidR="00BA1E25" w:rsidRPr="001700FA" w:rsidRDefault="00BA1E25" w:rsidP="00B30BE2">
      <w:pPr>
        <w:pStyle w:val="Zkladntext"/>
        <w:jc w:val="center"/>
        <w:rPr>
          <w:rFonts w:ascii="Times New Roman" w:hAnsi="Times New Roman"/>
          <w:b/>
          <w:bCs/>
          <w:sz w:val="20"/>
          <w:szCs w:val="20"/>
          <w:lang w:val="cs-CZ"/>
        </w:rPr>
      </w:pPr>
      <w:r w:rsidRPr="001700FA">
        <w:rPr>
          <w:rFonts w:ascii="Times New Roman" w:hAnsi="Times New Roman"/>
          <w:b/>
          <w:bCs/>
          <w:sz w:val="20"/>
          <w:szCs w:val="20"/>
          <w:lang w:val="cs-CZ"/>
        </w:rPr>
        <w:t xml:space="preserve">Náklady na řešení projektu </w:t>
      </w:r>
    </w:p>
    <w:p w:rsidR="00BA1E25" w:rsidRPr="001700FA" w:rsidRDefault="00BA1E25" w:rsidP="00B30BE2">
      <w:pPr>
        <w:pStyle w:val="Zkladntext"/>
        <w:rPr>
          <w:rFonts w:ascii="Times New Roman" w:hAnsi="Times New Roman"/>
          <w:b/>
          <w:sz w:val="20"/>
          <w:szCs w:val="20"/>
          <w:lang w:val="cs-CZ"/>
        </w:rPr>
      </w:pPr>
    </w:p>
    <w:p w:rsidR="00BA1E25" w:rsidRPr="001700FA" w:rsidRDefault="00BA1E25" w:rsidP="00B30BE2">
      <w:pPr>
        <w:pStyle w:val="Zkladntext"/>
        <w:numPr>
          <w:ilvl w:val="0"/>
          <w:numId w:val="4"/>
        </w:numPr>
        <w:ind w:hanging="720"/>
        <w:rPr>
          <w:rFonts w:ascii="Times New Roman" w:hAnsi="Times New Roman"/>
          <w:sz w:val="20"/>
          <w:szCs w:val="20"/>
          <w:lang w:val="cs-CZ"/>
        </w:rPr>
      </w:pPr>
      <w:r w:rsidRPr="001700FA">
        <w:rPr>
          <w:rFonts w:ascii="Times New Roman" w:hAnsi="Times New Roman"/>
          <w:sz w:val="20"/>
          <w:szCs w:val="20"/>
          <w:lang w:val="cs-CZ"/>
        </w:rPr>
        <w:t xml:space="preserve">Projekt bude financován dle žádosti projektu z prostředků účelové podpory a neveřejných zdrojů. Za neveřejné zdroje jsou považovány ty finanční prostředky, které se použijí k úhradě nezbytně nutných nákladů přímo souvisejících s řešením projektu (s výjimkou nákladů, uhrazených z veřejných zdrojů) vzniklých a zúčtovaných. Změny oproti předložené žádosti projektu navrhuje příjemce a schvaluje poskytovatel. Změny lze provádět </w:t>
      </w:r>
      <w:r>
        <w:rPr>
          <w:rFonts w:ascii="Times New Roman" w:hAnsi="Times New Roman"/>
          <w:sz w:val="20"/>
          <w:szCs w:val="20"/>
          <w:lang w:val="cs-CZ"/>
        </w:rPr>
        <w:t>pouze v souladu s ustanoveními P</w:t>
      </w:r>
      <w:r w:rsidRPr="001700FA">
        <w:rPr>
          <w:rFonts w:ascii="Times New Roman" w:hAnsi="Times New Roman"/>
          <w:sz w:val="20"/>
          <w:szCs w:val="20"/>
          <w:lang w:val="cs-CZ"/>
        </w:rPr>
        <w:t>oskytovatelské smlouvy a jejích dodatků.</w:t>
      </w:r>
    </w:p>
    <w:p w:rsidR="00BA1E25" w:rsidRPr="001700FA" w:rsidRDefault="00BA1E25" w:rsidP="00B30BE2">
      <w:pPr>
        <w:pStyle w:val="Zkladntext"/>
        <w:numPr>
          <w:ilvl w:val="0"/>
          <w:numId w:val="4"/>
        </w:numPr>
        <w:ind w:hanging="720"/>
        <w:rPr>
          <w:rFonts w:ascii="Times New Roman" w:hAnsi="Times New Roman"/>
          <w:sz w:val="20"/>
          <w:szCs w:val="20"/>
          <w:lang w:val="cs-CZ"/>
        </w:rPr>
      </w:pPr>
      <w:r w:rsidRPr="001700FA">
        <w:rPr>
          <w:rFonts w:ascii="Times New Roman" w:hAnsi="Times New Roman"/>
          <w:sz w:val="20"/>
          <w:szCs w:val="20"/>
          <w:lang w:val="cs-CZ"/>
        </w:rPr>
        <w:t>Další účastník může požádat o změnu výše poskytnuté účelové podpory nebo výše uznaných nákladů na celou dobu řešení projektu v průběhu řešení projektu maximálně o 50 % výše uznaných nákladů nebo výše podpory z veřejných prostředků rozpočtu dalšího účastníka. Nastane-li podstatná změna okolností týkajících se řešení projektu, kterou další účastník nemohl předvídat, ani ji nezpůsobil, požádá příjemce písemně o změnu výše uznaných nákladů nejpozději do sedmi (7) kalendářních dnů ode dne, kdy se o takové skutečnosti dozvěděl. Na změnu není právní nárok. Příslušn</w:t>
      </w:r>
      <w:r>
        <w:rPr>
          <w:rFonts w:ascii="Times New Roman" w:hAnsi="Times New Roman"/>
          <w:sz w:val="20"/>
          <w:szCs w:val="20"/>
          <w:lang w:val="cs-CZ"/>
        </w:rPr>
        <w:t>é změnové řízení předepsané MPO ČR</w:t>
      </w:r>
      <w:r w:rsidRPr="001700FA">
        <w:rPr>
          <w:rFonts w:ascii="Times New Roman" w:hAnsi="Times New Roman"/>
          <w:sz w:val="20"/>
          <w:szCs w:val="20"/>
          <w:lang w:val="cs-CZ"/>
        </w:rPr>
        <w:t xml:space="preserve"> stanoví postup smluvních stran v případě žádosti příjemce o změnu ohledně přesunu nebo změny uznaných nákladů projektu a výše podpory. Změny se provedou písemným dodatkem k této smlouvě.</w:t>
      </w:r>
    </w:p>
    <w:p w:rsidR="00BA1E25" w:rsidRPr="001700FA" w:rsidRDefault="00BA1E25" w:rsidP="00B30BE2">
      <w:pPr>
        <w:pStyle w:val="Zkladntext"/>
        <w:numPr>
          <w:ilvl w:val="0"/>
          <w:numId w:val="4"/>
        </w:numPr>
        <w:ind w:hanging="720"/>
        <w:rPr>
          <w:rFonts w:ascii="Times New Roman" w:hAnsi="Times New Roman"/>
          <w:sz w:val="20"/>
          <w:szCs w:val="20"/>
          <w:lang w:val="cs-CZ"/>
        </w:rPr>
      </w:pPr>
      <w:r w:rsidRPr="001700FA">
        <w:rPr>
          <w:rFonts w:ascii="Times New Roman" w:hAnsi="Times New Roman"/>
          <w:sz w:val="20"/>
          <w:szCs w:val="20"/>
          <w:lang w:val="cs-CZ"/>
        </w:rPr>
        <w:t>Výše, časové rozložení a použití poskytnuté účelové p</w:t>
      </w:r>
      <w:r>
        <w:rPr>
          <w:rFonts w:ascii="Times New Roman" w:hAnsi="Times New Roman"/>
          <w:sz w:val="20"/>
          <w:szCs w:val="20"/>
          <w:lang w:val="cs-CZ"/>
        </w:rPr>
        <w:t>odpory se bude řídit rozpočtem daným P</w:t>
      </w:r>
      <w:r w:rsidRPr="001700FA">
        <w:rPr>
          <w:rFonts w:ascii="Times New Roman" w:hAnsi="Times New Roman"/>
          <w:sz w:val="20"/>
          <w:szCs w:val="20"/>
          <w:lang w:val="cs-CZ"/>
        </w:rPr>
        <w:t>oskytovatelskou sml</w:t>
      </w:r>
      <w:r>
        <w:rPr>
          <w:rFonts w:ascii="Times New Roman" w:hAnsi="Times New Roman"/>
          <w:sz w:val="20"/>
          <w:szCs w:val="20"/>
          <w:lang w:val="cs-CZ"/>
        </w:rPr>
        <w:t>ouvou. Pokud nedojde ke změnám P</w:t>
      </w:r>
      <w:r w:rsidRPr="001700FA">
        <w:rPr>
          <w:rFonts w:ascii="Times New Roman" w:hAnsi="Times New Roman"/>
          <w:sz w:val="20"/>
          <w:szCs w:val="20"/>
          <w:lang w:val="cs-CZ"/>
        </w:rPr>
        <w:t xml:space="preserve">oskytovatelské smlouvy oproti společně vypracované a podané žádosti projektu, bude rozdělení podpory v jednotlivých letech řešení odpovídat </w:t>
      </w:r>
      <w:r>
        <w:rPr>
          <w:rFonts w:ascii="Times New Roman" w:hAnsi="Times New Roman"/>
          <w:sz w:val="20"/>
          <w:szCs w:val="20"/>
          <w:lang w:val="cs-CZ"/>
        </w:rPr>
        <w:t xml:space="preserve"> této smlouvě</w:t>
      </w:r>
      <w:r w:rsidRPr="001700FA">
        <w:rPr>
          <w:rFonts w:ascii="Times New Roman" w:hAnsi="Times New Roman"/>
          <w:sz w:val="20"/>
          <w:szCs w:val="20"/>
          <w:lang w:val="cs-CZ"/>
        </w:rPr>
        <w:t>.</w:t>
      </w:r>
      <w:r w:rsidRPr="001700FA">
        <w:rPr>
          <w:rFonts w:ascii="Times New Roman" w:hAnsi="Times New Roman"/>
          <w:color w:val="000000"/>
          <w:sz w:val="20"/>
          <w:szCs w:val="20"/>
          <w:lang w:val="cs-CZ" w:eastAsia="en-US"/>
        </w:rPr>
        <w:t xml:space="preserve"> </w:t>
      </w:r>
    </w:p>
    <w:p w:rsidR="00BA1E25" w:rsidRPr="001700FA" w:rsidRDefault="00BA1E25" w:rsidP="00B30BE2">
      <w:pPr>
        <w:pStyle w:val="Zkladntext"/>
        <w:numPr>
          <w:ilvl w:val="0"/>
          <w:numId w:val="4"/>
        </w:numPr>
        <w:ind w:hanging="720"/>
        <w:rPr>
          <w:rFonts w:ascii="Times New Roman" w:hAnsi="Times New Roman"/>
          <w:sz w:val="20"/>
          <w:szCs w:val="20"/>
          <w:lang w:val="cs-CZ"/>
        </w:rPr>
      </w:pPr>
      <w:r w:rsidRPr="001700FA">
        <w:rPr>
          <w:rFonts w:ascii="Times New Roman" w:hAnsi="Times New Roman"/>
          <w:sz w:val="20"/>
          <w:szCs w:val="20"/>
          <w:lang w:val="cs-CZ"/>
        </w:rPr>
        <w:t>Veškeré náklady musí prokazatelně souviset s předmětem projektu, dále musí být přiřazeny ke konkrétní činnosti v rámci projektu a také ke konkrétním kategoriím výzkumu a vývoje, tj. na aplikovaný výzk</w:t>
      </w:r>
      <w:r>
        <w:rPr>
          <w:rFonts w:ascii="Times New Roman" w:hAnsi="Times New Roman"/>
          <w:sz w:val="20"/>
          <w:szCs w:val="20"/>
          <w:lang w:val="cs-CZ"/>
        </w:rPr>
        <w:t>um nebo na experimentální vývoj</w:t>
      </w:r>
      <w:r w:rsidRPr="001700FA">
        <w:rPr>
          <w:rFonts w:ascii="Times New Roman" w:hAnsi="Times New Roman"/>
          <w:sz w:val="20"/>
          <w:szCs w:val="20"/>
          <w:lang w:val="cs-CZ"/>
        </w:rPr>
        <w:t xml:space="preserve"> </w:t>
      </w:r>
      <w:r>
        <w:rPr>
          <w:rFonts w:ascii="Times New Roman" w:hAnsi="Times New Roman"/>
          <w:sz w:val="20"/>
          <w:szCs w:val="20"/>
          <w:lang w:val="cs-CZ"/>
        </w:rPr>
        <w:t xml:space="preserve">a k daným rozpočtovým kapitolám </w:t>
      </w:r>
      <w:r w:rsidRPr="001700FA">
        <w:rPr>
          <w:rFonts w:ascii="Times New Roman" w:hAnsi="Times New Roman"/>
          <w:sz w:val="20"/>
          <w:szCs w:val="20"/>
          <w:lang w:val="cs-CZ"/>
        </w:rPr>
        <w:t>a na vyžádání příjemce doložit.</w:t>
      </w:r>
    </w:p>
    <w:p w:rsidR="00BA1E25" w:rsidRPr="001700FA" w:rsidRDefault="00BA1E25" w:rsidP="00B30BE2">
      <w:pPr>
        <w:pStyle w:val="Zkladntext"/>
        <w:numPr>
          <w:ilvl w:val="0"/>
          <w:numId w:val="4"/>
        </w:numPr>
        <w:ind w:hanging="720"/>
        <w:rPr>
          <w:rFonts w:ascii="Times New Roman" w:hAnsi="Times New Roman"/>
          <w:sz w:val="20"/>
          <w:szCs w:val="20"/>
          <w:lang w:val="cs-CZ"/>
        </w:rPr>
      </w:pPr>
      <w:r w:rsidRPr="001700FA">
        <w:rPr>
          <w:rFonts w:ascii="Times New Roman" w:hAnsi="Times New Roman"/>
          <w:sz w:val="20"/>
          <w:szCs w:val="20"/>
          <w:lang w:val="cs-CZ"/>
        </w:rPr>
        <w:lastRenderedPageBreak/>
        <w:t xml:space="preserve">Sníží-li se výše uznaných nákladů, sníží se úměrně i maximální výše podpory při zachování stanovené míry podpory. </w:t>
      </w:r>
    </w:p>
    <w:p w:rsidR="00BA1E25" w:rsidRPr="001700FA" w:rsidRDefault="00BA1E25" w:rsidP="00B30BE2">
      <w:pPr>
        <w:pStyle w:val="Zkladntext"/>
        <w:numPr>
          <w:ilvl w:val="0"/>
          <w:numId w:val="4"/>
        </w:numPr>
        <w:ind w:hanging="720"/>
        <w:rPr>
          <w:rFonts w:ascii="Times New Roman" w:hAnsi="Times New Roman"/>
          <w:sz w:val="20"/>
          <w:szCs w:val="20"/>
          <w:lang w:val="cs-CZ"/>
        </w:rPr>
      </w:pPr>
      <w:r w:rsidRPr="001700FA">
        <w:rPr>
          <w:rFonts w:ascii="Times New Roman" w:hAnsi="Times New Roman"/>
          <w:sz w:val="20"/>
          <w:szCs w:val="20"/>
          <w:lang w:val="cs-CZ"/>
        </w:rPr>
        <w:t>Pro případ pořízení hmotného či nehmotného majetku nebo služby pro účely projektu jsou smluvní strany povinny postupovat podle příslušných ustanovení zákona č. 134/2016 Sb., o zadávání veřejných zakázek, ve znění pozdějších předpisů (dále jen „</w:t>
      </w:r>
      <w:r w:rsidRPr="001700FA">
        <w:rPr>
          <w:rFonts w:ascii="Times New Roman" w:hAnsi="Times New Roman"/>
          <w:b/>
          <w:sz w:val="20"/>
          <w:szCs w:val="20"/>
          <w:lang w:val="cs-CZ"/>
        </w:rPr>
        <w:t>ZVZ</w:t>
      </w:r>
      <w:r w:rsidRPr="001700FA">
        <w:rPr>
          <w:rFonts w:ascii="Times New Roman" w:hAnsi="Times New Roman"/>
          <w:sz w:val="20"/>
          <w:szCs w:val="20"/>
          <w:lang w:val="cs-CZ"/>
        </w:rPr>
        <w:t xml:space="preserve">“). </w:t>
      </w:r>
    </w:p>
    <w:p w:rsidR="00BA1E25" w:rsidRPr="001700FA" w:rsidRDefault="00BA1E25" w:rsidP="00B30BE2">
      <w:pPr>
        <w:pStyle w:val="Zkladntext"/>
        <w:numPr>
          <w:ilvl w:val="0"/>
          <w:numId w:val="4"/>
        </w:numPr>
        <w:ind w:hanging="720"/>
        <w:rPr>
          <w:rFonts w:ascii="Times New Roman" w:hAnsi="Times New Roman"/>
          <w:sz w:val="20"/>
          <w:szCs w:val="20"/>
          <w:lang w:val="cs-CZ"/>
        </w:rPr>
      </w:pPr>
      <w:r w:rsidRPr="001700FA">
        <w:rPr>
          <w:rFonts w:ascii="Times New Roman" w:hAnsi="Times New Roman"/>
          <w:sz w:val="20"/>
          <w:szCs w:val="20"/>
          <w:lang w:val="cs-CZ"/>
        </w:rPr>
        <w:t>Uznané náklady musí splňovat následující podmínky:</w:t>
      </w:r>
    </w:p>
    <w:p w:rsidR="00BA1E25" w:rsidRPr="001700FA" w:rsidRDefault="00BA1E25" w:rsidP="00B30BE2">
      <w:pPr>
        <w:numPr>
          <w:ilvl w:val="0"/>
          <w:numId w:val="5"/>
        </w:numPr>
        <w:autoSpaceDE/>
        <w:autoSpaceDN/>
        <w:ind w:hanging="357"/>
        <w:jc w:val="both"/>
        <w:rPr>
          <w:rFonts w:ascii="Times New Roman" w:hAnsi="Times New Roman" w:cs="Times New Roman"/>
          <w:lang w:val="cs-CZ"/>
        </w:rPr>
      </w:pPr>
      <w:r w:rsidRPr="001700FA">
        <w:rPr>
          <w:rFonts w:ascii="Times New Roman" w:hAnsi="Times New Roman" w:cs="Times New Roman"/>
          <w:lang w:val="cs-CZ"/>
        </w:rPr>
        <w:t>musí být vynaloženy v souladu s cíli programu a musí bezprostředně souviset s realizací projektu;</w:t>
      </w:r>
    </w:p>
    <w:p w:rsidR="00BA1E25" w:rsidRPr="001700FA" w:rsidRDefault="00BA1E25" w:rsidP="00B30BE2">
      <w:pPr>
        <w:numPr>
          <w:ilvl w:val="0"/>
          <w:numId w:val="5"/>
        </w:numPr>
        <w:autoSpaceDE/>
        <w:autoSpaceDN/>
        <w:ind w:hanging="357"/>
        <w:jc w:val="both"/>
        <w:rPr>
          <w:rFonts w:ascii="Times New Roman" w:hAnsi="Times New Roman" w:cs="Times New Roman"/>
          <w:lang w:val="cs-CZ"/>
        </w:rPr>
      </w:pPr>
      <w:r w:rsidRPr="001700FA">
        <w:rPr>
          <w:rFonts w:ascii="Times New Roman" w:hAnsi="Times New Roman" w:cs="Times New Roman"/>
          <w:lang w:val="cs-CZ"/>
        </w:rPr>
        <w:t>musí být způsobilými náklady;</w:t>
      </w:r>
    </w:p>
    <w:p w:rsidR="00BA1E25" w:rsidRPr="001700FA" w:rsidRDefault="00BA1E25" w:rsidP="00B30BE2">
      <w:pPr>
        <w:numPr>
          <w:ilvl w:val="0"/>
          <w:numId w:val="5"/>
        </w:numPr>
        <w:autoSpaceDE/>
        <w:autoSpaceDN/>
        <w:ind w:hanging="357"/>
        <w:jc w:val="both"/>
        <w:rPr>
          <w:rFonts w:ascii="Times New Roman" w:hAnsi="Times New Roman" w:cs="Times New Roman"/>
          <w:lang w:val="cs-CZ"/>
        </w:rPr>
      </w:pPr>
      <w:r w:rsidRPr="001700FA">
        <w:rPr>
          <w:rFonts w:ascii="Times New Roman" w:hAnsi="Times New Roman" w:cs="Times New Roman"/>
          <w:lang w:val="cs-CZ"/>
        </w:rPr>
        <w:t>musí být prokazatelně zaplaceny příjemcem či dalším účastníkem projektu v maximální době splatnosti do 30 dnů (tato podmínka se nevztahuje na vyúčtování odpisů), bez ohledu na dobu splatnosti stanovenou mezi příjemcem nebo dalším účastníkem a dodavatelem;</w:t>
      </w:r>
    </w:p>
    <w:p w:rsidR="00BA1E25" w:rsidRPr="001700FA" w:rsidRDefault="00BA1E25" w:rsidP="00B30BE2">
      <w:pPr>
        <w:numPr>
          <w:ilvl w:val="0"/>
          <w:numId w:val="5"/>
        </w:numPr>
        <w:autoSpaceDE/>
        <w:autoSpaceDN/>
        <w:ind w:hanging="357"/>
        <w:jc w:val="both"/>
        <w:rPr>
          <w:rFonts w:ascii="Times New Roman" w:hAnsi="Times New Roman" w:cs="Times New Roman"/>
          <w:lang w:val="cs-CZ"/>
        </w:rPr>
      </w:pPr>
      <w:r w:rsidRPr="001700FA">
        <w:rPr>
          <w:rFonts w:ascii="Times New Roman" w:hAnsi="Times New Roman" w:cs="Times New Roman"/>
          <w:lang w:val="cs-CZ"/>
        </w:rPr>
        <w:t xml:space="preserve">musí být doloženy průkaznými doklady; </w:t>
      </w:r>
    </w:p>
    <w:p w:rsidR="00BA1E25" w:rsidRPr="001700FA" w:rsidRDefault="00BA1E25" w:rsidP="00B30BE2">
      <w:pPr>
        <w:numPr>
          <w:ilvl w:val="0"/>
          <w:numId w:val="5"/>
        </w:numPr>
        <w:autoSpaceDE/>
        <w:autoSpaceDN/>
        <w:ind w:hanging="357"/>
        <w:jc w:val="both"/>
        <w:rPr>
          <w:rFonts w:ascii="Times New Roman" w:hAnsi="Times New Roman" w:cs="Times New Roman"/>
          <w:lang w:val="cs-CZ"/>
        </w:rPr>
      </w:pPr>
      <w:r w:rsidRPr="001700FA">
        <w:rPr>
          <w:rFonts w:ascii="Times New Roman" w:hAnsi="Times New Roman" w:cs="Times New Roman"/>
          <w:lang w:val="cs-CZ"/>
        </w:rPr>
        <w:t>musí být přiměřené (musí odpovídat cenám v místě a čase obvyklým);</w:t>
      </w:r>
    </w:p>
    <w:p w:rsidR="00BA1E25" w:rsidRPr="001700FA" w:rsidRDefault="00BA1E25" w:rsidP="00B30BE2">
      <w:pPr>
        <w:numPr>
          <w:ilvl w:val="0"/>
          <w:numId w:val="5"/>
        </w:numPr>
        <w:autoSpaceDE/>
        <w:autoSpaceDN/>
        <w:ind w:hanging="357"/>
        <w:jc w:val="both"/>
        <w:rPr>
          <w:rFonts w:ascii="Times New Roman" w:hAnsi="Times New Roman" w:cs="Times New Roman"/>
          <w:lang w:val="cs-CZ"/>
        </w:rPr>
      </w:pPr>
      <w:r w:rsidRPr="001700FA">
        <w:rPr>
          <w:rFonts w:ascii="Times New Roman" w:hAnsi="Times New Roman" w:cs="Times New Roman"/>
          <w:lang w:val="cs-CZ"/>
        </w:rPr>
        <w:t>musí být vynaloženy v souladu s principy:</w:t>
      </w:r>
    </w:p>
    <w:p w:rsidR="00BA1E25" w:rsidRPr="001700FA" w:rsidRDefault="00BA1E25" w:rsidP="00B30BE2">
      <w:pPr>
        <w:numPr>
          <w:ilvl w:val="1"/>
          <w:numId w:val="4"/>
        </w:numPr>
        <w:autoSpaceDE/>
        <w:autoSpaceDN/>
        <w:ind w:hanging="357"/>
        <w:jc w:val="both"/>
        <w:rPr>
          <w:rFonts w:ascii="Times New Roman" w:hAnsi="Times New Roman" w:cs="Times New Roman"/>
          <w:lang w:val="cs-CZ"/>
        </w:rPr>
      </w:pPr>
      <w:r w:rsidRPr="001700FA">
        <w:rPr>
          <w:rFonts w:ascii="Times New Roman" w:hAnsi="Times New Roman" w:cs="Times New Roman"/>
          <w:lang w:val="cs-CZ"/>
        </w:rPr>
        <w:t>hospodárnosti (minimalizace výdajů při respektování cílů projektu);</w:t>
      </w:r>
    </w:p>
    <w:p w:rsidR="00BA1E25" w:rsidRPr="001700FA" w:rsidRDefault="00BA1E25" w:rsidP="00B30BE2">
      <w:pPr>
        <w:numPr>
          <w:ilvl w:val="1"/>
          <w:numId w:val="4"/>
        </w:numPr>
        <w:autoSpaceDE/>
        <w:autoSpaceDN/>
        <w:ind w:hanging="357"/>
        <w:jc w:val="both"/>
        <w:rPr>
          <w:rFonts w:ascii="Times New Roman" w:hAnsi="Times New Roman" w:cs="Times New Roman"/>
          <w:lang w:val="cs-CZ"/>
        </w:rPr>
      </w:pPr>
      <w:r w:rsidRPr="001700FA">
        <w:rPr>
          <w:rFonts w:ascii="Times New Roman" w:hAnsi="Times New Roman" w:cs="Times New Roman"/>
          <w:lang w:val="cs-CZ"/>
        </w:rPr>
        <w:t>účelnosti (přímá vazba na projekt a nezbytnost pro realizaci projektu);</w:t>
      </w:r>
    </w:p>
    <w:p w:rsidR="00BA1E25" w:rsidRPr="001700FA" w:rsidRDefault="00BA1E25" w:rsidP="00B30BE2">
      <w:pPr>
        <w:numPr>
          <w:ilvl w:val="1"/>
          <w:numId w:val="4"/>
        </w:numPr>
        <w:autoSpaceDE/>
        <w:autoSpaceDN/>
        <w:ind w:hanging="357"/>
        <w:jc w:val="both"/>
        <w:rPr>
          <w:rFonts w:ascii="Times New Roman" w:hAnsi="Times New Roman" w:cs="Times New Roman"/>
          <w:lang w:val="cs-CZ"/>
        </w:rPr>
      </w:pPr>
      <w:r w:rsidRPr="001700FA">
        <w:rPr>
          <w:rFonts w:ascii="Times New Roman" w:hAnsi="Times New Roman" w:cs="Times New Roman"/>
          <w:lang w:val="cs-CZ"/>
        </w:rPr>
        <w:t>efektivnosti (maximalizace poměru mezi výstupy a vstupy projektu).</w:t>
      </w:r>
    </w:p>
    <w:p w:rsidR="00BA1E25" w:rsidRPr="001700FA" w:rsidRDefault="00BA1E25" w:rsidP="00B30BE2">
      <w:pPr>
        <w:pStyle w:val="Odstavecseseznamem"/>
        <w:numPr>
          <w:ilvl w:val="0"/>
          <w:numId w:val="4"/>
        </w:numPr>
        <w:ind w:hanging="720"/>
        <w:jc w:val="both"/>
        <w:rPr>
          <w:sz w:val="20"/>
        </w:rPr>
      </w:pPr>
      <w:r w:rsidRPr="001700FA">
        <w:rPr>
          <w:sz w:val="20"/>
        </w:rPr>
        <w:t xml:space="preserve">Za uznaný náklad projektu se nepovažuje poskytnuté plnění mezi příjemcem a dalšími účastníky navzájem. </w:t>
      </w:r>
    </w:p>
    <w:p w:rsidR="00BA1E25" w:rsidRPr="001700FA" w:rsidRDefault="00BA1E25" w:rsidP="00B30BE2">
      <w:pPr>
        <w:pStyle w:val="Odstavecseseznamem"/>
        <w:numPr>
          <w:ilvl w:val="0"/>
          <w:numId w:val="4"/>
        </w:numPr>
        <w:ind w:hanging="720"/>
        <w:jc w:val="both"/>
        <w:rPr>
          <w:sz w:val="20"/>
        </w:rPr>
      </w:pPr>
      <w:r w:rsidRPr="001700FA">
        <w:rPr>
          <w:sz w:val="20"/>
        </w:rPr>
        <w:t xml:space="preserve">Pokud dojde k nabytí účinnosti </w:t>
      </w:r>
      <w:r>
        <w:rPr>
          <w:sz w:val="20"/>
        </w:rPr>
        <w:t>P</w:t>
      </w:r>
      <w:r w:rsidRPr="001700FA">
        <w:rPr>
          <w:sz w:val="20"/>
        </w:rPr>
        <w:t>oskytovatelské smlouv</w:t>
      </w:r>
      <w:r>
        <w:rPr>
          <w:sz w:val="20"/>
        </w:rPr>
        <w:t>y a s</w:t>
      </w:r>
      <w:r w:rsidRPr="001700FA">
        <w:rPr>
          <w:sz w:val="20"/>
        </w:rPr>
        <w:t xml:space="preserve">mlouvy </w:t>
      </w:r>
      <w:r>
        <w:rPr>
          <w:sz w:val="20"/>
        </w:rPr>
        <w:t xml:space="preserve">budoucí </w:t>
      </w:r>
      <w:r w:rsidRPr="001700FA">
        <w:rPr>
          <w:sz w:val="20"/>
        </w:rPr>
        <w:t>ke dni pozdějšímu, než je den uvedený jako začátek řešení projektu ve schváleném znění návrhu projektu, bude na náklady spotřebované na řešení projektu mezi těmito dny pohlíženo, jako by se jednalo o náklady spotřebované po nabytí účinnosti těchto smluv.</w:t>
      </w:r>
    </w:p>
    <w:p w:rsidR="00BA1E25" w:rsidRPr="001700FA" w:rsidRDefault="00BA1E25" w:rsidP="00B30BE2">
      <w:pPr>
        <w:pStyle w:val="Odstavecseseznamem"/>
        <w:numPr>
          <w:ilvl w:val="0"/>
          <w:numId w:val="4"/>
        </w:numPr>
        <w:ind w:hanging="720"/>
        <w:jc w:val="both"/>
        <w:rPr>
          <w:sz w:val="20"/>
        </w:rPr>
      </w:pPr>
      <w:r w:rsidRPr="001700FA">
        <w:rPr>
          <w:sz w:val="20"/>
        </w:rPr>
        <w:t>Na každý náklad vynaložený dalším účastníkem se pohlíží tak, že bude plněn z poskytnuté podpory a neveřejného zdroje v poměru podle míry poskytnut</w:t>
      </w:r>
      <w:r>
        <w:rPr>
          <w:sz w:val="20"/>
        </w:rPr>
        <w:t>é podpory</w:t>
      </w:r>
      <w:r w:rsidRPr="001700FA">
        <w:rPr>
          <w:sz w:val="20"/>
        </w:rPr>
        <w:t xml:space="preserve">. </w:t>
      </w:r>
    </w:p>
    <w:p w:rsidR="00BA1E25" w:rsidRDefault="00BA1E25" w:rsidP="00062CDC">
      <w:pPr>
        <w:pStyle w:val="Odstavecseseznamem"/>
        <w:numPr>
          <w:ilvl w:val="0"/>
          <w:numId w:val="4"/>
        </w:numPr>
        <w:ind w:hanging="720"/>
        <w:jc w:val="both"/>
        <w:rPr>
          <w:sz w:val="20"/>
        </w:rPr>
      </w:pPr>
      <w:r w:rsidRPr="001700FA">
        <w:rPr>
          <w:sz w:val="20"/>
        </w:rPr>
        <w:t>Další účastník je povinen o všech vynaložených nákladech projektu vést oddělenou účetní evidenci v souladu se zákonem č. 563/1991 Sb., o účetnictví, v platném znění.</w:t>
      </w:r>
    </w:p>
    <w:p w:rsidR="00BA1E25" w:rsidRPr="0074763B" w:rsidRDefault="00BA1E25" w:rsidP="0074763B">
      <w:pPr>
        <w:pStyle w:val="Odstavecseseznamem"/>
        <w:numPr>
          <w:ilvl w:val="0"/>
          <w:numId w:val="4"/>
        </w:numPr>
        <w:ind w:hanging="720"/>
        <w:jc w:val="both"/>
        <w:rPr>
          <w:sz w:val="20"/>
        </w:rPr>
      </w:pPr>
      <w:r>
        <w:rPr>
          <w:sz w:val="20"/>
        </w:rPr>
        <w:t xml:space="preserve">Příjemce i další účastník projektu </w:t>
      </w:r>
      <w:proofErr w:type="spellStart"/>
      <w:r>
        <w:rPr>
          <w:sz w:val="20"/>
        </w:rPr>
        <w:t>busou</w:t>
      </w:r>
      <w:proofErr w:type="spellEnd"/>
      <w:r>
        <w:rPr>
          <w:sz w:val="20"/>
        </w:rPr>
        <w:t xml:space="preserve"> respektovat p</w:t>
      </w:r>
      <w:r w:rsidRPr="0074763B">
        <w:rPr>
          <w:sz w:val="20"/>
        </w:rPr>
        <w:t>ovinnost (každého z účastníků) zřízení samostatného bankovního účtu (Článek II. odst. 3. Smlouvy s MPO) a zpracování interního předpisu k projektu (který bude řešit např. způsob účtování</w:t>
      </w:r>
      <w:r>
        <w:rPr>
          <w:sz w:val="20"/>
        </w:rPr>
        <w:t xml:space="preserve"> apod.).</w:t>
      </w:r>
    </w:p>
    <w:p w:rsidR="00BA1E25" w:rsidRDefault="00BA1E25" w:rsidP="00062CDC">
      <w:pPr>
        <w:pStyle w:val="Odstavecseseznamem"/>
        <w:numPr>
          <w:ilvl w:val="0"/>
          <w:numId w:val="4"/>
        </w:numPr>
        <w:ind w:hanging="720"/>
        <w:jc w:val="both"/>
        <w:rPr>
          <w:sz w:val="20"/>
        </w:rPr>
      </w:pPr>
      <w:r w:rsidRPr="001700FA">
        <w:rPr>
          <w:sz w:val="20"/>
        </w:rPr>
        <w:t>Jednotlivé kategorie způsobilých nákladů:</w:t>
      </w:r>
    </w:p>
    <w:p w:rsidR="00BA1E25" w:rsidRPr="0074763B" w:rsidRDefault="00BA1E25" w:rsidP="0074763B">
      <w:pPr>
        <w:pStyle w:val="Default"/>
        <w:ind w:left="708"/>
        <w:rPr>
          <w:rFonts w:ascii="Times New Roman" w:hAnsi="Times New Roman" w:cs="Times New Roman"/>
          <w:sz w:val="20"/>
          <w:szCs w:val="20"/>
        </w:rPr>
      </w:pPr>
      <w:r w:rsidRPr="0074763B">
        <w:rPr>
          <w:rFonts w:ascii="Times New Roman" w:hAnsi="Times New Roman" w:cs="Times New Roman"/>
          <w:sz w:val="20"/>
          <w:szCs w:val="20"/>
        </w:rPr>
        <w:t xml:space="preserve">a) osobní náklady nebo výdaje podle čl. 25 odst. 3 písm. a) Nařízení Komise; </w:t>
      </w:r>
    </w:p>
    <w:p w:rsidR="00BA1E25" w:rsidRPr="0074763B" w:rsidRDefault="00BA1E25" w:rsidP="0074763B">
      <w:pPr>
        <w:pStyle w:val="Default"/>
        <w:ind w:left="708"/>
        <w:rPr>
          <w:rFonts w:ascii="Times New Roman" w:hAnsi="Times New Roman" w:cs="Times New Roman"/>
          <w:sz w:val="20"/>
          <w:szCs w:val="20"/>
        </w:rPr>
      </w:pPr>
      <w:r w:rsidRPr="0074763B">
        <w:rPr>
          <w:rFonts w:ascii="Times New Roman" w:hAnsi="Times New Roman" w:cs="Times New Roman"/>
          <w:sz w:val="20"/>
          <w:szCs w:val="20"/>
        </w:rPr>
        <w:t xml:space="preserve">b) náklady nebo výdaje na nástroje, přístroje a vybavení podle čl. 25 odst. 3 písm. b) Nařízení Komise; </w:t>
      </w:r>
    </w:p>
    <w:p w:rsidR="00BA1E25" w:rsidRPr="0074763B" w:rsidRDefault="00BA1E25" w:rsidP="0074763B">
      <w:pPr>
        <w:pStyle w:val="Default"/>
        <w:ind w:left="708"/>
        <w:rPr>
          <w:rFonts w:ascii="Times New Roman" w:hAnsi="Times New Roman" w:cs="Times New Roman"/>
          <w:sz w:val="20"/>
          <w:szCs w:val="20"/>
        </w:rPr>
      </w:pPr>
      <w:r w:rsidRPr="0074763B">
        <w:rPr>
          <w:rFonts w:ascii="Times New Roman" w:hAnsi="Times New Roman" w:cs="Times New Roman"/>
          <w:sz w:val="20"/>
          <w:szCs w:val="20"/>
        </w:rPr>
        <w:t xml:space="preserve">c) náklady nebo výdaje na služby podle čl. 25 odst. 3 písm. d) Nařízení Komise; </w:t>
      </w:r>
    </w:p>
    <w:p w:rsidR="00BA1E25" w:rsidRPr="0074763B" w:rsidRDefault="00BA1E25" w:rsidP="0074763B">
      <w:pPr>
        <w:pStyle w:val="Odstavecseseznamem"/>
        <w:ind w:left="708"/>
        <w:jc w:val="both"/>
        <w:rPr>
          <w:sz w:val="20"/>
        </w:rPr>
      </w:pPr>
      <w:r w:rsidRPr="0074763B">
        <w:rPr>
          <w:sz w:val="20"/>
        </w:rPr>
        <w:t>d) dodatečné režijní náklady nebo výdaje podle čl. 25 odst. 3 písm. e) Nařízení Komise.</w:t>
      </w:r>
    </w:p>
    <w:p w:rsidR="00BA1E25" w:rsidRPr="0074763B" w:rsidRDefault="00BA1E25" w:rsidP="0074763B">
      <w:pPr>
        <w:pStyle w:val="Odstavecseseznamem"/>
        <w:ind w:left="708"/>
        <w:jc w:val="both"/>
        <w:rPr>
          <w:sz w:val="20"/>
        </w:rPr>
      </w:pPr>
      <w:r w:rsidRPr="0074763B">
        <w:rPr>
          <w:sz w:val="20"/>
        </w:rPr>
        <w:t>e) další provozní náklady</w:t>
      </w:r>
    </w:p>
    <w:p w:rsidR="00BA1E25" w:rsidRDefault="00BA1E25" w:rsidP="00B30BE2">
      <w:pPr>
        <w:adjustRightInd w:val="0"/>
        <w:rPr>
          <w:rFonts w:ascii="Times New Roman" w:hAnsi="Times New Roman" w:cs="Times New Roman"/>
          <w:bCs/>
          <w:color w:val="000000"/>
          <w:lang w:val="cs-CZ"/>
        </w:rPr>
      </w:pPr>
    </w:p>
    <w:p w:rsidR="00BA1E25" w:rsidRPr="001700FA" w:rsidRDefault="00BA1E25" w:rsidP="00B30BE2">
      <w:pPr>
        <w:adjustRightInd w:val="0"/>
        <w:rPr>
          <w:rFonts w:ascii="Times New Roman" w:hAnsi="Times New Roman" w:cs="Times New Roman"/>
          <w:bCs/>
          <w:color w:val="000000"/>
          <w:lang w:val="cs-CZ"/>
        </w:rPr>
      </w:pPr>
    </w:p>
    <w:p w:rsidR="00BA1E25" w:rsidRPr="001700FA" w:rsidRDefault="00BA1E25" w:rsidP="00B30BE2">
      <w:pPr>
        <w:adjustRightInd w:val="0"/>
        <w:jc w:val="center"/>
        <w:rPr>
          <w:rFonts w:ascii="Times New Roman" w:hAnsi="Times New Roman" w:cs="Times New Roman"/>
          <w:bCs/>
          <w:color w:val="000000"/>
          <w:lang w:val="cs-CZ"/>
        </w:rPr>
      </w:pPr>
      <w:r w:rsidRPr="001700FA">
        <w:rPr>
          <w:rFonts w:ascii="Times New Roman" w:hAnsi="Times New Roman" w:cs="Times New Roman"/>
          <w:bCs/>
          <w:color w:val="000000"/>
          <w:lang w:val="cs-CZ"/>
        </w:rPr>
        <w:t>IV.</w:t>
      </w:r>
    </w:p>
    <w:p w:rsidR="00BA1E25" w:rsidRPr="001700FA" w:rsidRDefault="00BA1E25" w:rsidP="00B30BE2">
      <w:pPr>
        <w:adjustRightInd w:val="0"/>
        <w:jc w:val="center"/>
        <w:rPr>
          <w:rFonts w:ascii="Times New Roman" w:hAnsi="Times New Roman" w:cs="Times New Roman"/>
          <w:b/>
          <w:bCs/>
          <w:color w:val="000000"/>
          <w:lang w:val="cs-CZ"/>
        </w:rPr>
      </w:pPr>
      <w:r w:rsidRPr="001700FA">
        <w:rPr>
          <w:rFonts w:ascii="Times New Roman" w:hAnsi="Times New Roman" w:cs="Times New Roman"/>
          <w:b/>
          <w:bCs/>
          <w:color w:val="000000"/>
          <w:lang w:val="cs-CZ"/>
        </w:rPr>
        <w:t>Poskytování účelové podpory</w:t>
      </w:r>
    </w:p>
    <w:p w:rsidR="00BA1E25" w:rsidRPr="001700FA" w:rsidRDefault="00BA1E25" w:rsidP="00B30BE2">
      <w:pPr>
        <w:adjustRightInd w:val="0"/>
        <w:jc w:val="both"/>
        <w:rPr>
          <w:rFonts w:ascii="Times New Roman" w:hAnsi="Times New Roman" w:cs="Times New Roman"/>
          <w:b/>
          <w:bCs/>
          <w:color w:val="000000"/>
          <w:lang w:val="cs-CZ"/>
        </w:rPr>
      </w:pPr>
    </w:p>
    <w:p w:rsidR="00BA1E25" w:rsidRPr="001700FA" w:rsidRDefault="00BA1E25" w:rsidP="00B30BE2">
      <w:pPr>
        <w:numPr>
          <w:ilvl w:val="0"/>
          <w:numId w:val="12"/>
        </w:numPr>
        <w:adjustRightInd w:val="0"/>
        <w:ind w:hanging="720"/>
        <w:jc w:val="both"/>
        <w:rPr>
          <w:rFonts w:ascii="Times New Roman" w:hAnsi="Times New Roman" w:cs="Times New Roman"/>
          <w:color w:val="000000"/>
          <w:lang w:val="cs-CZ"/>
        </w:rPr>
      </w:pPr>
      <w:r w:rsidRPr="001700FA">
        <w:rPr>
          <w:rFonts w:ascii="Times New Roman" w:hAnsi="Times New Roman" w:cs="Times New Roman"/>
          <w:color w:val="000000"/>
          <w:lang w:val="cs-CZ"/>
        </w:rPr>
        <w:t>Příjemce se zavazuje poskytnout dalšímu účastníkovi účelovou podporu pro 1. rok řešení projektu ve výši uvedené v</w:t>
      </w:r>
      <w:r>
        <w:rPr>
          <w:rFonts w:ascii="Times New Roman" w:hAnsi="Times New Roman" w:cs="Times New Roman"/>
          <w:color w:val="000000"/>
          <w:lang w:val="cs-CZ"/>
        </w:rPr>
        <w:t xml:space="preserve"> Poskytovatelské smlouvě, resp. jejích přílohách </w:t>
      </w:r>
      <w:r w:rsidRPr="001700FA">
        <w:rPr>
          <w:rFonts w:ascii="Times New Roman" w:hAnsi="Times New Roman" w:cs="Times New Roman"/>
          <w:color w:val="000000"/>
          <w:lang w:val="cs-CZ"/>
        </w:rPr>
        <w:t>bezodkladně, nejpozději do třiceti (30) kalendářních dnů od jejího poskytnutí poskytovatelem příjemci.</w:t>
      </w:r>
    </w:p>
    <w:p w:rsidR="00BA1E25" w:rsidRPr="001700FA" w:rsidRDefault="00BA1E25" w:rsidP="00B30BE2">
      <w:pPr>
        <w:numPr>
          <w:ilvl w:val="0"/>
          <w:numId w:val="12"/>
        </w:numPr>
        <w:adjustRightInd w:val="0"/>
        <w:ind w:hanging="720"/>
        <w:jc w:val="both"/>
        <w:rPr>
          <w:rFonts w:ascii="Times New Roman" w:hAnsi="Times New Roman" w:cs="Times New Roman"/>
          <w:color w:val="000000"/>
          <w:lang w:val="cs-CZ"/>
        </w:rPr>
      </w:pPr>
      <w:r w:rsidRPr="001700FA">
        <w:rPr>
          <w:rFonts w:ascii="Times New Roman" w:hAnsi="Times New Roman" w:cs="Times New Roman"/>
          <w:color w:val="000000"/>
          <w:lang w:val="cs-CZ"/>
        </w:rPr>
        <w:t>Příjemce se zavazuje u víceletých projektů ve druhém a dalších letech řešení začít poskytovat dalšímu účastníku účelovou podporu v částkách uvedených v</w:t>
      </w:r>
      <w:r>
        <w:rPr>
          <w:rFonts w:ascii="Times New Roman" w:hAnsi="Times New Roman" w:cs="Times New Roman"/>
          <w:color w:val="000000"/>
          <w:lang w:val="cs-CZ"/>
        </w:rPr>
        <w:t> </w:t>
      </w:r>
      <w:r w:rsidRPr="006417DD">
        <w:rPr>
          <w:rFonts w:ascii="Times New Roman" w:hAnsi="Times New Roman" w:cs="Times New Roman"/>
          <w:color w:val="000000"/>
          <w:lang w:val="cs-CZ"/>
        </w:rPr>
        <w:t>Poskytovatelské smlouvě, resp. jejích přílohách</w:t>
      </w:r>
      <w:r w:rsidRPr="001700FA">
        <w:rPr>
          <w:rFonts w:ascii="Times New Roman" w:hAnsi="Times New Roman" w:cs="Times New Roman"/>
          <w:color w:val="000000"/>
          <w:lang w:val="cs-CZ"/>
        </w:rPr>
        <w:t xml:space="preserve"> </w:t>
      </w:r>
      <w:r w:rsidRPr="001700FA">
        <w:rPr>
          <w:rFonts w:ascii="Times New Roman" w:hAnsi="Times New Roman" w:cs="Times New Roman"/>
          <w:lang w:val="cs-CZ"/>
        </w:rPr>
        <w:t xml:space="preserve">bezodkladně, nejpozději do třiceti (30) </w:t>
      </w:r>
      <w:r w:rsidRPr="001700FA">
        <w:rPr>
          <w:rFonts w:ascii="Times New Roman" w:hAnsi="Times New Roman" w:cs="Times New Roman"/>
          <w:color w:val="000000"/>
          <w:lang w:val="cs-CZ"/>
        </w:rPr>
        <w:t>kalendářních dnů od jejího poskytnutí poskytovatelem příjemci. Současně musí být splněny závazky dalšího účastníka vyplývající z této smlouvy.</w:t>
      </w:r>
    </w:p>
    <w:p w:rsidR="00BA1E25" w:rsidRPr="001700FA" w:rsidRDefault="00BA1E25" w:rsidP="00B30BE2">
      <w:pPr>
        <w:numPr>
          <w:ilvl w:val="0"/>
          <w:numId w:val="12"/>
        </w:numPr>
        <w:adjustRightInd w:val="0"/>
        <w:ind w:hanging="720"/>
        <w:jc w:val="both"/>
        <w:rPr>
          <w:rFonts w:ascii="Times New Roman" w:hAnsi="Times New Roman" w:cs="Times New Roman"/>
          <w:color w:val="000000"/>
          <w:lang w:val="cs-CZ"/>
        </w:rPr>
      </w:pPr>
      <w:r w:rsidRPr="001700FA">
        <w:rPr>
          <w:rFonts w:ascii="Times New Roman" w:hAnsi="Times New Roman" w:cs="Times New Roman"/>
          <w:color w:val="000000"/>
          <w:lang w:val="cs-CZ"/>
        </w:rPr>
        <w:t>Příjemce se zavazuje stanovenou část poskytnuté účelové podpory, jejíž výše pro dané období je uvedena v</w:t>
      </w:r>
      <w:r>
        <w:rPr>
          <w:rFonts w:ascii="Times New Roman" w:hAnsi="Times New Roman" w:cs="Times New Roman"/>
          <w:color w:val="000000"/>
          <w:lang w:val="cs-CZ"/>
        </w:rPr>
        <w:t> </w:t>
      </w:r>
      <w:r w:rsidRPr="006417DD">
        <w:rPr>
          <w:rFonts w:ascii="Times New Roman" w:hAnsi="Times New Roman" w:cs="Times New Roman"/>
          <w:color w:val="000000"/>
          <w:lang w:val="cs-CZ"/>
        </w:rPr>
        <w:t>Poskytovatelské smlouvě, resp. jejích přílohách,</w:t>
      </w:r>
      <w:r w:rsidRPr="001700FA">
        <w:rPr>
          <w:rFonts w:ascii="Times New Roman" w:hAnsi="Times New Roman" w:cs="Times New Roman"/>
          <w:color w:val="000000"/>
          <w:lang w:val="cs-CZ"/>
        </w:rPr>
        <w:t xml:space="preserve"> převést na bankovní účet dal</w:t>
      </w:r>
      <w:r>
        <w:rPr>
          <w:rFonts w:ascii="Times New Roman" w:hAnsi="Times New Roman" w:cs="Times New Roman"/>
          <w:color w:val="000000"/>
          <w:lang w:val="cs-CZ"/>
        </w:rPr>
        <w:t>šího účastníka v souladu s budoucí</w:t>
      </w:r>
      <w:r w:rsidRPr="001700FA">
        <w:rPr>
          <w:rFonts w:ascii="Times New Roman" w:hAnsi="Times New Roman" w:cs="Times New Roman"/>
          <w:color w:val="000000"/>
          <w:lang w:val="cs-CZ"/>
        </w:rPr>
        <w:t xml:space="preserve"> smlouvou. Pro tento účel je další účastník povinen zřídit si samostatný bankovní účet určený výlučně pro příjem a čerpání účelové podpory. Převedení stanovené části účelové podpory se považuje pouze za převod finančních prostředků a nepovažuje se za úplatu za uskutečněné zdanitelné plnění.</w:t>
      </w:r>
    </w:p>
    <w:p w:rsidR="00BA1E25" w:rsidRPr="001700FA" w:rsidRDefault="00BA1E25" w:rsidP="00B30BE2">
      <w:pPr>
        <w:rPr>
          <w:rFonts w:ascii="Times New Roman" w:hAnsi="Times New Roman" w:cs="Times New Roman"/>
          <w:lang w:val="cs-CZ"/>
        </w:rPr>
      </w:pPr>
    </w:p>
    <w:p w:rsidR="00BA1E25" w:rsidRDefault="00BA1E25" w:rsidP="00B30BE2">
      <w:pPr>
        <w:rPr>
          <w:rFonts w:ascii="Times New Roman" w:hAnsi="Times New Roman" w:cs="Times New Roman"/>
          <w:lang w:val="cs-CZ"/>
        </w:rPr>
      </w:pPr>
    </w:p>
    <w:p w:rsidR="00BA1E25" w:rsidRDefault="00BA1E25" w:rsidP="00B30BE2">
      <w:pPr>
        <w:rPr>
          <w:rFonts w:ascii="Times New Roman" w:hAnsi="Times New Roman" w:cs="Times New Roman"/>
          <w:lang w:val="cs-CZ"/>
        </w:rPr>
      </w:pPr>
    </w:p>
    <w:p w:rsidR="00BA1E25" w:rsidRPr="001700FA" w:rsidRDefault="00BA1E25" w:rsidP="00B30BE2">
      <w:pPr>
        <w:adjustRightInd w:val="0"/>
        <w:jc w:val="center"/>
        <w:rPr>
          <w:rFonts w:ascii="Times New Roman" w:hAnsi="Times New Roman" w:cs="Times New Roman"/>
          <w:bCs/>
          <w:color w:val="000000"/>
          <w:lang w:val="cs-CZ"/>
        </w:rPr>
      </w:pPr>
      <w:r w:rsidRPr="001700FA">
        <w:rPr>
          <w:rFonts w:ascii="Times New Roman" w:hAnsi="Times New Roman" w:cs="Times New Roman"/>
          <w:bCs/>
          <w:color w:val="000000"/>
          <w:lang w:val="cs-CZ"/>
        </w:rPr>
        <w:t>V.</w:t>
      </w:r>
    </w:p>
    <w:p w:rsidR="00BA1E25" w:rsidRPr="001700FA" w:rsidRDefault="00BA1E25" w:rsidP="00B30BE2">
      <w:pPr>
        <w:adjustRightInd w:val="0"/>
        <w:jc w:val="center"/>
        <w:rPr>
          <w:rFonts w:ascii="Times New Roman" w:hAnsi="Times New Roman" w:cs="Times New Roman"/>
          <w:b/>
          <w:bCs/>
          <w:color w:val="000000"/>
          <w:lang w:val="cs-CZ"/>
        </w:rPr>
      </w:pPr>
      <w:r w:rsidRPr="001700FA">
        <w:rPr>
          <w:rFonts w:ascii="Times New Roman" w:hAnsi="Times New Roman" w:cs="Times New Roman"/>
          <w:b/>
          <w:bCs/>
          <w:color w:val="000000"/>
          <w:lang w:val="cs-CZ"/>
        </w:rPr>
        <w:t>Závazky dalšího účastníka</w:t>
      </w:r>
    </w:p>
    <w:p w:rsidR="00BA1E25" w:rsidRPr="001700FA" w:rsidRDefault="00BA1E25" w:rsidP="00B30BE2">
      <w:pPr>
        <w:adjustRightInd w:val="0"/>
        <w:jc w:val="both"/>
        <w:rPr>
          <w:rFonts w:ascii="Times New Roman" w:hAnsi="Times New Roman" w:cs="Times New Roman"/>
          <w:b/>
          <w:bCs/>
          <w:color w:val="000000"/>
          <w:lang w:val="cs-CZ"/>
        </w:rPr>
      </w:pPr>
    </w:p>
    <w:p w:rsidR="00BA1E25" w:rsidRPr="001700FA" w:rsidRDefault="00BA1E25" w:rsidP="00B30BE2">
      <w:pPr>
        <w:adjustRightInd w:val="0"/>
        <w:ind w:left="709" w:hanging="709"/>
        <w:jc w:val="both"/>
        <w:rPr>
          <w:rFonts w:ascii="Times New Roman" w:hAnsi="Times New Roman" w:cs="Times New Roman"/>
          <w:color w:val="000000"/>
          <w:lang w:val="cs-CZ"/>
        </w:rPr>
      </w:pPr>
      <w:r w:rsidRPr="001700FA">
        <w:rPr>
          <w:rFonts w:ascii="Times New Roman" w:hAnsi="Times New Roman" w:cs="Times New Roman"/>
          <w:color w:val="000000"/>
          <w:lang w:val="cs-CZ"/>
        </w:rPr>
        <w:t xml:space="preserve">5.1.  </w:t>
      </w:r>
      <w:r w:rsidRPr="001700FA">
        <w:rPr>
          <w:rFonts w:ascii="Times New Roman" w:hAnsi="Times New Roman" w:cs="Times New Roman"/>
          <w:color w:val="000000"/>
          <w:lang w:val="cs-CZ"/>
        </w:rPr>
        <w:tab/>
        <w:t xml:space="preserve">Další účastník je povinen přiměřeně dodržovat veškeré </w:t>
      </w:r>
      <w:r>
        <w:rPr>
          <w:rFonts w:ascii="Times New Roman" w:hAnsi="Times New Roman" w:cs="Times New Roman"/>
          <w:color w:val="000000"/>
          <w:lang w:val="cs-CZ"/>
        </w:rPr>
        <w:t xml:space="preserve">stanovené </w:t>
      </w:r>
      <w:r w:rsidRPr="001700FA">
        <w:rPr>
          <w:rFonts w:ascii="Times New Roman" w:hAnsi="Times New Roman" w:cs="Times New Roman"/>
          <w:color w:val="000000"/>
          <w:lang w:val="cs-CZ"/>
        </w:rPr>
        <w:t>povinnosti</w:t>
      </w:r>
      <w:r>
        <w:rPr>
          <w:rFonts w:ascii="Times New Roman" w:hAnsi="Times New Roman" w:cs="Times New Roman"/>
          <w:color w:val="000000"/>
          <w:lang w:val="cs-CZ"/>
        </w:rPr>
        <w:t>,</w:t>
      </w:r>
      <w:r w:rsidRPr="001700FA">
        <w:rPr>
          <w:rFonts w:ascii="Times New Roman" w:hAnsi="Times New Roman" w:cs="Times New Roman"/>
          <w:color w:val="000000"/>
          <w:lang w:val="cs-CZ"/>
        </w:rPr>
        <w:t xml:space="preserve"> resp. všechny povinnosti stanovené projektem a poskytovatelskou smlouvou </w:t>
      </w:r>
      <w:r>
        <w:rPr>
          <w:rFonts w:ascii="Times New Roman" w:hAnsi="Times New Roman" w:cs="Times New Roman"/>
          <w:color w:val="000000"/>
          <w:lang w:val="cs-CZ"/>
        </w:rPr>
        <w:t xml:space="preserve">a jejími přílohami </w:t>
      </w:r>
      <w:r w:rsidRPr="001700FA">
        <w:rPr>
          <w:rFonts w:ascii="Times New Roman" w:hAnsi="Times New Roman" w:cs="Times New Roman"/>
          <w:color w:val="000000"/>
          <w:lang w:val="cs-CZ"/>
        </w:rPr>
        <w:t xml:space="preserve">a to v termínech </w:t>
      </w:r>
      <w:r>
        <w:rPr>
          <w:rFonts w:ascii="Times New Roman" w:hAnsi="Times New Roman" w:cs="Times New Roman"/>
          <w:color w:val="000000"/>
          <w:lang w:val="cs-CZ"/>
        </w:rPr>
        <w:t xml:space="preserve">a v rozsahu </w:t>
      </w:r>
      <w:r w:rsidRPr="001700FA">
        <w:rPr>
          <w:rFonts w:ascii="Times New Roman" w:hAnsi="Times New Roman" w:cs="Times New Roman"/>
          <w:color w:val="000000"/>
          <w:lang w:val="cs-CZ"/>
        </w:rPr>
        <w:t>dle uvedených dokumentů resp. s dostatečným časovým předstihem tak, aby příjemce byl schopen dostát svým povinnostem vůči poskytovateli.</w:t>
      </w:r>
    </w:p>
    <w:p w:rsidR="00BA1E25" w:rsidRPr="001700FA" w:rsidRDefault="00BA1E25" w:rsidP="00B30BE2">
      <w:pPr>
        <w:adjustRightInd w:val="0"/>
        <w:ind w:left="709" w:hanging="709"/>
        <w:jc w:val="both"/>
        <w:rPr>
          <w:rFonts w:ascii="Times New Roman" w:hAnsi="Times New Roman" w:cs="Times New Roman"/>
          <w:color w:val="000000"/>
          <w:lang w:val="cs-CZ"/>
        </w:rPr>
      </w:pPr>
      <w:r>
        <w:rPr>
          <w:rFonts w:ascii="Times New Roman" w:hAnsi="Times New Roman" w:cs="Times New Roman"/>
          <w:color w:val="000000"/>
          <w:lang w:val="cs-CZ"/>
        </w:rPr>
        <w:t xml:space="preserve">5.2. </w:t>
      </w:r>
      <w:r>
        <w:rPr>
          <w:rFonts w:ascii="Times New Roman" w:hAnsi="Times New Roman" w:cs="Times New Roman"/>
          <w:color w:val="000000"/>
          <w:lang w:val="cs-CZ"/>
        </w:rPr>
        <w:tab/>
        <w:t>Další účastník bude</w:t>
      </w:r>
      <w:r w:rsidRPr="001700FA">
        <w:rPr>
          <w:rFonts w:ascii="Times New Roman" w:hAnsi="Times New Roman" w:cs="Times New Roman"/>
          <w:color w:val="000000"/>
          <w:lang w:val="cs-CZ"/>
        </w:rPr>
        <w:t xml:space="preserve"> povinen poskytovat příjemci potřebnou součinnost při vyúčtování uznaných nákladů za předchozí rok, dále poskytovat podklady pro roční zprávy o průběhu řešení projektu a předávat aktualizované údaje o projektu a to v souladu s pravidly projektu resp. na základě požadavků příjemce. </w:t>
      </w:r>
    </w:p>
    <w:p w:rsidR="00BA1E25" w:rsidRPr="001700FA" w:rsidRDefault="00BA1E25" w:rsidP="00B30BE2">
      <w:pPr>
        <w:adjustRightInd w:val="0"/>
        <w:ind w:left="709" w:hanging="709"/>
        <w:jc w:val="both"/>
        <w:rPr>
          <w:rFonts w:ascii="Times New Roman" w:hAnsi="Times New Roman" w:cs="Times New Roman"/>
          <w:color w:val="000000"/>
          <w:lang w:val="cs-CZ"/>
        </w:rPr>
      </w:pPr>
      <w:r w:rsidRPr="001700FA">
        <w:rPr>
          <w:rFonts w:ascii="Times New Roman" w:hAnsi="Times New Roman" w:cs="Times New Roman"/>
          <w:color w:val="000000"/>
          <w:lang w:val="cs-CZ"/>
        </w:rPr>
        <w:t xml:space="preserve">5.3. </w:t>
      </w:r>
      <w:r w:rsidRPr="001700FA">
        <w:rPr>
          <w:rFonts w:ascii="Times New Roman" w:hAnsi="Times New Roman" w:cs="Times New Roman"/>
          <w:color w:val="000000"/>
          <w:lang w:val="cs-CZ"/>
        </w:rPr>
        <w:tab/>
        <w:t>Poskytovatel resp. příjemce nebo osoba pověřená je oprávněn provádět u dalšího účastníka po dobu</w:t>
      </w:r>
      <w:r>
        <w:rPr>
          <w:rFonts w:ascii="Times New Roman" w:hAnsi="Times New Roman" w:cs="Times New Roman"/>
          <w:color w:val="000000"/>
          <w:lang w:val="cs-CZ"/>
        </w:rPr>
        <w:t xml:space="preserve"> 10-ti let</w:t>
      </w:r>
      <w:r w:rsidRPr="001700FA">
        <w:rPr>
          <w:rFonts w:ascii="Times New Roman" w:hAnsi="Times New Roman" w:cs="Times New Roman"/>
          <w:color w:val="000000"/>
          <w:lang w:val="cs-CZ"/>
        </w:rPr>
        <w:t xml:space="preserve"> po ukončení řešení projektu kontrolu plnění cíl</w:t>
      </w:r>
      <w:r>
        <w:rPr>
          <w:rFonts w:ascii="Times New Roman" w:hAnsi="Times New Roman" w:cs="Times New Roman"/>
          <w:color w:val="000000"/>
          <w:lang w:val="cs-CZ"/>
        </w:rPr>
        <w:t>ů</w:t>
      </w:r>
      <w:r w:rsidRPr="001700FA">
        <w:rPr>
          <w:rFonts w:ascii="Times New Roman" w:hAnsi="Times New Roman" w:cs="Times New Roman"/>
          <w:color w:val="000000"/>
          <w:lang w:val="cs-CZ"/>
        </w:rPr>
        <w:t xml:space="preserve"> projektu, včetně kontroly čerpání a využívání podpory a účelnosti vynaložených nákladů projektu a dále finanční kontrolu. </w:t>
      </w:r>
    </w:p>
    <w:p w:rsidR="00BA1E25" w:rsidRPr="001700FA" w:rsidRDefault="00BA1E25" w:rsidP="00B30BE2">
      <w:pPr>
        <w:adjustRightInd w:val="0"/>
        <w:ind w:left="709" w:hanging="709"/>
        <w:jc w:val="both"/>
        <w:rPr>
          <w:rFonts w:ascii="Times New Roman" w:hAnsi="Times New Roman" w:cs="Times New Roman"/>
          <w:color w:val="000000"/>
          <w:lang w:val="cs-CZ"/>
        </w:rPr>
      </w:pPr>
    </w:p>
    <w:p w:rsidR="00BA1E25" w:rsidRPr="001700FA" w:rsidRDefault="00BA1E25" w:rsidP="00B30BE2">
      <w:pPr>
        <w:adjustRightInd w:val="0"/>
        <w:ind w:left="709" w:hanging="425"/>
        <w:jc w:val="center"/>
        <w:rPr>
          <w:rFonts w:ascii="Times New Roman" w:hAnsi="Times New Roman" w:cs="Times New Roman"/>
          <w:lang w:val="cs-CZ" w:eastAsia="en-US"/>
        </w:rPr>
      </w:pPr>
    </w:p>
    <w:p w:rsidR="00BA1E25" w:rsidRPr="001700FA" w:rsidRDefault="00BA1E25" w:rsidP="00B30BE2">
      <w:pPr>
        <w:adjustRightInd w:val="0"/>
        <w:ind w:left="709" w:hanging="425"/>
        <w:jc w:val="center"/>
        <w:rPr>
          <w:rFonts w:ascii="Times New Roman" w:hAnsi="Times New Roman" w:cs="Times New Roman"/>
          <w:lang w:val="cs-CZ" w:eastAsia="en-US"/>
        </w:rPr>
      </w:pPr>
      <w:r w:rsidRPr="001700FA">
        <w:rPr>
          <w:rFonts w:ascii="Times New Roman" w:hAnsi="Times New Roman" w:cs="Times New Roman"/>
          <w:lang w:val="cs-CZ" w:eastAsia="en-US"/>
        </w:rPr>
        <w:t>VI.</w:t>
      </w:r>
    </w:p>
    <w:p w:rsidR="00BA1E25" w:rsidRPr="001700FA" w:rsidRDefault="00BA1E25" w:rsidP="00B30BE2">
      <w:pPr>
        <w:adjustRightInd w:val="0"/>
        <w:ind w:left="709" w:hanging="425"/>
        <w:jc w:val="center"/>
        <w:rPr>
          <w:rFonts w:ascii="Times New Roman" w:hAnsi="Times New Roman" w:cs="Times New Roman"/>
          <w:b/>
          <w:lang w:val="cs-CZ" w:eastAsia="en-US"/>
        </w:rPr>
      </w:pPr>
      <w:r w:rsidRPr="001700FA">
        <w:rPr>
          <w:rFonts w:ascii="Times New Roman" w:hAnsi="Times New Roman" w:cs="Times New Roman"/>
          <w:b/>
          <w:lang w:val="cs-CZ" w:eastAsia="en-US"/>
        </w:rPr>
        <w:t>Důsledky porušení podmínek poskytnutí podpory</w:t>
      </w:r>
    </w:p>
    <w:p w:rsidR="00BA1E25" w:rsidRPr="001700FA" w:rsidRDefault="00BA1E25" w:rsidP="00B30BE2">
      <w:pPr>
        <w:adjustRightInd w:val="0"/>
        <w:ind w:left="709" w:hanging="425"/>
        <w:jc w:val="both"/>
        <w:rPr>
          <w:rFonts w:ascii="Times New Roman" w:hAnsi="Times New Roman" w:cs="Times New Roman"/>
          <w:lang w:val="cs-CZ" w:eastAsia="en-US"/>
        </w:rPr>
      </w:pPr>
    </w:p>
    <w:p w:rsidR="00BA1E25" w:rsidRPr="001700FA" w:rsidRDefault="00BA1E25" w:rsidP="00E66F3D">
      <w:pPr>
        <w:pStyle w:val="Odstavecseseznamem"/>
        <w:numPr>
          <w:ilvl w:val="0"/>
          <w:numId w:val="27"/>
        </w:numPr>
        <w:adjustRightInd w:val="0"/>
        <w:ind w:hanging="720"/>
        <w:jc w:val="both"/>
        <w:rPr>
          <w:sz w:val="20"/>
          <w:lang w:eastAsia="en-US"/>
        </w:rPr>
      </w:pPr>
      <w:r w:rsidRPr="001700FA">
        <w:rPr>
          <w:sz w:val="20"/>
          <w:lang w:eastAsia="en-US"/>
        </w:rPr>
        <w:t>V případě jakéhokoliv porušení povinností dalším účastníkem je příjemce oprávněn pozastavit poskytování podpory a neposkytnout příslušnou část podpory ve stanovených lhůtách.</w:t>
      </w:r>
    </w:p>
    <w:p w:rsidR="00BA1E25" w:rsidRPr="001700FA" w:rsidRDefault="00BA1E25" w:rsidP="00E66F3D">
      <w:pPr>
        <w:pStyle w:val="Odstavecseseznamem"/>
        <w:numPr>
          <w:ilvl w:val="0"/>
          <w:numId w:val="27"/>
        </w:numPr>
        <w:adjustRightInd w:val="0"/>
        <w:ind w:hanging="720"/>
        <w:jc w:val="both"/>
        <w:rPr>
          <w:sz w:val="20"/>
          <w:lang w:eastAsia="en-US"/>
        </w:rPr>
      </w:pPr>
      <w:r w:rsidRPr="001700FA">
        <w:rPr>
          <w:sz w:val="20"/>
          <w:lang w:eastAsia="en-US"/>
        </w:rPr>
        <w:t xml:space="preserve">Porušení povinností dalším účastníkem stanovených v této </w:t>
      </w:r>
      <w:r>
        <w:rPr>
          <w:sz w:val="20"/>
          <w:lang w:eastAsia="en-US"/>
        </w:rPr>
        <w:t>smlouvě a ve smlouvě budoucí, tedy Poskytovatelské smlouvě a jejích přílohách</w:t>
      </w:r>
      <w:r w:rsidRPr="001700FA">
        <w:rPr>
          <w:sz w:val="20"/>
          <w:lang w:eastAsia="en-US"/>
        </w:rPr>
        <w:t xml:space="preserve">, </w:t>
      </w:r>
      <w:r>
        <w:rPr>
          <w:sz w:val="20"/>
          <w:lang w:eastAsia="en-US"/>
        </w:rPr>
        <w:t>ve v</w:t>
      </w:r>
      <w:r w:rsidRPr="001700FA">
        <w:rPr>
          <w:sz w:val="20"/>
          <w:lang w:eastAsia="en-US"/>
        </w:rPr>
        <w:t xml:space="preserve">šeobecných podmínkách nebo </w:t>
      </w:r>
      <w:r>
        <w:rPr>
          <w:sz w:val="20"/>
          <w:lang w:eastAsia="en-US"/>
        </w:rPr>
        <w:t>v z</w:t>
      </w:r>
      <w:r w:rsidRPr="001700FA">
        <w:rPr>
          <w:sz w:val="20"/>
          <w:lang w:eastAsia="en-US"/>
        </w:rPr>
        <w:t>ávazných parametrech projektu</w:t>
      </w:r>
      <w:r>
        <w:rPr>
          <w:sz w:val="20"/>
          <w:lang w:eastAsia="en-US"/>
        </w:rPr>
        <w:t xml:space="preserve"> podléhá sankci, která bude uvedena v příslušném článku v</w:t>
      </w:r>
      <w:r w:rsidRPr="001700FA">
        <w:rPr>
          <w:sz w:val="20"/>
          <w:lang w:eastAsia="en-US"/>
        </w:rPr>
        <w:t xml:space="preserve">šeobecných podmínek. </w:t>
      </w:r>
    </w:p>
    <w:p w:rsidR="00BA1E25" w:rsidRPr="001700FA" w:rsidRDefault="00BA1E25" w:rsidP="00F17800">
      <w:pPr>
        <w:pStyle w:val="Odstavecseseznamem"/>
        <w:numPr>
          <w:ilvl w:val="0"/>
          <w:numId w:val="27"/>
        </w:numPr>
        <w:adjustRightInd w:val="0"/>
        <w:ind w:hanging="720"/>
        <w:jc w:val="both"/>
        <w:rPr>
          <w:sz w:val="20"/>
          <w:lang w:eastAsia="en-US"/>
        </w:rPr>
      </w:pPr>
      <w:r w:rsidRPr="001700FA">
        <w:rPr>
          <w:sz w:val="20"/>
          <w:lang w:eastAsia="en-US"/>
        </w:rPr>
        <w:t xml:space="preserve">Odstoupení od </w:t>
      </w:r>
      <w:r>
        <w:rPr>
          <w:sz w:val="20"/>
          <w:lang w:eastAsia="en-US"/>
        </w:rPr>
        <w:t>této smlouvy nebude mít</w:t>
      </w:r>
      <w:r w:rsidRPr="001700FA">
        <w:rPr>
          <w:sz w:val="20"/>
          <w:lang w:eastAsia="en-US"/>
        </w:rPr>
        <w:t xml:space="preserve"> vliv na uplatnění ostatních příslušných sankčních ustanovení podle tohoto článku.</w:t>
      </w:r>
    </w:p>
    <w:p w:rsidR="00BA1E25" w:rsidRPr="001700FA" w:rsidRDefault="00BA1E25" w:rsidP="00F17800">
      <w:pPr>
        <w:pStyle w:val="Odstavecseseznamem"/>
        <w:numPr>
          <w:ilvl w:val="0"/>
          <w:numId w:val="27"/>
        </w:numPr>
        <w:adjustRightInd w:val="0"/>
        <w:ind w:hanging="720"/>
        <w:jc w:val="both"/>
        <w:rPr>
          <w:sz w:val="20"/>
          <w:lang w:eastAsia="en-US"/>
        </w:rPr>
      </w:pPr>
      <w:r w:rsidRPr="001700FA">
        <w:rPr>
          <w:sz w:val="20"/>
          <w:lang w:eastAsia="en-US"/>
        </w:rPr>
        <w:t>Tímto článkem není dotčen nárok příjemce na náhradu škody, která mu vznikne v důsledku porušení některé z povinností ze strany dalšího účastníka. Stanovené smluvní pokuty nezahrnují náhradu škody a aplikují se nad rámec dalších sankcí vyplývajících z</w:t>
      </w:r>
      <w:r>
        <w:rPr>
          <w:sz w:val="20"/>
          <w:lang w:eastAsia="en-US"/>
        </w:rPr>
        <w:t xml:space="preserve"> právních předpisů nebo z této s</w:t>
      </w:r>
      <w:r w:rsidRPr="001700FA">
        <w:rPr>
          <w:sz w:val="20"/>
          <w:lang w:eastAsia="en-US"/>
        </w:rPr>
        <w:t>mlouvy.</w:t>
      </w:r>
    </w:p>
    <w:p w:rsidR="00BA1E25" w:rsidRPr="001700FA" w:rsidRDefault="00BA1E25" w:rsidP="00F17800">
      <w:pPr>
        <w:pStyle w:val="Odstavecseseznamem"/>
        <w:numPr>
          <w:ilvl w:val="0"/>
          <w:numId w:val="27"/>
        </w:numPr>
        <w:adjustRightInd w:val="0"/>
        <w:ind w:hanging="720"/>
        <w:jc w:val="both"/>
        <w:rPr>
          <w:sz w:val="20"/>
          <w:lang w:eastAsia="en-US"/>
        </w:rPr>
      </w:pPr>
      <w:r w:rsidRPr="001700FA">
        <w:rPr>
          <w:sz w:val="20"/>
          <w:lang w:eastAsia="en-US"/>
        </w:rPr>
        <w:t>Jednotlivé smluvní pokuty stanovené podle tohoto článku se sčítají, maximálně však do výše odpovídající maxim</w:t>
      </w:r>
      <w:r>
        <w:rPr>
          <w:sz w:val="20"/>
          <w:lang w:eastAsia="en-US"/>
        </w:rPr>
        <w:t>ální výši podpory stanovené ve s</w:t>
      </w:r>
      <w:r w:rsidRPr="001700FA">
        <w:rPr>
          <w:sz w:val="20"/>
          <w:lang w:eastAsia="en-US"/>
        </w:rPr>
        <w:t>mlouvě, resp. jejích přílohách.</w:t>
      </w:r>
    </w:p>
    <w:p w:rsidR="00BA1E25" w:rsidRPr="001700FA" w:rsidRDefault="00BA1E25" w:rsidP="00031EAE">
      <w:pPr>
        <w:pStyle w:val="Odstavecseseznamem"/>
        <w:numPr>
          <w:ilvl w:val="0"/>
          <w:numId w:val="27"/>
        </w:numPr>
        <w:adjustRightInd w:val="0"/>
        <w:ind w:hanging="720"/>
        <w:jc w:val="both"/>
        <w:rPr>
          <w:sz w:val="20"/>
          <w:lang w:eastAsia="en-US"/>
        </w:rPr>
      </w:pPr>
      <w:r w:rsidRPr="001700FA">
        <w:rPr>
          <w:sz w:val="20"/>
          <w:lang w:eastAsia="en-US"/>
        </w:rPr>
        <w:t xml:space="preserve">Smluvní strany si budou počínat tak, aby v zájmu zachování řešení projektu předešly předčasnému </w:t>
      </w:r>
      <w:r>
        <w:rPr>
          <w:sz w:val="20"/>
          <w:lang w:eastAsia="en-US"/>
        </w:rPr>
        <w:t>ukončení s</w:t>
      </w:r>
      <w:r w:rsidRPr="001700FA">
        <w:rPr>
          <w:sz w:val="20"/>
          <w:lang w:eastAsia="en-US"/>
        </w:rPr>
        <w:t>mlouvy výpovědí nebo odstoupením, pokud tak bude možné a s ohledem na povah</w:t>
      </w:r>
      <w:r>
        <w:rPr>
          <w:sz w:val="20"/>
          <w:lang w:eastAsia="en-US"/>
        </w:rPr>
        <w:t>u projektu a jeho řešení účelné</w:t>
      </w:r>
      <w:r w:rsidRPr="001700FA">
        <w:rPr>
          <w:sz w:val="20"/>
          <w:lang w:eastAsia="en-US"/>
        </w:rPr>
        <w:t xml:space="preserve">. </w:t>
      </w:r>
    </w:p>
    <w:p w:rsidR="00BA1E25" w:rsidRPr="001700FA" w:rsidRDefault="00BA1E25" w:rsidP="00031EAE">
      <w:pPr>
        <w:pStyle w:val="Odstavecseseznamem"/>
        <w:numPr>
          <w:ilvl w:val="0"/>
          <w:numId w:val="27"/>
        </w:numPr>
        <w:adjustRightInd w:val="0"/>
        <w:ind w:hanging="720"/>
        <w:jc w:val="both"/>
        <w:rPr>
          <w:sz w:val="20"/>
          <w:lang w:eastAsia="en-US"/>
        </w:rPr>
      </w:pPr>
      <w:r w:rsidRPr="001700FA">
        <w:rPr>
          <w:sz w:val="20"/>
          <w:lang w:eastAsia="en-US"/>
        </w:rPr>
        <w:t>Pokud další účastník porušil některou z výše uvedených povinností, vyzve jej písemně příjemce k nápravě, pokud je tak s ohledem na pochybení možné, a stanoví mu k tomu přiměřenou lhůtu. Poskytovatel může rovněž písemně dalšímu účastníkovi oznámit zahájení některého hodnotícího procesu nebo veřejnosprávní kontroly za účelem prokázání skutečného stavu věci, přičemž v případě domnělého porušení rozpočtové kázně zpravidla provede veřejnosprávní kontrolu. Ve druhém případě výzvu k nápravě nahrazuje příslušné opatření k nápravě.</w:t>
      </w:r>
    </w:p>
    <w:p w:rsidR="00BA1E25" w:rsidRPr="001700FA" w:rsidRDefault="00BA1E25" w:rsidP="00B30BE2">
      <w:pPr>
        <w:adjustRightInd w:val="0"/>
        <w:ind w:left="567" w:hanging="567"/>
        <w:jc w:val="center"/>
        <w:rPr>
          <w:rFonts w:ascii="Times New Roman" w:hAnsi="Times New Roman" w:cs="Times New Roman"/>
          <w:lang w:val="cs-CZ" w:eastAsia="en-US"/>
        </w:rPr>
      </w:pPr>
    </w:p>
    <w:p w:rsidR="00BA1E25" w:rsidRPr="001700FA" w:rsidRDefault="00BA1E25" w:rsidP="00B30BE2">
      <w:pPr>
        <w:adjustRightInd w:val="0"/>
        <w:ind w:left="567" w:hanging="567"/>
        <w:jc w:val="center"/>
        <w:rPr>
          <w:rFonts w:ascii="Times New Roman" w:hAnsi="Times New Roman" w:cs="Times New Roman"/>
          <w:lang w:val="cs-CZ" w:eastAsia="en-US"/>
        </w:rPr>
      </w:pPr>
    </w:p>
    <w:p w:rsidR="00BA1E25" w:rsidRPr="001700FA" w:rsidRDefault="00BA1E25" w:rsidP="00B30BE2">
      <w:pPr>
        <w:adjustRightInd w:val="0"/>
        <w:ind w:left="567" w:hanging="567"/>
        <w:jc w:val="center"/>
        <w:rPr>
          <w:rFonts w:ascii="Times New Roman" w:hAnsi="Times New Roman" w:cs="Times New Roman"/>
          <w:lang w:val="cs-CZ" w:eastAsia="en-US"/>
        </w:rPr>
      </w:pPr>
      <w:r w:rsidRPr="001700FA">
        <w:rPr>
          <w:rFonts w:ascii="Times New Roman" w:hAnsi="Times New Roman" w:cs="Times New Roman"/>
          <w:lang w:val="cs-CZ" w:eastAsia="en-US"/>
        </w:rPr>
        <w:t>VII.</w:t>
      </w:r>
    </w:p>
    <w:p w:rsidR="00BA1E25" w:rsidRPr="001700FA" w:rsidRDefault="00BA1E25" w:rsidP="00B30BE2">
      <w:pPr>
        <w:adjustRightInd w:val="0"/>
        <w:ind w:left="567" w:hanging="567"/>
        <w:jc w:val="center"/>
        <w:rPr>
          <w:rFonts w:ascii="Times New Roman" w:hAnsi="Times New Roman" w:cs="Times New Roman"/>
          <w:b/>
          <w:lang w:val="cs-CZ" w:eastAsia="en-US"/>
        </w:rPr>
      </w:pPr>
      <w:r w:rsidRPr="001700FA">
        <w:rPr>
          <w:rFonts w:ascii="Times New Roman" w:hAnsi="Times New Roman" w:cs="Times New Roman"/>
          <w:b/>
          <w:lang w:val="cs-CZ" w:eastAsia="en-US"/>
        </w:rPr>
        <w:t>Výpověď a odstoupení od smlouvy</w:t>
      </w:r>
    </w:p>
    <w:p w:rsidR="00BA1E25" w:rsidRPr="001700FA" w:rsidRDefault="00BA1E25" w:rsidP="00B30BE2">
      <w:pPr>
        <w:adjustRightInd w:val="0"/>
        <w:ind w:left="567" w:hanging="567"/>
        <w:jc w:val="both"/>
        <w:rPr>
          <w:rFonts w:ascii="Times New Roman" w:hAnsi="Times New Roman" w:cs="Times New Roman"/>
          <w:b/>
          <w:lang w:val="cs-CZ" w:eastAsia="en-US"/>
        </w:rPr>
      </w:pPr>
    </w:p>
    <w:p w:rsidR="00BA1E25" w:rsidRPr="001700FA" w:rsidRDefault="00BA1E25" w:rsidP="008D6D39">
      <w:pPr>
        <w:pStyle w:val="Odstavecseseznamem"/>
        <w:numPr>
          <w:ilvl w:val="0"/>
          <w:numId w:val="28"/>
        </w:numPr>
        <w:adjustRightInd w:val="0"/>
        <w:ind w:hanging="720"/>
        <w:jc w:val="both"/>
        <w:rPr>
          <w:sz w:val="20"/>
          <w:lang w:eastAsia="en-US"/>
        </w:rPr>
      </w:pPr>
      <w:r w:rsidRPr="001700FA">
        <w:rPr>
          <w:sz w:val="20"/>
          <w:lang w:eastAsia="en-US"/>
        </w:rPr>
        <w:t>Příjemce je oprávněn vypovědět Smlouvu v případech a za podmínek uvedených v</w:t>
      </w:r>
      <w:r>
        <w:rPr>
          <w:sz w:val="20"/>
          <w:lang w:eastAsia="en-US"/>
        </w:rPr>
        <w:t xml:space="preserve"> příslušném </w:t>
      </w:r>
      <w:r w:rsidRPr="001700FA">
        <w:rPr>
          <w:sz w:val="20"/>
          <w:lang w:eastAsia="en-US"/>
        </w:rPr>
        <w:t xml:space="preserve"> Všeobecných podmínek. </w:t>
      </w:r>
    </w:p>
    <w:p w:rsidR="00BA1E25" w:rsidRPr="001700FA" w:rsidRDefault="00BA1E25" w:rsidP="008D6D39">
      <w:pPr>
        <w:pStyle w:val="Odstavecseseznamem"/>
        <w:numPr>
          <w:ilvl w:val="0"/>
          <w:numId w:val="28"/>
        </w:numPr>
        <w:adjustRightInd w:val="0"/>
        <w:ind w:hanging="720"/>
        <w:jc w:val="both"/>
        <w:rPr>
          <w:sz w:val="20"/>
          <w:lang w:eastAsia="en-US"/>
        </w:rPr>
      </w:pPr>
      <w:r w:rsidRPr="001700FA">
        <w:rPr>
          <w:sz w:val="20"/>
          <w:lang w:eastAsia="en-US"/>
        </w:rPr>
        <w:t>Příjemce je oprávněn odstoupit od Smlouvy v případech a za podmínek uve</w:t>
      </w:r>
      <w:r>
        <w:rPr>
          <w:sz w:val="20"/>
          <w:lang w:eastAsia="en-US"/>
        </w:rPr>
        <w:t>dených v příslušném článku</w:t>
      </w:r>
      <w:r w:rsidRPr="001700FA">
        <w:rPr>
          <w:sz w:val="20"/>
          <w:lang w:eastAsia="en-US"/>
        </w:rPr>
        <w:t xml:space="preserve"> Všeobecných podmínek.</w:t>
      </w:r>
    </w:p>
    <w:p w:rsidR="00BA1E25" w:rsidRPr="001700FA" w:rsidRDefault="00BA1E25" w:rsidP="008D6D39">
      <w:pPr>
        <w:pStyle w:val="Odstavecseseznamem"/>
        <w:numPr>
          <w:ilvl w:val="0"/>
          <w:numId w:val="28"/>
        </w:numPr>
        <w:adjustRightInd w:val="0"/>
        <w:ind w:hanging="720"/>
        <w:jc w:val="both"/>
        <w:rPr>
          <w:sz w:val="20"/>
          <w:lang w:eastAsia="en-US"/>
        </w:rPr>
      </w:pPr>
      <w:r w:rsidRPr="001700FA">
        <w:rPr>
          <w:sz w:val="20"/>
          <w:lang w:eastAsia="en-US"/>
        </w:rPr>
        <w:t xml:space="preserve">Další účastník je oprávněn odstoupit od této Smlouvy v případě, kdy příjemce nesplní povinnosti dané mu touto smlouvou. </w:t>
      </w:r>
    </w:p>
    <w:p w:rsidR="00BA1E25" w:rsidRPr="001700FA" w:rsidRDefault="00BA1E25" w:rsidP="0008614D">
      <w:pPr>
        <w:adjustRightInd w:val="0"/>
        <w:jc w:val="both"/>
        <w:rPr>
          <w:rFonts w:ascii="Times New Roman" w:hAnsi="Times New Roman" w:cs="Times New Roman"/>
          <w:lang w:val="cs-CZ" w:eastAsia="en-US"/>
        </w:rPr>
      </w:pPr>
    </w:p>
    <w:p w:rsidR="00BA1E25" w:rsidRPr="001700FA" w:rsidRDefault="00BA1E25" w:rsidP="00F219FD">
      <w:pPr>
        <w:rPr>
          <w:rFonts w:ascii="Times New Roman" w:hAnsi="Times New Roman" w:cs="Times New Roman"/>
          <w:lang w:val="cs-CZ"/>
        </w:rPr>
      </w:pPr>
    </w:p>
    <w:p w:rsidR="00BA1E25" w:rsidRPr="001700FA" w:rsidRDefault="00BA1E25" w:rsidP="00B30BE2">
      <w:pPr>
        <w:ind w:left="567" w:hanging="567"/>
        <w:jc w:val="center"/>
        <w:rPr>
          <w:rFonts w:ascii="Times New Roman" w:hAnsi="Times New Roman" w:cs="Times New Roman"/>
          <w:lang w:val="cs-CZ"/>
        </w:rPr>
      </w:pPr>
      <w:r w:rsidRPr="001700FA">
        <w:rPr>
          <w:rFonts w:ascii="Times New Roman" w:hAnsi="Times New Roman" w:cs="Times New Roman"/>
          <w:lang w:val="cs-CZ"/>
        </w:rPr>
        <w:t xml:space="preserve">VIII. </w:t>
      </w:r>
    </w:p>
    <w:p w:rsidR="00BA1E25" w:rsidRPr="001700FA" w:rsidRDefault="00BA1E25" w:rsidP="00B30BE2">
      <w:pPr>
        <w:ind w:left="567" w:hanging="567"/>
        <w:jc w:val="center"/>
        <w:rPr>
          <w:rFonts w:ascii="Times New Roman" w:hAnsi="Times New Roman" w:cs="Times New Roman"/>
          <w:b/>
          <w:lang w:val="cs-CZ"/>
        </w:rPr>
      </w:pPr>
      <w:r w:rsidRPr="001700FA">
        <w:rPr>
          <w:rFonts w:ascii="Times New Roman" w:hAnsi="Times New Roman" w:cs="Times New Roman"/>
          <w:b/>
          <w:lang w:val="cs-CZ"/>
        </w:rPr>
        <w:t>Práva k hmotnému majetku</w:t>
      </w:r>
    </w:p>
    <w:p w:rsidR="00BA1E25" w:rsidRPr="001700FA" w:rsidRDefault="00BA1E25" w:rsidP="00B30BE2">
      <w:pPr>
        <w:ind w:left="567" w:hanging="567"/>
        <w:jc w:val="center"/>
        <w:rPr>
          <w:rFonts w:ascii="Times New Roman" w:hAnsi="Times New Roman" w:cs="Times New Roman"/>
          <w:lang w:val="cs-CZ"/>
        </w:rPr>
      </w:pPr>
    </w:p>
    <w:p w:rsidR="00BA1E25" w:rsidRPr="001700FA" w:rsidRDefault="00BA1E25" w:rsidP="00B30BE2">
      <w:pPr>
        <w:pStyle w:val="Zkladntext"/>
        <w:numPr>
          <w:ilvl w:val="0"/>
          <w:numId w:val="17"/>
        </w:numPr>
        <w:ind w:hanging="720"/>
        <w:rPr>
          <w:rFonts w:ascii="Times New Roman" w:hAnsi="Times New Roman"/>
          <w:sz w:val="20"/>
          <w:szCs w:val="20"/>
          <w:lang w:val="cs-CZ"/>
        </w:rPr>
      </w:pPr>
      <w:r w:rsidRPr="001700FA">
        <w:rPr>
          <w:rFonts w:ascii="Times New Roman" w:hAnsi="Times New Roman"/>
          <w:sz w:val="20"/>
          <w:szCs w:val="20"/>
          <w:lang w:val="cs-CZ"/>
        </w:rPr>
        <w:t xml:space="preserve">Vlastníkem hmotného majetku nutného k řešení projektu a pořízeného z podpory je příjemce nebo další účastník, který si uvedený majetek pořídil nebo jej vytvořil. Došlo-li k vytvoření nebo pořízení majetku společným působením příjemce a dalšího účastníka nebo několika dalších účastníků, je takový majetek v jejich podílovém spoluvlastnictví, a to podle míry, v jakém se na jeho vytvoření nebo pořízení podíleli. V pochybnostech jsou podíly rovné. Příjemce i další účastník jsou povinni nakládat s veškerým </w:t>
      </w:r>
      <w:r w:rsidRPr="001700FA">
        <w:rPr>
          <w:rFonts w:ascii="Times New Roman" w:hAnsi="Times New Roman"/>
          <w:sz w:val="20"/>
          <w:szCs w:val="20"/>
          <w:lang w:val="cs-CZ"/>
        </w:rPr>
        <w:lastRenderedPageBreak/>
        <w:t>majetkem s péčí řádného hospodáře, zejména jej zabezpečit proti poškození, ztrátě nebo odcizení a dále jej využívat zejména pro aktivity spojené s projektem.</w:t>
      </w:r>
    </w:p>
    <w:p w:rsidR="00BA1E25" w:rsidRPr="001700FA" w:rsidRDefault="00BA1E25" w:rsidP="00B30BE2">
      <w:pPr>
        <w:pStyle w:val="Zkladntext"/>
        <w:numPr>
          <w:ilvl w:val="0"/>
          <w:numId w:val="17"/>
        </w:numPr>
        <w:ind w:hanging="720"/>
        <w:rPr>
          <w:rFonts w:ascii="Times New Roman" w:hAnsi="Times New Roman"/>
          <w:sz w:val="20"/>
          <w:szCs w:val="20"/>
          <w:lang w:val="cs-CZ"/>
        </w:rPr>
      </w:pPr>
      <w:r w:rsidRPr="001700FA">
        <w:rPr>
          <w:rFonts w:ascii="Times New Roman" w:hAnsi="Times New Roman"/>
          <w:sz w:val="20"/>
          <w:szCs w:val="20"/>
          <w:lang w:val="cs-CZ"/>
        </w:rPr>
        <w:t>Po dobu účinnosti této smlouvy není další účastník oprávněn bez souhlasu příjemce s hmotným majetkem disponovat ve prospěch třetí osoby, zejména pak není oprávněn tento hmotný majetek zcizit, převést, zatížit, pronajmout, půjčit či vypůjčit.</w:t>
      </w:r>
    </w:p>
    <w:p w:rsidR="00BA1E25" w:rsidRDefault="00BA1E25" w:rsidP="00B30BE2">
      <w:pPr>
        <w:pStyle w:val="Zkladntext"/>
        <w:ind w:left="720"/>
        <w:jc w:val="center"/>
        <w:rPr>
          <w:rFonts w:ascii="Times New Roman" w:hAnsi="Times New Roman"/>
          <w:sz w:val="20"/>
          <w:szCs w:val="20"/>
          <w:lang w:val="cs-CZ"/>
        </w:rPr>
      </w:pPr>
    </w:p>
    <w:p w:rsidR="00BA1E25" w:rsidRDefault="00BA1E25" w:rsidP="00B30BE2">
      <w:pPr>
        <w:pStyle w:val="Zkladntext"/>
        <w:ind w:left="720"/>
        <w:jc w:val="center"/>
        <w:rPr>
          <w:rFonts w:ascii="Times New Roman" w:hAnsi="Times New Roman"/>
          <w:sz w:val="20"/>
          <w:szCs w:val="20"/>
          <w:lang w:val="cs-CZ"/>
        </w:rPr>
      </w:pPr>
    </w:p>
    <w:p w:rsidR="00BA1E25" w:rsidRPr="001700FA" w:rsidRDefault="00BA1E25" w:rsidP="00B30BE2">
      <w:pPr>
        <w:pStyle w:val="Zkladntext"/>
        <w:ind w:left="720"/>
        <w:jc w:val="center"/>
        <w:rPr>
          <w:rFonts w:ascii="Times New Roman" w:hAnsi="Times New Roman"/>
          <w:sz w:val="20"/>
          <w:szCs w:val="20"/>
          <w:lang w:val="cs-CZ"/>
        </w:rPr>
      </w:pPr>
    </w:p>
    <w:p w:rsidR="00BA1E25" w:rsidRPr="001700FA" w:rsidRDefault="00BA1E25" w:rsidP="00B30BE2">
      <w:pPr>
        <w:pStyle w:val="Zkladntext"/>
        <w:ind w:left="720"/>
        <w:jc w:val="center"/>
        <w:rPr>
          <w:rFonts w:ascii="Times New Roman" w:hAnsi="Times New Roman"/>
          <w:sz w:val="20"/>
          <w:szCs w:val="20"/>
          <w:lang w:val="cs-CZ"/>
        </w:rPr>
      </w:pPr>
      <w:r w:rsidRPr="001700FA">
        <w:rPr>
          <w:rFonts w:ascii="Times New Roman" w:hAnsi="Times New Roman"/>
          <w:sz w:val="20"/>
          <w:szCs w:val="20"/>
          <w:lang w:val="cs-CZ"/>
        </w:rPr>
        <w:t>IX.</w:t>
      </w:r>
    </w:p>
    <w:p w:rsidR="00BA1E25" w:rsidRPr="001700FA" w:rsidRDefault="00BA1E25" w:rsidP="00B30BE2">
      <w:pPr>
        <w:pStyle w:val="Zkladntext"/>
        <w:ind w:left="720"/>
        <w:jc w:val="center"/>
        <w:rPr>
          <w:rFonts w:ascii="Times New Roman" w:hAnsi="Times New Roman"/>
          <w:b/>
          <w:sz w:val="20"/>
          <w:szCs w:val="20"/>
          <w:lang w:val="cs-CZ"/>
        </w:rPr>
      </w:pPr>
      <w:r w:rsidRPr="001700FA">
        <w:rPr>
          <w:rFonts w:ascii="Times New Roman" w:hAnsi="Times New Roman"/>
          <w:b/>
          <w:sz w:val="20"/>
          <w:szCs w:val="20"/>
          <w:lang w:val="cs-CZ"/>
        </w:rPr>
        <w:t>Práva k duševnímu vlastnictví</w:t>
      </w:r>
    </w:p>
    <w:p w:rsidR="00BA1E25" w:rsidRPr="001700FA" w:rsidRDefault="00BA1E25" w:rsidP="00B30BE2">
      <w:pPr>
        <w:pStyle w:val="Zkladntext"/>
        <w:ind w:left="720"/>
        <w:rPr>
          <w:rFonts w:ascii="Times New Roman" w:hAnsi="Times New Roman"/>
          <w:b/>
          <w:sz w:val="20"/>
          <w:szCs w:val="20"/>
          <w:lang w:val="cs-CZ"/>
        </w:rPr>
      </w:pPr>
    </w:p>
    <w:p w:rsidR="00BA1E25" w:rsidRPr="001700FA" w:rsidRDefault="00BA1E25" w:rsidP="007331A4">
      <w:pPr>
        <w:numPr>
          <w:ilvl w:val="0"/>
          <w:numId w:val="30"/>
        </w:numPr>
        <w:autoSpaceDE/>
        <w:autoSpaceDN/>
        <w:ind w:left="709" w:hanging="720"/>
        <w:jc w:val="both"/>
        <w:rPr>
          <w:rFonts w:ascii="Times New Roman" w:hAnsi="Times New Roman" w:cs="Times New Roman"/>
          <w:lang w:val="cs-CZ"/>
        </w:rPr>
      </w:pPr>
      <w:r w:rsidRPr="001700FA">
        <w:rPr>
          <w:rFonts w:ascii="Times New Roman" w:hAnsi="Times New Roman" w:cs="Times New Roman"/>
          <w:lang w:val="cs-CZ"/>
        </w:rPr>
        <w:t xml:space="preserve">Smluvní strany se zavazují dodržovat mlčenlivost o skutečnostech, které se týkají obchodního tajemství druhé smluvní strany a další důvěrné informace (takové informace, které druhá strana za důvěrné označí), které se v rámci této spolupráce dozví, zvláště pak týkající se duševního vlastnictví, bez ohledu na formu a způsob jejich sdělení či zachycení, a to až do doby jejich zveřejnění. Tato povinnost neplatí vůči subjektům, které jsou na základě právních předpisů k informacím o takových skutečnostech oprávněny. Povinnost mlčenlivosti smluvní strany přenesou i na své zaměstnance. Zaměstnancem smluvní strany se pro účely této smlouvy rozumí zaměstnanci smluvní strany, případně jiné osoby, které vykonávají činnost pro smluvní stranu na základě jakéhokoliv prokazatelného právního vztahu. Povinnost mlčenlivosti se nevztahuje na výsledky projektu v rozsahu, který příjemci umožní zveřejňovat úplné, pravdivé a včasné informace o projektu a jeho výsledcích ve formě, rozsahu a způsobem stanoveným poskytovatelem. Smluvní strany se dále zavazují, že duševní vlastnictví nepoužijí v rozporu s jeho účelem, s účelem vzájemné spolupráce určeným touto smlouvou, ve prospěch třetích osob jinak než podle této smlouvy, ani pro vlastní potřebu, která nemá vztah k předmětu spolupráce, nebude-li dohodnuto jinak. Duševní vlastnictví vložené jednou smluvní stranou do spolupráce zůstává i nadále ve vlastnictví této smluvní strany, kdy druhá smluvní strana může duševní vlastnictví užít pouze pro účely řešení projektu. </w:t>
      </w:r>
    </w:p>
    <w:p w:rsidR="00BA1E25" w:rsidRPr="001700FA" w:rsidRDefault="00BA1E25" w:rsidP="007331A4">
      <w:pPr>
        <w:numPr>
          <w:ilvl w:val="0"/>
          <w:numId w:val="30"/>
        </w:numPr>
        <w:suppressAutoHyphens/>
        <w:autoSpaceDE/>
        <w:ind w:left="709" w:hanging="720"/>
        <w:jc w:val="both"/>
        <w:rPr>
          <w:rFonts w:ascii="Times New Roman" w:hAnsi="Times New Roman" w:cs="Times New Roman"/>
          <w:lang w:val="cs-CZ"/>
        </w:rPr>
      </w:pPr>
      <w:r w:rsidRPr="001700FA">
        <w:rPr>
          <w:rFonts w:ascii="Times New Roman" w:hAnsi="Times New Roman" w:cs="Times New Roman"/>
          <w:lang w:val="cs-CZ"/>
        </w:rPr>
        <w:t>Právem duševního vlastnictví se rozumí zejména:</w:t>
      </w:r>
    </w:p>
    <w:p w:rsidR="00BA1E25" w:rsidRPr="001700FA" w:rsidRDefault="00BA1E25" w:rsidP="00936267">
      <w:pPr>
        <w:numPr>
          <w:ilvl w:val="0"/>
          <w:numId w:val="31"/>
        </w:numPr>
        <w:suppressAutoHyphens/>
        <w:autoSpaceDE/>
        <w:jc w:val="both"/>
        <w:rPr>
          <w:rFonts w:ascii="Times New Roman" w:hAnsi="Times New Roman" w:cs="Times New Roman"/>
          <w:lang w:val="cs-CZ"/>
        </w:rPr>
      </w:pPr>
      <w:r w:rsidRPr="001700FA">
        <w:rPr>
          <w:rFonts w:ascii="Times New Roman" w:hAnsi="Times New Roman" w:cs="Times New Roman"/>
          <w:lang w:val="cs-CZ"/>
        </w:rPr>
        <w:t>autorské právo, práva související s právem autorským, právo pořizovatele databáze a know-how,</w:t>
      </w:r>
    </w:p>
    <w:p w:rsidR="00BA1E25" w:rsidRPr="001700FA" w:rsidRDefault="00BA1E25" w:rsidP="00936267">
      <w:pPr>
        <w:numPr>
          <w:ilvl w:val="0"/>
          <w:numId w:val="31"/>
        </w:numPr>
        <w:suppressAutoHyphens/>
        <w:autoSpaceDE/>
        <w:jc w:val="both"/>
        <w:rPr>
          <w:rFonts w:ascii="Times New Roman" w:hAnsi="Times New Roman" w:cs="Times New Roman"/>
          <w:lang w:val="cs-CZ"/>
        </w:rPr>
      </w:pPr>
      <w:r w:rsidRPr="001700FA">
        <w:rPr>
          <w:rFonts w:ascii="Times New Roman" w:hAnsi="Times New Roman" w:cs="Times New Roman"/>
          <w:lang w:val="cs-CZ"/>
        </w:rPr>
        <w:t>průmyslová práva, ochrana výsledků technické tvůrčí činnosti (vynálezy a užitné vzory), předmětů průmyslového výtvarnictví (průmyslové vzory), práva na označení (ochranné známky) a konstrukční schémata polovodičových výrobků (topografie polovodičových výrobků).</w:t>
      </w:r>
    </w:p>
    <w:p w:rsidR="00BA1E25" w:rsidRPr="001700FA" w:rsidRDefault="00BA1E25" w:rsidP="007331A4">
      <w:pPr>
        <w:numPr>
          <w:ilvl w:val="0"/>
          <w:numId w:val="30"/>
        </w:numPr>
        <w:suppressAutoHyphens/>
        <w:autoSpaceDE/>
        <w:ind w:left="709" w:hanging="720"/>
        <w:jc w:val="both"/>
        <w:rPr>
          <w:rFonts w:ascii="Times New Roman" w:hAnsi="Times New Roman" w:cs="Times New Roman"/>
          <w:lang w:val="cs-CZ"/>
        </w:rPr>
      </w:pPr>
      <w:r w:rsidRPr="001700FA">
        <w:rPr>
          <w:rFonts w:ascii="Times New Roman" w:hAnsi="Times New Roman" w:cs="Times New Roman"/>
          <w:lang w:val="cs-CZ"/>
        </w:rPr>
        <w:t xml:space="preserve">Smluvní strany </w:t>
      </w:r>
      <w:r>
        <w:rPr>
          <w:rFonts w:ascii="Times New Roman" w:hAnsi="Times New Roman" w:cs="Times New Roman"/>
          <w:lang w:val="cs-CZ"/>
        </w:rPr>
        <w:t>ne</w:t>
      </w:r>
      <w:r w:rsidRPr="001700FA">
        <w:rPr>
          <w:rFonts w:ascii="Times New Roman" w:hAnsi="Times New Roman" w:cs="Times New Roman"/>
          <w:lang w:val="cs-CZ"/>
        </w:rPr>
        <w:t>vstup</w:t>
      </w:r>
      <w:r>
        <w:rPr>
          <w:rFonts w:ascii="Times New Roman" w:hAnsi="Times New Roman" w:cs="Times New Roman"/>
          <w:lang w:val="cs-CZ"/>
        </w:rPr>
        <w:t>ují do spolupráce s předchozím know-how, týkajícím se předmětu řešení projektu.</w:t>
      </w:r>
    </w:p>
    <w:p w:rsidR="00BA1E25" w:rsidRPr="001700FA" w:rsidRDefault="00BA1E25" w:rsidP="007331A4">
      <w:pPr>
        <w:pStyle w:val="Odstavecseseznamem"/>
        <w:numPr>
          <w:ilvl w:val="0"/>
          <w:numId w:val="30"/>
        </w:numPr>
        <w:adjustRightInd w:val="0"/>
        <w:ind w:left="709" w:hanging="720"/>
        <w:jc w:val="both"/>
        <w:rPr>
          <w:sz w:val="20"/>
          <w:lang w:eastAsia="en-US"/>
        </w:rPr>
      </w:pPr>
      <w:r w:rsidRPr="001700FA">
        <w:rPr>
          <w:sz w:val="20"/>
          <w:lang w:eastAsia="en-US"/>
        </w:rPr>
        <w:t xml:space="preserve">Všechna práva k výsledkům projektu, který není veřejnou zakázkou ve výzkumu, vývoji a inovacích, patří hlavnímu příjemci a dalším účastníkům. Každému z těchto subjektů patří příslušná část výsledku dle níže uvedeného rozdělení. </w:t>
      </w:r>
    </w:p>
    <w:p w:rsidR="00BA1E25" w:rsidRPr="001700FA" w:rsidRDefault="00BA1E25" w:rsidP="007331A4">
      <w:pPr>
        <w:pStyle w:val="Odstavecseseznamem"/>
        <w:numPr>
          <w:ilvl w:val="0"/>
          <w:numId w:val="30"/>
        </w:numPr>
        <w:adjustRightInd w:val="0"/>
        <w:ind w:left="709" w:hanging="720"/>
        <w:jc w:val="both"/>
        <w:rPr>
          <w:sz w:val="20"/>
          <w:lang w:eastAsia="en-US"/>
        </w:rPr>
      </w:pPr>
      <w:r w:rsidRPr="001700FA">
        <w:rPr>
          <w:bCs/>
          <w:sz w:val="20"/>
          <w:lang w:eastAsia="en-US"/>
        </w:rPr>
        <w:t xml:space="preserve">Příjemce a </w:t>
      </w:r>
      <w:r w:rsidRPr="001700FA">
        <w:rPr>
          <w:sz w:val="20"/>
          <w:lang w:eastAsia="en-US"/>
        </w:rPr>
        <w:t xml:space="preserve">další účastník ručí za právní nezávadnost projektu, tj. ručí za to, že výsledky projektu, na kterých se podíleli, nezasahují do práv k předmětům duševního vlastnictví nebo jiných práv třetích osob, a to pro jakékoliv využití výsledků projektu v České republice i v zahraničí. </w:t>
      </w:r>
    </w:p>
    <w:p w:rsidR="00BA1E25" w:rsidRPr="001700FA" w:rsidRDefault="00BA1E25" w:rsidP="007331A4">
      <w:pPr>
        <w:pStyle w:val="Odstavecseseznamem"/>
        <w:numPr>
          <w:ilvl w:val="0"/>
          <w:numId w:val="30"/>
        </w:numPr>
        <w:adjustRightInd w:val="0"/>
        <w:ind w:left="709" w:hanging="720"/>
        <w:jc w:val="both"/>
        <w:rPr>
          <w:sz w:val="20"/>
          <w:lang w:eastAsia="en-US"/>
        </w:rPr>
      </w:pPr>
      <w:r w:rsidRPr="001700FA">
        <w:rPr>
          <w:bCs/>
          <w:sz w:val="20"/>
          <w:lang w:eastAsia="en-US"/>
        </w:rPr>
        <w:t xml:space="preserve">Příjemce a </w:t>
      </w:r>
      <w:r w:rsidRPr="001700FA">
        <w:rPr>
          <w:sz w:val="20"/>
          <w:lang w:eastAsia="en-US"/>
        </w:rPr>
        <w:t xml:space="preserve">další účastník může zveřejnit informace o výsledcích projektu, ke kterým má majetková práva, pokud jejich zveřejněním není dotčena jejich ochrana, postupují podle </w:t>
      </w:r>
      <w:r w:rsidRPr="00657F8B">
        <w:rPr>
          <w:bCs/>
          <w:sz w:val="20"/>
          <w:lang w:eastAsia="en-US"/>
        </w:rPr>
        <w:t>pravidel pro publicitu projektů</w:t>
      </w:r>
      <w:r w:rsidRPr="00657F8B">
        <w:rPr>
          <w:sz w:val="20"/>
          <w:lang w:eastAsia="en-US"/>
        </w:rPr>
        <w:t xml:space="preserve"> </w:t>
      </w:r>
      <w:r w:rsidRPr="00657F8B">
        <w:rPr>
          <w:bCs/>
          <w:sz w:val="20"/>
          <w:lang w:eastAsia="en-US"/>
        </w:rPr>
        <w:t xml:space="preserve">podpořených z veřejných prostředků, </w:t>
      </w:r>
      <w:r w:rsidRPr="00657F8B">
        <w:rPr>
          <w:sz w:val="20"/>
          <w:lang w:eastAsia="en-US"/>
        </w:rPr>
        <w:t>další účastník je k to</w:t>
      </w:r>
      <w:r w:rsidRPr="001700FA">
        <w:rPr>
          <w:sz w:val="20"/>
          <w:lang w:eastAsia="en-US"/>
        </w:rPr>
        <w:t xml:space="preserve">muto oprávněn až po předchozím písemném souhlasu příjemce. </w:t>
      </w:r>
    </w:p>
    <w:p w:rsidR="00BA1E25" w:rsidRPr="001700FA" w:rsidRDefault="00BA1E25" w:rsidP="00C72297">
      <w:pPr>
        <w:pStyle w:val="Odstavecseseznamem"/>
        <w:numPr>
          <w:ilvl w:val="0"/>
          <w:numId w:val="30"/>
        </w:numPr>
        <w:adjustRightInd w:val="0"/>
        <w:ind w:left="709" w:hanging="720"/>
        <w:jc w:val="both"/>
        <w:rPr>
          <w:sz w:val="20"/>
          <w:lang w:eastAsia="en-US"/>
        </w:rPr>
      </w:pPr>
      <w:r w:rsidRPr="001700FA">
        <w:rPr>
          <w:noProof/>
          <w:sz w:val="20"/>
          <w:lang w:eastAsia="en-US"/>
        </w:rPr>
        <w:t>Smluvní strany se dohodly na tom, že právo duševního vlastnictví vzniklé v rámci spolupráce upravené touto smlouvou (dále jen „nové duševní vlastnictví“) je ve vlastnictví té smluvní strany, která ho vytvořila svými zaměstnanci a pomocí vlastních materiálních a finančních vkladů, bez přispění další strany (dále jen „vlastník“). Podpora a podpora pro dalšího účastníka se považuje za vlastní finanční vklad.</w:t>
      </w:r>
    </w:p>
    <w:p w:rsidR="00BA1E25" w:rsidRPr="001700FA" w:rsidRDefault="00BA1E25" w:rsidP="004405F4">
      <w:pPr>
        <w:pStyle w:val="Odstavecseseznamem"/>
        <w:numPr>
          <w:ilvl w:val="0"/>
          <w:numId w:val="30"/>
        </w:numPr>
        <w:adjustRightInd w:val="0"/>
        <w:ind w:left="709" w:hanging="720"/>
        <w:jc w:val="both"/>
        <w:rPr>
          <w:sz w:val="20"/>
          <w:lang w:eastAsia="en-US"/>
        </w:rPr>
      </w:pPr>
      <w:r w:rsidRPr="001700FA">
        <w:rPr>
          <w:noProof/>
          <w:sz w:val="20"/>
          <w:lang w:eastAsia="en-US"/>
        </w:rPr>
        <w:t>Vznikne-li nové duševní vlastnictví za přispění více smluvních stran (dále jen „nové duševní spoluvlastnictví“), je takové duševní vlastnictví ve spoluvlastnictví více smluvních stran (dále jen „spoluvlastníci“). Poměr podílů bude určen vždy písemnou dohodou a odvíjí se od výše podílu na činnostech v projektu resp. na materálních, finančních a personálních vkladech smluvních stran na vystvoření výsledku.</w:t>
      </w:r>
    </w:p>
    <w:p w:rsidR="00BA1E25" w:rsidRPr="001700FA" w:rsidRDefault="00BA1E25" w:rsidP="004405F4">
      <w:pPr>
        <w:pStyle w:val="Odstavecseseznamem"/>
        <w:numPr>
          <w:ilvl w:val="0"/>
          <w:numId w:val="30"/>
        </w:numPr>
        <w:adjustRightInd w:val="0"/>
        <w:ind w:left="709" w:hanging="720"/>
        <w:jc w:val="both"/>
        <w:rPr>
          <w:sz w:val="20"/>
          <w:lang w:eastAsia="en-US"/>
        </w:rPr>
      </w:pPr>
      <w:r w:rsidRPr="001700FA">
        <w:rPr>
          <w:noProof/>
          <w:sz w:val="20"/>
          <w:lang w:eastAsia="en-US"/>
        </w:rPr>
        <w:t>Smluvní strany jsou povinny chránit duševní vlastnictví způsobem, který je pro ochranu každého druhu duševního vlastnictví nejvýhodnější. Vlastník nebo spoluvlastník nese náklady spojené s vedením příslušných řízení za účelem dosažení nejvýhodnější ochrany.</w:t>
      </w:r>
    </w:p>
    <w:p w:rsidR="00BA1E25" w:rsidRPr="001700FA" w:rsidRDefault="00BA1E25" w:rsidP="004405F4">
      <w:pPr>
        <w:pStyle w:val="Odstavecseseznamem"/>
        <w:numPr>
          <w:ilvl w:val="0"/>
          <w:numId w:val="30"/>
        </w:numPr>
        <w:adjustRightInd w:val="0"/>
        <w:ind w:left="709" w:hanging="720"/>
        <w:jc w:val="both"/>
        <w:rPr>
          <w:sz w:val="20"/>
          <w:lang w:eastAsia="en-US"/>
        </w:rPr>
      </w:pPr>
      <w:r w:rsidRPr="001700FA">
        <w:rPr>
          <w:noProof/>
          <w:sz w:val="20"/>
          <w:lang w:eastAsia="en-US"/>
        </w:rPr>
        <w:t xml:space="preserve">Smluvní strany usilují v souladu se zájmy poskytovatele po ukončení projektu o uzavření licenčních smluv na nové duševní vlastnictví nebo spoluvlastnictví za nejvyšší možnou protihodnotu. </w:t>
      </w:r>
      <w:r w:rsidRPr="001700FA">
        <w:rPr>
          <w:noProof/>
          <w:sz w:val="20"/>
          <w:lang w:eastAsia="en-US"/>
        </w:rPr>
        <w:lastRenderedPageBreak/>
        <w:t xml:space="preserve">Spoluvlastníci rozhodují o uzavření licenčních smluv, podlicenčních smluv a převodu práv z duševního vlastnictví jednomyslně. Smluvní strany mají v případě převodu práv předkupní právo. </w:t>
      </w:r>
    </w:p>
    <w:p w:rsidR="00BA1E25" w:rsidRPr="001700FA" w:rsidRDefault="00BA1E25" w:rsidP="00C72297">
      <w:pPr>
        <w:pStyle w:val="Odstavecseseznamem"/>
        <w:numPr>
          <w:ilvl w:val="0"/>
          <w:numId w:val="30"/>
        </w:numPr>
        <w:adjustRightInd w:val="0"/>
        <w:ind w:left="709" w:hanging="720"/>
        <w:jc w:val="both"/>
        <w:rPr>
          <w:sz w:val="20"/>
          <w:lang w:eastAsia="en-US"/>
        </w:rPr>
      </w:pPr>
      <w:r w:rsidRPr="001700FA">
        <w:rPr>
          <w:noProof/>
          <w:sz w:val="20"/>
          <w:lang w:eastAsia="en-US"/>
        </w:rPr>
        <w:t>Smluvní strany se výslovně dohodly, že chráněné nové duševní vlastnictví nebo spoluvlastnictví může být smluvní stranou využito pro výzkumné a vzdělávací účely bezúplatně způsobem, který neohrozí jeho ochranu</w:t>
      </w:r>
    </w:p>
    <w:p w:rsidR="00BA1E25" w:rsidRPr="001700FA" w:rsidRDefault="00BA1E25" w:rsidP="000B0834">
      <w:pPr>
        <w:pStyle w:val="Odstavecseseznamem"/>
        <w:numPr>
          <w:ilvl w:val="0"/>
          <w:numId w:val="30"/>
        </w:numPr>
        <w:adjustRightInd w:val="0"/>
        <w:ind w:left="709" w:hanging="720"/>
        <w:jc w:val="both"/>
        <w:rPr>
          <w:sz w:val="20"/>
          <w:lang w:eastAsia="en-US"/>
        </w:rPr>
      </w:pPr>
      <w:r w:rsidRPr="001700FA">
        <w:rPr>
          <w:sz w:val="20"/>
          <w:lang w:eastAsia="en-US"/>
        </w:rPr>
        <w:t>Smluvní strany se zavazují upravit zvláštní smlouvou (Smlouvou o využití výsledků) způsob nakládání s výsledky projektu. Tato smlouva bude obsahovat především způsob právní ochrany výsledků projektu, rozdělení vlastnických práv k výsledkům, způsob jakým budou výsledky projektu využity a případně jak bude dělen dosažený zisk. Smluvní strany jsou povinny využít výsledky vždy v souladu s § 16 ZPVV.</w:t>
      </w:r>
    </w:p>
    <w:p w:rsidR="00BA1E25" w:rsidRPr="001700FA" w:rsidRDefault="00BA1E25" w:rsidP="007331A4">
      <w:pPr>
        <w:pStyle w:val="Odstavecseseznamem"/>
        <w:numPr>
          <w:ilvl w:val="0"/>
          <w:numId w:val="30"/>
        </w:numPr>
        <w:adjustRightInd w:val="0"/>
        <w:ind w:left="709" w:hanging="720"/>
        <w:jc w:val="both"/>
        <w:rPr>
          <w:sz w:val="20"/>
          <w:lang w:eastAsia="en-US"/>
        </w:rPr>
      </w:pPr>
      <w:r w:rsidRPr="001700FA">
        <w:rPr>
          <w:sz w:val="20"/>
          <w:lang w:eastAsia="en-US"/>
        </w:rPr>
        <w:t>Smluvní strany jsou oprávněny poskytnout výsledky, které nejsou výsledkem veřejné zakázky ve výzkumu, vývoji a inovacích, pouze za úplatu minimálně ve výši odpovídající tržní ceně poskytovaných práv k duševnímu vlastnictví. Pokud tato nelze objektivně zjistit, postupují smluvní strany jako řádný hospodář tak, aby získaly co nejvyšší možnou protihodnotu, kterou je možné zpravidla stanovit součtem nákladů na dosažení výsledku a přiměřeným ziskem. Při poskytování výsledků subjektu, který se podílel na podpoře z neveřejných zdrojů, bude výše úplaty za poskytnutí výsledků snížena o výši neveřejné podpory poskytnuté tímto subjektem.</w:t>
      </w:r>
    </w:p>
    <w:p w:rsidR="00BA1E25" w:rsidRPr="001700FA" w:rsidRDefault="00BA1E25" w:rsidP="007331A4">
      <w:pPr>
        <w:pStyle w:val="Odstavecseseznamem"/>
        <w:numPr>
          <w:ilvl w:val="0"/>
          <w:numId w:val="30"/>
        </w:numPr>
        <w:suppressAutoHyphens/>
        <w:ind w:left="709" w:hanging="720"/>
        <w:jc w:val="both"/>
        <w:rPr>
          <w:sz w:val="20"/>
        </w:rPr>
      </w:pPr>
      <w:r w:rsidRPr="001700FA">
        <w:rPr>
          <w:sz w:val="20"/>
        </w:rPr>
        <w:t>Mohou-li si u některé smluvní strany činit nároky na nové duševní vlastnictví nebo spoluvlastnictví třetí osoby, jsou smluvní strany povinny provést taková opatření nebo uzavřít takové smlouvy, aby výkon těchto práv nebo práva samotná byla na smluvní strany převedena. Do účinnosti takového opatření nebo smlouvy smluvní strany zajistí, aby taková práva byla u třetích osob vykonávána v souladu s povinnostmi vyplývajícími ze smlouvy.</w:t>
      </w:r>
    </w:p>
    <w:p w:rsidR="00BA1E25" w:rsidRPr="001700FA" w:rsidRDefault="00BA1E25" w:rsidP="007331A4">
      <w:pPr>
        <w:pStyle w:val="Odstavecseseznamem"/>
        <w:numPr>
          <w:ilvl w:val="0"/>
          <w:numId w:val="30"/>
        </w:numPr>
        <w:suppressAutoHyphens/>
        <w:ind w:left="709" w:hanging="720"/>
        <w:jc w:val="both"/>
        <w:rPr>
          <w:sz w:val="20"/>
        </w:rPr>
      </w:pPr>
      <w:r w:rsidRPr="001700FA">
        <w:rPr>
          <w:sz w:val="20"/>
        </w:rPr>
        <w:t>Převede-li smluvní strana vlastnictví k novému duševnímu vlastnictví nebo spoluvlastnictví na třetí osobu, je povinna zajistit prostřednictvím odpovídajících opatření nebo smluv, aby povinnosti vyplývající z této smlouvy přešly na nového vlastníka práv tak, aby byly zajištěny zájmy poskytovatele vyplývající z této smlouvy.</w:t>
      </w:r>
    </w:p>
    <w:p w:rsidR="00BA1E25" w:rsidRPr="001700FA" w:rsidRDefault="00BA1E25" w:rsidP="00B30BE2">
      <w:pPr>
        <w:ind w:left="709" w:hanging="709"/>
        <w:jc w:val="center"/>
        <w:rPr>
          <w:rFonts w:ascii="Times New Roman" w:hAnsi="Times New Roman" w:cs="Times New Roman"/>
          <w:lang w:val="cs-CZ"/>
        </w:rPr>
      </w:pPr>
    </w:p>
    <w:p w:rsidR="00BA1E25" w:rsidRPr="001700FA" w:rsidRDefault="00BA1E25" w:rsidP="00B30BE2">
      <w:pPr>
        <w:ind w:left="709" w:hanging="709"/>
        <w:jc w:val="center"/>
        <w:rPr>
          <w:rFonts w:ascii="Times New Roman" w:hAnsi="Times New Roman" w:cs="Times New Roman"/>
          <w:lang w:val="cs-CZ"/>
        </w:rPr>
      </w:pPr>
    </w:p>
    <w:p w:rsidR="00BA1E25" w:rsidRPr="001700FA" w:rsidRDefault="00BA1E25" w:rsidP="00B30BE2">
      <w:pPr>
        <w:jc w:val="center"/>
        <w:rPr>
          <w:rFonts w:ascii="Times New Roman" w:hAnsi="Times New Roman" w:cs="Times New Roman"/>
          <w:lang w:val="cs-CZ"/>
        </w:rPr>
      </w:pPr>
      <w:r w:rsidRPr="001700FA">
        <w:rPr>
          <w:rFonts w:ascii="Times New Roman" w:hAnsi="Times New Roman" w:cs="Times New Roman"/>
          <w:lang w:val="cs-CZ"/>
        </w:rPr>
        <w:t>X.</w:t>
      </w:r>
    </w:p>
    <w:p w:rsidR="00BA1E25" w:rsidRPr="001700FA" w:rsidRDefault="00BA1E25" w:rsidP="00B30BE2">
      <w:pPr>
        <w:jc w:val="center"/>
        <w:rPr>
          <w:rFonts w:ascii="Times New Roman" w:hAnsi="Times New Roman" w:cs="Times New Roman"/>
          <w:b/>
          <w:lang w:val="cs-CZ"/>
        </w:rPr>
      </w:pPr>
      <w:r w:rsidRPr="001700FA">
        <w:rPr>
          <w:rFonts w:ascii="Times New Roman" w:hAnsi="Times New Roman" w:cs="Times New Roman"/>
          <w:b/>
          <w:lang w:val="cs-CZ"/>
        </w:rPr>
        <w:t>Poskytování informací a mlčenlivost</w:t>
      </w:r>
    </w:p>
    <w:p w:rsidR="00BA1E25" w:rsidRPr="001700FA" w:rsidRDefault="00BA1E25" w:rsidP="00B30BE2">
      <w:pPr>
        <w:jc w:val="center"/>
        <w:rPr>
          <w:rFonts w:ascii="Times New Roman" w:hAnsi="Times New Roman" w:cs="Times New Roman"/>
          <w:lang w:val="cs-CZ"/>
        </w:rPr>
      </w:pPr>
    </w:p>
    <w:p w:rsidR="00BA1E25" w:rsidRPr="001700FA" w:rsidRDefault="00BA1E25" w:rsidP="00733C72">
      <w:pPr>
        <w:pStyle w:val="Odstavecseseznamem"/>
        <w:numPr>
          <w:ilvl w:val="0"/>
          <w:numId w:val="33"/>
        </w:numPr>
        <w:adjustRightInd w:val="0"/>
        <w:ind w:hanging="720"/>
        <w:jc w:val="both"/>
        <w:rPr>
          <w:sz w:val="20"/>
          <w:lang w:eastAsia="en-US"/>
        </w:rPr>
      </w:pPr>
      <w:r w:rsidRPr="001700FA">
        <w:rPr>
          <w:sz w:val="20"/>
          <w:lang w:eastAsia="en-US"/>
        </w:rPr>
        <w:t xml:space="preserve">Další účastník je povinen poskytnout relevantní informace pro účely IS </w:t>
      </w:r>
      <w:proofErr w:type="spellStart"/>
      <w:r w:rsidRPr="001700FA">
        <w:rPr>
          <w:sz w:val="20"/>
          <w:lang w:eastAsia="en-US"/>
        </w:rPr>
        <w:t>VaVaI</w:t>
      </w:r>
      <w:proofErr w:type="spellEnd"/>
      <w:r w:rsidRPr="001700FA">
        <w:rPr>
          <w:sz w:val="20"/>
          <w:lang w:eastAsia="en-US"/>
        </w:rPr>
        <w:t xml:space="preserve"> v souladu s hlavou VII ZPVV a nařízením vlády č. 397/2009 Sb., o informačním systému výzkumu, experimentálního vývoje a inovací. Za tímto účelem si příjemce od dalšího účastníka dle potřeby takové informace vyžádá, pokud je již neobdržel na základě jiných skutečností.</w:t>
      </w:r>
    </w:p>
    <w:p w:rsidR="00BA1E25" w:rsidRPr="001700FA" w:rsidRDefault="00BA1E25" w:rsidP="001132CA">
      <w:pPr>
        <w:pStyle w:val="Odstavecseseznamem"/>
        <w:numPr>
          <w:ilvl w:val="0"/>
          <w:numId w:val="33"/>
        </w:numPr>
        <w:adjustRightInd w:val="0"/>
        <w:ind w:hanging="720"/>
        <w:jc w:val="both"/>
        <w:rPr>
          <w:sz w:val="20"/>
          <w:lang w:eastAsia="en-US"/>
        </w:rPr>
      </w:pPr>
      <w:r w:rsidRPr="001700FA">
        <w:rPr>
          <w:sz w:val="20"/>
          <w:lang w:eastAsia="en-US"/>
        </w:rPr>
        <w:t xml:space="preserve">Všechny informace vztahující se k řešení projektu a k výsledkům projektu jsou považovány za důvěrné s výjimkou informací poskytovaných do IS </w:t>
      </w:r>
      <w:proofErr w:type="spellStart"/>
      <w:r w:rsidRPr="001700FA">
        <w:rPr>
          <w:sz w:val="20"/>
          <w:lang w:eastAsia="en-US"/>
        </w:rPr>
        <w:t>VaVaI</w:t>
      </w:r>
      <w:proofErr w:type="spellEnd"/>
      <w:r w:rsidRPr="001700FA">
        <w:rPr>
          <w:sz w:val="20"/>
          <w:lang w:eastAsia="en-US"/>
        </w:rPr>
        <w:t xml:space="preserve"> nebo informací, které je příjemce/poskytovatel povinen poskytnout jiným orgánům státní správy, soudním orgánům nebo orgánům činným v trestním řízení. Poskytovatel si zároveň vyhrazuje právo poskytnout relevantní informace jiným poskytovatelům nebo jiným orgánům státní správy za účelem efektivního výkonu činností v souvislosti s poskytováním podpory ve výzkumu, vývoji a inovacích.</w:t>
      </w:r>
    </w:p>
    <w:p w:rsidR="00BA1E25" w:rsidRPr="0088430B" w:rsidRDefault="00BA1E25" w:rsidP="006D23AD">
      <w:pPr>
        <w:pStyle w:val="Odstavecseseznamem"/>
        <w:numPr>
          <w:ilvl w:val="0"/>
          <w:numId w:val="33"/>
        </w:numPr>
        <w:adjustRightInd w:val="0"/>
        <w:ind w:hanging="720"/>
        <w:jc w:val="both"/>
        <w:rPr>
          <w:sz w:val="20"/>
          <w:lang w:eastAsia="en-US"/>
        </w:rPr>
      </w:pPr>
      <w:r w:rsidRPr="001700FA">
        <w:rPr>
          <w:sz w:val="20"/>
          <w:lang w:eastAsia="en-US"/>
        </w:rPr>
        <w:t xml:space="preserve">Povinnost mlčenlivosti dle čl. IX odst. 9.1. </w:t>
      </w:r>
      <w:r>
        <w:rPr>
          <w:sz w:val="20"/>
          <w:lang w:eastAsia="en-US"/>
        </w:rPr>
        <w:t xml:space="preserve">smlouvy </w:t>
      </w:r>
      <w:r w:rsidRPr="001700FA">
        <w:rPr>
          <w:sz w:val="20"/>
          <w:lang w:eastAsia="en-US"/>
        </w:rPr>
        <w:t xml:space="preserve">se nevztahuje na informování veřejnosti o tom, že projekt resp. jeho výstupy a výsledky byl nebo je spolufinancován z prostředků poskytovatele a příjemce zároveň postupuje v souladu s dokumentem </w:t>
      </w:r>
      <w:r w:rsidRPr="0088430B">
        <w:rPr>
          <w:bCs/>
          <w:sz w:val="20"/>
          <w:lang w:eastAsia="en-US"/>
        </w:rPr>
        <w:t>pravidly pro publicitu projektů podpořených z veřejných prostředků</w:t>
      </w:r>
      <w:r w:rsidRPr="0088430B">
        <w:rPr>
          <w:sz w:val="20"/>
          <w:lang w:eastAsia="en-US"/>
        </w:rPr>
        <w:t>.</w:t>
      </w:r>
    </w:p>
    <w:p w:rsidR="00BA1E25" w:rsidRPr="001700FA" w:rsidRDefault="00BA1E25" w:rsidP="002A0BB5">
      <w:pPr>
        <w:pStyle w:val="Odstavecseseznamem"/>
        <w:numPr>
          <w:ilvl w:val="0"/>
          <w:numId w:val="33"/>
        </w:numPr>
        <w:adjustRightInd w:val="0"/>
        <w:ind w:hanging="720"/>
        <w:jc w:val="both"/>
        <w:rPr>
          <w:sz w:val="20"/>
          <w:lang w:eastAsia="en-US"/>
        </w:rPr>
      </w:pPr>
      <w:r w:rsidRPr="001700FA">
        <w:rPr>
          <w:sz w:val="20"/>
          <w:lang w:eastAsia="en-US"/>
        </w:rPr>
        <w:t>Poskytovatel má právo na bezplatné, nevýlučné a neodvolatelné právo předkládat, rozmnožovat a rozšiřovat vědecké, technické a jiné články z časopisů, konferencí a informace z ostatních dokumentů týkajících se projektu, uveřejněných dalším účastníkem nebo s jeho souhlasem.</w:t>
      </w:r>
    </w:p>
    <w:p w:rsidR="00BA1E25" w:rsidRPr="00F10DC8" w:rsidRDefault="00BA1E25" w:rsidP="00F10DC8">
      <w:pPr>
        <w:pStyle w:val="Odstavecseseznamem"/>
        <w:numPr>
          <w:ilvl w:val="0"/>
          <w:numId w:val="33"/>
        </w:numPr>
        <w:adjustRightInd w:val="0"/>
        <w:ind w:hanging="720"/>
        <w:jc w:val="both"/>
        <w:rPr>
          <w:sz w:val="20"/>
          <w:lang w:eastAsia="en-US"/>
        </w:rPr>
      </w:pPr>
      <w:r w:rsidRPr="001700FA">
        <w:rPr>
          <w:sz w:val="20"/>
          <w:lang w:eastAsia="en-US"/>
        </w:rPr>
        <w:t>Pokud je předmět řešení projektu předmětem zákonem stanovené nebo uznané povinnosti mlčenlivosti, smluvní strany poskytují informace o prováděném výzkumu, vývoji a inovacích a jejich výsledcích s vyloučením těch informací, o nichž to stanoví příslušný zákon.</w:t>
      </w:r>
    </w:p>
    <w:p w:rsidR="00BA1E25" w:rsidRPr="001700FA" w:rsidRDefault="00BA1E25" w:rsidP="00B30BE2">
      <w:pPr>
        <w:adjustRightInd w:val="0"/>
        <w:jc w:val="center"/>
        <w:rPr>
          <w:rFonts w:ascii="Times New Roman" w:hAnsi="Times New Roman" w:cs="Times New Roman"/>
          <w:b/>
          <w:bCs/>
          <w:color w:val="000000"/>
          <w:lang w:val="cs-CZ"/>
        </w:rPr>
      </w:pPr>
    </w:p>
    <w:p w:rsidR="00BA1E25" w:rsidRPr="001700FA" w:rsidRDefault="00BA1E25" w:rsidP="00B30BE2">
      <w:pPr>
        <w:adjustRightInd w:val="0"/>
        <w:jc w:val="center"/>
        <w:rPr>
          <w:rFonts w:ascii="Times New Roman" w:hAnsi="Times New Roman" w:cs="Times New Roman"/>
          <w:b/>
          <w:bCs/>
          <w:color w:val="000000"/>
          <w:lang w:val="cs-CZ"/>
        </w:rPr>
      </w:pPr>
    </w:p>
    <w:p w:rsidR="00BA1E25" w:rsidRPr="001700FA" w:rsidRDefault="00BA1E25" w:rsidP="00B30BE2">
      <w:pPr>
        <w:adjustRightInd w:val="0"/>
        <w:jc w:val="center"/>
        <w:rPr>
          <w:rFonts w:ascii="Times New Roman" w:hAnsi="Times New Roman" w:cs="Times New Roman"/>
          <w:bCs/>
          <w:color w:val="000000"/>
          <w:lang w:val="cs-CZ"/>
        </w:rPr>
      </w:pPr>
      <w:r w:rsidRPr="001700FA">
        <w:rPr>
          <w:rFonts w:ascii="Times New Roman" w:hAnsi="Times New Roman" w:cs="Times New Roman"/>
          <w:bCs/>
          <w:color w:val="000000"/>
          <w:lang w:val="cs-CZ"/>
        </w:rPr>
        <w:t>XI.</w:t>
      </w:r>
    </w:p>
    <w:p w:rsidR="00BA1E25" w:rsidRPr="001700FA" w:rsidRDefault="00BA1E25" w:rsidP="00B30BE2">
      <w:pPr>
        <w:adjustRightInd w:val="0"/>
        <w:jc w:val="center"/>
        <w:rPr>
          <w:rFonts w:ascii="Times New Roman" w:hAnsi="Times New Roman" w:cs="Times New Roman"/>
          <w:b/>
          <w:bCs/>
          <w:color w:val="000000"/>
          <w:lang w:val="cs-CZ"/>
        </w:rPr>
      </w:pPr>
      <w:r w:rsidRPr="001700FA">
        <w:rPr>
          <w:rFonts w:ascii="Times New Roman" w:hAnsi="Times New Roman" w:cs="Times New Roman"/>
          <w:b/>
          <w:bCs/>
          <w:color w:val="000000"/>
          <w:lang w:val="cs-CZ"/>
        </w:rPr>
        <w:t>Řešení sporů</w:t>
      </w:r>
    </w:p>
    <w:p w:rsidR="00BA1E25" w:rsidRPr="001700FA" w:rsidRDefault="00BA1E25" w:rsidP="00B30BE2">
      <w:pPr>
        <w:adjustRightInd w:val="0"/>
        <w:rPr>
          <w:rFonts w:ascii="Times New Roman" w:hAnsi="Times New Roman" w:cs="Times New Roman"/>
          <w:b/>
          <w:bCs/>
          <w:color w:val="000000"/>
          <w:lang w:val="cs-CZ"/>
        </w:rPr>
      </w:pPr>
    </w:p>
    <w:p w:rsidR="00BA1E25" w:rsidRPr="001700FA" w:rsidRDefault="00BA1E25" w:rsidP="00B30BE2">
      <w:pPr>
        <w:numPr>
          <w:ilvl w:val="0"/>
          <w:numId w:val="20"/>
        </w:numPr>
        <w:adjustRightInd w:val="0"/>
        <w:ind w:hanging="720"/>
        <w:jc w:val="both"/>
        <w:rPr>
          <w:rFonts w:ascii="Times New Roman" w:hAnsi="Times New Roman" w:cs="Times New Roman"/>
          <w:b/>
          <w:bCs/>
          <w:color w:val="000000"/>
          <w:lang w:val="cs-CZ"/>
        </w:rPr>
      </w:pPr>
      <w:r w:rsidRPr="001700FA">
        <w:rPr>
          <w:rFonts w:ascii="Times New Roman" w:hAnsi="Times New Roman" w:cs="Times New Roman"/>
          <w:color w:val="000000"/>
          <w:lang w:val="cs-CZ"/>
        </w:rPr>
        <w:t xml:space="preserve">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w:t>
      </w:r>
    </w:p>
    <w:p w:rsidR="00BA1E25" w:rsidRPr="001700FA" w:rsidRDefault="00BA1E25" w:rsidP="00B30BE2">
      <w:pPr>
        <w:adjustRightInd w:val="0"/>
        <w:jc w:val="center"/>
        <w:rPr>
          <w:rFonts w:ascii="Times New Roman" w:hAnsi="Times New Roman" w:cs="Times New Roman"/>
          <w:bCs/>
          <w:color w:val="000000"/>
          <w:lang w:val="cs-CZ"/>
        </w:rPr>
      </w:pPr>
      <w:r w:rsidRPr="001700FA">
        <w:rPr>
          <w:rFonts w:ascii="Times New Roman" w:hAnsi="Times New Roman" w:cs="Times New Roman"/>
          <w:bCs/>
          <w:color w:val="000000"/>
          <w:lang w:val="cs-CZ"/>
        </w:rPr>
        <w:lastRenderedPageBreak/>
        <w:t>XII.</w:t>
      </w:r>
    </w:p>
    <w:p w:rsidR="00BA1E25" w:rsidRPr="001700FA" w:rsidRDefault="00BA1E25" w:rsidP="00B30BE2">
      <w:pPr>
        <w:adjustRightInd w:val="0"/>
        <w:jc w:val="center"/>
        <w:rPr>
          <w:rFonts w:ascii="Times New Roman" w:hAnsi="Times New Roman" w:cs="Times New Roman"/>
          <w:b/>
          <w:bCs/>
          <w:color w:val="000000"/>
          <w:lang w:val="cs-CZ"/>
        </w:rPr>
      </w:pPr>
      <w:r w:rsidRPr="001700FA">
        <w:rPr>
          <w:rFonts w:ascii="Times New Roman" w:hAnsi="Times New Roman" w:cs="Times New Roman"/>
          <w:b/>
          <w:bCs/>
          <w:color w:val="000000"/>
          <w:lang w:val="cs-CZ"/>
        </w:rPr>
        <w:t>Závěrečná ustanovení</w:t>
      </w:r>
    </w:p>
    <w:p w:rsidR="00BA1E25" w:rsidRPr="001700FA" w:rsidRDefault="00BA1E25" w:rsidP="00B30BE2">
      <w:pPr>
        <w:adjustRightInd w:val="0"/>
        <w:rPr>
          <w:rFonts w:ascii="Times New Roman" w:hAnsi="Times New Roman" w:cs="Times New Roman"/>
          <w:b/>
          <w:bCs/>
          <w:color w:val="000000"/>
          <w:lang w:val="cs-CZ"/>
        </w:rPr>
      </w:pPr>
    </w:p>
    <w:p w:rsidR="00BA1E25" w:rsidRPr="001700FA" w:rsidRDefault="00BA1E25" w:rsidP="00B30BE2">
      <w:pPr>
        <w:pStyle w:val="Zkladntext"/>
        <w:numPr>
          <w:ilvl w:val="0"/>
          <w:numId w:val="22"/>
        </w:numPr>
        <w:adjustRightInd w:val="0"/>
        <w:ind w:hanging="720"/>
        <w:rPr>
          <w:rFonts w:ascii="Times New Roman" w:hAnsi="Times New Roman"/>
          <w:sz w:val="20"/>
          <w:szCs w:val="20"/>
          <w:lang w:val="cs-CZ"/>
        </w:rPr>
      </w:pPr>
      <w:r w:rsidRPr="001700FA">
        <w:rPr>
          <w:rFonts w:ascii="Times New Roman" w:hAnsi="Times New Roman"/>
          <w:sz w:val="20"/>
          <w:szCs w:val="20"/>
          <w:lang w:val="cs-CZ"/>
        </w:rPr>
        <w:t xml:space="preserve">Další účastník prohlašuje, že se </w:t>
      </w:r>
      <w:r>
        <w:rPr>
          <w:rFonts w:ascii="Times New Roman" w:hAnsi="Times New Roman"/>
          <w:sz w:val="20"/>
          <w:szCs w:val="20"/>
          <w:lang w:val="cs-CZ"/>
        </w:rPr>
        <w:t>s žádostí o projekt, návrhem projektu a</w:t>
      </w:r>
      <w:r w:rsidRPr="001700FA">
        <w:rPr>
          <w:rFonts w:ascii="Times New Roman" w:hAnsi="Times New Roman"/>
          <w:sz w:val="20"/>
          <w:szCs w:val="20"/>
          <w:lang w:val="cs-CZ"/>
        </w:rPr>
        <w:t xml:space="preserve"> podmínkami projektu</w:t>
      </w:r>
      <w:r>
        <w:rPr>
          <w:rFonts w:ascii="Times New Roman" w:hAnsi="Times New Roman"/>
          <w:sz w:val="20"/>
          <w:szCs w:val="20"/>
          <w:lang w:val="cs-CZ"/>
        </w:rPr>
        <w:t xml:space="preserve"> </w:t>
      </w:r>
      <w:r w:rsidRPr="001700FA">
        <w:rPr>
          <w:rFonts w:ascii="Times New Roman" w:hAnsi="Times New Roman"/>
          <w:sz w:val="20"/>
          <w:szCs w:val="20"/>
          <w:lang w:val="cs-CZ"/>
        </w:rPr>
        <w:t>s</w:t>
      </w:r>
      <w:r>
        <w:rPr>
          <w:rFonts w:ascii="Times New Roman" w:hAnsi="Times New Roman"/>
          <w:sz w:val="20"/>
          <w:szCs w:val="20"/>
          <w:lang w:val="cs-CZ"/>
        </w:rPr>
        <w:t>eznámil. Ustanovení těchto dokumentů budou vždy vykládána</w:t>
      </w:r>
      <w:r w:rsidRPr="001700FA">
        <w:rPr>
          <w:rFonts w:ascii="Times New Roman" w:hAnsi="Times New Roman"/>
          <w:sz w:val="20"/>
          <w:szCs w:val="20"/>
          <w:lang w:val="cs-CZ"/>
        </w:rPr>
        <w:t xml:space="preserve"> v souladu se zněním, účelem a cíli návrhu projektu a </w:t>
      </w:r>
      <w:r>
        <w:rPr>
          <w:rFonts w:ascii="Times New Roman" w:hAnsi="Times New Roman"/>
          <w:sz w:val="20"/>
          <w:szCs w:val="20"/>
          <w:lang w:val="cs-CZ"/>
        </w:rPr>
        <w:t>s cílem uzavření P</w:t>
      </w:r>
      <w:r w:rsidRPr="001700FA">
        <w:rPr>
          <w:rFonts w:ascii="Times New Roman" w:hAnsi="Times New Roman"/>
          <w:sz w:val="20"/>
          <w:szCs w:val="20"/>
          <w:lang w:val="cs-CZ"/>
        </w:rPr>
        <w:t>oskytovatelské smlouvy.</w:t>
      </w:r>
    </w:p>
    <w:p w:rsidR="00BA1E25" w:rsidRPr="001700FA" w:rsidRDefault="00BA1E25" w:rsidP="00B30BE2">
      <w:pPr>
        <w:pStyle w:val="Zkladntext"/>
        <w:numPr>
          <w:ilvl w:val="0"/>
          <w:numId w:val="22"/>
        </w:numPr>
        <w:adjustRightInd w:val="0"/>
        <w:ind w:hanging="720"/>
        <w:rPr>
          <w:rFonts w:ascii="Times New Roman" w:hAnsi="Times New Roman"/>
          <w:sz w:val="20"/>
          <w:szCs w:val="20"/>
          <w:lang w:val="cs-CZ"/>
        </w:rPr>
      </w:pPr>
      <w:r w:rsidRPr="001700FA">
        <w:rPr>
          <w:rFonts w:ascii="Times New Roman" w:hAnsi="Times New Roman"/>
          <w:sz w:val="20"/>
          <w:szCs w:val="20"/>
          <w:lang w:val="cs-CZ"/>
        </w:rPr>
        <w:t xml:space="preserve">Smluvní strany uzavírají tuto smlouvu </w:t>
      </w:r>
      <w:r>
        <w:rPr>
          <w:rFonts w:ascii="Times New Roman" w:hAnsi="Times New Roman"/>
          <w:sz w:val="20"/>
          <w:szCs w:val="20"/>
          <w:lang w:val="cs-CZ"/>
        </w:rPr>
        <w:t xml:space="preserve">o smlouvě budoucí ve smyslu </w:t>
      </w:r>
      <w:proofErr w:type="spellStart"/>
      <w:r>
        <w:rPr>
          <w:rFonts w:ascii="Times New Roman" w:hAnsi="Times New Roman"/>
          <w:sz w:val="20"/>
          <w:szCs w:val="20"/>
          <w:lang w:val="cs-CZ"/>
        </w:rPr>
        <w:t>ust</w:t>
      </w:r>
      <w:proofErr w:type="spellEnd"/>
      <w:r>
        <w:rPr>
          <w:rFonts w:ascii="Times New Roman" w:hAnsi="Times New Roman"/>
          <w:sz w:val="20"/>
          <w:szCs w:val="20"/>
          <w:lang w:val="cs-CZ"/>
        </w:rPr>
        <w:t>. § 1785 a násl.</w:t>
      </w:r>
      <w:r w:rsidRPr="001700FA">
        <w:rPr>
          <w:rFonts w:ascii="Times New Roman" w:hAnsi="Times New Roman"/>
          <w:sz w:val="20"/>
          <w:szCs w:val="20"/>
          <w:lang w:val="cs-CZ"/>
        </w:rPr>
        <w:t xml:space="preserve"> zákona č. 89/2012 Sb., občanský zákoník, v platném znění, a prohlašují, že veškerá práva a povinnosti daná touto smlouvou </w:t>
      </w:r>
      <w:r>
        <w:rPr>
          <w:rFonts w:ascii="Times New Roman" w:hAnsi="Times New Roman"/>
          <w:sz w:val="20"/>
          <w:szCs w:val="20"/>
          <w:lang w:val="cs-CZ"/>
        </w:rPr>
        <w:t xml:space="preserve">o smlouvě budoucí </w:t>
      </w:r>
      <w:r w:rsidRPr="001700FA">
        <w:rPr>
          <w:rFonts w:ascii="Times New Roman" w:hAnsi="Times New Roman"/>
          <w:sz w:val="20"/>
          <w:szCs w:val="20"/>
          <w:lang w:val="cs-CZ"/>
        </w:rPr>
        <w:t>o účasti na řešení projektu, jakož i práva a povinnosti z této smlouvy vyplývající budou řešit podle ustanovení občanského zákoníku a ustanovení ZPVV.</w:t>
      </w:r>
    </w:p>
    <w:p w:rsidR="00BA1E25" w:rsidRPr="001700FA" w:rsidRDefault="00BA1E25" w:rsidP="006D170E">
      <w:pPr>
        <w:numPr>
          <w:ilvl w:val="0"/>
          <w:numId w:val="22"/>
        </w:numPr>
        <w:adjustRightInd w:val="0"/>
        <w:ind w:hanging="720"/>
        <w:jc w:val="both"/>
        <w:rPr>
          <w:rFonts w:ascii="Times New Roman" w:hAnsi="Times New Roman" w:cs="Times New Roman"/>
          <w:color w:val="000000"/>
          <w:lang w:val="cs-CZ"/>
        </w:rPr>
      </w:pPr>
      <w:r w:rsidRPr="001700FA">
        <w:rPr>
          <w:rFonts w:ascii="Times New Roman" w:hAnsi="Times New Roman" w:cs="Times New Roman"/>
          <w:color w:val="000000"/>
          <w:lang w:val="cs-CZ"/>
        </w:rPr>
        <w:t>Tato smlo</w:t>
      </w:r>
      <w:r>
        <w:rPr>
          <w:rFonts w:ascii="Times New Roman" w:hAnsi="Times New Roman" w:cs="Times New Roman"/>
          <w:color w:val="000000"/>
          <w:lang w:val="cs-CZ"/>
        </w:rPr>
        <w:t>uva nabývá platnosti</w:t>
      </w:r>
      <w:r w:rsidRPr="001700FA">
        <w:rPr>
          <w:rFonts w:ascii="Times New Roman" w:hAnsi="Times New Roman" w:cs="Times New Roman"/>
          <w:color w:val="000000"/>
          <w:lang w:val="cs-CZ"/>
        </w:rPr>
        <w:t xml:space="preserve"> dnem oboustranného podpisu oprávněných </w:t>
      </w:r>
      <w:r>
        <w:rPr>
          <w:rFonts w:ascii="Times New Roman" w:hAnsi="Times New Roman" w:cs="Times New Roman"/>
          <w:color w:val="000000"/>
          <w:lang w:val="cs-CZ"/>
        </w:rPr>
        <w:t>zástupců</w:t>
      </w:r>
      <w:r w:rsidRPr="001700FA">
        <w:rPr>
          <w:rFonts w:ascii="Times New Roman" w:hAnsi="Times New Roman" w:cs="Times New Roman"/>
          <w:color w:val="000000"/>
          <w:lang w:val="cs-CZ"/>
        </w:rPr>
        <w:t xml:space="preserve"> smluvních stran a </w:t>
      </w:r>
      <w:r>
        <w:rPr>
          <w:rFonts w:ascii="Times New Roman" w:hAnsi="Times New Roman" w:cs="Times New Roman"/>
          <w:color w:val="000000"/>
          <w:lang w:val="cs-CZ"/>
        </w:rPr>
        <w:t xml:space="preserve">nabývá účinnosti dnem jejího zveřejnění v registru smluv. Tato smlouva o smlouvě budoucí </w:t>
      </w:r>
      <w:r w:rsidRPr="001700FA">
        <w:rPr>
          <w:rFonts w:ascii="Times New Roman" w:hAnsi="Times New Roman" w:cs="Times New Roman"/>
          <w:color w:val="000000"/>
          <w:lang w:val="cs-CZ"/>
        </w:rPr>
        <w:t>je uzavřena na dobu určitou</w:t>
      </w:r>
      <w:r>
        <w:rPr>
          <w:rFonts w:ascii="Times New Roman" w:hAnsi="Times New Roman" w:cs="Times New Roman"/>
          <w:color w:val="000000"/>
          <w:lang w:val="cs-CZ"/>
        </w:rPr>
        <w:t xml:space="preserve">, než bude uzavřena budoucí smlouva o účasti na řešení projektu, která bude uzavřena do 30 dnů po uzavření smlouvy mezi příjemcem a poskytovatele, pokud taková smlouva uzavřena bude, nebo než bude prokazatelně jisté, že smlouva mezi příjemcem a poskytovatele uzavřena nebude. </w:t>
      </w:r>
      <w:r w:rsidRPr="001700FA">
        <w:rPr>
          <w:rFonts w:ascii="Times New Roman" w:hAnsi="Times New Roman" w:cs="Times New Roman"/>
          <w:color w:val="000000"/>
          <w:lang w:val="cs-CZ"/>
        </w:rPr>
        <w:t>Platnost smlouvy</w:t>
      </w:r>
      <w:r>
        <w:rPr>
          <w:rFonts w:ascii="Times New Roman" w:hAnsi="Times New Roman" w:cs="Times New Roman"/>
          <w:color w:val="000000"/>
          <w:lang w:val="cs-CZ"/>
        </w:rPr>
        <w:t xml:space="preserve"> budoucí o účasti na řešení projektu bude </w:t>
      </w:r>
      <w:r w:rsidRPr="001700FA">
        <w:rPr>
          <w:rFonts w:ascii="Times New Roman" w:hAnsi="Times New Roman" w:cs="Times New Roman"/>
          <w:color w:val="000000"/>
          <w:lang w:val="cs-CZ"/>
        </w:rPr>
        <w:t>ukončena po 3 letech ode dne ukončení řešení projektu, pokud se strany nedohodnou na jejím prodloužení. Omezení doby účinnosti se netýká ustanovení upravujících kontrolu a řešení sporů, vrácení podpory, sankcí, poskytování informací, dodržování mlčenlivosti a ochrany duševního vlastnictví. Tato smlouva může dále zaniknout odstoupením od smlouvy nebo výpovědí dle ustanovení této smlouvy.</w:t>
      </w:r>
      <w:r>
        <w:rPr>
          <w:rFonts w:ascii="Times New Roman" w:hAnsi="Times New Roman" w:cs="Times New Roman"/>
          <w:color w:val="000000"/>
          <w:lang w:val="cs-CZ"/>
        </w:rPr>
        <w:t xml:space="preserve"> </w:t>
      </w:r>
    </w:p>
    <w:p w:rsidR="00BA1E25" w:rsidRPr="001700FA" w:rsidRDefault="00BA1E25" w:rsidP="006D170E">
      <w:pPr>
        <w:numPr>
          <w:ilvl w:val="0"/>
          <w:numId w:val="22"/>
        </w:numPr>
        <w:adjustRightInd w:val="0"/>
        <w:ind w:hanging="720"/>
        <w:jc w:val="both"/>
        <w:rPr>
          <w:rFonts w:ascii="Times New Roman" w:hAnsi="Times New Roman" w:cs="Times New Roman"/>
          <w:color w:val="000000"/>
          <w:lang w:val="cs-CZ"/>
        </w:rPr>
      </w:pPr>
      <w:r>
        <w:rPr>
          <w:rFonts w:ascii="Times New Roman" w:hAnsi="Times New Roman" w:cs="Times New Roman"/>
          <w:lang w:val="cs-CZ"/>
        </w:rPr>
        <w:t xml:space="preserve">Tato </w:t>
      </w:r>
      <w:r w:rsidRPr="001700FA">
        <w:rPr>
          <w:rFonts w:ascii="Times New Roman" w:hAnsi="Times New Roman" w:cs="Times New Roman"/>
          <w:lang w:val="cs-CZ"/>
        </w:rPr>
        <w:t xml:space="preserve">smlouva </w:t>
      </w:r>
      <w:r>
        <w:rPr>
          <w:rFonts w:ascii="Times New Roman" w:hAnsi="Times New Roman" w:cs="Times New Roman"/>
          <w:lang w:val="cs-CZ"/>
        </w:rPr>
        <w:t xml:space="preserve">o smlouvě budoucí bude po jejím podpisu oběma stranami a tím nabytí její platnosti neprodleně uveřejněna </w:t>
      </w:r>
      <w:r w:rsidRPr="001700FA">
        <w:rPr>
          <w:rFonts w:ascii="Times New Roman" w:hAnsi="Times New Roman" w:cs="Times New Roman"/>
          <w:lang w:val="cs-CZ"/>
        </w:rPr>
        <w:t>v</w:t>
      </w:r>
      <w:r>
        <w:rPr>
          <w:rFonts w:ascii="Times New Roman" w:hAnsi="Times New Roman" w:cs="Times New Roman"/>
          <w:lang w:val="cs-CZ"/>
        </w:rPr>
        <w:t xml:space="preserve"> Registru smluv vedeném Ministerstvem vnitra ČR</w:t>
      </w:r>
      <w:r w:rsidRPr="001700FA">
        <w:rPr>
          <w:rFonts w:ascii="Times New Roman" w:hAnsi="Times New Roman" w:cs="Times New Roman"/>
          <w:lang w:val="cs-CZ"/>
        </w:rPr>
        <w:t xml:space="preserve"> dle zákona č. 340/2015 Sb. (o </w:t>
      </w:r>
      <w:r>
        <w:rPr>
          <w:rFonts w:ascii="Times New Roman" w:hAnsi="Times New Roman" w:cs="Times New Roman"/>
          <w:lang w:val="cs-CZ"/>
        </w:rPr>
        <w:t>registru smluv) a tímto dnem zveřejnění nabývá účinnosti</w:t>
      </w:r>
      <w:r w:rsidRPr="001700FA">
        <w:rPr>
          <w:rFonts w:ascii="Times New Roman" w:hAnsi="Times New Roman" w:cs="Times New Roman"/>
          <w:lang w:val="cs-CZ"/>
        </w:rPr>
        <w:t>.</w:t>
      </w:r>
    </w:p>
    <w:p w:rsidR="00BA1E25" w:rsidRPr="001700FA" w:rsidRDefault="00BA1E25" w:rsidP="00B30BE2">
      <w:pPr>
        <w:numPr>
          <w:ilvl w:val="0"/>
          <w:numId w:val="22"/>
        </w:numPr>
        <w:adjustRightInd w:val="0"/>
        <w:ind w:hanging="720"/>
        <w:jc w:val="both"/>
        <w:rPr>
          <w:rFonts w:ascii="Times New Roman" w:hAnsi="Times New Roman" w:cs="Times New Roman"/>
          <w:color w:val="000000"/>
          <w:lang w:val="cs-CZ"/>
        </w:rPr>
      </w:pPr>
      <w:r w:rsidRPr="001700FA">
        <w:rPr>
          <w:rFonts w:ascii="Times New Roman" w:hAnsi="Times New Roman" w:cs="Times New Roman"/>
          <w:color w:val="000000"/>
          <w:lang w:val="cs-CZ"/>
        </w:rPr>
        <w:t xml:space="preserve">Další účastník souhlasí s tím, že údaje o projektu, příjemci, dalším účastníku a řešitelích budou uloženy v Informačním systému výzkumu a vývoje. </w:t>
      </w:r>
    </w:p>
    <w:p w:rsidR="00BA1E25" w:rsidRPr="001700FA" w:rsidRDefault="00BA1E25" w:rsidP="00B30BE2">
      <w:pPr>
        <w:numPr>
          <w:ilvl w:val="0"/>
          <w:numId w:val="22"/>
        </w:numPr>
        <w:adjustRightInd w:val="0"/>
        <w:ind w:hanging="720"/>
        <w:jc w:val="both"/>
        <w:rPr>
          <w:rFonts w:ascii="Times New Roman" w:hAnsi="Times New Roman" w:cs="Times New Roman"/>
          <w:color w:val="000000"/>
          <w:lang w:val="cs-CZ"/>
        </w:rPr>
      </w:pPr>
      <w:r w:rsidRPr="001700FA">
        <w:rPr>
          <w:rFonts w:ascii="Times New Roman" w:hAnsi="Times New Roman" w:cs="Times New Roman"/>
          <w:color w:val="000000"/>
          <w:lang w:val="cs-CZ"/>
        </w:rPr>
        <w:t xml:space="preserve">Další účastník nese v plném rozsahu odpovědnost za porušení závazků dle této smlouvy, ustanovení upravující smluvní pokutu nebo vlastní plnění ze smluvní pokuty nemá vliv na náhradu škody. </w:t>
      </w:r>
    </w:p>
    <w:p w:rsidR="00BA1E25" w:rsidRPr="001700FA" w:rsidRDefault="00BA1E25" w:rsidP="00B30BE2">
      <w:pPr>
        <w:numPr>
          <w:ilvl w:val="0"/>
          <w:numId w:val="22"/>
        </w:numPr>
        <w:adjustRightInd w:val="0"/>
        <w:ind w:hanging="720"/>
        <w:jc w:val="both"/>
        <w:rPr>
          <w:rFonts w:ascii="Times New Roman" w:hAnsi="Times New Roman" w:cs="Times New Roman"/>
          <w:color w:val="000000"/>
          <w:lang w:val="cs-CZ"/>
        </w:rPr>
      </w:pPr>
      <w:r w:rsidRPr="001700FA">
        <w:rPr>
          <w:rFonts w:ascii="Times New Roman" w:hAnsi="Times New Roman" w:cs="Times New Roman"/>
          <w:color w:val="000000"/>
          <w:lang w:val="cs-CZ"/>
        </w:rPr>
        <w:t>Veškeré změny nebo doplňky této smlouvy mohou být uzavřeny pouze formou písemného dodatku k této smlouvě podepsaného zástupci smluvních stran</w:t>
      </w:r>
      <w:r>
        <w:rPr>
          <w:rFonts w:ascii="Times New Roman" w:hAnsi="Times New Roman" w:cs="Times New Roman"/>
          <w:color w:val="000000"/>
          <w:lang w:val="cs-CZ"/>
        </w:rPr>
        <w:t>.</w:t>
      </w:r>
      <w:r w:rsidRPr="001700FA">
        <w:rPr>
          <w:rFonts w:ascii="Times New Roman" w:hAnsi="Times New Roman" w:cs="Times New Roman"/>
          <w:color w:val="000000"/>
          <w:lang w:val="cs-CZ"/>
        </w:rPr>
        <w:t xml:space="preserve"> </w:t>
      </w:r>
    </w:p>
    <w:p w:rsidR="00BA1E25" w:rsidRPr="001700FA" w:rsidRDefault="00BA1E25" w:rsidP="0085374B">
      <w:pPr>
        <w:numPr>
          <w:ilvl w:val="0"/>
          <w:numId w:val="22"/>
        </w:numPr>
        <w:adjustRightInd w:val="0"/>
        <w:ind w:hanging="720"/>
        <w:jc w:val="both"/>
        <w:rPr>
          <w:rFonts w:ascii="Times New Roman" w:hAnsi="Times New Roman" w:cs="Times New Roman"/>
          <w:color w:val="000000"/>
          <w:lang w:val="cs-CZ"/>
        </w:rPr>
      </w:pPr>
      <w:r w:rsidRPr="001700FA">
        <w:rPr>
          <w:rFonts w:ascii="Times New Roman" w:hAnsi="Times New Roman" w:cs="Times New Roman"/>
          <w:color w:val="000000"/>
          <w:lang w:val="cs-CZ"/>
        </w:rPr>
        <w:t>Součá</w:t>
      </w:r>
      <w:r>
        <w:rPr>
          <w:rFonts w:ascii="Times New Roman" w:hAnsi="Times New Roman" w:cs="Times New Roman"/>
          <w:color w:val="000000"/>
          <w:lang w:val="cs-CZ"/>
        </w:rPr>
        <w:t xml:space="preserve">stí </w:t>
      </w:r>
      <w:r w:rsidRPr="001700FA">
        <w:rPr>
          <w:rFonts w:ascii="Times New Roman" w:hAnsi="Times New Roman" w:cs="Times New Roman"/>
          <w:color w:val="000000"/>
          <w:lang w:val="cs-CZ"/>
        </w:rPr>
        <w:t xml:space="preserve">smlouvy </w:t>
      </w:r>
      <w:r>
        <w:rPr>
          <w:rFonts w:ascii="Times New Roman" w:hAnsi="Times New Roman" w:cs="Times New Roman"/>
          <w:color w:val="000000"/>
          <w:lang w:val="cs-CZ"/>
        </w:rPr>
        <w:t>budoucí se stávají z</w:t>
      </w:r>
      <w:r w:rsidRPr="001700FA">
        <w:rPr>
          <w:rFonts w:ascii="Times New Roman" w:hAnsi="Times New Roman" w:cs="Times New Roman"/>
          <w:color w:val="000000"/>
          <w:lang w:val="cs-CZ"/>
        </w:rPr>
        <w:t>ávazné parametry řešení projektu</w:t>
      </w:r>
      <w:r>
        <w:rPr>
          <w:rFonts w:ascii="Times New Roman" w:hAnsi="Times New Roman" w:cs="Times New Roman"/>
          <w:color w:val="000000"/>
          <w:lang w:val="cs-CZ"/>
        </w:rPr>
        <w:t>, v</w:t>
      </w:r>
      <w:r w:rsidRPr="001700FA">
        <w:rPr>
          <w:rFonts w:ascii="Times New Roman" w:hAnsi="Times New Roman" w:cs="Times New Roman"/>
          <w:color w:val="000000"/>
          <w:lang w:val="cs-CZ"/>
        </w:rPr>
        <w:t>šeobecné podmínky</w:t>
      </w:r>
      <w:r>
        <w:rPr>
          <w:rFonts w:ascii="Times New Roman" w:hAnsi="Times New Roman" w:cs="Times New Roman"/>
          <w:color w:val="000000"/>
          <w:lang w:val="cs-CZ"/>
        </w:rPr>
        <w:t xml:space="preserve"> a P</w:t>
      </w:r>
      <w:r w:rsidRPr="001700FA">
        <w:rPr>
          <w:rFonts w:ascii="Times New Roman" w:hAnsi="Times New Roman" w:cs="Times New Roman"/>
          <w:color w:val="000000"/>
          <w:lang w:val="cs-CZ"/>
        </w:rPr>
        <w:t>oskytovatelská smlouva</w:t>
      </w:r>
    </w:p>
    <w:p w:rsidR="00BA1E25" w:rsidRPr="001700FA" w:rsidRDefault="00BA1E25" w:rsidP="00F7402A">
      <w:pPr>
        <w:numPr>
          <w:ilvl w:val="0"/>
          <w:numId w:val="22"/>
        </w:numPr>
        <w:adjustRightInd w:val="0"/>
        <w:ind w:hanging="720"/>
        <w:jc w:val="both"/>
        <w:rPr>
          <w:rFonts w:ascii="Times New Roman" w:hAnsi="Times New Roman" w:cs="Times New Roman"/>
          <w:color w:val="000000"/>
          <w:lang w:val="cs-CZ"/>
        </w:rPr>
      </w:pPr>
      <w:r w:rsidRPr="001700FA">
        <w:rPr>
          <w:rFonts w:ascii="Times New Roman" w:hAnsi="Times New Roman" w:cs="Times New Roman"/>
          <w:color w:val="000000"/>
          <w:lang w:val="cs-CZ"/>
        </w:rPr>
        <w:t>Tato smlouva je vyhotovena v </w:t>
      </w:r>
      <w:r>
        <w:rPr>
          <w:rFonts w:ascii="Times New Roman" w:hAnsi="Times New Roman" w:cs="Times New Roman"/>
          <w:color w:val="000000"/>
          <w:lang w:val="cs-CZ"/>
        </w:rPr>
        <w:t>3</w:t>
      </w:r>
      <w:r w:rsidRPr="001700FA">
        <w:rPr>
          <w:rFonts w:ascii="Times New Roman" w:hAnsi="Times New Roman" w:cs="Times New Roman"/>
          <w:color w:val="000000"/>
          <w:lang w:val="cs-CZ"/>
        </w:rPr>
        <w:t xml:space="preserve"> stejnopisech,</w:t>
      </w:r>
      <w:r w:rsidRPr="001700FA">
        <w:rPr>
          <w:rFonts w:ascii="Times New Roman" w:hAnsi="Times New Roman" w:cs="Times New Roman"/>
          <w:lang w:val="cs-CZ"/>
        </w:rPr>
        <w:t xml:space="preserve"> z nichž každé má platnost originálu. Jedno vyhotovení je určeno pro poskytovatele a každá smluvní strana obdrží po jednom vyhotovení.</w:t>
      </w:r>
    </w:p>
    <w:p w:rsidR="00BA1E25" w:rsidRPr="001700FA" w:rsidRDefault="00BA1E25" w:rsidP="007E17D7">
      <w:pPr>
        <w:adjustRightInd w:val="0"/>
        <w:jc w:val="both"/>
        <w:rPr>
          <w:rFonts w:ascii="Times New Roman" w:hAnsi="Times New Roman" w:cs="Times New Roman"/>
          <w:color w:val="000000"/>
          <w:lang w:val="cs-CZ"/>
        </w:rPr>
      </w:pPr>
    </w:p>
    <w:tbl>
      <w:tblPr>
        <w:tblW w:w="10147" w:type="dxa"/>
        <w:tblInd w:w="-70"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000" w:firstRow="0" w:lastRow="0" w:firstColumn="0" w:lastColumn="0" w:noHBand="0" w:noVBand="0"/>
      </w:tblPr>
      <w:tblGrid>
        <w:gridCol w:w="4846"/>
        <w:gridCol w:w="5301"/>
      </w:tblGrid>
      <w:tr w:rsidR="00BA1E25" w:rsidRPr="0085374B" w:rsidTr="002E02EC">
        <w:trPr>
          <w:trHeight w:val="2321"/>
        </w:trPr>
        <w:tc>
          <w:tcPr>
            <w:tcW w:w="4846" w:type="dxa"/>
            <w:tcBorders>
              <w:top w:val="single" w:sz="18" w:space="0" w:color="000000"/>
              <w:bottom w:val="single" w:sz="18" w:space="0" w:color="000000"/>
            </w:tcBorders>
            <w:vAlign w:val="center"/>
          </w:tcPr>
          <w:p w:rsidR="00BA1E25" w:rsidRPr="00D33B8E" w:rsidRDefault="00BA1E25" w:rsidP="002E02EC">
            <w:pPr>
              <w:spacing w:after="60"/>
              <w:jc w:val="center"/>
              <w:rPr>
                <w:rFonts w:ascii="Times New Roman" w:hAnsi="Times New Roman" w:cs="Times New Roman"/>
                <w:lang w:val="pl-PL"/>
              </w:rPr>
            </w:pPr>
            <w:r w:rsidRPr="00D33B8E">
              <w:rPr>
                <w:rFonts w:ascii="Times New Roman" w:hAnsi="Times New Roman" w:cs="Times New Roman"/>
                <w:lang w:val="pl-PL"/>
              </w:rPr>
              <w:t>Razítko a podpis příjemce</w:t>
            </w:r>
          </w:p>
          <w:p w:rsidR="00BA1E25" w:rsidRPr="00D33B8E" w:rsidRDefault="00BA1E25" w:rsidP="002E02EC">
            <w:pPr>
              <w:spacing w:after="60"/>
              <w:jc w:val="center"/>
              <w:rPr>
                <w:rFonts w:ascii="Times New Roman" w:hAnsi="Times New Roman" w:cs="Times New Roman"/>
                <w:lang w:val="pl-PL"/>
              </w:rPr>
            </w:pPr>
          </w:p>
          <w:p w:rsidR="00BA1E25" w:rsidRPr="00D33B8E" w:rsidRDefault="00BA1E25" w:rsidP="002E02EC">
            <w:pPr>
              <w:spacing w:after="60"/>
              <w:jc w:val="center"/>
              <w:rPr>
                <w:rFonts w:ascii="Times New Roman" w:hAnsi="Times New Roman" w:cs="Times New Roman"/>
                <w:lang w:val="pl-PL"/>
              </w:rPr>
            </w:pPr>
          </w:p>
          <w:p w:rsidR="00BA1E25" w:rsidRPr="00D33B8E" w:rsidRDefault="00BA1E25" w:rsidP="002E02EC">
            <w:pPr>
              <w:spacing w:after="60"/>
              <w:jc w:val="center"/>
              <w:rPr>
                <w:rFonts w:ascii="Times New Roman" w:hAnsi="Times New Roman" w:cs="Times New Roman"/>
                <w:lang w:val="pl-PL"/>
              </w:rPr>
            </w:pPr>
          </w:p>
          <w:p w:rsidR="00BA1E25" w:rsidRPr="00D33B8E" w:rsidRDefault="00BA1E25" w:rsidP="002E02EC">
            <w:pPr>
              <w:spacing w:after="60"/>
              <w:jc w:val="center"/>
              <w:rPr>
                <w:rFonts w:ascii="Times New Roman" w:hAnsi="Times New Roman" w:cs="Times New Roman"/>
                <w:lang w:val="pl-PL"/>
              </w:rPr>
            </w:pPr>
            <w:r w:rsidRPr="00D33B8E">
              <w:rPr>
                <w:rFonts w:ascii="Times New Roman" w:hAnsi="Times New Roman" w:cs="Times New Roman"/>
                <w:lang w:val="pl-PL"/>
              </w:rPr>
              <w:t>………………………………………….</w:t>
            </w:r>
          </w:p>
          <w:p w:rsidR="00BA1E25" w:rsidRPr="00F80BA7" w:rsidRDefault="00BA1E25" w:rsidP="002E02EC">
            <w:pPr>
              <w:jc w:val="center"/>
              <w:rPr>
                <w:lang w:val="pt-BR"/>
              </w:rPr>
            </w:pPr>
            <w:r w:rsidRPr="00F80BA7">
              <w:rPr>
                <w:lang w:val="pt-BR"/>
              </w:rPr>
              <w:t>D</w:t>
            </w:r>
            <w:r w:rsidR="00606F17">
              <w:rPr>
                <w:lang w:val="pt-BR"/>
              </w:rPr>
              <w:t>xxxxxxxxxxxxxx</w:t>
            </w:r>
            <w:bookmarkStart w:id="0" w:name="_GoBack"/>
            <w:bookmarkEnd w:id="0"/>
          </w:p>
          <w:p w:rsidR="00BA1E25" w:rsidRPr="00F80BA7" w:rsidRDefault="00BA1E25" w:rsidP="002E02EC">
            <w:pPr>
              <w:jc w:val="center"/>
              <w:rPr>
                <w:lang w:val="pt-BR"/>
              </w:rPr>
            </w:pPr>
            <w:r w:rsidRPr="00F80BA7">
              <w:rPr>
                <w:lang w:val="pt-BR"/>
              </w:rPr>
              <w:t>jednatel společnosti Foton s.r.o.</w:t>
            </w:r>
          </w:p>
          <w:p w:rsidR="00BA1E25" w:rsidRPr="00D33B8E" w:rsidRDefault="00BA1E25" w:rsidP="002E02EC">
            <w:pPr>
              <w:jc w:val="center"/>
              <w:rPr>
                <w:lang w:val="pl-PL"/>
              </w:rPr>
            </w:pPr>
            <w:r w:rsidRPr="007F699C">
              <w:t xml:space="preserve">V </w:t>
            </w:r>
            <w:proofErr w:type="spellStart"/>
            <w:r w:rsidRPr="007F699C">
              <w:t>Praze</w:t>
            </w:r>
            <w:proofErr w:type="spellEnd"/>
            <w:r w:rsidRPr="007F699C">
              <w:t xml:space="preserve"> </w:t>
            </w:r>
            <w:proofErr w:type="spellStart"/>
            <w:r w:rsidRPr="007F699C">
              <w:t>dne</w:t>
            </w:r>
            <w:proofErr w:type="spellEnd"/>
          </w:p>
        </w:tc>
        <w:tc>
          <w:tcPr>
            <w:tcW w:w="5301" w:type="dxa"/>
            <w:tcBorders>
              <w:top w:val="single" w:sz="18" w:space="0" w:color="000000"/>
              <w:bottom w:val="single" w:sz="18" w:space="0" w:color="000000"/>
            </w:tcBorders>
            <w:vAlign w:val="center"/>
          </w:tcPr>
          <w:p w:rsidR="00BA1E25" w:rsidRPr="00D33B8E" w:rsidRDefault="00BA1E25" w:rsidP="002E02EC">
            <w:pPr>
              <w:spacing w:after="60"/>
              <w:jc w:val="center"/>
              <w:rPr>
                <w:rFonts w:ascii="Times New Roman" w:hAnsi="Times New Roman" w:cs="Times New Roman"/>
                <w:lang w:val="pl-PL"/>
              </w:rPr>
            </w:pPr>
            <w:r w:rsidRPr="00D33B8E">
              <w:rPr>
                <w:rFonts w:ascii="Times New Roman" w:hAnsi="Times New Roman" w:cs="Times New Roman"/>
                <w:lang w:val="pl-PL"/>
              </w:rPr>
              <w:t>Razítko a podpis dalšího účast</w:t>
            </w:r>
            <w:r>
              <w:rPr>
                <w:rFonts w:ascii="Times New Roman" w:hAnsi="Times New Roman" w:cs="Times New Roman"/>
                <w:lang w:val="pl-PL"/>
              </w:rPr>
              <w:t>níka</w:t>
            </w:r>
          </w:p>
          <w:p w:rsidR="00BA1E25" w:rsidRPr="00D33B8E" w:rsidRDefault="00BA1E25" w:rsidP="002E02EC">
            <w:pPr>
              <w:spacing w:after="60"/>
              <w:jc w:val="center"/>
              <w:rPr>
                <w:rFonts w:ascii="Times New Roman" w:hAnsi="Times New Roman" w:cs="Times New Roman"/>
                <w:lang w:val="pl-PL"/>
              </w:rPr>
            </w:pPr>
          </w:p>
          <w:p w:rsidR="00BA1E25" w:rsidRPr="00D33B8E" w:rsidRDefault="00BA1E25" w:rsidP="002E02EC">
            <w:pPr>
              <w:spacing w:after="60"/>
              <w:jc w:val="center"/>
              <w:rPr>
                <w:rFonts w:ascii="Times New Roman" w:hAnsi="Times New Roman" w:cs="Times New Roman"/>
                <w:lang w:val="pl-PL"/>
              </w:rPr>
            </w:pPr>
          </w:p>
          <w:p w:rsidR="00BA1E25" w:rsidRPr="00D33B8E" w:rsidRDefault="00BA1E25" w:rsidP="002E02EC">
            <w:pPr>
              <w:spacing w:after="60"/>
              <w:jc w:val="center"/>
              <w:rPr>
                <w:rFonts w:ascii="Times New Roman" w:hAnsi="Times New Roman" w:cs="Times New Roman"/>
                <w:lang w:val="pl-PL"/>
              </w:rPr>
            </w:pPr>
          </w:p>
          <w:p w:rsidR="00BA1E25" w:rsidRPr="002A1F93" w:rsidRDefault="00BA1E25" w:rsidP="002E02EC">
            <w:pPr>
              <w:spacing w:after="60"/>
              <w:jc w:val="center"/>
              <w:rPr>
                <w:rFonts w:ascii="Times New Roman" w:hAnsi="Times New Roman" w:cs="Times New Roman"/>
                <w:lang w:val="pl-PL"/>
              </w:rPr>
            </w:pPr>
            <w:r w:rsidRPr="002A1F93">
              <w:rPr>
                <w:rFonts w:ascii="Times New Roman" w:hAnsi="Times New Roman" w:cs="Times New Roman"/>
                <w:lang w:val="pl-PL"/>
              </w:rPr>
              <w:t>……………………………………………</w:t>
            </w:r>
          </w:p>
          <w:p w:rsidR="00BA1E25" w:rsidRDefault="00606F17" w:rsidP="002E02EC">
            <w:pPr>
              <w:jc w:val="center"/>
              <w:rPr>
                <w:rFonts w:ascii="Times New Roman" w:hAnsi="Times New Roman" w:cs="Times New Roman"/>
                <w:lang w:val="pl-PL"/>
              </w:rPr>
            </w:pPr>
            <w:r>
              <w:rPr>
                <w:lang w:val="pl-PL"/>
              </w:rPr>
              <w:t>xxxxxxxxxxxxxxxx</w:t>
            </w:r>
          </w:p>
          <w:p w:rsidR="00BA1E25" w:rsidRPr="002A1F93" w:rsidRDefault="00BA1E25" w:rsidP="002E02EC">
            <w:pPr>
              <w:jc w:val="center"/>
              <w:rPr>
                <w:rFonts w:ascii="Times New Roman" w:hAnsi="Times New Roman" w:cs="Times New Roman"/>
                <w:lang w:val="pl-PL"/>
              </w:rPr>
            </w:pPr>
            <w:r>
              <w:rPr>
                <w:rFonts w:ascii="Times New Roman" w:hAnsi="Times New Roman" w:cs="Times New Roman"/>
                <w:lang w:val="pl-PL"/>
              </w:rPr>
              <w:t>děkanka Fakulty aplikovaných věd ZČU v Plzni</w:t>
            </w:r>
          </w:p>
          <w:p w:rsidR="00BA1E25" w:rsidRDefault="00BA1E25" w:rsidP="002E02EC">
            <w:pPr>
              <w:jc w:val="center"/>
              <w:rPr>
                <w:rFonts w:ascii="Times New Roman" w:hAnsi="Times New Roman" w:cs="Times New Roman"/>
                <w:lang w:val="pl-PL"/>
              </w:rPr>
            </w:pPr>
            <w:r w:rsidRPr="002A1F93">
              <w:rPr>
                <w:rFonts w:ascii="Times New Roman" w:hAnsi="Times New Roman" w:cs="Times New Roman"/>
                <w:lang w:val="pl-PL"/>
              </w:rPr>
              <w:t xml:space="preserve">V </w:t>
            </w:r>
            <w:r>
              <w:rPr>
                <w:rFonts w:ascii="Times New Roman" w:hAnsi="Times New Roman" w:cs="Times New Roman"/>
                <w:lang w:val="pl-PL"/>
              </w:rPr>
              <w:t>Plzni dne</w:t>
            </w:r>
          </w:p>
          <w:p w:rsidR="00BA1E25" w:rsidRPr="002A1F93" w:rsidRDefault="00BA1E25" w:rsidP="002E02EC">
            <w:pPr>
              <w:jc w:val="center"/>
              <w:rPr>
                <w:rFonts w:ascii="Times New Roman" w:hAnsi="Times New Roman" w:cs="Times New Roman"/>
                <w:lang w:val="pl-PL"/>
              </w:rPr>
            </w:pPr>
          </w:p>
        </w:tc>
      </w:tr>
    </w:tbl>
    <w:p w:rsidR="00BA1E25" w:rsidRPr="001700FA" w:rsidRDefault="00BA1E25" w:rsidP="007E17D7">
      <w:pPr>
        <w:jc w:val="both"/>
        <w:rPr>
          <w:rFonts w:ascii="Times New Roman" w:hAnsi="Times New Roman" w:cs="Times New Roman"/>
          <w:lang w:val="cs-CZ"/>
        </w:rPr>
      </w:pPr>
    </w:p>
    <w:p w:rsidR="00BA1E25" w:rsidRPr="001700FA" w:rsidRDefault="00BA1E25" w:rsidP="00482467">
      <w:pPr>
        <w:jc w:val="both"/>
        <w:rPr>
          <w:rFonts w:ascii="Times New Roman" w:hAnsi="Times New Roman" w:cs="Times New Roman"/>
          <w:lang w:val="cs-CZ"/>
        </w:rPr>
      </w:pPr>
    </w:p>
    <w:tbl>
      <w:tblPr>
        <w:tblW w:w="5301" w:type="dxa"/>
        <w:tblInd w:w="1884"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000" w:firstRow="0" w:lastRow="0" w:firstColumn="0" w:lastColumn="0" w:noHBand="0" w:noVBand="0"/>
      </w:tblPr>
      <w:tblGrid>
        <w:gridCol w:w="5301"/>
      </w:tblGrid>
      <w:tr w:rsidR="00BA1E25" w:rsidRPr="0085374B" w:rsidTr="002E02EC">
        <w:trPr>
          <w:trHeight w:val="2869"/>
        </w:trPr>
        <w:tc>
          <w:tcPr>
            <w:tcW w:w="5301" w:type="dxa"/>
            <w:tcBorders>
              <w:top w:val="single" w:sz="18" w:space="0" w:color="000000"/>
              <w:bottom w:val="single" w:sz="18" w:space="0" w:color="000000"/>
            </w:tcBorders>
            <w:vAlign w:val="center"/>
          </w:tcPr>
          <w:p w:rsidR="00BA1E25" w:rsidRPr="00D33B8E" w:rsidRDefault="00BA1E25" w:rsidP="002E02EC">
            <w:pPr>
              <w:spacing w:after="60"/>
              <w:jc w:val="center"/>
              <w:rPr>
                <w:rFonts w:ascii="Times New Roman" w:hAnsi="Times New Roman" w:cs="Times New Roman"/>
                <w:lang w:val="pl-PL"/>
              </w:rPr>
            </w:pPr>
            <w:r w:rsidRPr="00D33B8E">
              <w:rPr>
                <w:rFonts w:ascii="Times New Roman" w:hAnsi="Times New Roman" w:cs="Times New Roman"/>
                <w:lang w:val="pl-PL"/>
              </w:rPr>
              <w:t>Razítko a podpis dalšího účast</w:t>
            </w:r>
            <w:r>
              <w:rPr>
                <w:rFonts w:ascii="Times New Roman" w:hAnsi="Times New Roman" w:cs="Times New Roman"/>
                <w:lang w:val="pl-PL"/>
              </w:rPr>
              <w:t>níka</w:t>
            </w:r>
          </w:p>
          <w:p w:rsidR="00BA1E25" w:rsidRDefault="00BA1E25" w:rsidP="002E02EC">
            <w:pPr>
              <w:spacing w:after="60"/>
              <w:jc w:val="center"/>
              <w:rPr>
                <w:rFonts w:ascii="Times New Roman" w:hAnsi="Times New Roman" w:cs="Times New Roman"/>
                <w:lang w:val="pl-PL"/>
              </w:rPr>
            </w:pPr>
          </w:p>
          <w:p w:rsidR="00BA1E25" w:rsidRDefault="00BA1E25" w:rsidP="002E02EC">
            <w:pPr>
              <w:spacing w:after="60"/>
              <w:jc w:val="center"/>
              <w:rPr>
                <w:rFonts w:ascii="Times New Roman" w:hAnsi="Times New Roman" w:cs="Times New Roman"/>
                <w:lang w:val="pl-PL"/>
              </w:rPr>
            </w:pPr>
          </w:p>
          <w:p w:rsidR="00BA1E25" w:rsidRPr="00D33B8E" w:rsidRDefault="00BA1E25" w:rsidP="002E02EC">
            <w:pPr>
              <w:spacing w:after="60"/>
              <w:jc w:val="center"/>
              <w:rPr>
                <w:rFonts w:ascii="Times New Roman" w:hAnsi="Times New Roman" w:cs="Times New Roman"/>
                <w:lang w:val="pl-PL"/>
              </w:rPr>
            </w:pPr>
          </w:p>
          <w:p w:rsidR="00BA1E25" w:rsidRDefault="00BA1E25" w:rsidP="002E02EC">
            <w:pPr>
              <w:spacing w:after="60"/>
              <w:jc w:val="center"/>
              <w:rPr>
                <w:rFonts w:ascii="Times New Roman" w:hAnsi="Times New Roman" w:cs="Times New Roman"/>
                <w:lang w:val="pl-PL"/>
              </w:rPr>
            </w:pPr>
            <w:r w:rsidRPr="002A1F93">
              <w:rPr>
                <w:rFonts w:ascii="Times New Roman" w:hAnsi="Times New Roman" w:cs="Times New Roman"/>
                <w:lang w:val="pl-PL"/>
              </w:rPr>
              <w:t>……………………………………………</w:t>
            </w:r>
          </w:p>
          <w:p w:rsidR="00BA1E25" w:rsidRPr="002E02EC" w:rsidRDefault="00BA1E25" w:rsidP="002E02EC">
            <w:pPr>
              <w:spacing w:after="60"/>
              <w:jc w:val="center"/>
              <w:rPr>
                <w:rFonts w:ascii="Times New Roman" w:hAnsi="Times New Roman" w:cs="Times New Roman"/>
                <w:lang w:val="pl-PL"/>
              </w:rPr>
            </w:pPr>
            <w:r w:rsidRPr="002E02EC">
              <w:rPr>
                <w:lang w:val="pl-PL"/>
              </w:rPr>
              <w:t>doc. Dr. RNDr. Miroslav Holeč</w:t>
            </w:r>
            <w:r>
              <w:rPr>
                <w:lang w:val="pl-PL"/>
              </w:rPr>
              <w:t>ek</w:t>
            </w:r>
          </w:p>
          <w:p w:rsidR="00BA1E25" w:rsidRDefault="00BA1E25" w:rsidP="002E02EC">
            <w:pPr>
              <w:jc w:val="center"/>
              <w:rPr>
                <w:rFonts w:ascii="Times New Roman" w:hAnsi="Times New Roman" w:cs="Times New Roman"/>
                <w:lang w:val="pl-PL"/>
              </w:rPr>
            </w:pPr>
            <w:r>
              <w:rPr>
                <w:lang w:val="pl-PL"/>
              </w:rPr>
              <w:t xml:space="preserve">Rektor </w:t>
            </w:r>
            <w:r>
              <w:rPr>
                <w:rFonts w:ascii="Times New Roman" w:hAnsi="Times New Roman" w:cs="Times New Roman"/>
                <w:lang w:val="pl-PL"/>
              </w:rPr>
              <w:t>Západočeské univerzity v Plzni</w:t>
            </w:r>
          </w:p>
          <w:p w:rsidR="00BA1E25" w:rsidRDefault="00BA1E25" w:rsidP="002E02EC">
            <w:pPr>
              <w:jc w:val="center"/>
              <w:rPr>
                <w:rFonts w:ascii="Times New Roman" w:hAnsi="Times New Roman" w:cs="Times New Roman"/>
                <w:lang w:val="pl-PL"/>
              </w:rPr>
            </w:pPr>
            <w:r w:rsidRPr="002A1F93">
              <w:rPr>
                <w:rFonts w:ascii="Times New Roman" w:hAnsi="Times New Roman" w:cs="Times New Roman"/>
                <w:lang w:val="pl-PL"/>
              </w:rPr>
              <w:t xml:space="preserve">V </w:t>
            </w:r>
            <w:r>
              <w:rPr>
                <w:rFonts w:ascii="Times New Roman" w:hAnsi="Times New Roman" w:cs="Times New Roman"/>
                <w:lang w:val="pl-PL"/>
              </w:rPr>
              <w:t>Plzni dne</w:t>
            </w:r>
          </w:p>
          <w:p w:rsidR="00BA1E25" w:rsidRPr="002A1F93" w:rsidRDefault="00BA1E25" w:rsidP="002E02EC">
            <w:pPr>
              <w:jc w:val="center"/>
              <w:rPr>
                <w:rFonts w:ascii="Times New Roman" w:hAnsi="Times New Roman" w:cs="Times New Roman"/>
                <w:lang w:val="pl-PL"/>
              </w:rPr>
            </w:pPr>
          </w:p>
        </w:tc>
      </w:tr>
    </w:tbl>
    <w:p w:rsidR="00BA1E25" w:rsidRPr="001700FA" w:rsidRDefault="00BA1E25" w:rsidP="00F7402A">
      <w:pPr>
        <w:ind w:left="708"/>
        <w:jc w:val="both"/>
        <w:rPr>
          <w:lang w:val="cs-CZ"/>
        </w:rPr>
      </w:pPr>
    </w:p>
    <w:sectPr w:rsidR="00BA1E25" w:rsidRPr="001700FA" w:rsidSect="00BD1E7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FBB" w:rsidRDefault="008C3FBB" w:rsidP="003C7493">
      <w:r>
        <w:separator/>
      </w:r>
    </w:p>
  </w:endnote>
  <w:endnote w:type="continuationSeparator" w:id="0">
    <w:p w:rsidR="008C3FBB" w:rsidRDefault="008C3FBB" w:rsidP="003C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E25" w:rsidRPr="00636E61" w:rsidRDefault="00BA1E25" w:rsidP="00636E61">
    <w:pPr>
      <w:pStyle w:val="Zpat"/>
      <w:jc w:val="center"/>
      <w:rPr>
        <w:color w:val="333333"/>
      </w:rPr>
    </w:pPr>
    <w:r w:rsidRPr="00636E61">
      <w:rPr>
        <w:rStyle w:val="slostrnky"/>
        <w:rFonts w:cs="Tms Rmn"/>
        <w:color w:val="333333"/>
      </w:rPr>
      <w:fldChar w:fldCharType="begin"/>
    </w:r>
    <w:r w:rsidRPr="00636E61">
      <w:rPr>
        <w:rStyle w:val="slostrnky"/>
        <w:rFonts w:cs="Tms Rmn"/>
        <w:color w:val="333333"/>
      </w:rPr>
      <w:instrText xml:space="preserve"> PAGE </w:instrText>
    </w:r>
    <w:r w:rsidRPr="00636E61">
      <w:rPr>
        <w:rStyle w:val="slostrnky"/>
        <w:rFonts w:cs="Tms Rmn"/>
        <w:color w:val="333333"/>
      </w:rPr>
      <w:fldChar w:fldCharType="separate"/>
    </w:r>
    <w:r w:rsidR="00606F17">
      <w:rPr>
        <w:rStyle w:val="slostrnky"/>
        <w:rFonts w:cs="Tms Rmn"/>
        <w:noProof/>
        <w:color w:val="333333"/>
      </w:rPr>
      <w:t>7</w:t>
    </w:r>
    <w:r w:rsidRPr="00636E61">
      <w:rPr>
        <w:rStyle w:val="slostrnky"/>
        <w:rFonts w:cs="Tms Rmn"/>
        <w:color w:val="333333"/>
      </w:rPr>
      <w:fldChar w:fldCharType="end"/>
    </w:r>
    <w:r w:rsidRPr="00636E61">
      <w:rPr>
        <w:rStyle w:val="slostrnky"/>
        <w:rFonts w:cs="Tms Rmn"/>
        <w:color w:val="333333"/>
      </w:rPr>
      <w:t xml:space="preserve"> z </w:t>
    </w:r>
    <w:r w:rsidRPr="00636E61">
      <w:rPr>
        <w:rStyle w:val="slostrnky"/>
        <w:rFonts w:cs="Tms Rmn"/>
        <w:color w:val="333333"/>
      </w:rPr>
      <w:fldChar w:fldCharType="begin"/>
    </w:r>
    <w:r w:rsidRPr="00636E61">
      <w:rPr>
        <w:rStyle w:val="slostrnky"/>
        <w:rFonts w:cs="Tms Rmn"/>
        <w:color w:val="333333"/>
      </w:rPr>
      <w:instrText xml:space="preserve"> NUMPAGES </w:instrText>
    </w:r>
    <w:r w:rsidRPr="00636E61">
      <w:rPr>
        <w:rStyle w:val="slostrnky"/>
        <w:rFonts w:cs="Tms Rmn"/>
        <w:color w:val="333333"/>
      </w:rPr>
      <w:fldChar w:fldCharType="separate"/>
    </w:r>
    <w:r w:rsidR="00606F17">
      <w:rPr>
        <w:rStyle w:val="slostrnky"/>
        <w:rFonts w:cs="Tms Rmn"/>
        <w:noProof/>
        <w:color w:val="333333"/>
      </w:rPr>
      <w:t>7</w:t>
    </w:r>
    <w:r w:rsidRPr="00636E61">
      <w:rPr>
        <w:rStyle w:val="slostrnky"/>
        <w:rFonts w:cs="Tms Rmn"/>
        <w:color w:val="33333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FBB" w:rsidRDefault="008C3FBB" w:rsidP="003C7493">
      <w:r>
        <w:separator/>
      </w:r>
    </w:p>
  </w:footnote>
  <w:footnote w:type="continuationSeparator" w:id="0">
    <w:p w:rsidR="008C3FBB" w:rsidRDefault="008C3FBB" w:rsidP="003C74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262B8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3EC5B3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604EE4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71C4E9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230A3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E3A062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B0C10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2BA6DC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C6E06E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19870EC"/>
    <w:lvl w:ilvl="0">
      <w:start w:val="1"/>
      <w:numFmt w:val="bullet"/>
      <w:lvlText w:val=""/>
      <w:lvlJc w:val="left"/>
      <w:pPr>
        <w:tabs>
          <w:tab w:val="num" w:pos="360"/>
        </w:tabs>
        <w:ind w:left="360" w:hanging="360"/>
      </w:pPr>
      <w:rPr>
        <w:rFonts w:ascii="Symbol" w:hAnsi="Symbol" w:hint="default"/>
      </w:rPr>
    </w:lvl>
  </w:abstractNum>
  <w:abstractNum w:abstractNumId="10">
    <w:nsid w:val="00893BF0"/>
    <w:multiLevelType w:val="hybridMultilevel"/>
    <w:tmpl w:val="483C88A6"/>
    <w:lvl w:ilvl="0" w:tplc="7DA45D7E">
      <w:start w:val="1"/>
      <w:numFmt w:val="decim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048A5810"/>
    <w:multiLevelType w:val="hybridMultilevel"/>
    <w:tmpl w:val="A740D228"/>
    <w:lvl w:ilvl="0" w:tplc="56F8CA34">
      <w:start w:val="1"/>
      <w:numFmt w:val="decimal"/>
      <w:lvlText w:val="12.%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09122865"/>
    <w:multiLevelType w:val="hybridMultilevel"/>
    <w:tmpl w:val="D4B24D2E"/>
    <w:lvl w:ilvl="0" w:tplc="04050017">
      <w:start w:val="1"/>
      <w:numFmt w:val="lowerLetter"/>
      <w:lvlText w:val="%1)"/>
      <w:lvlJc w:val="left"/>
      <w:pPr>
        <w:ind w:left="1146" w:hanging="360"/>
      </w:pPr>
      <w:rPr>
        <w:rFonts w:cs="Times New Roman"/>
      </w:rPr>
    </w:lvl>
    <w:lvl w:ilvl="1" w:tplc="04050019" w:tentative="1">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13">
    <w:nsid w:val="0AC97A7C"/>
    <w:multiLevelType w:val="hybridMultilevel"/>
    <w:tmpl w:val="52366512"/>
    <w:lvl w:ilvl="0" w:tplc="C3A076E0">
      <w:start w:val="1"/>
      <w:numFmt w:val="decimal"/>
      <w:lvlText w:val="3.%1."/>
      <w:lvlJc w:val="left"/>
      <w:pPr>
        <w:ind w:left="502" w:hanging="360"/>
      </w:pPr>
      <w:rPr>
        <w:rFonts w:cs="Times New Roman" w:hint="defaul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4">
    <w:nsid w:val="11256419"/>
    <w:multiLevelType w:val="hybridMultilevel"/>
    <w:tmpl w:val="B75AA92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nsid w:val="166960FA"/>
    <w:multiLevelType w:val="hybridMultilevel"/>
    <w:tmpl w:val="4BBCDE80"/>
    <w:lvl w:ilvl="0" w:tplc="70D4E18C">
      <w:start w:val="1"/>
      <w:numFmt w:val="decimal"/>
      <w:lvlText w:val="9.%1."/>
      <w:lvlJc w:val="left"/>
      <w:pPr>
        <w:ind w:left="720" w:hanging="360"/>
      </w:pPr>
      <w:rPr>
        <w:rFonts w:cs="Times New Roman" w:hint="default"/>
        <w:b w:val="0"/>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25074109"/>
    <w:multiLevelType w:val="hybridMultilevel"/>
    <w:tmpl w:val="72D6DE48"/>
    <w:lvl w:ilvl="0" w:tplc="04050019">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258238A6"/>
    <w:multiLevelType w:val="hybridMultilevel"/>
    <w:tmpl w:val="54E2F94C"/>
    <w:lvl w:ilvl="0" w:tplc="767CE220">
      <w:start w:val="1"/>
      <w:numFmt w:val="decimal"/>
      <w:lvlText w:val="3.%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26BB1449"/>
    <w:multiLevelType w:val="hybridMultilevel"/>
    <w:tmpl w:val="C3F05B08"/>
    <w:lvl w:ilvl="0" w:tplc="04050019">
      <w:start w:val="1"/>
      <w:numFmt w:val="lowerLetter"/>
      <w:lvlText w:val="%1."/>
      <w:lvlJc w:val="left"/>
      <w:pPr>
        <w:ind w:left="1004"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19">
    <w:nsid w:val="2AB630AB"/>
    <w:multiLevelType w:val="multilevel"/>
    <w:tmpl w:val="A928D01A"/>
    <w:lvl w:ilvl="0">
      <w:start w:val="1"/>
      <w:numFmt w:val="decimal"/>
      <w:lvlText w:val="10.%1."/>
      <w:lvlJc w:val="left"/>
      <w:pPr>
        <w:ind w:left="720" w:firstLine="360"/>
      </w:pPr>
      <w:rPr>
        <w:rFonts w:cs="Times New Roman"/>
        <w:vertAlign w:val="baseline"/>
      </w:rPr>
    </w:lvl>
    <w:lvl w:ilvl="1">
      <w:start w:val="1"/>
      <w:numFmt w:val="lowerLetter"/>
      <w:lvlText w:val="%2."/>
      <w:lvlJc w:val="left"/>
      <w:pPr>
        <w:ind w:left="1440" w:firstLine="1080"/>
      </w:pPr>
      <w:rPr>
        <w:rFonts w:cs="Times New Roman"/>
        <w:vertAlign w:val="baseline"/>
      </w:rPr>
    </w:lvl>
    <w:lvl w:ilvl="2">
      <w:start w:val="1"/>
      <w:numFmt w:val="lowerRoman"/>
      <w:lvlText w:val="%3."/>
      <w:lvlJc w:val="right"/>
      <w:pPr>
        <w:ind w:left="2160" w:firstLine="1980"/>
      </w:pPr>
      <w:rPr>
        <w:rFonts w:cs="Times New Roman"/>
        <w:vertAlign w:val="baseline"/>
      </w:rPr>
    </w:lvl>
    <w:lvl w:ilvl="3">
      <w:start w:val="1"/>
      <w:numFmt w:val="decimal"/>
      <w:lvlText w:val="%4."/>
      <w:lvlJc w:val="left"/>
      <w:pPr>
        <w:ind w:left="2880" w:firstLine="2520"/>
      </w:pPr>
      <w:rPr>
        <w:rFonts w:cs="Times New Roman"/>
        <w:vertAlign w:val="baseline"/>
      </w:rPr>
    </w:lvl>
    <w:lvl w:ilvl="4">
      <w:start w:val="1"/>
      <w:numFmt w:val="lowerLetter"/>
      <w:lvlText w:val="%5."/>
      <w:lvlJc w:val="left"/>
      <w:pPr>
        <w:ind w:left="3600" w:firstLine="3240"/>
      </w:pPr>
      <w:rPr>
        <w:rFonts w:cs="Times New Roman"/>
        <w:vertAlign w:val="baseline"/>
      </w:rPr>
    </w:lvl>
    <w:lvl w:ilvl="5">
      <w:start w:val="1"/>
      <w:numFmt w:val="lowerRoman"/>
      <w:lvlText w:val="%6."/>
      <w:lvlJc w:val="right"/>
      <w:pPr>
        <w:ind w:left="4320" w:firstLine="4140"/>
      </w:pPr>
      <w:rPr>
        <w:rFonts w:cs="Times New Roman"/>
        <w:vertAlign w:val="baseline"/>
      </w:rPr>
    </w:lvl>
    <w:lvl w:ilvl="6">
      <w:start w:val="1"/>
      <w:numFmt w:val="decimal"/>
      <w:lvlText w:val="%7."/>
      <w:lvlJc w:val="left"/>
      <w:pPr>
        <w:ind w:left="5040" w:firstLine="4680"/>
      </w:pPr>
      <w:rPr>
        <w:rFonts w:cs="Times New Roman"/>
        <w:vertAlign w:val="baseline"/>
      </w:rPr>
    </w:lvl>
    <w:lvl w:ilvl="7">
      <w:start w:val="1"/>
      <w:numFmt w:val="lowerLetter"/>
      <w:lvlText w:val="%8."/>
      <w:lvlJc w:val="left"/>
      <w:pPr>
        <w:ind w:left="5760" w:firstLine="5400"/>
      </w:pPr>
      <w:rPr>
        <w:rFonts w:cs="Times New Roman"/>
        <w:vertAlign w:val="baseline"/>
      </w:rPr>
    </w:lvl>
    <w:lvl w:ilvl="8">
      <w:start w:val="1"/>
      <w:numFmt w:val="lowerRoman"/>
      <w:lvlText w:val="%9."/>
      <w:lvlJc w:val="right"/>
      <w:pPr>
        <w:ind w:left="6480" w:firstLine="6300"/>
      </w:pPr>
      <w:rPr>
        <w:rFonts w:cs="Times New Roman"/>
        <w:vertAlign w:val="baseline"/>
      </w:rPr>
    </w:lvl>
  </w:abstractNum>
  <w:abstractNum w:abstractNumId="20">
    <w:nsid w:val="37C07857"/>
    <w:multiLevelType w:val="hybridMultilevel"/>
    <w:tmpl w:val="E2AA413C"/>
    <w:lvl w:ilvl="0" w:tplc="BBBA6926">
      <w:start w:val="1"/>
      <w:numFmt w:val="decimal"/>
      <w:lvlText w:val="5.%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38817525"/>
    <w:multiLevelType w:val="hybridMultilevel"/>
    <w:tmpl w:val="B2108F80"/>
    <w:lvl w:ilvl="0" w:tplc="B5724A26">
      <w:start w:val="1"/>
      <w:numFmt w:val="decimal"/>
      <w:lvlText w:val="6.%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38F722CA"/>
    <w:multiLevelType w:val="multilevel"/>
    <w:tmpl w:val="A3822554"/>
    <w:lvl w:ilvl="0">
      <w:start w:val="1"/>
      <w:numFmt w:val="decimal"/>
      <w:lvlText w:val="8.%1."/>
      <w:lvlJc w:val="left"/>
      <w:pPr>
        <w:ind w:left="720" w:firstLine="360"/>
      </w:pPr>
      <w:rPr>
        <w:rFonts w:cs="Times New Roman"/>
        <w:b w:val="0"/>
        <w:vertAlign w:val="baseline"/>
      </w:rPr>
    </w:lvl>
    <w:lvl w:ilvl="1">
      <w:start w:val="1"/>
      <w:numFmt w:val="lowerLetter"/>
      <w:lvlText w:val="%2."/>
      <w:lvlJc w:val="left"/>
      <w:pPr>
        <w:ind w:left="1440" w:firstLine="1080"/>
      </w:pPr>
      <w:rPr>
        <w:rFonts w:cs="Times New Roman"/>
        <w:vertAlign w:val="baseline"/>
      </w:rPr>
    </w:lvl>
    <w:lvl w:ilvl="2">
      <w:start w:val="1"/>
      <w:numFmt w:val="lowerRoman"/>
      <w:lvlText w:val="%3."/>
      <w:lvlJc w:val="right"/>
      <w:pPr>
        <w:ind w:left="2160" w:firstLine="1980"/>
      </w:pPr>
      <w:rPr>
        <w:rFonts w:cs="Times New Roman"/>
        <w:vertAlign w:val="baseline"/>
      </w:rPr>
    </w:lvl>
    <w:lvl w:ilvl="3">
      <w:start w:val="1"/>
      <w:numFmt w:val="decimal"/>
      <w:lvlText w:val="%4."/>
      <w:lvlJc w:val="left"/>
      <w:pPr>
        <w:ind w:left="2880" w:firstLine="2520"/>
      </w:pPr>
      <w:rPr>
        <w:rFonts w:cs="Times New Roman"/>
        <w:vertAlign w:val="baseline"/>
      </w:rPr>
    </w:lvl>
    <w:lvl w:ilvl="4">
      <w:start w:val="1"/>
      <w:numFmt w:val="lowerLetter"/>
      <w:lvlText w:val="%5."/>
      <w:lvlJc w:val="left"/>
      <w:pPr>
        <w:ind w:left="3600" w:firstLine="3240"/>
      </w:pPr>
      <w:rPr>
        <w:rFonts w:cs="Times New Roman"/>
        <w:vertAlign w:val="baseline"/>
      </w:rPr>
    </w:lvl>
    <w:lvl w:ilvl="5">
      <w:start w:val="1"/>
      <w:numFmt w:val="lowerRoman"/>
      <w:lvlText w:val="%6."/>
      <w:lvlJc w:val="right"/>
      <w:pPr>
        <w:ind w:left="4320" w:firstLine="4140"/>
      </w:pPr>
      <w:rPr>
        <w:rFonts w:cs="Times New Roman"/>
        <w:vertAlign w:val="baseline"/>
      </w:rPr>
    </w:lvl>
    <w:lvl w:ilvl="6">
      <w:start w:val="1"/>
      <w:numFmt w:val="decimal"/>
      <w:lvlText w:val="%7."/>
      <w:lvlJc w:val="left"/>
      <w:pPr>
        <w:ind w:left="5040" w:firstLine="4680"/>
      </w:pPr>
      <w:rPr>
        <w:rFonts w:cs="Times New Roman"/>
        <w:vertAlign w:val="baseline"/>
      </w:rPr>
    </w:lvl>
    <w:lvl w:ilvl="7">
      <w:start w:val="1"/>
      <w:numFmt w:val="lowerLetter"/>
      <w:lvlText w:val="%8."/>
      <w:lvlJc w:val="left"/>
      <w:pPr>
        <w:ind w:left="5760" w:firstLine="5400"/>
      </w:pPr>
      <w:rPr>
        <w:rFonts w:cs="Times New Roman"/>
        <w:vertAlign w:val="baseline"/>
      </w:rPr>
    </w:lvl>
    <w:lvl w:ilvl="8">
      <w:start w:val="1"/>
      <w:numFmt w:val="lowerRoman"/>
      <w:lvlText w:val="%9."/>
      <w:lvlJc w:val="right"/>
      <w:pPr>
        <w:ind w:left="6480" w:firstLine="6300"/>
      </w:pPr>
      <w:rPr>
        <w:rFonts w:cs="Times New Roman"/>
        <w:vertAlign w:val="baseline"/>
      </w:rPr>
    </w:lvl>
  </w:abstractNum>
  <w:abstractNum w:abstractNumId="23">
    <w:nsid w:val="3CBC4850"/>
    <w:multiLevelType w:val="hybridMultilevel"/>
    <w:tmpl w:val="D4C88D74"/>
    <w:lvl w:ilvl="0" w:tplc="007E4FC6">
      <w:start w:val="3"/>
      <w:numFmt w:val="bullet"/>
      <w:lvlText w:val="-"/>
      <w:lvlJc w:val="left"/>
      <w:pPr>
        <w:ind w:left="1800" w:hanging="360"/>
      </w:pPr>
      <w:rPr>
        <w:rFonts w:ascii="Tms Rmn" w:eastAsia="Times New Roman" w:hAnsi="Tms Rmn"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4">
    <w:nsid w:val="3FFA0E93"/>
    <w:multiLevelType w:val="hybridMultilevel"/>
    <w:tmpl w:val="B7829D82"/>
    <w:lvl w:ilvl="0" w:tplc="70D4E18C">
      <w:start w:val="1"/>
      <w:numFmt w:val="decimal"/>
      <w:lvlText w:val="9.%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43096C2E"/>
    <w:multiLevelType w:val="hybridMultilevel"/>
    <w:tmpl w:val="D640E448"/>
    <w:lvl w:ilvl="0" w:tplc="10F29074">
      <w:start w:val="1"/>
      <w:numFmt w:val="decimal"/>
      <w:lvlText w:val="7.%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48DA28B0"/>
    <w:multiLevelType w:val="hybridMultilevel"/>
    <w:tmpl w:val="61D6DF66"/>
    <w:lvl w:ilvl="0" w:tplc="86B07908">
      <w:start w:val="1"/>
      <w:numFmt w:val="decimal"/>
      <w:lvlText w:val="4.%1."/>
      <w:lvlJc w:val="left"/>
      <w:pPr>
        <w:ind w:left="1080" w:hanging="360"/>
      </w:pPr>
      <w:rPr>
        <w:rFonts w:cs="Times New Roman" w:hint="default"/>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7">
    <w:nsid w:val="51821FE7"/>
    <w:multiLevelType w:val="hybridMultilevel"/>
    <w:tmpl w:val="9CEED3FA"/>
    <w:lvl w:ilvl="0" w:tplc="86B07908">
      <w:start w:val="1"/>
      <w:numFmt w:val="decimal"/>
      <w:lvlText w:val="4.%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55416754"/>
    <w:multiLevelType w:val="hybridMultilevel"/>
    <w:tmpl w:val="9DFAF580"/>
    <w:lvl w:ilvl="0" w:tplc="586C8332">
      <w:start w:val="1"/>
      <w:numFmt w:val="decimal"/>
      <w:lvlText w:val="1.%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5A303E9"/>
    <w:multiLevelType w:val="hybridMultilevel"/>
    <w:tmpl w:val="F7B44AB6"/>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5A357E32"/>
    <w:multiLevelType w:val="multilevel"/>
    <w:tmpl w:val="EFBA74D2"/>
    <w:lvl w:ilvl="0">
      <w:start w:val="1"/>
      <w:numFmt w:val="decimal"/>
      <w:lvlText w:val="%1."/>
      <w:lvlJc w:val="left"/>
      <w:pPr>
        <w:ind w:left="720" w:hanging="360"/>
      </w:pPr>
      <w:rPr>
        <w:rFonts w:cs="Times New Roman" w:hint="default"/>
        <w:b w:val="0"/>
      </w:rPr>
    </w:lvl>
    <w:lvl w:ilvl="1">
      <w:start w:val="6"/>
      <w:numFmt w:val="decimal"/>
      <w:isLgl/>
      <w:lvlText w:val="%1.%2."/>
      <w:lvlJc w:val="left"/>
      <w:pPr>
        <w:ind w:left="720" w:hanging="360"/>
      </w:pPr>
      <w:rPr>
        <w:rFonts w:ascii="Tms Rmn" w:hAnsi="Tms Rmn" w:cs="Times New Roman" w:hint="default"/>
        <w:dstrike w:val="0"/>
      </w:rPr>
    </w:lvl>
    <w:lvl w:ilvl="2">
      <w:start w:val="1"/>
      <w:numFmt w:val="decimal"/>
      <w:isLgl/>
      <w:lvlText w:val="%1.%2.%3."/>
      <w:lvlJc w:val="left"/>
      <w:pPr>
        <w:ind w:left="1080" w:hanging="720"/>
      </w:pPr>
      <w:rPr>
        <w:rFonts w:ascii="Tms Rmn" w:hAnsi="Tms Rmn" w:cs="Times New Roman" w:hint="default"/>
      </w:rPr>
    </w:lvl>
    <w:lvl w:ilvl="3">
      <w:start w:val="1"/>
      <w:numFmt w:val="decimal"/>
      <w:isLgl/>
      <w:lvlText w:val="%1.%2.%3.%4."/>
      <w:lvlJc w:val="left"/>
      <w:pPr>
        <w:ind w:left="1080" w:hanging="720"/>
      </w:pPr>
      <w:rPr>
        <w:rFonts w:ascii="Tms Rmn" w:hAnsi="Tms Rmn" w:cs="Times New Roman" w:hint="default"/>
      </w:rPr>
    </w:lvl>
    <w:lvl w:ilvl="4">
      <w:start w:val="1"/>
      <w:numFmt w:val="decimal"/>
      <w:isLgl/>
      <w:lvlText w:val="%1.%2.%3.%4.%5."/>
      <w:lvlJc w:val="left"/>
      <w:pPr>
        <w:ind w:left="1440" w:hanging="1080"/>
      </w:pPr>
      <w:rPr>
        <w:rFonts w:ascii="Tms Rmn" w:hAnsi="Tms Rmn" w:cs="Times New Roman" w:hint="default"/>
      </w:rPr>
    </w:lvl>
    <w:lvl w:ilvl="5">
      <w:start w:val="1"/>
      <w:numFmt w:val="decimal"/>
      <w:isLgl/>
      <w:lvlText w:val="%1.%2.%3.%4.%5.%6."/>
      <w:lvlJc w:val="left"/>
      <w:pPr>
        <w:ind w:left="1440" w:hanging="1080"/>
      </w:pPr>
      <w:rPr>
        <w:rFonts w:ascii="Tms Rmn" w:hAnsi="Tms Rmn" w:cs="Times New Roman" w:hint="default"/>
      </w:rPr>
    </w:lvl>
    <w:lvl w:ilvl="6">
      <w:start w:val="1"/>
      <w:numFmt w:val="decimal"/>
      <w:isLgl/>
      <w:lvlText w:val="%1.%2.%3.%4.%5.%6.%7."/>
      <w:lvlJc w:val="left"/>
      <w:pPr>
        <w:ind w:left="1440" w:hanging="1080"/>
      </w:pPr>
      <w:rPr>
        <w:rFonts w:ascii="Tms Rmn" w:hAnsi="Tms Rmn" w:cs="Times New Roman" w:hint="default"/>
      </w:rPr>
    </w:lvl>
    <w:lvl w:ilvl="7">
      <w:start w:val="1"/>
      <w:numFmt w:val="decimal"/>
      <w:isLgl/>
      <w:lvlText w:val="%1.%2.%3.%4.%5.%6.%7.%8."/>
      <w:lvlJc w:val="left"/>
      <w:pPr>
        <w:ind w:left="1800" w:hanging="1440"/>
      </w:pPr>
      <w:rPr>
        <w:rFonts w:ascii="Tms Rmn" w:hAnsi="Tms Rmn" w:cs="Times New Roman" w:hint="default"/>
      </w:rPr>
    </w:lvl>
    <w:lvl w:ilvl="8">
      <w:start w:val="1"/>
      <w:numFmt w:val="decimal"/>
      <w:isLgl/>
      <w:lvlText w:val="%1.%2.%3.%4.%5.%6.%7.%8.%9."/>
      <w:lvlJc w:val="left"/>
      <w:pPr>
        <w:ind w:left="1800" w:hanging="1440"/>
      </w:pPr>
      <w:rPr>
        <w:rFonts w:ascii="Tms Rmn" w:hAnsi="Tms Rmn" w:cs="Times New Roman" w:hint="default"/>
      </w:rPr>
    </w:lvl>
  </w:abstractNum>
  <w:abstractNum w:abstractNumId="31">
    <w:nsid w:val="5F8A7C83"/>
    <w:multiLevelType w:val="hybridMultilevel"/>
    <w:tmpl w:val="E07A69D4"/>
    <w:lvl w:ilvl="0" w:tplc="C3A076E0">
      <w:start w:val="1"/>
      <w:numFmt w:val="decimal"/>
      <w:lvlText w:val="3.%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5FD95FC6"/>
    <w:multiLevelType w:val="hybridMultilevel"/>
    <w:tmpl w:val="E416C8CE"/>
    <w:lvl w:ilvl="0" w:tplc="35D2431A">
      <w:start w:val="1"/>
      <w:numFmt w:val="decimal"/>
      <w:lvlText w:val="10.%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627E4D8C"/>
    <w:multiLevelType w:val="hybridMultilevel"/>
    <w:tmpl w:val="7396B80A"/>
    <w:lvl w:ilvl="0" w:tplc="B5724A26">
      <w:start w:val="1"/>
      <w:numFmt w:val="decimal"/>
      <w:lvlText w:val="6.%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63F622EF"/>
    <w:multiLevelType w:val="hybridMultilevel"/>
    <w:tmpl w:val="E52C4FA2"/>
    <w:lvl w:ilvl="0" w:tplc="04050001">
      <w:start w:val="1"/>
      <w:numFmt w:val="bullet"/>
      <w:lvlText w:val=""/>
      <w:lvlJc w:val="left"/>
      <w:pPr>
        <w:ind w:left="720" w:hanging="360"/>
      </w:pPr>
      <w:rPr>
        <w:rFonts w:ascii="Symbol" w:hAnsi="Symbol"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nsid w:val="65680055"/>
    <w:multiLevelType w:val="hybridMultilevel"/>
    <w:tmpl w:val="9A9610EC"/>
    <w:lvl w:ilvl="0" w:tplc="27A0B36E">
      <w:start w:val="1"/>
      <w:numFmt w:val="decimal"/>
      <w:lvlText w:val="11.%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67296BE6"/>
    <w:multiLevelType w:val="hybridMultilevel"/>
    <w:tmpl w:val="3D7C2C4C"/>
    <w:lvl w:ilvl="0" w:tplc="04050019">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nsid w:val="73781F15"/>
    <w:multiLevelType w:val="hybridMultilevel"/>
    <w:tmpl w:val="2F683266"/>
    <w:lvl w:ilvl="0" w:tplc="2BE415DC">
      <w:start w:val="1"/>
      <w:numFmt w:val="lowerLetter"/>
      <w:lvlText w:val="%1."/>
      <w:lvlJc w:val="left"/>
      <w:pPr>
        <w:ind w:left="1789"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nsid w:val="73F70BC6"/>
    <w:multiLevelType w:val="hybridMultilevel"/>
    <w:tmpl w:val="CB6ECB78"/>
    <w:lvl w:ilvl="0" w:tplc="04050017">
      <w:start w:val="1"/>
      <w:numFmt w:val="lowerLetter"/>
      <w:lvlText w:val="%1)"/>
      <w:lvlJc w:val="left"/>
      <w:pPr>
        <w:ind w:left="720" w:hanging="360"/>
      </w:pPr>
      <w:rPr>
        <w:rFonts w:cs="Times New Roman" w:hint="default"/>
      </w:rPr>
    </w:lvl>
    <w:lvl w:ilvl="1" w:tplc="CF8CAE6A">
      <w:numFmt w:val="bullet"/>
      <w:lvlText w:val=""/>
      <w:lvlJc w:val="left"/>
      <w:pPr>
        <w:ind w:left="1440" w:hanging="360"/>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nsid w:val="78FA5E6A"/>
    <w:multiLevelType w:val="hybridMultilevel"/>
    <w:tmpl w:val="89EEDEE0"/>
    <w:lvl w:ilvl="0" w:tplc="C3A076E0">
      <w:start w:val="1"/>
      <w:numFmt w:val="decimal"/>
      <w:lvlText w:val="3.%1."/>
      <w:lvlJc w:val="left"/>
      <w:pPr>
        <w:ind w:left="1440" w:hanging="360"/>
      </w:pPr>
      <w:rPr>
        <w:rFonts w:cs="Times New Roman" w:hint="default"/>
      </w:rPr>
    </w:lvl>
    <w:lvl w:ilvl="1" w:tplc="04050019">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40">
    <w:nsid w:val="7D696A9F"/>
    <w:multiLevelType w:val="hybridMultilevel"/>
    <w:tmpl w:val="C666A982"/>
    <w:lvl w:ilvl="0" w:tplc="177689D2">
      <w:start w:val="1"/>
      <w:numFmt w:val="decimal"/>
      <w:lvlText w:val="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nsid w:val="7D70120F"/>
    <w:multiLevelType w:val="hybridMultilevel"/>
    <w:tmpl w:val="D70699D6"/>
    <w:lvl w:ilvl="0" w:tplc="2BE415DC">
      <w:start w:val="1"/>
      <w:numFmt w:val="lowerLetter"/>
      <w:lvlText w:val="%1."/>
      <w:lvlJc w:val="left"/>
      <w:pPr>
        <w:ind w:left="2073" w:hanging="360"/>
      </w:pPr>
      <w:rPr>
        <w:rFonts w:cs="Times New Roman" w:hint="default"/>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42">
    <w:nsid w:val="7DC4137D"/>
    <w:multiLevelType w:val="hybridMultilevel"/>
    <w:tmpl w:val="879CEBF2"/>
    <w:lvl w:ilvl="0" w:tplc="56F8CA34">
      <w:start w:val="1"/>
      <w:numFmt w:val="decimal"/>
      <w:lvlText w:val="12.%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nsid w:val="7F3B5851"/>
    <w:multiLevelType w:val="hybridMultilevel"/>
    <w:tmpl w:val="C2C0BC44"/>
    <w:lvl w:ilvl="0" w:tplc="04050019">
      <w:start w:val="1"/>
      <w:numFmt w:val="lowerLetter"/>
      <w:lvlText w:val="%1."/>
      <w:lvlJc w:val="left"/>
      <w:pPr>
        <w:ind w:left="1440" w:hanging="360"/>
      </w:pPr>
      <w:rPr>
        <w:rFonts w:cs="Times New Roman"/>
      </w:rPr>
    </w:lvl>
    <w:lvl w:ilvl="1" w:tplc="029C5DF4">
      <w:numFmt w:val="bullet"/>
      <w:lvlText w:val=""/>
      <w:lvlJc w:val="left"/>
      <w:pPr>
        <w:ind w:left="2160" w:hanging="360"/>
      </w:pPr>
      <w:rPr>
        <w:rFonts w:ascii="Symbol" w:eastAsia="Times New Roman" w:hAnsi="Symbol" w:hint="default"/>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num w:numId="1">
    <w:abstractNumId w:val="30"/>
  </w:num>
  <w:num w:numId="2">
    <w:abstractNumId w:val="28"/>
  </w:num>
  <w:num w:numId="3">
    <w:abstractNumId w:val="40"/>
  </w:num>
  <w:num w:numId="4">
    <w:abstractNumId w:val="17"/>
  </w:num>
  <w:num w:numId="5">
    <w:abstractNumId w:val="23"/>
  </w:num>
  <w:num w:numId="6">
    <w:abstractNumId w:val="13"/>
  </w:num>
  <w:num w:numId="7">
    <w:abstractNumId w:val="31"/>
  </w:num>
  <w:num w:numId="8">
    <w:abstractNumId w:val="43"/>
  </w:num>
  <w:num w:numId="9">
    <w:abstractNumId w:val="39"/>
  </w:num>
  <w:num w:numId="10">
    <w:abstractNumId w:val="26"/>
  </w:num>
  <w:num w:numId="11">
    <w:abstractNumId w:val="29"/>
  </w:num>
  <w:num w:numId="12">
    <w:abstractNumId w:val="27"/>
  </w:num>
  <w:num w:numId="13">
    <w:abstractNumId w:val="38"/>
  </w:num>
  <w:num w:numId="14">
    <w:abstractNumId w:val="12"/>
  </w:num>
  <w:num w:numId="15">
    <w:abstractNumId w:val="20"/>
  </w:num>
  <w:num w:numId="16">
    <w:abstractNumId w:val="16"/>
  </w:num>
  <w:num w:numId="17">
    <w:abstractNumId w:val="10"/>
  </w:num>
  <w:num w:numId="18">
    <w:abstractNumId w:val="11"/>
  </w:num>
  <w:num w:numId="19">
    <w:abstractNumId w:val="14"/>
  </w:num>
  <w:num w:numId="20">
    <w:abstractNumId w:val="35"/>
  </w:num>
  <w:num w:numId="21">
    <w:abstractNumId w:val="36"/>
  </w:num>
  <w:num w:numId="22">
    <w:abstractNumId w:val="42"/>
  </w:num>
  <w:num w:numId="23">
    <w:abstractNumId w:val="18"/>
  </w:num>
  <w:num w:numId="24">
    <w:abstractNumId w:val="37"/>
  </w:num>
  <w:num w:numId="25">
    <w:abstractNumId w:val="41"/>
  </w:num>
  <w:num w:numId="26">
    <w:abstractNumId w:val="33"/>
  </w:num>
  <w:num w:numId="27">
    <w:abstractNumId w:val="21"/>
  </w:num>
  <w:num w:numId="28">
    <w:abstractNumId w:val="25"/>
  </w:num>
  <w:num w:numId="29">
    <w:abstractNumId w:val="22"/>
  </w:num>
  <w:num w:numId="30">
    <w:abstractNumId w:val="24"/>
  </w:num>
  <w:num w:numId="31">
    <w:abstractNumId w:val="34"/>
  </w:num>
  <w:num w:numId="32">
    <w:abstractNumId w:val="15"/>
  </w:num>
  <w:num w:numId="33">
    <w:abstractNumId w:val="32"/>
  </w:num>
  <w:num w:numId="34">
    <w:abstractNumId w:val="19"/>
  </w:num>
  <w:num w:numId="35">
    <w:abstractNumId w:val="8"/>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493"/>
    <w:rsid w:val="00000918"/>
    <w:rsid w:val="00000D9C"/>
    <w:rsid w:val="00003E24"/>
    <w:rsid w:val="0001382B"/>
    <w:rsid w:val="00014A5B"/>
    <w:rsid w:val="000150D6"/>
    <w:rsid w:val="00016D5E"/>
    <w:rsid w:val="00017CA8"/>
    <w:rsid w:val="00022FC8"/>
    <w:rsid w:val="00031EAE"/>
    <w:rsid w:val="00055EF0"/>
    <w:rsid w:val="00057A9F"/>
    <w:rsid w:val="00062CDC"/>
    <w:rsid w:val="00063E23"/>
    <w:rsid w:val="00065A61"/>
    <w:rsid w:val="00070486"/>
    <w:rsid w:val="00074F1A"/>
    <w:rsid w:val="0007532C"/>
    <w:rsid w:val="00081637"/>
    <w:rsid w:val="0008614D"/>
    <w:rsid w:val="000864C6"/>
    <w:rsid w:val="00092F88"/>
    <w:rsid w:val="000974A8"/>
    <w:rsid w:val="000978F8"/>
    <w:rsid w:val="000A2D4F"/>
    <w:rsid w:val="000A49AD"/>
    <w:rsid w:val="000B0834"/>
    <w:rsid w:val="000B542B"/>
    <w:rsid w:val="000B77EE"/>
    <w:rsid w:val="000C009D"/>
    <w:rsid w:val="000C27D6"/>
    <w:rsid w:val="000C5BEA"/>
    <w:rsid w:val="000C6570"/>
    <w:rsid w:val="000C6F69"/>
    <w:rsid w:val="000D0A64"/>
    <w:rsid w:val="000D30F9"/>
    <w:rsid w:val="000D7542"/>
    <w:rsid w:val="000E1343"/>
    <w:rsid w:val="000E222C"/>
    <w:rsid w:val="000F69FB"/>
    <w:rsid w:val="000F7181"/>
    <w:rsid w:val="00100597"/>
    <w:rsid w:val="0010301B"/>
    <w:rsid w:val="001106FD"/>
    <w:rsid w:val="001132CA"/>
    <w:rsid w:val="00121928"/>
    <w:rsid w:val="00130DBD"/>
    <w:rsid w:val="00135ECE"/>
    <w:rsid w:val="0015429E"/>
    <w:rsid w:val="00156FB5"/>
    <w:rsid w:val="001700FA"/>
    <w:rsid w:val="00173677"/>
    <w:rsid w:val="001854A7"/>
    <w:rsid w:val="0018559E"/>
    <w:rsid w:val="00187BC9"/>
    <w:rsid w:val="001B5FD1"/>
    <w:rsid w:val="001D5AFC"/>
    <w:rsid w:val="001D660B"/>
    <w:rsid w:val="001D6AB8"/>
    <w:rsid w:val="001D7778"/>
    <w:rsid w:val="001E25F9"/>
    <w:rsid w:val="001F339E"/>
    <w:rsid w:val="00203D3E"/>
    <w:rsid w:val="002169DF"/>
    <w:rsid w:val="0022573F"/>
    <w:rsid w:val="002354E2"/>
    <w:rsid w:val="00240D55"/>
    <w:rsid w:val="00246E3D"/>
    <w:rsid w:val="00254CC7"/>
    <w:rsid w:val="00255E44"/>
    <w:rsid w:val="00257BA7"/>
    <w:rsid w:val="002619DD"/>
    <w:rsid w:val="002665FF"/>
    <w:rsid w:val="002823BA"/>
    <w:rsid w:val="00282D8B"/>
    <w:rsid w:val="00283758"/>
    <w:rsid w:val="0028403F"/>
    <w:rsid w:val="002A0BB5"/>
    <w:rsid w:val="002A1F93"/>
    <w:rsid w:val="002A24D2"/>
    <w:rsid w:val="002A4953"/>
    <w:rsid w:val="002A6207"/>
    <w:rsid w:val="002B04CF"/>
    <w:rsid w:val="002B0CD5"/>
    <w:rsid w:val="002B2FF7"/>
    <w:rsid w:val="002C39CA"/>
    <w:rsid w:val="002D198A"/>
    <w:rsid w:val="002E02EC"/>
    <w:rsid w:val="002E25A7"/>
    <w:rsid w:val="002F7390"/>
    <w:rsid w:val="00306643"/>
    <w:rsid w:val="00311363"/>
    <w:rsid w:val="003150AB"/>
    <w:rsid w:val="00317D1A"/>
    <w:rsid w:val="00320A1A"/>
    <w:rsid w:val="00327EE6"/>
    <w:rsid w:val="003322D5"/>
    <w:rsid w:val="00335A87"/>
    <w:rsid w:val="00335CF1"/>
    <w:rsid w:val="003402FE"/>
    <w:rsid w:val="003426E5"/>
    <w:rsid w:val="003528EB"/>
    <w:rsid w:val="00363D72"/>
    <w:rsid w:val="00366F1A"/>
    <w:rsid w:val="00370176"/>
    <w:rsid w:val="00376110"/>
    <w:rsid w:val="00381003"/>
    <w:rsid w:val="00386C42"/>
    <w:rsid w:val="003932B7"/>
    <w:rsid w:val="003936DC"/>
    <w:rsid w:val="00394B29"/>
    <w:rsid w:val="003956DB"/>
    <w:rsid w:val="0039693E"/>
    <w:rsid w:val="003B2EB1"/>
    <w:rsid w:val="003B484D"/>
    <w:rsid w:val="003B4992"/>
    <w:rsid w:val="003B6E25"/>
    <w:rsid w:val="003C4E80"/>
    <w:rsid w:val="003C6DB1"/>
    <w:rsid w:val="003C7493"/>
    <w:rsid w:val="003E0D84"/>
    <w:rsid w:val="003E7E5B"/>
    <w:rsid w:val="003F6C6D"/>
    <w:rsid w:val="00400601"/>
    <w:rsid w:val="00405B47"/>
    <w:rsid w:val="00407220"/>
    <w:rsid w:val="0040783B"/>
    <w:rsid w:val="004161A0"/>
    <w:rsid w:val="00420559"/>
    <w:rsid w:val="00422576"/>
    <w:rsid w:val="00422DBD"/>
    <w:rsid w:val="004405F4"/>
    <w:rsid w:val="004407DA"/>
    <w:rsid w:val="0044086C"/>
    <w:rsid w:val="00440DD0"/>
    <w:rsid w:val="00441BDE"/>
    <w:rsid w:val="00445288"/>
    <w:rsid w:val="00445A46"/>
    <w:rsid w:val="00447877"/>
    <w:rsid w:val="004516BD"/>
    <w:rsid w:val="0045358D"/>
    <w:rsid w:val="00453838"/>
    <w:rsid w:val="00463C7A"/>
    <w:rsid w:val="004644E3"/>
    <w:rsid w:val="0047481D"/>
    <w:rsid w:val="00476E4B"/>
    <w:rsid w:val="00477F4F"/>
    <w:rsid w:val="004800AD"/>
    <w:rsid w:val="00482467"/>
    <w:rsid w:val="00482BFB"/>
    <w:rsid w:val="00492207"/>
    <w:rsid w:val="00496932"/>
    <w:rsid w:val="004A4699"/>
    <w:rsid w:val="004A5104"/>
    <w:rsid w:val="004A639B"/>
    <w:rsid w:val="004D238F"/>
    <w:rsid w:val="004D29B8"/>
    <w:rsid w:val="004D4701"/>
    <w:rsid w:val="004D4A22"/>
    <w:rsid w:val="004D76D2"/>
    <w:rsid w:val="004E090F"/>
    <w:rsid w:val="004E6CB8"/>
    <w:rsid w:val="004F02DE"/>
    <w:rsid w:val="004F4495"/>
    <w:rsid w:val="0050032D"/>
    <w:rsid w:val="00505A93"/>
    <w:rsid w:val="00505DF5"/>
    <w:rsid w:val="00510A71"/>
    <w:rsid w:val="00514DBF"/>
    <w:rsid w:val="005261C2"/>
    <w:rsid w:val="00527CC4"/>
    <w:rsid w:val="00533E67"/>
    <w:rsid w:val="00541488"/>
    <w:rsid w:val="00542698"/>
    <w:rsid w:val="005435A3"/>
    <w:rsid w:val="00547444"/>
    <w:rsid w:val="00561939"/>
    <w:rsid w:val="0056588E"/>
    <w:rsid w:val="00572874"/>
    <w:rsid w:val="005772A2"/>
    <w:rsid w:val="005820B3"/>
    <w:rsid w:val="005A2848"/>
    <w:rsid w:val="005A4F73"/>
    <w:rsid w:val="005A6080"/>
    <w:rsid w:val="005A75FA"/>
    <w:rsid w:val="005A7C0D"/>
    <w:rsid w:val="005B1DB6"/>
    <w:rsid w:val="005C691D"/>
    <w:rsid w:val="005D216D"/>
    <w:rsid w:val="005D37A4"/>
    <w:rsid w:val="005E1070"/>
    <w:rsid w:val="005E118E"/>
    <w:rsid w:val="005E54D7"/>
    <w:rsid w:val="006064D4"/>
    <w:rsid w:val="00606F17"/>
    <w:rsid w:val="00610849"/>
    <w:rsid w:val="006123F3"/>
    <w:rsid w:val="00613BC3"/>
    <w:rsid w:val="006226D9"/>
    <w:rsid w:val="006238B6"/>
    <w:rsid w:val="00627512"/>
    <w:rsid w:val="00633D21"/>
    <w:rsid w:val="00636E61"/>
    <w:rsid w:val="006417DD"/>
    <w:rsid w:val="00644BBB"/>
    <w:rsid w:val="00647AD4"/>
    <w:rsid w:val="0065348B"/>
    <w:rsid w:val="00655163"/>
    <w:rsid w:val="00655B29"/>
    <w:rsid w:val="00656C07"/>
    <w:rsid w:val="00657F8B"/>
    <w:rsid w:val="0066000A"/>
    <w:rsid w:val="00664A8E"/>
    <w:rsid w:val="00665A27"/>
    <w:rsid w:val="00667280"/>
    <w:rsid w:val="00671B1C"/>
    <w:rsid w:val="00671B3D"/>
    <w:rsid w:val="00672EBB"/>
    <w:rsid w:val="006746F3"/>
    <w:rsid w:val="00675F9C"/>
    <w:rsid w:val="00684097"/>
    <w:rsid w:val="0069095F"/>
    <w:rsid w:val="006A4EB6"/>
    <w:rsid w:val="006B392E"/>
    <w:rsid w:val="006B43E1"/>
    <w:rsid w:val="006B5B86"/>
    <w:rsid w:val="006B6D60"/>
    <w:rsid w:val="006D170E"/>
    <w:rsid w:val="006D23AD"/>
    <w:rsid w:val="006D4717"/>
    <w:rsid w:val="006D65CE"/>
    <w:rsid w:val="006E0014"/>
    <w:rsid w:val="006E160D"/>
    <w:rsid w:val="006E2C99"/>
    <w:rsid w:val="006E38C2"/>
    <w:rsid w:val="006F1BEF"/>
    <w:rsid w:val="00702DE3"/>
    <w:rsid w:val="0070344A"/>
    <w:rsid w:val="00730B24"/>
    <w:rsid w:val="0073113D"/>
    <w:rsid w:val="00731466"/>
    <w:rsid w:val="00732014"/>
    <w:rsid w:val="007331A4"/>
    <w:rsid w:val="00733C72"/>
    <w:rsid w:val="00736D30"/>
    <w:rsid w:val="00743105"/>
    <w:rsid w:val="00745002"/>
    <w:rsid w:val="0074763B"/>
    <w:rsid w:val="007476EC"/>
    <w:rsid w:val="00747C61"/>
    <w:rsid w:val="00750B87"/>
    <w:rsid w:val="007571F6"/>
    <w:rsid w:val="00757591"/>
    <w:rsid w:val="00761809"/>
    <w:rsid w:val="00763C8A"/>
    <w:rsid w:val="007777D5"/>
    <w:rsid w:val="00777A56"/>
    <w:rsid w:val="007831ED"/>
    <w:rsid w:val="00793260"/>
    <w:rsid w:val="00793F46"/>
    <w:rsid w:val="007A1C85"/>
    <w:rsid w:val="007B35EC"/>
    <w:rsid w:val="007B7293"/>
    <w:rsid w:val="007C0165"/>
    <w:rsid w:val="007D0BD6"/>
    <w:rsid w:val="007D1233"/>
    <w:rsid w:val="007E17D7"/>
    <w:rsid w:val="007E35F4"/>
    <w:rsid w:val="007E4959"/>
    <w:rsid w:val="007E7C0C"/>
    <w:rsid w:val="007F16A4"/>
    <w:rsid w:val="007F2E7A"/>
    <w:rsid w:val="007F699C"/>
    <w:rsid w:val="007F70F2"/>
    <w:rsid w:val="00805940"/>
    <w:rsid w:val="00807549"/>
    <w:rsid w:val="00816DC9"/>
    <w:rsid w:val="00825275"/>
    <w:rsid w:val="00825A57"/>
    <w:rsid w:val="0083543E"/>
    <w:rsid w:val="00844090"/>
    <w:rsid w:val="0085374B"/>
    <w:rsid w:val="008546AE"/>
    <w:rsid w:val="00854C63"/>
    <w:rsid w:val="0085575F"/>
    <w:rsid w:val="008633AB"/>
    <w:rsid w:val="00863CED"/>
    <w:rsid w:val="00864FE5"/>
    <w:rsid w:val="00875075"/>
    <w:rsid w:val="00876A5B"/>
    <w:rsid w:val="0088430B"/>
    <w:rsid w:val="0089202F"/>
    <w:rsid w:val="00896BB5"/>
    <w:rsid w:val="008A66EC"/>
    <w:rsid w:val="008B5617"/>
    <w:rsid w:val="008B567D"/>
    <w:rsid w:val="008C1B81"/>
    <w:rsid w:val="008C1C18"/>
    <w:rsid w:val="008C3FBB"/>
    <w:rsid w:val="008C775C"/>
    <w:rsid w:val="008D1458"/>
    <w:rsid w:val="008D6D39"/>
    <w:rsid w:val="008D6F1B"/>
    <w:rsid w:val="008D7A71"/>
    <w:rsid w:val="008E61E6"/>
    <w:rsid w:val="008E6727"/>
    <w:rsid w:val="008F234C"/>
    <w:rsid w:val="008F46A9"/>
    <w:rsid w:val="008F4838"/>
    <w:rsid w:val="00901AA5"/>
    <w:rsid w:val="00907727"/>
    <w:rsid w:val="00917678"/>
    <w:rsid w:val="009220E2"/>
    <w:rsid w:val="009226EA"/>
    <w:rsid w:val="00926A2F"/>
    <w:rsid w:val="0093267A"/>
    <w:rsid w:val="00936267"/>
    <w:rsid w:val="00936DEC"/>
    <w:rsid w:val="00937821"/>
    <w:rsid w:val="00945178"/>
    <w:rsid w:val="009600C7"/>
    <w:rsid w:val="00960F71"/>
    <w:rsid w:val="00964D84"/>
    <w:rsid w:val="009664D5"/>
    <w:rsid w:val="009832CD"/>
    <w:rsid w:val="00986E76"/>
    <w:rsid w:val="0099084D"/>
    <w:rsid w:val="00996DCE"/>
    <w:rsid w:val="009A2847"/>
    <w:rsid w:val="009A5594"/>
    <w:rsid w:val="009B3BEC"/>
    <w:rsid w:val="009C35B9"/>
    <w:rsid w:val="009C4017"/>
    <w:rsid w:val="009C6AE2"/>
    <w:rsid w:val="009D3019"/>
    <w:rsid w:val="009D5BD2"/>
    <w:rsid w:val="009E3CFE"/>
    <w:rsid w:val="009E64A1"/>
    <w:rsid w:val="009E708C"/>
    <w:rsid w:val="009E7AE4"/>
    <w:rsid w:val="009F1DB1"/>
    <w:rsid w:val="009F5B5A"/>
    <w:rsid w:val="00A02825"/>
    <w:rsid w:val="00A072F9"/>
    <w:rsid w:val="00A1143D"/>
    <w:rsid w:val="00A13F40"/>
    <w:rsid w:val="00A210D7"/>
    <w:rsid w:val="00A21334"/>
    <w:rsid w:val="00A32303"/>
    <w:rsid w:val="00A327BE"/>
    <w:rsid w:val="00A43E1C"/>
    <w:rsid w:val="00A4636B"/>
    <w:rsid w:val="00A663E3"/>
    <w:rsid w:val="00A66F55"/>
    <w:rsid w:val="00A70622"/>
    <w:rsid w:val="00A75CF2"/>
    <w:rsid w:val="00A768EF"/>
    <w:rsid w:val="00A81018"/>
    <w:rsid w:val="00A87D9B"/>
    <w:rsid w:val="00A903CD"/>
    <w:rsid w:val="00AA0C72"/>
    <w:rsid w:val="00AA1416"/>
    <w:rsid w:val="00AB2FDD"/>
    <w:rsid w:val="00AC24F2"/>
    <w:rsid w:val="00AC2CA5"/>
    <w:rsid w:val="00AC63A1"/>
    <w:rsid w:val="00AD5DBE"/>
    <w:rsid w:val="00AF340E"/>
    <w:rsid w:val="00AF60ED"/>
    <w:rsid w:val="00B03CEA"/>
    <w:rsid w:val="00B124EB"/>
    <w:rsid w:val="00B30BE2"/>
    <w:rsid w:val="00B5050A"/>
    <w:rsid w:val="00B51972"/>
    <w:rsid w:val="00B62A02"/>
    <w:rsid w:val="00B6799A"/>
    <w:rsid w:val="00B71CB1"/>
    <w:rsid w:val="00B822C6"/>
    <w:rsid w:val="00B82C22"/>
    <w:rsid w:val="00B83B2E"/>
    <w:rsid w:val="00B865B6"/>
    <w:rsid w:val="00B92B70"/>
    <w:rsid w:val="00BA05B8"/>
    <w:rsid w:val="00BA1E25"/>
    <w:rsid w:val="00BB2772"/>
    <w:rsid w:val="00BC391F"/>
    <w:rsid w:val="00BC411E"/>
    <w:rsid w:val="00BC437B"/>
    <w:rsid w:val="00BD1E70"/>
    <w:rsid w:val="00BD1EB0"/>
    <w:rsid w:val="00BE1146"/>
    <w:rsid w:val="00BE1409"/>
    <w:rsid w:val="00BE3CBF"/>
    <w:rsid w:val="00BF03D0"/>
    <w:rsid w:val="00BF249A"/>
    <w:rsid w:val="00BF37A6"/>
    <w:rsid w:val="00BF4FBE"/>
    <w:rsid w:val="00C02AAE"/>
    <w:rsid w:val="00C04C31"/>
    <w:rsid w:val="00C13A6C"/>
    <w:rsid w:val="00C2045B"/>
    <w:rsid w:val="00C22ACC"/>
    <w:rsid w:val="00C33E25"/>
    <w:rsid w:val="00C41420"/>
    <w:rsid w:val="00C57743"/>
    <w:rsid w:val="00C641B0"/>
    <w:rsid w:val="00C72297"/>
    <w:rsid w:val="00C732D1"/>
    <w:rsid w:val="00C84AF8"/>
    <w:rsid w:val="00C96649"/>
    <w:rsid w:val="00CA2D7A"/>
    <w:rsid w:val="00CA6A10"/>
    <w:rsid w:val="00CA70CA"/>
    <w:rsid w:val="00CB3A22"/>
    <w:rsid w:val="00CB6F66"/>
    <w:rsid w:val="00CD2284"/>
    <w:rsid w:val="00CD3EB3"/>
    <w:rsid w:val="00CD492D"/>
    <w:rsid w:val="00CD768D"/>
    <w:rsid w:val="00CE30FB"/>
    <w:rsid w:val="00CE6B27"/>
    <w:rsid w:val="00CF2106"/>
    <w:rsid w:val="00D03BCA"/>
    <w:rsid w:val="00D10B17"/>
    <w:rsid w:val="00D12C9A"/>
    <w:rsid w:val="00D1416F"/>
    <w:rsid w:val="00D16E3B"/>
    <w:rsid w:val="00D1729C"/>
    <w:rsid w:val="00D236A1"/>
    <w:rsid w:val="00D2745F"/>
    <w:rsid w:val="00D300FF"/>
    <w:rsid w:val="00D33B8E"/>
    <w:rsid w:val="00D3560E"/>
    <w:rsid w:val="00D359E5"/>
    <w:rsid w:val="00D4212D"/>
    <w:rsid w:val="00D47864"/>
    <w:rsid w:val="00D50290"/>
    <w:rsid w:val="00D6632F"/>
    <w:rsid w:val="00D700D9"/>
    <w:rsid w:val="00D71837"/>
    <w:rsid w:val="00D92147"/>
    <w:rsid w:val="00D97DEF"/>
    <w:rsid w:val="00DA28EB"/>
    <w:rsid w:val="00DB75B1"/>
    <w:rsid w:val="00DC10B1"/>
    <w:rsid w:val="00DC3826"/>
    <w:rsid w:val="00DC3904"/>
    <w:rsid w:val="00DC3CEE"/>
    <w:rsid w:val="00DD00A3"/>
    <w:rsid w:val="00DD3E4B"/>
    <w:rsid w:val="00DE1396"/>
    <w:rsid w:val="00DF00D5"/>
    <w:rsid w:val="00E020B4"/>
    <w:rsid w:val="00E068E1"/>
    <w:rsid w:val="00E20860"/>
    <w:rsid w:val="00E21788"/>
    <w:rsid w:val="00E218BC"/>
    <w:rsid w:val="00E36001"/>
    <w:rsid w:val="00E4011B"/>
    <w:rsid w:val="00E43E1D"/>
    <w:rsid w:val="00E45171"/>
    <w:rsid w:val="00E530A6"/>
    <w:rsid w:val="00E62A5B"/>
    <w:rsid w:val="00E6692E"/>
    <w:rsid w:val="00E66F3D"/>
    <w:rsid w:val="00E70A76"/>
    <w:rsid w:val="00E73E44"/>
    <w:rsid w:val="00E73E75"/>
    <w:rsid w:val="00E80DD1"/>
    <w:rsid w:val="00E82716"/>
    <w:rsid w:val="00E83D54"/>
    <w:rsid w:val="00EA1439"/>
    <w:rsid w:val="00EA18C7"/>
    <w:rsid w:val="00EC14E0"/>
    <w:rsid w:val="00EC5668"/>
    <w:rsid w:val="00EC5A57"/>
    <w:rsid w:val="00EC6D36"/>
    <w:rsid w:val="00ED2987"/>
    <w:rsid w:val="00EE7B6F"/>
    <w:rsid w:val="00EF5332"/>
    <w:rsid w:val="00EF70E4"/>
    <w:rsid w:val="00F10DC8"/>
    <w:rsid w:val="00F14CBE"/>
    <w:rsid w:val="00F167CE"/>
    <w:rsid w:val="00F17800"/>
    <w:rsid w:val="00F219FD"/>
    <w:rsid w:val="00F24603"/>
    <w:rsid w:val="00F247D1"/>
    <w:rsid w:val="00F24894"/>
    <w:rsid w:val="00F24E2A"/>
    <w:rsid w:val="00F32D51"/>
    <w:rsid w:val="00F452A2"/>
    <w:rsid w:val="00F46C24"/>
    <w:rsid w:val="00F6703B"/>
    <w:rsid w:val="00F70525"/>
    <w:rsid w:val="00F70FC3"/>
    <w:rsid w:val="00F7402A"/>
    <w:rsid w:val="00F80BA7"/>
    <w:rsid w:val="00F93886"/>
    <w:rsid w:val="00F945A1"/>
    <w:rsid w:val="00F95227"/>
    <w:rsid w:val="00FA31F6"/>
    <w:rsid w:val="00FA410A"/>
    <w:rsid w:val="00FA550B"/>
    <w:rsid w:val="00FB2938"/>
    <w:rsid w:val="00FC3D93"/>
    <w:rsid w:val="00FC7F48"/>
    <w:rsid w:val="00FD4056"/>
    <w:rsid w:val="00FE02FB"/>
    <w:rsid w:val="00FE03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5178"/>
    <w:pPr>
      <w:autoSpaceDE w:val="0"/>
      <w:autoSpaceDN w:val="0"/>
    </w:pPr>
    <w:rPr>
      <w:rFonts w:ascii="Tms Rmn" w:eastAsia="Times New Roman" w:hAnsi="Tms Rmn" w:cs="Tms Rmn"/>
      <w:sz w:val="20"/>
      <w:szCs w:val="20"/>
      <w:lang w:val="en-US"/>
    </w:rPr>
  </w:style>
  <w:style w:type="paragraph" w:styleId="Nadpis1">
    <w:name w:val="heading 1"/>
    <w:basedOn w:val="Normln"/>
    <w:next w:val="Normln"/>
    <w:link w:val="Nadpis1Char"/>
    <w:uiPriority w:val="99"/>
    <w:qFormat/>
    <w:rsid w:val="00647AD4"/>
    <w:pPr>
      <w:keepNext/>
      <w:outlineLvl w:val="0"/>
    </w:pPr>
    <w:rPr>
      <w:b/>
      <w:bCs/>
      <w:sz w:val="24"/>
      <w:szCs w:val="24"/>
      <w:lang w:val="cs-CZ"/>
    </w:rPr>
  </w:style>
  <w:style w:type="paragraph" w:styleId="Nadpis4">
    <w:name w:val="heading 4"/>
    <w:basedOn w:val="Normln"/>
    <w:link w:val="Nadpis4Char"/>
    <w:uiPriority w:val="99"/>
    <w:qFormat/>
    <w:locked/>
    <w:rsid w:val="00016D5E"/>
    <w:pPr>
      <w:autoSpaceDE/>
      <w:autoSpaceDN/>
      <w:spacing w:before="100" w:beforeAutospacing="1" w:after="100" w:afterAutospacing="1"/>
      <w:outlineLvl w:val="3"/>
    </w:pPr>
    <w:rPr>
      <w:rFonts w:ascii="Times New Roman" w:eastAsia="Calibri" w:hAnsi="Times New Roman" w:cs="Times New Roman"/>
      <w:b/>
      <w:bCs/>
      <w:sz w:val="24"/>
      <w:szCs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47AD4"/>
    <w:rPr>
      <w:rFonts w:ascii="Tms Rmn" w:hAnsi="Tms Rmn" w:cs="Tms Rmn"/>
      <w:b/>
      <w:bCs/>
      <w:sz w:val="24"/>
      <w:szCs w:val="24"/>
      <w:lang w:eastAsia="cs-CZ"/>
    </w:rPr>
  </w:style>
  <w:style w:type="character" w:customStyle="1" w:styleId="Nadpis4Char">
    <w:name w:val="Nadpis 4 Char"/>
    <w:basedOn w:val="Standardnpsmoodstavce"/>
    <w:link w:val="Nadpis4"/>
    <w:uiPriority w:val="99"/>
    <w:semiHidden/>
    <w:locked/>
    <w:rPr>
      <w:rFonts w:ascii="Calibri" w:hAnsi="Calibri" w:cs="Times New Roman"/>
      <w:b/>
      <w:bCs/>
      <w:sz w:val="28"/>
      <w:szCs w:val="28"/>
      <w:lang w:val="en-US"/>
    </w:rPr>
  </w:style>
  <w:style w:type="paragraph" w:styleId="Zhlav">
    <w:name w:val="header"/>
    <w:basedOn w:val="Normln"/>
    <w:link w:val="ZhlavChar"/>
    <w:uiPriority w:val="99"/>
    <w:semiHidden/>
    <w:rsid w:val="003C7493"/>
    <w:pPr>
      <w:tabs>
        <w:tab w:val="center" w:pos="4536"/>
        <w:tab w:val="right" w:pos="9072"/>
      </w:tabs>
    </w:pPr>
  </w:style>
  <w:style w:type="character" w:customStyle="1" w:styleId="ZhlavChar">
    <w:name w:val="Záhlaví Char"/>
    <w:basedOn w:val="Standardnpsmoodstavce"/>
    <w:link w:val="Zhlav"/>
    <w:uiPriority w:val="99"/>
    <w:semiHidden/>
    <w:locked/>
    <w:rsid w:val="003C7493"/>
    <w:rPr>
      <w:rFonts w:cs="Times New Roman"/>
    </w:rPr>
  </w:style>
  <w:style w:type="paragraph" w:styleId="Zpat">
    <w:name w:val="footer"/>
    <w:basedOn w:val="Normln"/>
    <w:link w:val="ZpatChar"/>
    <w:uiPriority w:val="99"/>
    <w:semiHidden/>
    <w:rsid w:val="003C7493"/>
    <w:pPr>
      <w:tabs>
        <w:tab w:val="center" w:pos="4536"/>
        <w:tab w:val="right" w:pos="9072"/>
      </w:tabs>
    </w:pPr>
  </w:style>
  <w:style w:type="character" w:customStyle="1" w:styleId="ZpatChar">
    <w:name w:val="Zápatí Char"/>
    <w:basedOn w:val="Standardnpsmoodstavce"/>
    <w:link w:val="Zpat"/>
    <w:uiPriority w:val="99"/>
    <w:semiHidden/>
    <w:locked/>
    <w:rsid w:val="003C7493"/>
    <w:rPr>
      <w:rFonts w:cs="Times New Roman"/>
    </w:rPr>
  </w:style>
  <w:style w:type="paragraph" w:styleId="Zkladntext">
    <w:name w:val="Body Text"/>
    <w:basedOn w:val="Normln"/>
    <w:link w:val="ZkladntextChar"/>
    <w:uiPriority w:val="99"/>
    <w:rsid w:val="00945178"/>
    <w:pPr>
      <w:jc w:val="both"/>
    </w:pPr>
    <w:rPr>
      <w:rFonts w:cs="Times New Roman"/>
      <w:sz w:val="24"/>
      <w:szCs w:val="24"/>
    </w:rPr>
  </w:style>
  <w:style w:type="character" w:customStyle="1" w:styleId="ZkladntextChar">
    <w:name w:val="Základní text Char"/>
    <w:basedOn w:val="Standardnpsmoodstavce"/>
    <w:link w:val="Zkladntext"/>
    <w:uiPriority w:val="99"/>
    <w:locked/>
    <w:rsid w:val="00945178"/>
    <w:rPr>
      <w:rFonts w:ascii="Tms Rmn" w:hAnsi="Tms Rmn" w:cs="Times New Roman"/>
      <w:sz w:val="24"/>
      <w:szCs w:val="24"/>
    </w:rPr>
  </w:style>
  <w:style w:type="paragraph" w:styleId="Nzev">
    <w:name w:val="Title"/>
    <w:basedOn w:val="Normln"/>
    <w:link w:val="NzevChar"/>
    <w:uiPriority w:val="99"/>
    <w:qFormat/>
    <w:rsid w:val="00945178"/>
    <w:pPr>
      <w:autoSpaceDE/>
      <w:autoSpaceDN/>
      <w:jc w:val="center"/>
    </w:pPr>
    <w:rPr>
      <w:rFonts w:ascii="Times New Roman" w:hAnsi="Times New Roman" w:cs="Times New Roman"/>
      <w:b/>
      <w:sz w:val="28"/>
    </w:rPr>
  </w:style>
  <w:style w:type="character" w:customStyle="1" w:styleId="NzevChar">
    <w:name w:val="Název Char"/>
    <w:basedOn w:val="Standardnpsmoodstavce"/>
    <w:link w:val="Nzev"/>
    <w:uiPriority w:val="99"/>
    <w:locked/>
    <w:rsid w:val="00945178"/>
    <w:rPr>
      <w:rFonts w:ascii="Times New Roman" w:hAnsi="Times New Roman" w:cs="Times New Roman"/>
      <w:b/>
      <w:sz w:val="20"/>
      <w:szCs w:val="20"/>
    </w:rPr>
  </w:style>
  <w:style w:type="character" w:styleId="Odkaznakoment">
    <w:name w:val="annotation reference"/>
    <w:basedOn w:val="Standardnpsmoodstavce"/>
    <w:uiPriority w:val="99"/>
    <w:rsid w:val="0045358D"/>
    <w:rPr>
      <w:rFonts w:cs="Times New Roman"/>
      <w:sz w:val="16"/>
    </w:rPr>
  </w:style>
  <w:style w:type="paragraph" w:styleId="Textkomente">
    <w:name w:val="annotation text"/>
    <w:basedOn w:val="Normln"/>
    <w:link w:val="TextkomenteChar"/>
    <w:uiPriority w:val="99"/>
    <w:rsid w:val="0045358D"/>
    <w:rPr>
      <w:rFonts w:cs="Times New Roman"/>
    </w:rPr>
  </w:style>
  <w:style w:type="character" w:customStyle="1" w:styleId="TextkomenteChar">
    <w:name w:val="Text komentáře Char"/>
    <w:basedOn w:val="Standardnpsmoodstavce"/>
    <w:link w:val="Textkomente"/>
    <w:uiPriority w:val="99"/>
    <w:locked/>
    <w:rsid w:val="0045358D"/>
    <w:rPr>
      <w:rFonts w:ascii="Tms Rmn" w:hAnsi="Tms Rmn" w:cs="Times New Roman"/>
      <w:sz w:val="20"/>
      <w:szCs w:val="20"/>
      <w:lang w:val="en-US"/>
    </w:rPr>
  </w:style>
  <w:style w:type="paragraph" w:styleId="Odstavecseseznamem">
    <w:name w:val="List Paragraph"/>
    <w:basedOn w:val="Normln"/>
    <w:uiPriority w:val="99"/>
    <w:qFormat/>
    <w:rsid w:val="0045358D"/>
    <w:pPr>
      <w:autoSpaceDE/>
      <w:autoSpaceDN/>
      <w:ind w:left="720"/>
      <w:contextualSpacing/>
    </w:pPr>
    <w:rPr>
      <w:rFonts w:ascii="Times New Roman" w:hAnsi="Times New Roman" w:cs="Times New Roman"/>
      <w:sz w:val="24"/>
      <w:lang w:val="cs-CZ"/>
    </w:rPr>
  </w:style>
  <w:style w:type="paragraph" w:styleId="Textbubliny">
    <w:name w:val="Balloon Text"/>
    <w:basedOn w:val="Normln"/>
    <w:link w:val="TextbublinyChar"/>
    <w:uiPriority w:val="99"/>
    <w:semiHidden/>
    <w:rsid w:val="0045358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5358D"/>
    <w:rPr>
      <w:rFonts w:ascii="Tahoma" w:hAnsi="Tahoma" w:cs="Tahoma"/>
      <w:sz w:val="16"/>
      <w:szCs w:val="16"/>
      <w:lang w:val="en-US" w:eastAsia="cs-CZ"/>
    </w:rPr>
  </w:style>
  <w:style w:type="paragraph" w:styleId="Pedmtkomente">
    <w:name w:val="annotation subject"/>
    <w:basedOn w:val="Textkomente"/>
    <w:next w:val="Textkomente"/>
    <w:link w:val="PedmtkomenteChar"/>
    <w:uiPriority w:val="99"/>
    <w:semiHidden/>
    <w:rsid w:val="00A327BE"/>
    <w:rPr>
      <w:rFonts w:cs="Tms Rmn"/>
      <w:b/>
      <w:bCs/>
    </w:rPr>
  </w:style>
  <w:style w:type="character" w:customStyle="1" w:styleId="PedmtkomenteChar">
    <w:name w:val="Předmět komentáře Char"/>
    <w:basedOn w:val="TextkomenteChar"/>
    <w:link w:val="Pedmtkomente"/>
    <w:uiPriority w:val="99"/>
    <w:semiHidden/>
    <w:locked/>
    <w:rsid w:val="00A327BE"/>
    <w:rPr>
      <w:rFonts w:ascii="Tms Rmn" w:hAnsi="Tms Rmn" w:cs="Tms Rmn"/>
      <w:b/>
      <w:bCs/>
      <w:sz w:val="20"/>
      <w:szCs w:val="20"/>
      <w:lang w:val="en-US" w:eastAsia="cs-CZ"/>
    </w:rPr>
  </w:style>
  <w:style w:type="paragraph" w:styleId="Zkladntext3">
    <w:name w:val="Body Text 3"/>
    <w:basedOn w:val="Normln"/>
    <w:link w:val="Zkladntext3Char"/>
    <w:uiPriority w:val="99"/>
    <w:semiHidden/>
    <w:rsid w:val="005E1070"/>
    <w:pPr>
      <w:spacing w:after="120"/>
    </w:pPr>
    <w:rPr>
      <w:sz w:val="16"/>
      <w:szCs w:val="16"/>
    </w:rPr>
  </w:style>
  <w:style w:type="character" w:customStyle="1" w:styleId="Zkladntext3Char">
    <w:name w:val="Základní text 3 Char"/>
    <w:basedOn w:val="Standardnpsmoodstavce"/>
    <w:link w:val="Zkladntext3"/>
    <w:uiPriority w:val="99"/>
    <w:semiHidden/>
    <w:locked/>
    <w:rsid w:val="005E1070"/>
    <w:rPr>
      <w:rFonts w:ascii="Tms Rmn" w:hAnsi="Tms Rmn" w:cs="Tms Rmn"/>
      <w:sz w:val="16"/>
      <w:szCs w:val="16"/>
      <w:lang w:val="en-US" w:eastAsia="cs-CZ"/>
    </w:rPr>
  </w:style>
  <w:style w:type="character" w:styleId="Hypertextovodkaz">
    <w:name w:val="Hyperlink"/>
    <w:basedOn w:val="Standardnpsmoodstavce"/>
    <w:uiPriority w:val="99"/>
    <w:rsid w:val="004A4699"/>
    <w:rPr>
      <w:rFonts w:cs="Times New Roman"/>
      <w:color w:val="0000FF"/>
      <w:u w:val="single"/>
    </w:rPr>
  </w:style>
  <w:style w:type="paragraph" w:styleId="Revize">
    <w:name w:val="Revision"/>
    <w:hidden/>
    <w:uiPriority w:val="99"/>
    <w:semiHidden/>
    <w:rsid w:val="00C641B0"/>
    <w:rPr>
      <w:rFonts w:ascii="Tms Rmn" w:eastAsia="Times New Roman" w:hAnsi="Tms Rmn" w:cs="Tms Rmn"/>
      <w:sz w:val="20"/>
      <w:szCs w:val="20"/>
      <w:lang w:val="en-US"/>
    </w:rPr>
  </w:style>
  <w:style w:type="character" w:customStyle="1" w:styleId="nowrap">
    <w:name w:val="nowrap"/>
    <w:basedOn w:val="Standardnpsmoodstavce"/>
    <w:uiPriority w:val="99"/>
    <w:rsid w:val="00D33B8E"/>
    <w:rPr>
      <w:rFonts w:cs="Times New Roman"/>
    </w:rPr>
  </w:style>
  <w:style w:type="character" w:customStyle="1" w:styleId="st">
    <w:name w:val="st"/>
    <w:basedOn w:val="Standardnpsmoodstavce"/>
    <w:uiPriority w:val="99"/>
    <w:rsid w:val="00D33B8E"/>
    <w:rPr>
      <w:rFonts w:cs="Times New Roman"/>
    </w:rPr>
  </w:style>
  <w:style w:type="paragraph" w:customStyle="1" w:styleId="Default">
    <w:name w:val="Default"/>
    <w:uiPriority w:val="99"/>
    <w:rsid w:val="0074763B"/>
    <w:pPr>
      <w:autoSpaceDE w:val="0"/>
      <w:autoSpaceDN w:val="0"/>
      <w:adjustRightInd w:val="0"/>
    </w:pPr>
    <w:rPr>
      <w:rFonts w:eastAsia="Batang" w:cs="Calibri"/>
      <w:color w:val="000000"/>
      <w:sz w:val="24"/>
      <w:szCs w:val="24"/>
      <w:lang w:eastAsia="ko-KR"/>
    </w:rPr>
  </w:style>
  <w:style w:type="character" w:styleId="slostrnky">
    <w:name w:val="page number"/>
    <w:basedOn w:val="Standardnpsmoodstavce"/>
    <w:uiPriority w:val="99"/>
    <w:rsid w:val="00636E61"/>
    <w:rPr>
      <w:rFonts w:cs="Times New Roman"/>
    </w:rPr>
  </w:style>
  <w:style w:type="paragraph" w:styleId="FormtovanvHTML">
    <w:name w:val="HTML Preformatted"/>
    <w:basedOn w:val="Normln"/>
    <w:link w:val="FormtovanvHTMLChar"/>
    <w:uiPriority w:val="99"/>
    <w:rsid w:val="00660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Batang" w:hAnsi="Courier New" w:cs="Courier New"/>
      <w:lang w:val="cs-CZ" w:eastAsia="ko-KR"/>
    </w:rPr>
  </w:style>
  <w:style w:type="character" w:customStyle="1" w:styleId="FormtovanvHTMLChar">
    <w:name w:val="Formátovaný v HTML Char"/>
    <w:basedOn w:val="Standardnpsmoodstavce"/>
    <w:link w:val="FormtovanvHTML"/>
    <w:uiPriority w:val="99"/>
    <w:semiHidden/>
    <w:locked/>
    <w:rsid w:val="002B2FF7"/>
    <w:rPr>
      <w:rFonts w:ascii="Courier New" w:hAnsi="Courier New" w:cs="Courier New"/>
      <w:sz w:val="20"/>
      <w:szCs w:val="20"/>
      <w:lang w:val="en-US"/>
    </w:rPr>
  </w:style>
  <w:style w:type="character" w:customStyle="1" w:styleId="valueordo-valuesizexnohelp">
    <w:name w:val="value ordo-value sizex nohelp"/>
    <w:basedOn w:val="Standardnpsmoodstavce"/>
    <w:uiPriority w:val="99"/>
    <w:rsid w:val="00907727"/>
    <w:rPr>
      <w:rFonts w:cs="Times New Roman"/>
    </w:rPr>
  </w:style>
  <w:style w:type="character" w:customStyle="1" w:styleId="ordo-fi-itemitemordo-fii-onlyinput">
    <w:name w:val="ordo-fi-item item ordo-fii-onlyinput"/>
    <w:basedOn w:val="Standardnpsmoodstavce"/>
    <w:uiPriority w:val="99"/>
    <w:rsid w:val="00BB2772"/>
    <w:rPr>
      <w:rFonts w:cs="Times New Roman"/>
    </w:rPr>
  </w:style>
  <w:style w:type="character" w:styleId="Siln">
    <w:name w:val="Strong"/>
    <w:basedOn w:val="Standardnpsmoodstavce"/>
    <w:uiPriority w:val="99"/>
    <w:qFormat/>
    <w:locked/>
    <w:rsid w:val="007F699C"/>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5178"/>
    <w:pPr>
      <w:autoSpaceDE w:val="0"/>
      <w:autoSpaceDN w:val="0"/>
    </w:pPr>
    <w:rPr>
      <w:rFonts w:ascii="Tms Rmn" w:eastAsia="Times New Roman" w:hAnsi="Tms Rmn" w:cs="Tms Rmn"/>
      <w:sz w:val="20"/>
      <w:szCs w:val="20"/>
      <w:lang w:val="en-US"/>
    </w:rPr>
  </w:style>
  <w:style w:type="paragraph" w:styleId="Nadpis1">
    <w:name w:val="heading 1"/>
    <w:basedOn w:val="Normln"/>
    <w:next w:val="Normln"/>
    <w:link w:val="Nadpis1Char"/>
    <w:uiPriority w:val="99"/>
    <w:qFormat/>
    <w:rsid w:val="00647AD4"/>
    <w:pPr>
      <w:keepNext/>
      <w:outlineLvl w:val="0"/>
    </w:pPr>
    <w:rPr>
      <w:b/>
      <w:bCs/>
      <w:sz w:val="24"/>
      <w:szCs w:val="24"/>
      <w:lang w:val="cs-CZ"/>
    </w:rPr>
  </w:style>
  <w:style w:type="paragraph" w:styleId="Nadpis4">
    <w:name w:val="heading 4"/>
    <w:basedOn w:val="Normln"/>
    <w:link w:val="Nadpis4Char"/>
    <w:uiPriority w:val="99"/>
    <w:qFormat/>
    <w:locked/>
    <w:rsid w:val="00016D5E"/>
    <w:pPr>
      <w:autoSpaceDE/>
      <w:autoSpaceDN/>
      <w:spacing w:before="100" w:beforeAutospacing="1" w:after="100" w:afterAutospacing="1"/>
      <w:outlineLvl w:val="3"/>
    </w:pPr>
    <w:rPr>
      <w:rFonts w:ascii="Times New Roman" w:eastAsia="Calibri" w:hAnsi="Times New Roman" w:cs="Times New Roman"/>
      <w:b/>
      <w:bCs/>
      <w:sz w:val="24"/>
      <w:szCs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47AD4"/>
    <w:rPr>
      <w:rFonts w:ascii="Tms Rmn" w:hAnsi="Tms Rmn" w:cs="Tms Rmn"/>
      <w:b/>
      <w:bCs/>
      <w:sz w:val="24"/>
      <w:szCs w:val="24"/>
      <w:lang w:eastAsia="cs-CZ"/>
    </w:rPr>
  </w:style>
  <w:style w:type="character" w:customStyle="1" w:styleId="Nadpis4Char">
    <w:name w:val="Nadpis 4 Char"/>
    <w:basedOn w:val="Standardnpsmoodstavce"/>
    <w:link w:val="Nadpis4"/>
    <w:uiPriority w:val="99"/>
    <w:semiHidden/>
    <w:locked/>
    <w:rPr>
      <w:rFonts w:ascii="Calibri" w:hAnsi="Calibri" w:cs="Times New Roman"/>
      <w:b/>
      <w:bCs/>
      <w:sz w:val="28"/>
      <w:szCs w:val="28"/>
      <w:lang w:val="en-US"/>
    </w:rPr>
  </w:style>
  <w:style w:type="paragraph" w:styleId="Zhlav">
    <w:name w:val="header"/>
    <w:basedOn w:val="Normln"/>
    <w:link w:val="ZhlavChar"/>
    <w:uiPriority w:val="99"/>
    <w:semiHidden/>
    <w:rsid w:val="003C7493"/>
    <w:pPr>
      <w:tabs>
        <w:tab w:val="center" w:pos="4536"/>
        <w:tab w:val="right" w:pos="9072"/>
      </w:tabs>
    </w:pPr>
  </w:style>
  <w:style w:type="character" w:customStyle="1" w:styleId="ZhlavChar">
    <w:name w:val="Záhlaví Char"/>
    <w:basedOn w:val="Standardnpsmoodstavce"/>
    <w:link w:val="Zhlav"/>
    <w:uiPriority w:val="99"/>
    <w:semiHidden/>
    <w:locked/>
    <w:rsid w:val="003C7493"/>
    <w:rPr>
      <w:rFonts w:cs="Times New Roman"/>
    </w:rPr>
  </w:style>
  <w:style w:type="paragraph" w:styleId="Zpat">
    <w:name w:val="footer"/>
    <w:basedOn w:val="Normln"/>
    <w:link w:val="ZpatChar"/>
    <w:uiPriority w:val="99"/>
    <w:semiHidden/>
    <w:rsid w:val="003C7493"/>
    <w:pPr>
      <w:tabs>
        <w:tab w:val="center" w:pos="4536"/>
        <w:tab w:val="right" w:pos="9072"/>
      </w:tabs>
    </w:pPr>
  </w:style>
  <w:style w:type="character" w:customStyle="1" w:styleId="ZpatChar">
    <w:name w:val="Zápatí Char"/>
    <w:basedOn w:val="Standardnpsmoodstavce"/>
    <w:link w:val="Zpat"/>
    <w:uiPriority w:val="99"/>
    <w:semiHidden/>
    <w:locked/>
    <w:rsid w:val="003C7493"/>
    <w:rPr>
      <w:rFonts w:cs="Times New Roman"/>
    </w:rPr>
  </w:style>
  <w:style w:type="paragraph" w:styleId="Zkladntext">
    <w:name w:val="Body Text"/>
    <w:basedOn w:val="Normln"/>
    <w:link w:val="ZkladntextChar"/>
    <w:uiPriority w:val="99"/>
    <w:rsid w:val="00945178"/>
    <w:pPr>
      <w:jc w:val="both"/>
    </w:pPr>
    <w:rPr>
      <w:rFonts w:cs="Times New Roman"/>
      <w:sz w:val="24"/>
      <w:szCs w:val="24"/>
    </w:rPr>
  </w:style>
  <w:style w:type="character" w:customStyle="1" w:styleId="ZkladntextChar">
    <w:name w:val="Základní text Char"/>
    <w:basedOn w:val="Standardnpsmoodstavce"/>
    <w:link w:val="Zkladntext"/>
    <w:uiPriority w:val="99"/>
    <w:locked/>
    <w:rsid w:val="00945178"/>
    <w:rPr>
      <w:rFonts w:ascii="Tms Rmn" w:hAnsi="Tms Rmn" w:cs="Times New Roman"/>
      <w:sz w:val="24"/>
      <w:szCs w:val="24"/>
    </w:rPr>
  </w:style>
  <w:style w:type="paragraph" w:styleId="Nzev">
    <w:name w:val="Title"/>
    <w:basedOn w:val="Normln"/>
    <w:link w:val="NzevChar"/>
    <w:uiPriority w:val="99"/>
    <w:qFormat/>
    <w:rsid w:val="00945178"/>
    <w:pPr>
      <w:autoSpaceDE/>
      <w:autoSpaceDN/>
      <w:jc w:val="center"/>
    </w:pPr>
    <w:rPr>
      <w:rFonts w:ascii="Times New Roman" w:hAnsi="Times New Roman" w:cs="Times New Roman"/>
      <w:b/>
      <w:sz w:val="28"/>
    </w:rPr>
  </w:style>
  <w:style w:type="character" w:customStyle="1" w:styleId="NzevChar">
    <w:name w:val="Název Char"/>
    <w:basedOn w:val="Standardnpsmoodstavce"/>
    <w:link w:val="Nzev"/>
    <w:uiPriority w:val="99"/>
    <w:locked/>
    <w:rsid w:val="00945178"/>
    <w:rPr>
      <w:rFonts w:ascii="Times New Roman" w:hAnsi="Times New Roman" w:cs="Times New Roman"/>
      <w:b/>
      <w:sz w:val="20"/>
      <w:szCs w:val="20"/>
    </w:rPr>
  </w:style>
  <w:style w:type="character" w:styleId="Odkaznakoment">
    <w:name w:val="annotation reference"/>
    <w:basedOn w:val="Standardnpsmoodstavce"/>
    <w:uiPriority w:val="99"/>
    <w:rsid w:val="0045358D"/>
    <w:rPr>
      <w:rFonts w:cs="Times New Roman"/>
      <w:sz w:val="16"/>
    </w:rPr>
  </w:style>
  <w:style w:type="paragraph" w:styleId="Textkomente">
    <w:name w:val="annotation text"/>
    <w:basedOn w:val="Normln"/>
    <w:link w:val="TextkomenteChar"/>
    <w:uiPriority w:val="99"/>
    <w:rsid w:val="0045358D"/>
    <w:rPr>
      <w:rFonts w:cs="Times New Roman"/>
    </w:rPr>
  </w:style>
  <w:style w:type="character" w:customStyle="1" w:styleId="TextkomenteChar">
    <w:name w:val="Text komentáře Char"/>
    <w:basedOn w:val="Standardnpsmoodstavce"/>
    <w:link w:val="Textkomente"/>
    <w:uiPriority w:val="99"/>
    <w:locked/>
    <w:rsid w:val="0045358D"/>
    <w:rPr>
      <w:rFonts w:ascii="Tms Rmn" w:hAnsi="Tms Rmn" w:cs="Times New Roman"/>
      <w:sz w:val="20"/>
      <w:szCs w:val="20"/>
      <w:lang w:val="en-US"/>
    </w:rPr>
  </w:style>
  <w:style w:type="paragraph" w:styleId="Odstavecseseznamem">
    <w:name w:val="List Paragraph"/>
    <w:basedOn w:val="Normln"/>
    <w:uiPriority w:val="99"/>
    <w:qFormat/>
    <w:rsid w:val="0045358D"/>
    <w:pPr>
      <w:autoSpaceDE/>
      <w:autoSpaceDN/>
      <w:ind w:left="720"/>
      <w:contextualSpacing/>
    </w:pPr>
    <w:rPr>
      <w:rFonts w:ascii="Times New Roman" w:hAnsi="Times New Roman" w:cs="Times New Roman"/>
      <w:sz w:val="24"/>
      <w:lang w:val="cs-CZ"/>
    </w:rPr>
  </w:style>
  <w:style w:type="paragraph" w:styleId="Textbubliny">
    <w:name w:val="Balloon Text"/>
    <w:basedOn w:val="Normln"/>
    <w:link w:val="TextbublinyChar"/>
    <w:uiPriority w:val="99"/>
    <w:semiHidden/>
    <w:rsid w:val="0045358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5358D"/>
    <w:rPr>
      <w:rFonts w:ascii="Tahoma" w:hAnsi="Tahoma" w:cs="Tahoma"/>
      <w:sz w:val="16"/>
      <w:szCs w:val="16"/>
      <w:lang w:val="en-US" w:eastAsia="cs-CZ"/>
    </w:rPr>
  </w:style>
  <w:style w:type="paragraph" w:styleId="Pedmtkomente">
    <w:name w:val="annotation subject"/>
    <w:basedOn w:val="Textkomente"/>
    <w:next w:val="Textkomente"/>
    <w:link w:val="PedmtkomenteChar"/>
    <w:uiPriority w:val="99"/>
    <w:semiHidden/>
    <w:rsid w:val="00A327BE"/>
    <w:rPr>
      <w:rFonts w:cs="Tms Rmn"/>
      <w:b/>
      <w:bCs/>
    </w:rPr>
  </w:style>
  <w:style w:type="character" w:customStyle="1" w:styleId="PedmtkomenteChar">
    <w:name w:val="Předmět komentáře Char"/>
    <w:basedOn w:val="TextkomenteChar"/>
    <w:link w:val="Pedmtkomente"/>
    <w:uiPriority w:val="99"/>
    <w:semiHidden/>
    <w:locked/>
    <w:rsid w:val="00A327BE"/>
    <w:rPr>
      <w:rFonts w:ascii="Tms Rmn" w:hAnsi="Tms Rmn" w:cs="Tms Rmn"/>
      <w:b/>
      <w:bCs/>
      <w:sz w:val="20"/>
      <w:szCs w:val="20"/>
      <w:lang w:val="en-US" w:eastAsia="cs-CZ"/>
    </w:rPr>
  </w:style>
  <w:style w:type="paragraph" w:styleId="Zkladntext3">
    <w:name w:val="Body Text 3"/>
    <w:basedOn w:val="Normln"/>
    <w:link w:val="Zkladntext3Char"/>
    <w:uiPriority w:val="99"/>
    <w:semiHidden/>
    <w:rsid w:val="005E1070"/>
    <w:pPr>
      <w:spacing w:after="120"/>
    </w:pPr>
    <w:rPr>
      <w:sz w:val="16"/>
      <w:szCs w:val="16"/>
    </w:rPr>
  </w:style>
  <w:style w:type="character" w:customStyle="1" w:styleId="Zkladntext3Char">
    <w:name w:val="Základní text 3 Char"/>
    <w:basedOn w:val="Standardnpsmoodstavce"/>
    <w:link w:val="Zkladntext3"/>
    <w:uiPriority w:val="99"/>
    <w:semiHidden/>
    <w:locked/>
    <w:rsid w:val="005E1070"/>
    <w:rPr>
      <w:rFonts w:ascii="Tms Rmn" w:hAnsi="Tms Rmn" w:cs="Tms Rmn"/>
      <w:sz w:val="16"/>
      <w:szCs w:val="16"/>
      <w:lang w:val="en-US" w:eastAsia="cs-CZ"/>
    </w:rPr>
  </w:style>
  <w:style w:type="character" w:styleId="Hypertextovodkaz">
    <w:name w:val="Hyperlink"/>
    <w:basedOn w:val="Standardnpsmoodstavce"/>
    <w:uiPriority w:val="99"/>
    <w:rsid w:val="004A4699"/>
    <w:rPr>
      <w:rFonts w:cs="Times New Roman"/>
      <w:color w:val="0000FF"/>
      <w:u w:val="single"/>
    </w:rPr>
  </w:style>
  <w:style w:type="paragraph" w:styleId="Revize">
    <w:name w:val="Revision"/>
    <w:hidden/>
    <w:uiPriority w:val="99"/>
    <w:semiHidden/>
    <w:rsid w:val="00C641B0"/>
    <w:rPr>
      <w:rFonts w:ascii="Tms Rmn" w:eastAsia="Times New Roman" w:hAnsi="Tms Rmn" w:cs="Tms Rmn"/>
      <w:sz w:val="20"/>
      <w:szCs w:val="20"/>
      <w:lang w:val="en-US"/>
    </w:rPr>
  </w:style>
  <w:style w:type="character" w:customStyle="1" w:styleId="nowrap">
    <w:name w:val="nowrap"/>
    <w:basedOn w:val="Standardnpsmoodstavce"/>
    <w:uiPriority w:val="99"/>
    <w:rsid w:val="00D33B8E"/>
    <w:rPr>
      <w:rFonts w:cs="Times New Roman"/>
    </w:rPr>
  </w:style>
  <w:style w:type="character" w:customStyle="1" w:styleId="st">
    <w:name w:val="st"/>
    <w:basedOn w:val="Standardnpsmoodstavce"/>
    <w:uiPriority w:val="99"/>
    <w:rsid w:val="00D33B8E"/>
    <w:rPr>
      <w:rFonts w:cs="Times New Roman"/>
    </w:rPr>
  </w:style>
  <w:style w:type="paragraph" w:customStyle="1" w:styleId="Default">
    <w:name w:val="Default"/>
    <w:uiPriority w:val="99"/>
    <w:rsid w:val="0074763B"/>
    <w:pPr>
      <w:autoSpaceDE w:val="0"/>
      <w:autoSpaceDN w:val="0"/>
      <w:adjustRightInd w:val="0"/>
    </w:pPr>
    <w:rPr>
      <w:rFonts w:eastAsia="Batang" w:cs="Calibri"/>
      <w:color w:val="000000"/>
      <w:sz w:val="24"/>
      <w:szCs w:val="24"/>
      <w:lang w:eastAsia="ko-KR"/>
    </w:rPr>
  </w:style>
  <w:style w:type="character" w:styleId="slostrnky">
    <w:name w:val="page number"/>
    <w:basedOn w:val="Standardnpsmoodstavce"/>
    <w:uiPriority w:val="99"/>
    <w:rsid w:val="00636E61"/>
    <w:rPr>
      <w:rFonts w:cs="Times New Roman"/>
    </w:rPr>
  </w:style>
  <w:style w:type="paragraph" w:styleId="FormtovanvHTML">
    <w:name w:val="HTML Preformatted"/>
    <w:basedOn w:val="Normln"/>
    <w:link w:val="FormtovanvHTMLChar"/>
    <w:uiPriority w:val="99"/>
    <w:rsid w:val="00660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Batang" w:hAnsi="Courier New" w:cs="Courier New"/>
      <w:lang w:val="cs-CZ" w:eastAsia="ko-KR"/>
    </w:rPr>
  </w:style>
  <w:style w:type="character" w:customStyle="1" w:styleId="FormtovanvHTMLChar">
    <w:name w:val="Formátovaný v HTML Char"/>
    <w:basedOn w:val="Standardnpsmoodstavce"/>
    <w:link w:val="FormtovanvHTML"/>
    <w:uiPriority w:val="99"/>
    <w:semiHidden/>
    <w:locked/>
    <w:rsid w:val="002B2FF7"/>
    <w:rPr>
      <w:rFonts w:ascii="Courier New" w:hAnsi="Courier New" w:cs="Courier New"/>
      <w:sz w:val="20"/>
      <w:szCs w:val="20"/>
      <w:lang w:val="en-US"/>
    </w:rPr>
  </w:style>
  <w:style w:type="character" w:customStyle="1" w:styleId="valueordo-valuesizexnohelp">
    <w:name w:val="value ordo-value sizex nohelp"/>
    <w:basedOn w:val="Standardnpsmoodstavce"/>
    <w:uiPriority w:val="99"/>
    <w:rsid w:val="00907727"/>
    <w:rPr>
      <w:rFonts w:cs="Times New Roman"/>
    </w:rPr>
  </w:style>
  <w:style w:type="character" w:customStyle="1" w:styleId="ordo-fi-itemitemordo-fii-onlyinput">
    <w:name w:val="ordo-fi-item item ordo-fii-onlyinput"/>
    <w:basedOn w:val="Standardnpsmoodstavce"/>
    <w:uiPriority w:val="99"/>
    <w:rsid w:val="00BB2772"/>
    <w:rPr>
      <w:rFonts w:cs="Times New Roman"/>
    </w:rPr>
  </w:style>
  <w:style w:type="character" w:styleId="Siln">
    <w:name w:val="Strong"/>
    <w:basedOn w:val="Standardnpsmoodstavce"/>
    <w:uiPriority w:val="99"/>
    <w:qFormat/>
    <w:locked/>
    <w:rsid w:val="007F699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792102">
      <w:marLeft w:val="0"/>
      <w:marRight w:val="0"/>
      <w:marTop w:val="0"/>
      <w:marBottom w:val="0"/>
      <w:divBdr>
        <w:top w:val="none" w:sz="0" w:space="0" w:color="auto"/>
        <w:left w:val="none" w:sz="0" w:space="0" w:color="auto"/>
        <w:bottom w:val="none" w:sz="0" w:space="0" w:color="auto"/>
        <w:right w:val="none" w:sz="0" w:space="0" w:color="auto"/>
      </w:divBdr>
    </w:div>
    <w:div w:id="1118792103">
      <w:marLeft w:val="0"/>
      <w:marRight w:val="0"/>
      <w:marTop w:val="0"/>
      <w:marBottom w:val="0"/>
      <w:divBdr>
        <w:top w:val="none" w:sz="0" w:space="0" w:color="auto"/>
        <w:left w:val="none" w:sz="0" w:space="0" w:color="auto"/>
        <w:bottom w:val="none" w:sz="0" w:space="0" w:color="auto"/>
        <w:right w:val="none" w:sz="0" w:space="0" w:color="auto"/>
      </w:divBdr>
    </w:div>
    <w:div w:id="1118792104">
      <w:marLeft w:val="0"/>
      <w:marRight w:val="0"/>
      <w:marTop w:val="0"/>
      <w:marBottom w:val="0"/>
      <w:divBdr>
        <w:top w:val="none" w:sz="0" w:space="0" w:color="auto"/>
        <w:left w:val="none" w:sz="0" w:space="0" w:color="auto"/>
        <w:bottom w:val="none" w:sz="0" w:space="0" w:color="auto"/>
        <w:right w:val="none" w:sz="0" w:space="0" w:color="auto"/>
      </w:divBdr>
    </w:div>
    <w:div w:id="11187921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3686</Words>
  <Characters>21751</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SMLOUVA O ÚČASTI NA ŘEŠENÍ PROJEKTU - EPSILON</vt:lpstr>
    </vt:vector>
  </TitlesOfParts>
  <Company>HP</Company>
  <LinksUpToDate>false</LinksUpToDate>
  <CharactersWithSpaces>25387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ÚČASTI NA ŘEŠENÍ PROJEKTU - EPSILON</dc:title>
  <dc:creator>Jana Lánská</dc:creator>
  <cp:lastModifiedBy>Blanka GREBEŇOVÁ</cp:lastModifiedBy>
  <cp:revision>2</cp:revision>
  <cp:lastPrinted>2016-11-21T13:28:00Z</cp:lastPrinted>
  <dcterms:created xsi:type="dcterms:W3CDTF">2020-06-22T11:08:00Z</dcterms:created>
  <dcterms:modified xsi:type="dcterms:W3CDTF">2020-06-22T11:08:00Z</dcterms:modified>
</cp:coreProperties>
</file>