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19" w:rsidRPr="005C4119" w:rsidRDefault="005C4119" w:rsidP="005C4119">
      <w:pPr>
        <w:spacing w:after="80" w:line="240" w:lineRule="auto"/>
        <w:jc w:val="right"/>
        <w:rPr>
          <w:rFonts w:ascii="Calibri" w:eastAsia="Calibri" w:hAnsi="Calibri" w:cs="Times New Roman"/>
          <w:b/>
        </w:rPr>
      </w:pPr>
      <w:r w:rsidRPr="005C4119">
        <w:rPr>
          <w:rFonts w:ascii="Calibri" w:eastAsia="Calibri" w:hAnsi="Calibri" w:cs="Times New Roman"/>
          <w:b/>
        </w:rPr>
        <w:tab/>
      </w:r>
      <w:r w:rsidRPr="005C4119">
        <w:rPr>
          <w:rFonts w:ascii="Calibri" w:eastAsia="Calibri" w:hAnsi="Calibri" w:cs="Times New Roman"/>
          <w:b/>
        </w:rPr>
        <w:tab/>
        <w:t xml:space="preserve">  </w:t>
      </w:r>
      <w:bookmarkStart w:id="0" w:name="_GoBack"/>
      <w:bookmarkEnd w:id="0"/>
      <w:r w:rsidRPr="005C4119">
        <w:rPr>
          <w:rFonts w:ascii="Calibri" w:eastAsia="Calibri" w:hAnsi="Calibri" w:cs="Times New Roman"/>
          <w:b/>
        </w:rPr>
        <w:t>Příloha č. 1</w:t>
      </w:r>
    </w:p>
    <w:p w:rsidR="005C4119" w:rsidRPr="005C4119" w:rsidRDefault="005C4119" w:rsidP="005C4119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  <w:r w:rsidRPr="005C4119">
        <w:rPr>
          <w:rFonts w:ascii="Calibri" w:eastAsia="Calibri" w:hAnsi="Calibri" w:cs="Times New Roman"/>
          <w:b/>
          <w:sz w:val="32"/>
          <w:szCs w:val="32"/>
        </w:rPr>
        <w:t>Akce/aktivita:   Zdravotní seminář pro seniory</w:t>
      </w:r>
    </w:p>
    <w:p w:rsidR="005C4119" w:rsidRPr="005C4119" w:rsidRDefault="005C4119" w:rsidP="005C4119">
      <w:pPr>
        <w:spacing w:after="0" w:line="240" w:lineRule="auto"/>
        <w:rPr>
          <w:rFonts w:ascii="Calibri" w:eastAsia="Calibri" w:hAnsi="Calibri" w:cs="Times New Roman"/>
        </w:rPr>
      </w:pPr>
      <w:r w:rsidRPr="005C4119">
        <w:rPr>
          <w:rFonts w:ascii="Calibri" w:eastAsia="Calibri" w:hAnsi="Calibri" w:cs="Times New Roman"/>
        </w:rPr>
        <w:t xml:space="preserve">                                     </w:t>
      </w:r>
    </w:p>
    <w:p w:rsidR="005C4119" w:rsidRPr="005C4119" w:rsidRDefault="005C4119" w:rsidP="005C4119">
      <w:pPr>
        <w:spacing w:after="80" w:line="240" w:lineRule="auto"/>
        <w:jc w:val="both"/>
        <w:rPr>
          <w:rFonts w:ascii="Calibri" w:eastAsia="Calibri" w:hAnsi="Calibri" w:cs="Times New Roman"/>
        </w:rPr>
      </w:pPr>
      <w:r w:rsidRPr="005C4119">
        <w:rPr>
          <w:rFonts w:ascii="Calibri" w:eastAsia="Calibri" w:hAnsi="Calibri" w:cs="Times New Roman"/>
          <w:b/>
        </w:rPr>
        <w:t>Termín akce:</w:t>
      </w:r>
      <w:r w:rsidRPr="005C4119">
        <w:rPr>
          <w:rFonts w:ascii="Calibri" w:eastAsia="Calibri" w:hAnsi="Calibri" w:cs="Times New Roman"/>
        </w:rPr>
        <w:t xml:space="preserve"> orientačně září 2020 – listopad 2020 (přesné datum bude upřesněno nejpozději 4 týdny před akcí)</w:t>
      </w:r>
    </w:p>
    <w:p w:rsidR="005C4119" w:rsidRPr="005C4119" w:rsidRDefault="005C4119" w:rsidP="005C4119">
      <w:pPr>
        <w:spacing w:after="80" w:line="240" w:lineRule="auto"/>
        <w:jc w:val="both"/>
        <w:rPr>
          <w:rFonts w:ascii="Calibri" w:eastAsia="Calibri" w:hAnsi="Calibri" w:cs="Times New Roman"/>
        </w:rPr>
      </w:pPr>
      <w:r w:rsidRPr="005C4119">
        <w:rPr>
          <w:rFonts w:ascii="Calibri" w:eastAsia="Calibri" w:hAnsi="Calibri" w:cs="Times New Roman"/>
          <w:b/>
        </w:rPr>
        <w:t>Místo a čas konání:</w:t>
      </w:r>
      <w:r w:rsidRPr="005C4119">
        <w:rPr>
          <w:rFonts w:ascii="Calibri" w:eastAsia="Calibri" w:hAnsi="Calibri" w:cs="Times New Roman"/>
        </w:rPr>
        <w:t xml:space="preserve">  5 seminářů ve městech: Karlovy Vary, Cheb, Sokolov, Toužim, </w:t>
      </w:r>
      <w:proofErr w:type="spellStart"/>
      <w:r w:rsidRPr="005C4119">
        <w:rPr>
          <w:rFonts w:ascii="Calibri" w:eastAsia="Calibri" w:hAnsi="Calibri" w:cs="Times New Roman"/>
        </w:rPr>
        <w:t>Kynšperk</w:t>
      </w:r>
      <w:proofErr w:type="spellEnd"/>
      <w:r w:rsidRPr="005C4119">
        <w:rPr>
          <w:rFonts w:ascii="Calibri" w:eastAsia="Calibri" w:hAnsi="Calibri" w:cs="Times New Roman"/>
        </w:rPr>
        <w:t xml:space="preserve"> nad Ohří vždy cca 2 hodiny v rozmezí 10:00 – 18:00 hod., </w:t>
      </w:r>
    </w:p>
    <w:p w:rsidR="005C4119" w:rsidRPr="005C4119" w:rsidRDefault="005C4119" w:rsidP="005C4119">
      <w:pPr>
        <w:spacing w:after="80" w:line="240" w:lineRule="auto"/>
        <w:jc w:val="both"/>
        <w:rPr>
          <w:rFonts w:ascii="Calibri" w:eastAsia="Calibri" w:hAnsi="Calibri" w:cs="Times New Roman"/>
        </w:rPr>
      </w:pPr>
      <w:r w:rsidRPr="005C4119">
        <w:rPr>
          <w:rFonts w:ascii="Calibri" w:eastAsia="Calibri" w:hAnsi="Calibri" w:cs="Times New Roman"/>
          <w:b/>
        </w:rPr>
        <w:t>Počet účastníků akce:</w:t>
      </w:r>
      <w:r w:rsidRPr="005C4119">
        <w:rPr>
          <w:rFonts w:ascii="Calibri" w:eastAsia="Calibri" w:hAnsi="Calibri" w:cs="Times New Roman"/>
        </w:rPr>
        <w:t xml:space="preserve"> cca 30 - 50 osob/akce, tj. celkem 150 -  250 osob</w:t>
      </w:r>
    </w:p>
    <w:p w:rsidR="005C4119" w:rsidRPr="005C4119" w:rsidRDefault="005C4119" w:rsidP="005C4119">
      <w:pPr>
        <w:spacing w:after="80" w:line="240" w:lineRule="auto"/>
        <w:jc w:val="both"/>
        <w:rPr>
          <w:rFonts w:ascii="Calibri" w:eastAsia="Calibri" w:hAnsi="Calibri" w:cs="Times New Roman"/>
        </w:rPr>
      </w:pPr>
      <w:r w:rsidRPr="005C4119">
        <w:rPr>
          <w:rFonts w:ascii="Calibri" w:eastAsia="Calibri" w:hAnsi="Calibri" w:cs="Times New Roman"/>
          <w:b/>
        </w:rPr>
        <w:t>Podmínky pro konání akce:</w:t>
      </w:r>
      <w:r w:rsidRPr="005C4119">
        <w:rPr>
          <w:rFonts w:ascii="Calibri" w:eastAsia="Calibri" w:hAnsi="Calibri" w:cs="Times New Roman"/>
        </w:rPr>
        <w:t xml:space="preserve"> zajištění vhodného prostoru s bezbariérovým přístupem a místy na sezení a psaní,  každý seminář bude trvat cca 2 hod., výklad v českém jazyce</w:t>
      </w:r>
    </w:p>
    <w:p w:rsidR="005C4119" w:rsidRPr="005C4119" w:rsidRDefault="005C4119" w:rsidP="005C4119">
      <w:pPr>
        <w:spacing w:after="80" w:line="240" w:lineRule="auto"/>
        <w:jc w:val="both"/>
        <w:rPr>
          <w:rFonts w:ascii="Calibri" w:eastAsia="Calibri" w:hAnsi="Calibri" w:cs="Times New Roman"/>
        </w:rPr>
      </w:pPr>
      <w:r w:rsidRPr="005C4119">
        <w:rPr>
          <w:rFonts w:ascii="Calibri" w:eastAsia="Calibri" w:hAnsi="Calibri" w:cs="Times New Roman"/>
        </w:rPr>
        <w:t>Lektor: uvedení konkrétního lektora, přednášky zajistí lektor se vzděláním v souladu se zákonem č. 96/2004 Sb., o podmínkách získávání a uznávání způsobilosti k výkonu nelékařských zdravotnických povolání a k výkonu činností souvisejících s poskytováním zdravotní péče a o změně některých souvisejících zákonů (zákon o nelékařských zdravotnických povoláních), ve znění pozdějších předpisů, v oboru nutriční terapeut, popř. absolvent akreditovaného kurzu výživový poradce dle akreditace Ministerstva školství, mládeže a tělovýchovy.</w:t>
      </w:r>
    </w:p>
    <w:p w:rsidR="005C4119" w:rsidRPr="005C4119" w:rsidRDefault="005C4119" w:rsidP="005C4119">
      <w:pPr>
        <w:spacing w:after="80" w:line="240" w:lineRule="auto"/>
        <w:jc w:val="both"/>
        <w:rPr>
          <w:rFonts w:ascii="Calibri" w:eastAsia="Calibri" w:hAnsi="Calibri" w:cs="Times New Roman"/>
        </w:rPr>
      </w:pPr>
      <w:r w:rsidRPr="005C4119">
        <w:rPr>
          <w:rFonts w:ascii="Calibri" w:eastAsia="Calibri" w:hAnsi="Calibri" w:cs="Times New Roman"/>
          <w:b/>
        </w:rPr>
        <w:t>Program akce:</w:t>
      </w:r>
      <w:r w:rsidRPr="005C4119">
        <w:rPr>
          <w:rFonts w:ascii="Calibri" w:eastAsia="Calibri" w:hAnsi="Calibri" w:cs="Times New Roman"/>
        </w:rPr>
        <w:t xml:space="preserve"> sraz účastníků na místě, v termínu a čase zajištěném realizátorem akce na své náklady;   seminář bude zajištěný na odborné téma, spojené s častými zdravotními obtížemi seniorů. Edukace bude zaměřená na prevenci, včasné vyhledání lékařské pomoci, důležitost a průběh rekonvalescence, opatrnost v medikaci, zdravé stravování a zdravý životní styl apod. </w:t>
      </w:r>
    </w:p>
    <w:p w:rsidR="005C4119" w:rsidRPr="005C4119" w:rsidRDefault="005C4119" w:rsidP="005C4119">
      <w:pPr>
        <w:spacing w:after="80" w:line="240" w:lineRule="auto"/>
        <w:jc w:val="both"/>
        <w:rPr>
          <w:rFonts w:ascii="Calibri" w:eastAsia="Calibri" w:hAnsi="Calibri" w:cs="Times New Roman"/>
        </w:rPr>
      </w:pPr>
      <w:r w:rsidRPr="005C4119">
        <w:rPr>
          <w:rFonts w:ascii="Calibri" w:eastAsia="Calibri" w:hAnsi="Calibri" w:cs="Times New Roman"/>
          <w:b/>
        </w:rPr>
        <w:t>Administrace akce:</w:t>
      </w:r>
      <w:r w:rsidRPr="005C4119">
        <w:rPr>
          <w:rFonts w:ascii="Calibri" w:eastAsia="Calibri" w:hAnsi="Calibri" w:cs="Times New Roman"/>
        </w:rPr>
        <w:t xml:space="preserve"> zajištění požadovaného počtu účastníků na každý z termínů semináře, komunikace se zájemci o akci, registrace účastníků na konkrétní termíny.</w:t>
      </w:r>
    </w:p>
    <w:p w:rsidR="005C4119" w:rsidRPr="005C4119" w:rsidRDefault="005C4119" w:rsidP="005C4119">
      <w:pPr>
        <w:spacing w:after="80" w:line="240" w:lineRule="auto"/>
        <w:jc w:val="both"/>
        <w:rPr>
          <w:rFonts w:ascii="Calibri" w:eastAsia="Calibri" w:hAnsi="Calibri" w:cs="Times New Roman"/>
        </w:rPr>
      </w:pPr>
      <w:r w:rsidRPr="005C4119">
        <w:rPr>
          <w:rFonts w:ascii="Calibri" w:eastAsia="Calibri" w:hAnsi="Calibri" w:cs="Times New Roman"/>
        </w:rPr>
        <w:t xml:space="preserve">Realizátor zajistí minimálně třemi způsoby publicitu akce např. článkem v tištěných periodikách, na internetu, </w:t>
      </w:r>
      <w:proofErr w:type="spellStart"/>
      <w:r w:rsidRPr="005C4119">
        <w:rPr>
          <w:rFonts w:ascii="Calibri" w:eastAsia="Calibri" w:hAnsi="Calibri" w:cs="Times New Roman"/>
        </w:rPr>
        <w:t>FB</w:t>
      </w:r>
      <w:proofErr w:type="spellEnd"/>
      <w:r w:rsidRPr="005C4119">
        <w:rPr>
          <w:rFonts w:ascii="Calibri" w:eastAsia="Calibri" w:hAnsi="Calibri" w:cs="Times New Roman"/>
        </w:rPr>
        <w:t xml:space="preserve">, distribucí plakátu, mailingem na cílenou skupinu nebo jinými marketingovými nástroji. Vytvoří elektronickou verzi pozvánky/plakátu a tu nejpozději 14 dnů před datem akce bezplatně předá Odboru sociálních věcí k případnému dalšímu užití. Grafické zpracování návrhu pozvánky/plakátu bude ve velikosti </w:t>
      </w:r>
      <w:proofErr w:type="spellStart"/>
      <w:r w:rsidRPr="005C4119">
        <w:rPr>
          <w:rFonts w:ascii="Calibri" w:eastAsia="Calibri" w:hAnsi="Calibri" w:cs="Times New Roman"/>
        </w:rPr>
        <w:t>A4</w:t>
      </w:r>
      <w:proofErr w:type="spellEnd"/>
      <w:r w:rsidRPr="005C4119">
        <w:rPr>
          <w:rFonts w:ascii="Calibri" w:eastAsia="Calibri" w:hAnsi="Calibri" w:cs="Times New Roman"/>
        </w:rPr>
        <w:t xml:space="preserve"> a v elektronickém formátu </w:t>
      </w:r>
      <w:proofErr w:type="spellStart"/>
      <w:r w:rsidRPr="005C4119">
        <w:rPr>
          <w:rFonts w:ascii="Calibri" w:eastAsia="Calibri" w:hAnsi="Calibri" w:cs="Times New Roman"/>
        </w:rPr>
        <w:t>pdf</w:t>
      </w:r>
      <w:proofErr w:type="spellEnd"/>
      <w:r w:rsidRPr="005C4119">
        <w:rPr>
          <w:rFonts w:ascii="Calibri" w:eastAsia="Calibri" w:hAnsi="Calibri" w:cs="Times New Roman"/>
        </w:rPr>
        <w:t xml:space="preserve">. Prostřednictvím kontaktní osoby objednatele bude bezplatně zajištěna distribuce pozvánek pro držitele karty Senior Pas v Karlovarském kraji elektronickou formou přes databanku projektu. </w:t>
      </w:r>
    </w:p>
    <w:p w:rsidR="005C4119" w:rsidRPr="005C4119" w:rsidRDefault="005C4119" w:rsidP="005C4119">
      <w:pPr>
        <w:spacing w:after="80" w:line="240" w:lineRule="auto"/>
        <w:jc w:val="both"/>
        <w:rPr>
          <w:rFonts w:ascii="Calibri" w:eastAsia="Calibri" w:hAnsi="Calibri" w:cs="Times New Roman"/>
        </w:rPr>
      </w:pPr>
      <w:r w:rsidRPr="005C4119">
        <w:rPr>
          <w:rFonts w:ascii="Calibri" w:eastAsia="Calibri" w:hAnsi="Calibri" w:cs="Times New Roman"/>
        </w:rPr>
        <w:t>Realizátor akce je povinen ve všech tiskových prohlášeních, ve všech materiálech i na akci samotné viditelně uvést logo Karlovarského kraje a logo Senior Pas. Loga budou na vyžádání zaslána kontaktní osobou objednatele.</w:t>
      </w:r>
    </w:p>
    <w:p w:rsidR="005C4119" w:rsidRPr="005C4119" w:rsidRDefault="005C4119" w:rsidP="005C4119">
      <w:pPr>
        <w:spacing w:after="80" w:line="240" w:lineRule="auto"/>
        <w:jc w:val="both"/>
        <w:rPr>
          <w:rFonts w:ascii="Calibri" w:eastAsia="Calibri" w:hAnsi="Calibri" w:cs="Times New Roman"/>
        </w:rPr>
      </w:pPr>
    </w:p>
    <w:p w:rsidR="005C4119" w:rsidRPr="005C4119" w:rsidRDefault="005C4119" w:rsidP="005C4119">
      <w:pPr>
        <w:spacing w:after="80" w:line="240" w:lineRule="auto"/>
        <w:jc w:val="both"/>
        <w:rPr>
          <w:rFonts w:ascii="Calibri" w:eastAsia="Calibri" w:hAnsi="Calibri" w:cs="Times New Roman"/>
          <w:b/>
        </w:rPr>
      </w:pPr>
      <w:r w:rsidRPr="005C4119">
        <w:rPr>
          <w:rFonts w:ascii="Calibri" w:eastAsia="Calibri" w:hAnsi="Calibri" w:cs="Times New Roman"/>
          <w:b/>
        </w:rPr>
        <w:t>Zajištění záštity akce hejtmanem Karlovarského kraje</w:t>
      </w:r>
    </w:p>
    <w:p w:rsidR="005C4119" w:rsidRPr="005C4119" w:rsidRDefault="005C4119" w:rsidP="005C4119">
      <w:pPr>
        <w:spacing w:after="80" w:line="240" w:lineRule="auto"/>
        <w:jc w:val="both"/>
        <w:rPr>
          <w:rFonts w:ascii="Calibri" w:eastAsia="Calibri" w:hAnsi="Calibri" w:cs="Times New Roman"/>
        </w:rPr>
      </w:pPr>
      <w:r w:rsidRPr="005C4119">
        <w:rPr>
          <w:rFonts w:ascii="Calibri" w:eastAsia="Calibri" w:hAnsi="Calibri" w:cs="Times New Roman"/>
        </w:rPr>
        <w:t xml:space="preserve">odkaz: </w:t>
      </w:r>
      <w:hyperlink r:id="rId4" w:history="1">
        <w:r w:rsidRPr="005C4119">
          <w:rPr>
            <w:rFonts w:ascii="Calibri" w:eastAsia="Calibri" w:hAnsi="Calibri" w:cs="Times New Roman"/>
            <w:color w:val="0000FF"/>
            <w:u w:val="single"/>
          </w:rPr>
          <w:t>http://</w:t>
        </w:r>
        <w:proofErr w:type="gramStart"/>
        <w:r w:rsidRPr="005C4119">
          <w:rPr>
            <w:rFonts w:ascii="Calibri" w:eastAsia="Calibri" w:hAnsi="Calibri" w:cs="Times New Roman"/>
            <w:color w:val="0000FF"/>
            <w:u w:val="single"/>
          </w:rPr>
          <w:t>www.kr-karlovarsky</w:t>
        </w:r>
        <w:proofErr w:type="gramEnd"/>
        <w:r w:rsidRPr="005C4119">
          <w:rPr>
            <w:rFonts w:ascii="Calibri" w:eastAsia="Calibri" w:hAnsi="Calibri" w:cs="Times New Roman"/>
            <w:color w:val="0000FF"/>
            <w:u w:val="single"/>
          </w:rPr>
          <w:t>.cz/</w:t>
        </w:r>
        <w:proofErr w:type="spellStart"/>
        <w:r w:rsidRPr="005C4119">
          <w:rPr>
            <w:rFonts w:ascii="Calibri" w:eastAsia="Calibri" w:hAnsi="Calibri" w:cs="Times New Roman"/>
            <w:color w:val="0000FF"/>
            <w:u w:val="single"/>
          </w:rPr>
          <w:t>samosprava</w:t>
        </w:r>
        <w:proofErr w:type="spellEnd"/>
        <w:r w:rsidRPr="005C4119">
          <w:rPr>
            <w:rFonts w:ascii="Calibri" w:eastAsia="Calibri" w:hAnsi="Calibri" w:cs="Times New Roman"/>
            <w:color w:val="0000FF"/>
            <w:u w:val="single"/>
          </w:rPr>
          <w:t>/</w:t>
        </w:r>
        <w:proofErr w:type="spellStart"/>
        <w:r w:rsidRPr="005C4119">
          <w:rPr>
            <w:rFonts w:ascii="Calibri" w:eastAsia="Calibri" w:hAnsi="Calibri" w:cs="Times New Roman"/>
            <w:color w:val="0000FF"/>
            <w:u w:val="single"/>
          </w:rPr>
          <w:t>Stranky</w:t>
        </w:r>
        <w:proofErr w:type="spellEnd"/>
        <w:r w:rsidRPr="005C4119">
          <w:rPr>
            <w:rFonts w:ascii="Calibri" w:eastAsia="Calibri" w:hAnsi="Calibri" w:cs="Times New Roman"/>
            <w:color w:val="0000FF"/>
            <w:u w:val="single"/>
          </w:rPr>
          <w:t>/</w:t>
        </w:r>
        <w:proofErr w:type="spellStart"/>
        <w:r w:rsidRPr="005C4119">
          <w:rPr>
            <w:rFonts w:ascii="Calibri" w:eastAsia="Calibri" w:hAnsi="Calibri" w:cs="Times New Roman"/>
            <w:color w:val="0000FF"/>
            <w:u w:val="single"/>
          </w:rPr>
          <w:t>poskyt.aspx</w:t>
        </w:r>
        <w:proofErr w:type="spellEnd"/>
      </w:hyperlink>
    </w:p>
    <w:p w:rsidR="005C4119" w:rsidRPr="005C4119" w:rsidRDefault="005C4119" w:rsidP="005C4119">
      <w:pPr>
        <w:spacing w:after="80" w:line="240" w:lineRule="auto"/>
        <w:jc w:val="both"/>
        <w:rPr>
          <w:rFonts w:ascii="Calibri" w:eastAsia="Calibri" w:hAnsi="Calibri" w:cs="Times New Roman"/>
        </w:rPr>
      </w:pPr>
    </w:p>
    <w:p w:rsidR="005C4119" w:rsidRPr="005C4119" w:rsidRDefault="005C4119" w:rsidP="005C4119">
      <w:pPr>
        <w:spacing w:after="80" w:line="240" w:lineRule="auto"/>
        <w:jc w:val="both"/>
        <w:rPr>
          <w:rFonts w:ascii="Calibri" w:eastAsia="Calibri" w:hAnsi="Calibri" w:cs="Times New Roman"/>
        </w:rPr>
      </w:pPr>
      <w:r w:rsidRPr="005C4119">
        <w:rPr>
          <w:rFonts w:ascii="Calibri" w:eastAsia="Calibri" w:hAnsi="Calibri" w:cs="Times New Roman"/>
          <w:b/>
        </w:rPr>
        <w:t>Účast zástupce realizátora akce:</w:t>
      </w:r>
      <w:r w:rsidRPr="005C4119">
        <w:rPr>
          <w:rFonts w:ascii="Calibri" w:eastAsia="Calibri" w:hAnsi="Calibri" w:cs="Times New Roman"/>
        </w:rPr>
        <w:t xml:space="preserve"> fakultativně, dle zvážení realizátora akce.</w:t>
      </w:r>
    </w:p>
    <w:p w:rsidR="005C4119" w:rsidRPr="005C4119" w:rsidRDefault="005C4119" w:rsidP="005C4119">
      <w:pPr>
        <w:spacing w:after="80" w:line="240" w:lineRule="auto"/>
        <w:jc w:val="both"/>
        <w:rPr>
          <w:rFonts w:ascii="Calibri" w:eastAsia="Calibri" w:hAnsi="Calibri" w:cs="Times New Roman"/>
        </w:rPr>
      </w:pPr>
      <w:r w:rsidRPr="005C4119">
        <w:rPr>
          <w:rFonts w:ascii="Calibri" w:eastAsia="Calibri" w:hAnsi="Calibri" w:cs="Times New Roman"/>
          <w:b/>
        </w:rPr>
        <w:t>Fotodokumentace z akce:</w:t>
      </w:r>
      <w:r w:rsidRPr="005C4119">
        <w:rPr>
          <w:rFonts w:ascii="Calibri" w:eastAsia="Calibri" w:hAnsi="Calibri" w:cs="Times New Roman"/>
        </w:rPr>
        <w:t xml:space="preserve"> min. 1 fotografie z každého semináře  (zaslání v el. </w:t>
      </w:r>
      <w:proofErr w:type="gramStart"/>
      <w:r w:rsidRPr="005C4119">
        <w:rPr>
          <w:rFonts w:ascii="Calibri" w:eastAsia="Calibri" w:hAnsi="Calibri" w:cs="Times New Roman"/>
        </w:rPr>
        <w:t>podobě</w:t>
      </w:r>
      <w:proofErr w:type="gramEnd"/>
      <w:r w:rsidRPr="005C4119">
        <w:rPr>
          <w:rFonts w:ascii="Calibri" w:eastAsia="Calibri" w:hAnsi="Calibri" w:cs="Times New Roman"/>
        </w:rPr>
        <w:t xml:space="preserve"> do 24 hod. na adresu kontaktní osoby objednatele).</w:t>
      </w:r>
    </w:p>
    <w:p w:rsidR="005C4119" w:rsidRPr="005C4119" w:rsidRDefault="005C4119" w:rsidP="005C4119">
      <w:pPr>
        <w:spacing w:after="80" w:line="240" w:lineRule="auto"/>
        <w:jc w:val="both"/>
        <w:rPr>
          <w:rFonts w:ascii="Calibri" w:eastAsia="Calibri" w:hAnsi="Calibri" w:cs="Times New Roman"/>
        </w:rPr>
      </w:pPr>
      <w:r w:rsidRPr="005C4119">
        <w:rPr>
          <w:rFonts w:ascii="Calibri" w:eastAsia="Calibri" w:hAnsi="Calibri" w:cs="Times New Roman"/>
          <w:b/>
        </w:rPr>
        <w:t>Další požadavky:</w:t>
      </w:r>
      <w:r w:rsidRPr="005C4119">
        <w:rPr>
          <w:rFonts w:ascii="Calibri" w:eastAsia="Calibri" w:hAnsi="Calibri" w:cs="Times New Roman"/>
        </w:rPr>
        <w:t xml:space="preserve"> koordinace přípravy akce, programu se zástupcem objednatele.</w:t>
      </w:r>
    </w:p>
    <w:p w:rsidR="005C4119" w:rsidRPr="005C4119" w:rsidRDefault="005C4119" w:rsidP="005C4119">
      <w:pPr>
        <w:spacing w:after="80" w:line="240" w:lineRule="auto"/>
        <w:jc w:val="both"/>
        <w:rPr>
          <w:rFonts w:ascii="Calibri" w:eastAsia="Calibri" w:hAnsi="Calibri" w:cs="Times New Roman"/>
          <w:b/>
        </w:rPr>
      </w:pPr>
      <w:r w:rsidRPr="005C4119">
        <w:rPr>
          <w:rFonts w:ascii="Calibri" w:eastAsia="Calibri" w:hAnsi="Calibri" w:cs="Times New Roman"/>
          <w:b/>
        </w:rPr>
        <w:t>Zaměření akce (očekávání)</w:t>
      </w:r>
    </w:p>
    <w:p w:rsidR="005C4119" w:rsidRPr="005C4119" w:rsidRDefault="005C4119" w:rsidP="005C4119">
      <w:pPr>
        <w:spacing w:after="80" w:line="240" w:lineRule="auto"/>
        <w:rPr>
          <w:rFonts w:ascii="Calibri" w:eastAsia="Calibri" w:hAnsi="Calibri" w:cs="Calibri"/>
        </w:rPr>
      </w:pPr>
      <w:r w:rsidRPr="005C4119">
        <w:rPr>
          <w:rFonts w:ascii="Calibri" w:eastAsia="Calibri" w:hAnsi="Calibri" w:cs="Calibri"/>
        </w:rPr>
        <w:t xml:space="preserve">Seminář bude zajištěný na odborné téma, spojené s častými zdravotními obtížemi seniorů. Edukace bude zaměřená na prevenci, včasné vyhledání lékařské pomoci, důležitost a průběh rekonvalescence, opatrnost v medikaci, zdravé stravování a zdravý životní styl apod. </w:t>
      </w:r>
    </w:p>
    <w:p w:rsidR="005C4119" w:rsidRPr="005C4119" w:rsidRDefault="005C4119" w:rsidP="005C4119">
      <w:pPr>
        <w:spacing w:after="80" w:line="240" w:lineRule="auto"/>
        <w:jc w:val="both"/>
        <w:rPr>
          <w:rFonts w:ascii="Calibri" w:eastAsia="Calibri" w:hAnsi="Calibri" w:cs="Calibri"/>
        </w:rPr>
      </w:pPr>
    </w:p>
    <w:p w:rsidR="001D6139" w:rsidRDefault="001D6139"/>
    <w:sectPr w:rsidR="001D6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24"/>
    <w:rsid w:val="001D6139"/>
    <w:rsid w:val="00334A24"/>
    <w:rsid w:val="005C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D50C7-106F-4958-9664-A3DA84C5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7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Rentková Kateřina</dc:creator>
  <cp:keywords/>
  <dc:description/>
  <cp:lastModifiedBy>Rentková Kateřina</cp:lastModifiedBy>
  <cp:revision>3</cp:revision>
  <dcterms:created xsi:type="dcterms:W3CDTF">2020-06-12T08:19:00Z</dcterms:created>
  <dcterms:modified xsi:type="dcterms:W3CDTF">2020-06-12T08:19:00Z</dcterms:modified>
</cp:coreProperties>
</file>