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80" w:rsidRPr="00E23580" w:rsidRDefault="00E23580" w:rsidP="00E23580">
      <w:pPr>
        <w:spacing w:after="80" w:line="240" w:lineRule="auto"/>
        <w:contextualSpacing/>
        <w:jc w:val="right"/>
        <w:rPr>
          <w:rFonts w:ascii="Calibri" w:eastAsia="Calibri" w:hAnsi="Calibri" w:cs="Times New Roman"/>
          <w:b/>
        </w:rPr>
      </w:pPr>
      <w:r w:rsidRPr="00E23580">
        <w:rPr>
          <w:rFonts w:ascii="Calibri" w:eastAsia="Calibri" w:hAnsi="Calibri" w:cs="Times New Roman"/>
          <w:b/>
        </w:rPr>
        <w:t xml:space="preserve">                                                          Příloha č. 1</w:t>
      </w:r>
    </w:p>
    <w:p w:rsidR="00E23580" w:rsidRPr="00E23580" w:rsidRDefault="00E23580" w:rsidP="00E23580">
      <w:pPr>
        <w:spacing w:after="80" w:line="240" w:lineRule="auto"/>
        <w:contextualSpacing/>
        <w:jc w:val="right"/>
        <w:rPr>
          <w:rFonts w:ascii="Calibri" w:eastAsia="Calibri" w:hAnsi="Calibri" w:cs="Times New Roman"/>
          <w:b/>
        </w:rPr>
      </w:pP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b/>
          <w:sz w:val="32"/>
          <w:szCs w:val="32"/>
        </w:rPr>
      </w:pPr>
      <w:r w:rsidRPr="00E23580">
        <w:rPr>
          <w:rFonts w:ascii="Calibri" w:eastAsia="Calibri" w:hAnsi="Calibri" w:cs="Times New Roman"/>
        </w:rPr>
        <w:t xml:space="preserve">Akce/aktivita: </w:t>
      </w:r>
      <w:r w:rsidRPr="00E23580">
        <w:rPr>
          <w:rFonts w:ascii="Calibri" w:eastAsia="Calibri" w:hAnsi="Calibri" w:cs="Times New Roman"/>
          <w:b/>
          <w:sz w:val="32"/>
          <w:szCs w:val="32"/>
        </w:rPr>
        <w:t xml:space="preserve">Den seniorů </w:t>
      </w:r>
      <w:r w:rsidRPr="00E23580">
        <w:rPr>
          <w:rFonts w:ascii="Calibri" w:eastAsia="Calibri" w:hAnsi="Calibri" w:cs="Times New Roman"/>
        </w:rPr>
        <w:t>(oslava Mezinárodního svátku seniorů)</w:t>
      </w: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rPr>
      </w:pPr>
      <w:r w:rsidRPr="00E23580">
        <w:rPr>
          <w:rFonts w:ascii="Calibri" w:eastAsia="Calibri" w:hAnsi="Calibri" w:cs="Times New Roman"/>
        </w:rPr>
        <w:t>Termín akce: 1. 10. 2020</w:t>
      </w: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rPr>
      </w:pPr>
      <w:r w:rsidRPr="00E23580">
        <w:rPr>
          <w:rFonts w:ascii="Calibri" w:eastAsia="Calibri" w:hAnsi="Calibri" w:cs="Times New Roman"/>
        </w:rPr>
        <w:t>Místo a čas konání: a)  Chodov, 10:00 hod. – 12:00 hodin</w:t>
      </w:r>
    </w:p>
    <w:p w:rsidR="00E23580" w:rsidRPr="00E23580" w:rsidRDefault="00E23580" w:rsidP="00E23580">
      <w:pPr>
        <w:spacing w:after="80" w:line="240" w:lineRule="auto"/>
        <w:contextualSpacing/>
        <w:rPr>
          <w:rFonts w:ascii="Calibri" w:eastAsia="Calibri" w:hAnsi="Calibri" w:cs="Times New Roman"/>
        </w:rPr>
      </w:pPr>
      <w:r w:rsidRPr="00E23580">
        <w:rPr>
          <w:rFonts w:ascii="Calibri" w:eastAsia="Calibri" w:hAnsi="Calibri" w:cs="Times New Roman"/>
        </w:rPr>
        <w:t xml:space="preserve">                                    b)  Cheb, 15:00 hod. – 17:00 hodin</w:t>
      </w: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rPr>
      </w:pPr>
      <w:r w:rsidRPr="00E23580">
        <w:rPr>
          <w:rFonts w:ascii="Calibri" w:eastAsia="Calibri" w:hAnsi="Calibri" w:cs="Times New Roman"/>
          <w:b/>
        </w:rPr>
        <w:t>Počet účastníků akce:</w:t>
      </w:r>
      <w:r w:rsidRPr="00E23580">
        <w:rPr>
          <w:rFonts w:ascii="Calibri" w:eastAsia="Calibri" w:hAnsi="Calibri" w:cs="Times New Roman"/>
        </w:rPr>
        <w:t xml:space="preserve"> min. 100 osob </w:t>
      </w: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rPr>
      </w:pPr>
      <w:r w:rsidRPr="00E23580">
        <w:rPr>
          <w:rFonts w:ascii="Calibri" w:eastAsia="Calibri" w:hAnsi="Calibri" w:cs="Times New Roman"/>
          <w:b/>
        </w:rPr>
        <w:t>Pronájem prostoru:</w:t>
      </w:r>
      <w:r w:rsidRPr="00E23580">
        <w:rPr>
          <w:rFonts w:ascii="Calibri" w:eastAsia="Calibri" w:hAnsi="Calibri" w:cs="Times New Roman"/>
        </w:rPr>
        <w:t xml:space="preserve"> interiér </w:t>
      </w: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jc w:val="both"/>
        <w:rPr>
          <w:rFonts w:ascii="Calibri" w:eastAsia="Calibri" w:hAnsi="Calibri" w:cs="Times New Roman"/>
        </w:rPr>
      </w:pPr>
      <w:r w:rsidRPr="00E23580">
        <w:rPr>
          <w:rFonts w:ascii="Calibri" w:eastAsia="Calibri" w:hAnsi="Calibri" w:cs="Times New Roman"/>
          <w:b/>
        </w:rPr>
        <w:t>Podmínky pro místo konání v interiéru:</w:t>
      </w:r>
      <w:r w:rsidRPr="00E23580">
        <w:rPr>
          <w:rFonts w:ascii="Calibri" w:eastAsia="Calibri" w:hAnsi="Calibri" w:cs="Times New Roman"/>
        </w:rPr>
        <w:t xml:space="preserve"> bezbariérový přístup, divadelní uspořádání židlí na sezení, technické vybavení pro ozvučení, mikrofon.</w:t>
      </w:r>
    </w:p>
    <w:p w:rsidR="00E23580" w:rsidRPr="00E23580" w:rsidRDefault="00E23580" w:rsidP="00E23580">
      <w:pPr>
        <w:spacing w:after="80" w:line="240" w:lineRule="auto"/>
        <w:contextualSpacing/>
        <w:jc w:val="both"/>
        <w:rPr>
          <w:rFonts w:ascii="Calibri" w:eastAsia="Calibri" w:hAnsi="Calibri" w:cs="Times New Roman"/>
        </w:rPr>
      </w:pPr>
    </w:p>
    <w:p w:rsidR="00E23580" w:rsidRPr="00E23580" w:rsidRDefault="00E23580" w:rsidP="00E23580">
      <w:pPr>
        <w:spacing w:after="80" w:line="240" w:lineRule="auto"/>
        <w:contextualSpacing/>
        <w:jc w:val="both"/>
        <w:rPr>
          <w:rFonts w:ascii="Calibri" w:eastAsia="Calibri" w:hAnsi="Calibri" w:cs="Times New Roman"/>
        </w:rPr>
      </w:pPr>
      <w:r w:rsidRPr="00E23580">
        <w:rPr>
          <w:rFonts w:ascii="Calibri" w:eastAsia="Calibri" w:hAnsi="Calibri" w:cs="Times New Roman"/>
          <w:b/>
        </w:rPr>
        <w:t>Program akce:</w:t>
      </w:r>
      <w:r w:rsidRPr="00E23580">
        <w:rPr>
          <w:rFonts w:ascii="Calibri" w:eastAsia="Calibri" w:hAnsi="Calibri" w:cs="Times New Roman"/>
        </w:rPr>
        <w:t xml:space="preserve"> moderování, 3 kulturní vstupy v trvání cca 20 minut (hudební, taneční vystoupení), počítá se s úvodním slovem zástupce Karlovarského kraje. Povinnou součástí programu budou realizátorem zajištěné 3 doplňkové aktivity pro seniory mimo hlavní program (např. měření tlaku krve, měření hladiny cukru v krvi, ukázka techniky </w:t>
      </w:r>
      <w:proofErr w:type="spellStart"/>
      <w:r w:rsidRPr="00E23580">
        <w:rPr>
          <w:rFonts w:ascii="Calibri" w:eastAsia="Calibri" w:hAnsi="Calibri" w:cs="Times New Roman"/>
        </w:rPr>
        <w:t>nordic</w:t>
      </w:r>
      <w:proofErr w:type="spellEnd"/>
      <w:r w:rsidRPr="00E23580">
        <w:rPr>
          <w:rFonts w:ascii="Calibri" w:eastAsia="Calibri" w:hAnsi="Calibri" w:cs="Times New Roman"/>
        </w:rPr>
        <w:t xml:space="preserve"> </w:t>
      </w:r>
      <w:proofErr w:type="spellStart"/>
      <w:r w:rsidRPr="00E23580">
        <w:rPr>
          <w:rFonts w:ascii="Calibri" w:eastAsia="Calibri" w:hAnsi="Calibri" w:cs="Times New Roman"/>
        </w:rPr>
        <w:t>walking</w:t>
      </w:r>
      <w:proofErr w:type="spellEnd"/>
      <w:r w:rsidRPr="00E23580">
        <w:rPr>
          <w:rFonts w:ascii="Calibri" w:eastAsia="Calibri" w:hAnsi="Calibri" w:cs="Times New Roman"/>
        </w:rPr>
        <w:t>, testy na motoriku, nebo procvičení paměti apod.) a to po celou dobu trvání akce. Uvedené aktivity budou poskytnuty seniorům zdarma. Součástí programu je zajištění možnosti registrace zájemců do projektu Senior Pas po celou dobu akce. Podmínkou je po tuto dobu zajistit v místě konání akce registrační pultík/stoleček s bannerem Senior Pas vč. hostesky, která bude seniorům pomáhat při vyplňování registračních formulářů.  Registrační formuláře dodá a banner Senior Pas realizátorovi bezplatně zapůjčí Karlovarský kraj. Místem předání, den před akcí, nebo v den akce a zpětného vrácení den po ukončení akce, nebo dle vzájemné dohody, bude Karlovarský kraj (Závodní 353/88, K. Vary).</w:t>
      </w:r>
    </w:p>
    <w:p w:rsidR="00E23580" w:rsidRPr="00E23580" w:rsidRDefault="00E23580" w:rsidP="00E23580">
      <w:pPr>
        <w:spacing w:after="80" w:line="240" w:lineRule="auto"/>
        <w:contextualSpacing/>
        <w:jc w:val="both"/>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b/>
        </w:rPr>
      </w:pPr>
      <w:r w:rsidRPr="00E23580">
        <w:rPr>
          <w:rFonts w:ascii="Calibri" w:eastAsia="Calibri" w:hAnsi="Calibri" w:cs="Times New Roman"/>
        </w:rPr>
        <w:t xml:space="preserve">Realizátor akce zajistí na své náklady celý program včetně </w:t>
      </w:r>
      <w:r w:rsidRPr="00E23580">
        <w:rPr>
          <w:rFonts w:ascii="Calibri" w:eastAsia="Calibri" w:hAnsi="Calibri" w:cs="Times New Roman"/>
          <w:b/>
        </w:rPr>
        <w:t xml:space="preserve">moderování akce. </w:t>
      </w: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rPr>
      </w:pPr>
      <w:r w:rsidRPr="00E23580">
        <w:rPr>
          <w:rFonts w:ascii="Calibri" w:eastAsia="Calibri" w:hAnsi="Calibri" w:cs="Times New Roman"/>
          <w:b/>
        </w:rPr>
        <w:t xml:space="preserve">Zajištění </w:t>
      </w:r>
      <w:proofErr w:type="spellStart"/>
      <w:r w:rsidRPr="00E23580">
        <w:rPr>
          <w:rFonts w:ascii="Calibri" w:eastAsia="Calibri" w:hAnsi="Calibri" w:cs="Times New Roman"/>
          <w:b/>
        </w:rPr>
        <w:t>coffee</w:t>
      </w:r>
      <w:proofErr w:type="spellEnd"/>
      <w:r w:rsidRPr="00E23580">
        <w:rPr>
          <w:rFonts w:ascii="Calibri" w:eastAsia="Calibri" w:hAnsi="Calibri" w:cs="Times New Roman"/>
          <w:b/>
        </w:rPr>
        <w:t xml:space="preserve"> </w:t>
      </w:r>
      <w:proofErr w:type="spellStart"/>
      <w:r w:rsidRPr="00E23580">
        <w:rPr>
          <w:rFonts w:ascii="Calibri" w:eastAsia="Calibri" w:hAnsi="Calibri" w:cs="Times New Roman"/>
          <w:b/>
        </w:rPr>
        <w:t>breaku</w:t>
      </w:r>
      <w:proofErr w:type="spellEnd"/>
      <w:r w:rsidRPr="00E23580">
        <w:rPr>
          <w:rFonts w:ascii="Calibri" w:eastAsia="Calibri" w:hAnsi="Calibri" w:cs="Times New Roman"/>
          <w:b/>
        </w:rPr>
        <w:t xml:space="preserve"> pro účastníky</w:t>
      </w:r>
      <w:r w:rsidRPr="00E23580">
        <w:rPr>
          <w:rFonts w:ascii="Calibri" w:eastAsia="Calibri" w:hAnsi="Calibri" w:cs="Times New Roman"/>
        </w:rPr>
        <w:t xml:space="preserve">: voda, káva/čaj, nebo jiný nealkoholický nápoj vč. nádobí (akceptujeme plastový program), včetně doplnění </w:t>
      </w:r>
      <w:proofErr w:type="spellStart"/>
      <w:r w:rsidRPr="00E23580">
        <w:rPr>
          <w:rFonts w:ascii="Calibri" w:eastAsia="Calibri" w:hAnsi="Calibri" w:cs="Times New Roman"/>
        </w:rPr>
        <w:t>coffee</w:t>
      </w:r>
      <w:proofErr w:type="spellEnd"/>
      <w:r w:rsidRPr="00E23580">
        <w:rPr>
          <w:rFonts w:ascii="Calibri" w:eastAsia="Calibri" w:hAnsi="Calibri" w:cs="Times New Roman"/>
        </w:rPr>
        <w:t xml:space="preserve"> </w:t>
      </w:r>
      <w:proofErr w:type="spellStart"/>
      <w:r w:rsidRPr="00E23580">
        <w:rPr>
          <w:rFonts w:ascii="Calibri" w:eastAsia="Calibri" w:hAnsi="Calibri" w:cs="Times New Roman"/>
        </w:rPr>
        <w:t>breaku</w:t>
      </w:r>
      <w:proofErr w:type="spellEnd"/>
      <w:r w:rsidRPr="00E23580">
        <w:rPr>
          <w:rFonts w:ascii="Calibri" w:eastAsia="Calibri" w:hAnsi="Calibri" w:cs="Times New Roman"/>
        </w:rPr>
        <w:t xml:space="preserve"> a udržení čistoty. Nápoje budou účastníkům poskytnuty zdarma.</w:t>
      </w: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b/>
        </w:rPr>
      </w:pPr>
      <w:r w:rsidRPr="00E23580">
        <w:rPr>
          <w:rFonts w:ascii="Calibri" w:eastAsia="Calibri" w:hAnsi="Calibri" w:cs="Times New Roman"/>
          <w:b/>
        </w:rPr>
        <w:t xml:space="preserve">Administrace: </w:t>
      </w:r>
    </w:p>
    <w:p w:rsidR="00E23580" w:rsidRPr="00E23580" w:rsidRDefault="00E23580" w:rsidP="00E23580">
      <w:pPr>
        <w:spacing w:after="80" w:line="240" w:lineRule="auto"/>
        <w:contextualSpacing/>
        <w:jc w:val="both"/>
        <w:rPr>
          <w:rFonts w:ascii="Calibri" w:eastAsia="Calibri" w:hAnsi="Calibri" w:cs="Times New Roman"/>
        </w:rPr>
      </w:pPr>
      <w:r w:rsidRPr="00E23580">
        <w:rPr>
          <w:rFonts w:ascii="Calibri" w:eastAsia="Calibri" w:hAnsi="Calibri" w:cs="Times New Roman"/>
        </w:rPr>
        <w:t xml:space="preserve">Realizátor zajistí minimálně třemi způsoby publicitu akce např. článkem v tištěných periodikách, na internetu, </w:t>
      </w:r>
      <w:proofErr w:type="spellStart"/>
      <w:r w:rsidRPr="00E23580">
        <w:rPr>
          <w:rFonts w:ascii="Calibri" w:eastAsia="Calibri" w:hAnsi="Calibri" w:cs="Times New Roman"/>
        </w:rPr>
        <w:t>FB</w:t>
      </w:r>
      <w:proofErr w:type="spellEnd"/>
      <w:r w:rsidRPr="00E23580">
        <w:rPr>
          <w:rFonts w:ascii="Calibri" w:eastAsia="Calibri" w:hAnsi="Calibri" w:cs="Times New Roman"/>
        </w:rPr>
        <w:t>, distribucí plakátu, mailingem na cílenou skupinu nebo jinými marketingovými nástroji.</w:t>
      </w:r>
    </w:p>
    <w:p w:rsidR="00E23580" w:rsidRPr="00E23580" w:rsidRDefault="00E23580" w:rsidP="00E23580">
      <w:pPr>
        <w:spacing w:after="80" w:line="240" w:lineRule="auto"/>
        <w:contextualSpacing/>
        <w:jc w:val="both"/>
        <w:rPr>
          <w:rFonts w:ascii="Calibri" w:eastAsia="Calibri" w:hAnsi="Calibri" w:cs="Times New Roman"/>
        </w:rPr>
      </w:pPr>
      <w:r w:rsidRPr="00E23580">
        <w:rPr>
          <w:rFonts w:ascii="Calibri" w:eastAsia="Calibri" w:hAnsi="Calibri" w:cs="Times New Roman"/>
        </w:rPr>
        <w:t xml:space="preserve">Vytvoří elektronickou verzi pozvánky/plakátu a tu nejpozději 14 dnů před datem akce bezplatně předá Odboru sociálních věcí k případnému dalšímu užití. Grafické zpracování návrhu pozvánky/plakátu bude ve velikosti </w:t>
      </w:r>
      <w:proofErr w:type="spellStart"/>
      <w:r w:rsidRPr="00E23580">
        <w:rPr>
          <w:rFonts w:ascii="Calibri" w:eastAsia="Calibri" w:hAnsi="Calibri" w:cs="Times New Roman"/>
        </w:rPr>
        <w:t>A4</w:t>
      </w:r>
      <w:proofErr w:type="spellEnd"/>
      <w:r w:rsidRPr="00E23580">
        <w:rPr>
          <w:rFonts w:ascii="Calibri" w:eastAsia="Calibri" w:hAnsi="Calibri" w:cs="Times New Roman"/>
        </w:rPr>
        <w:t xml:space="preserve"> a v elektronickém formátu </w:t>
      </w:r>
      <w:proofErr w:type="spellStart"/>
      <w:r w:rsidRPr="00E23580">
        <w:rPr>
          <w:rFonts w:ascii="Calibri" w:eastAsia="Calibri" w:hAnsi="Calibri" w:cs="Times New Roman"/>
        </w:rPr>
        <w:t>pdf</w:t>
      </w:r>
      <w:proofErr w:type="spellEnd"/>
      <w:r w:rsidRPr="00E23580">
        <w:rPr>
          <w:rFonts w:ascii="Calibri" w:eastAsia="Calibri" w:hAnsi="Calibri" w:cs="Times New Roman"/>
        </w:rPr>
        <w:t>. Prostřednictvím kontaktní osoby objednatele bude bezplatně zajištěna distribuce pozvánek pro držitele karty Senior Pas v Karlovarském kraji elektronickou formou přes databanku projektu. Dále realizátor zajistí evidenci zájemců o akci a komunikaci s nimi včetně sledování dostatečné volné kapacity.</w:t>
      </w:r>
    </w:p>
    <w:p w:rsidR="00E23580" w:rsidRPr="00E23580" w:rsidRDefault="00E23580" w:rsidP="00E23580">
      <w:pPr>
        <w:spacing w:after="80" w:line="240" w:lineRule="auto"/>
        <w:contextualSpacing/>
        <w:jc w:val="both"/>
        <w:rPr>
          <w:rFonts w:ascii="Calibri" w:eastAsia="Calibri" w:hAnsi="Calibri" w:cs="Times New Roman"/>
        </w:rPr>
      </w:pPr>
    </w:p>
    <w:p w:rsidR="00E23580" w:rsidRPr="00E23580" w:rsidRDefault="00E23580" w:rsidP="00E23580">
      <w:pPr>
        <w:spacing w:after="80" w:line="240" w:lineRule="auto"/>
        <w:contextualSpacing/>
        <w:jc w:val="both"/>
        <w:rPr>
          <w:rFonts w:ascii="Calibri" w:eastAsia="Calibri" w:hAnsi="Calibri" w:cs="Times New Roman"/>
        </w:rPr>
      </w:pPr>
      <w:r w:rsidRPr="00E23580">
        <w:rPr>
          <w:rFonts w:ascii="Calibri" w:eastAsia="Calibri" w:hAnsi="Calibri" w:cs="Times New Roman"/>
        </w:rPr>
        <w:t>Realizátor akce je povinen ve všech tiskových prohlášení a ve všech materiálech, publikacích a informacích o jednotlivých aktivitách, včetně konferencí a seminářů uvádět logo Karlovarského kraje a logo Senior Pas. Logo Karlovarského kraje a Senior Pas bude na vyžádání zasláno kontaktní osobou objednatele.</w:t>
      </w: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rPr>
      </w:pPr>
      <w:r w:rsidRPr="00E23580">
        <w:rPr>
          <w:rFonts w:ascii="Calibri" w:eastAsia="Calibri" w:hAnsi="Calibri" w:cs="Times New Roman"/>
          <w:b/>
        </w:rPr>
        <w:lastRenderedPageBreak/>
        <w:t>Účast zástupce realizátora akce</w:t>
      </w:r>
      <w:r w:rsidRPr="00E23580">
        <w:rPr>
          <w:rFonts w:ascii="Calibri" w:eastAsia="Calibri" w:hAnsi="Calibri" w:cs="Times New Roman"/>
        </w:rPr>
        <w:t>: Ano</w:t>
      </w:r>
    </w:p>
    <w:p w:rsidR="00E23580" w:rsidRPr="00E23580" w:rsidRDefault="00E23580" w:rsidP="00E23580">
      <w:pPr>
        <w:spacing w:after="80" w:line="240" w:lineRule="auto"/>
        <w:contextualSpacing/>
        <w:rPr>
          <w:rFonts w:ascii="Calibri" w:eastAsia="Calibri" w:hAnsi="Calibri" w:cs="Times New Roman"/>
        </w:rPr>
      </w:pPr>
    </w:p>
    <w:p w:rsidR="00E23580" w:rsidRPr="00E23580" w:rsidRDefault="00E23580" w:rsidP="00E23580">
      <w:pPr>
        <w:spacing w:after="80" w:line="240" w:lineRule="auto"/>
        <w:contextualSpacing/>
        <w:jc w:val="both"/>
        <w:rPr>
          <w:rFonts w:ascii="Calibri" w:eastAsia="Calibri" w:hAnsi="Calibri" w:cs="Times New Roman"/>
        </w:rPr>
      </w:pPr>
      <w:r w:rsidRPr="00E23580">
        <w:rPr>
          <w:rFonts w:ascii="Calibri" w:eastAsia="Calibri" w:hAnsi="Calibri" w:cs="Times New Roman"/>
          <w:b/>
        </w:rPr>
        <w:t>Fotodokumentace z akce:</w:t>
      </w:r>
      <w:r w:rsidRPr="00E23580">
        <w:rPr>
          <w:rFonts w:ascii="Calibri" w:eastAsia="Calibri" w:hAnsi="Calibri" w:cs="Times New Roman"/>
        </w:rPr>
        <w:t xml:space="preserve"> min. 5 fotografií z každého místa konání (zaslání v el. </w:t>
      </w:r>
      <w:proofErr w:type="gramStart"/>
      <w:r w:rsidRPr="00E23580">
        <w:rPr>
          <w:rFonts w:ascii="Calibri" w:eastAsia="Calibri" w:hAnsi="Calibri" w:cs="Times New Roman"/>
        </w:rPr>
        <w:t>podobě</w:t>
      </w:r>
      <w:proofErr w:type="gramEnd"/>
      <w:r w:rsidRPr="00E23580">
        <w:rPr>
          <w:rFonts w:ascii="Calibri" w:eastAsia="Calibri" w:hAnsi="Calibri" w:cs="Times New Roman"/>
        </w:rPr>
        <w:t xml:space="preserve"> do 24 hod. na adresu kontaktní osoby objednatele)</w:t>
      </w:r>
    </w:p>
    <w:p w:rsidR="00E23580" w:rsidRPr="00E23580" w:rsidRDefault="00E23580" w:rsidP="00E23580">
      <w:pPr>
        <w:spacing w:after="80" w:line="240" w:lineRule="auto"/>
        <w:contextualSpacing/>
        <w:jc w:val="both"/>
        <w:rPr>
          <w:rFonts w:ascii="Calibri" w:eastAsia="Calibri" w:hAnsi="Calibri" w:cs="Times New Roman"/>
        </w:rPr>
      </w:pPr>
    </w:p>
    <w:p w:rsidR="00E23580" w:rsidRPr="00E23580" w:rsidRDefault="00E23580" w:rsidP="00E23580">
      <w:pPr>
        <w:spacing w:after="80" w:line="240" w:lineRule="auto"/>
        <w:contextualSpacing/>
        <w:jc w:val="both"/>
        <w:rPr>
          <w:rFonts w:ascii="Calibri" w:eastAsia="Calibri" w:hAnsi="Calibri" w:cs="Times New Roman"/>
        </w:rPr>
      </w:pPr>
      <w:r w:rsidRPr="00E23580">
        <w:rPr>
          <w:rFonts w:ascii="Calibri" w:eastAsia="Calibri" w:hAnsi="Calibri" w:cs="Times New Roman"/>
          <w:b/>
        </w:rPr>
        <w:t>Zajištění záštity akce hejtmanem Karlovarského kraje</w:t>
      </w:r>
      <w:r w:rsidRPr="00E23580">
        <w:rPr>
          <w:rFonts w:ascii="Calibri" w:eastAsia="Calibri" w:hAnsi="Calibri" w:cs="Times New Roman"/>
        </w:rPr>
        <w:t xml:space="preserve">, </w:t>
      </w:r>
    </w:p>
    <w:p w:rsidR="00E23580" w:rsidRPr="00E23580" w:rsidRDefault="00E23580" w:rsidP="00E23580">
      <w:pPr>
        <w:spacing w:after="80" w:line="240" w:lineRule="auto"/>
        <w:contextualSpacing/>
        <w:jc w:val="both"/>
        <w:rPr>
          <w:rFonts w:ascii="Calibri" w:eastAsia="Calibri" w:hAnsi="Calibri" w:cs="Times New Roman"/>
        </w:rPr>
      </w:pPr>
      <w:r w:rsidRPr="00E23580">
        <w:rPr>
          <w:rFonts w:ascii="Calibri" w:eastAsia="Calibri" w:hAnsi="Calibri" w:cs="Times New Roman"/>
        </w:rPr>
        <w:t xml:space="preserve">odkaz: </w:t>
      </w:r>
      <w:hyperlink r:id="rId4" w:history="1">
        <w:r w:rsidRPr="00E23580">
          <w:rPr>
            <w:rFonts w:ascii="Calibri" w:eastAsia="Calibri" w:hAnsi="Calibri" w:cs="Times New Roman"/>
            <w:color w:val="0000FF"/>
            <w:u w:val="single"/>
          </w:rPr>
          <w:t>http://</w:t>
        </w:r>
        <w:proofErr w:type="gramStart"/>
        <w:r w:rsidRPr="00E23580">
          <w:rPr>
            <w:rFonts w:ascii="Calibri" w:eastAsia="Calibri" w:hAnsi="Calibri" w:cs="Times New Roman"/>
            <w:color w:val="0000FF"/>
            <w:u w:val="single"/>
          </w:rPr>
          <w:t>www.kr-karlovarsky</w:t>
        </w:r>
        <w:proofErr w:type="gramEnd"/>
        <w:r w:rsidRPr="00E23580">
          <w:rPr>
            <w:rFonts w:ascii="Calibri" w:eastAsia="Calibri" w:hAnsi="Calibri" w:cs="Times New Roman"/>
            <w:color w:val="0000FF"/>
            <w:u w:val="single"/>
          </w:rPr>
          <w:t>.cz/</w:t>
        </w:r>
        <w:proofErr w:type="spellStart"/>
        <w:r w:rsidRPr="00E23580">
          <w:rPr>
            <w:rFonts w:ascii="Calibri" w:eastAsia="Calibri" w:hAnsi="Calibri" w:cs="Times New Roman"/>
            <w:color w:val="0000FF"/>
            <w:u w:val="single"/>
          </w:rPr>
          <w:t>samosprava</w:t>
        </w:r>
        <w:proofErr w:type="spellEnd"/>
        <w:r w:rsidRPr="00E23580">
          <w:rPr>
            <w:rFonts w:ascii="Calibri" w:eastAsia="Calibri" w:hAnsi="Calibri" w:cs="Times New Roman"/>
            <w:color w:val="0000FF"/>
            <w:u w:val="single"/>
          </w:rPr>
          <w:t>/</w:t>
        </w:r>
        <w:proofErr w:type="spellStart"/>
        <w:r w:rsidRPr="00E23580">
          <w:rPr>
            <w:rFonts w:ascii="Calibri" w:eastAsia="Calibri" w:hAnsi="Calibri" w:cs="Times New Roman"/>
            <w:color w:val="0000FF"/>
            <w:u w:val="single"/>
          </w:rPr>
          <w:t>Stranky</w:t>
        </w:r>
        <w:proofErr w:type="spellEnd"/>
        <w:r w:rsidRPr="00E23580">
          <w:rPr>
            <w:rFonts w:ascii="Calibri" w:eastAsia="Calibri" w:hAnsi="Calibri" w:cs="Times New Roman"/>
            <w:color w:val="0000FF"/>
            <w:u w:val="single"/>
          </w:rPr>
          <w:t>/</w:t>
        </w:r>
        <w:proofErr w:type="spellStart"/>
        <w:r w:rsidRPr="00E23580">
          <w:rPr>
            <w:rFonts w:ascii="Calibri" w:eastAsia="Calibri" w:hAnsi="Calibri" w:cs="Times New Roman"/>
            <w:color w:val="0000FF"/>
            <w:u w:val="single"/>
          </w:rPr>
          <w:t>poskyt.aspx</w:t>
        </w:r>
        <w:proofErr w:type="spellEnd"/>
      </w:hyperlink>
    </w:p>
    <w:p w:rsidR="00E23580" w:rsidRPr="00E23580" w:rsidRDefault="00E23580" w:rsidP="00E23580">
      <w:pPr>
        <w:spacing w:after="80" w:line="240" w:lineRule="auto"/>
        <w:contextualSpacing/>
        <w:jc w:val="both"/>
        <w:rPr>
          <w:rFonts w:ascii="Calibri" w:eastAsia="Calibri" w:hAnsi="Calibri" w:cs="Times New Roman"/>
        </w:rPr>
      </w:pPr>
    </w:p>
    <w:p w:rsidR="00E23580" w:rsidRPr="00E23580" w:rsidRDefault="00E23580" w:rsidP="00E23580">
      <w:pPr>
        <w:spacing w:after="80" w:line="240" w:lineRule="auto"/>
        <w:contextualSpacing/>
        <w:jc w:val="both"/>
        <w:rPr>
          <w:rFonts w:ascii="Calibri" w:eastAsia="Calibri" w:hAnsi="Calibri" w:cs="Times New Roman"/>
        </w:rPr>
      </w:pPr>
      <w:r w:rsidRPr="00E23580">
        <w:rPr>
          <w:rFonts w:ascii="Calibri" w:eastAsia="Calibri" w:hAnsi="Calibri" w:cs="Times New Roman"/>
          <w:b/>
        </w:rPr>
        <w:t>Další požadavky:</w:t>
      </w:r>
      <w:r w:rsidRPr="00E23580">
        <w:rPr>
          <w:rFonts w:ascii="Calibri" w:eastAsia="Calibri" w:hAnsi="Calibri" w:cs="Times New Roman"/>
        </w:rPr>
        <w:t xml:space="preserve"> koordinace přípravy akce a programu se zástupcem objednatele, úklid po akci</w:t>
      </w:r>
    </w:p>
    <w:p w:rsidR="00E23580" w:rsidRPr="00E23580" w:rsidRDefault="00E23580" w:rsidP="00E23580">
      <w:pPr>
        <w:spacing w:after="80" w:line="240" w:lineRule="auto"/>
        <w:contextualSpacing/>
        <w:jc w:val="both"/>
        <w:rPr>
          <w:rFonts w:ascii="Calibri" w:eastAsia="Calibri" w:hAnsi="Calibri" w:cs="Times New Roman"/>
        </w:rPr>
      </w:pPr>
    </w:p>
    <w:p w:rsidR="00E23580" w:rsidRPr="00E23580" w:rsidRDefault="00E23580" w:rsidP="00E23580">
      <w:pPr>
        <w:spacing w:after="80" w:line="240" w:lineRule="auto"/>
        <w:contextualSpacing/>
        <w:rPr>
          <w:rFonts w:ascii="Calibri" w:eastAsia="Calibri" w:hAnsi="Calibri" w:cs="Times New Roman"/>
          <w:b/>
        </w:rPr>
      </w:pPr>
      <w:r w:rsidRPr="00E23580">
        <w:rPr>
          <w:rFonts w:ascii="Calibri" w:eastAsia="Calibri" w:hAnsi="Calibri" w:cs="Times New Roman"/>
          <w:b/>
        </w:rPr>
        <w:t>Zaměření akce (očekávání)</w:t>
      </w:r>
    </w:p>
    <w:p w:rsidR="00E23580" w:rsidRPr="00E23580" w:rsidRDefault="00E23580" w:rsidP="00E23580">
      <w:pPr>
        <w:spacing w:after="80" w:line="240" w:lineRule="auto"/>
        <w:contextualSpacing/>
        <w:jc w:val="both"/>
        <w:rPr>
          <w:rFonts w:ascii="Calibri" w:eastAsia="Calibri" w:hAnsi="Calibri" w:cs="Times New Roman"/>
          <w:color w:val="0000FF"/>
          <w:u w:val="single"/>
        </w:rPr>
      </w:pPr>
      <w:r w:rsidRPr="00E23580">
        <w:rPr>
          <w:rFonts w:ascii="Calibri" w:eastAsia="Calibri" w:hAnsi="Calibri" w:cs="Times New Roman"/>
        </w:rPr>
        <w:t xml:space="preserve">Svátek seniorů se realizuje již 9 rokem, tato akce má v ČR svoji tradici i historii. Brand celé akce je po celou dobu stejný a pro spoustu seniorů je i známkou kvality a opakování akcí. Svátky seniorů od zahájení projektu Senior Pas v Karlovarském kraji realizujeme pravidelně a </w:t>
      </w:r>
      <w:proofErr w:type="gramStart"/>
      <w:r w:rsidRPr="00E23580">
        <w:rPr>
          <w:rFonts w:ascii="Calibri" w:eastAsia="Calibri" w:hAnsi="Calibri" w:cs="Times New Roman"/>
        </w:rPr>
        <w:t>senioři</w:t>
      </w:r>
      <w:proofErr w:type="gramEnd"/>
      <w:r w:rsidRPr="00E23580">
        <w:rPr>
          <w:rFonts w:ascii="Calibri" w:eastAsia="Calibri" w:hAnsi="Calibri" w:cs="Times New Roman"/>
        </w:rPr>
        <w:t xml:space="preserve"> mají tyto akce s projektem Senior Pas spojené. Karlovarský kraj chce zachovat úroveň předchozích ročníků. Ohlédnutí všech uplynulých ročníků můžete zhlédnout na stránkách: </w:t>
      </w:r>
      <w:hyperlink r:id="rId5" w:history="1">
        <w:r w:rsidRPr="00E23580">
          <w:rPr>
            <w:rFonts w:ascii="Calibri" w:eastAsia="Calibri" w:hAnsi="Calibri" w:cs="Times New Roman"/>
            <w:color w:val="0000FF"/>
            <w:u w:val="single"/>
          </w:rPr>
          <w:t>http://</w:t>
        </w:r>
        <w:proofErr w:type="spellStart"/>
        <w:r w:rsidRPr="00E23580">
          <w:rPr>
            <w:rFonts w:ascii="Calibri" w:eastAsia="Calibri" w:hAnsi="Calibri" w:cs="Times New Roman"/>
            <w:color w:val="0000FF"/>
            <w:u w:val="single"/>
          </w:rPr>
          <w:t>svateksenioru.cz</w:t>
        </w:r>
        <w:proofErr w:type="spellEnd"/>
      </w:hyperlink>
      <w:r w:rsidRPr="00E23580">
        <w:rPr>
          <w:rFonts w:ascii="Calibri" w:eastAsia="Calibri" w:hAnsi="Calibri" w:cs="Times New Roman"/>
        </w:rPr>
        <w:t xml:space="preserve"> .</w:t>
      </w:r>
    </w:p>
    <w:p w:rsidR="00E23580" w:rsidRPr="00E23580" w:rsidRDefault="00E23580" w:rsidP="00E23580">
      <w:pPr>
        <w:spacing w:after="80" w:line="240" w:lineRule="auto"/>
        <w:contextualSpacing/>
        <w:jc w:val="both"/>
        <w:rPr>
          <w:rFonts w:ascii="Calibri" w:eastAsia="Calibri" w:hAnsi="Calibri" w:cs="Times New Roman"/>
        </w:rPr>
      </w:pPr>
    </w:p>
    <w:p w:rsidR="00E23580" w:rsidRPr="00E23580" w:rsidRDefault="00E23580" w:rsidP="00E23580">
      <w:pPr>
        <w:spacing w:after="0" w:line="240" w:lineRule="auto"/>
        <w:contextualSpacing/>
        <w:rPr>
          <w:rFonts w:ascii="Calibri" w:eastAsia="Calibri" w:hAnsi="Calibri" w:cs="Times New Roman"/>
        </w:rPr>
      </w:pPr>
    </w:p>
    <w:p w:rsidR="00E23580" w:rsidRPr="00E23580" w:rsidRDefault="00E23580" w:rsidP="00E23580">
      <w:pPr>
        <w:spacing w:after="80" w:line="240" w:lineRule="auto"/>
        <w:rPr>
          <w:rFonts w:ascii="Arial" w:eastAsia="Times New Roman" w:hAnsi="Arial" w:cs="Arial"/>
          <w:sz w:val="20"/>
          <w:szCs w:val="20"/>
          <w:lang w:eastAsia="cs-CZ"/>
        </w:rPr>
      </w:pPr>
    </w:p>
    <w:p w:rsidR="00976B9A" w:rsidRDefault="00976B9A">
      <w:bookmarkStart w:id="0" w:name="_GoBack"/>
      <w:bookmarkEnd w:id="0"/>
    </w:p>
    <w:sectPr w:rsidR="00976B9A">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69" w:rsidRDefault="00E23580" w:rsidP="00F95369">
    <w:pPr>
      <w:pStyle w:val="Zpat1"/>
    </w:pPr>
  </w:p>
  <w:p w:rsidR="00F95369" w:rsidRDefault="00E23580" w:rsidP="00F95369">
    <w:pPr>
      <w:pStyle w:val="Zpat1"/>
    </w:pPr>
    <w:r>
      <w:t xml:space="preserve">  </w:t>
    </w:r>
  </w:p>
  <w:p w:rsidR="00F95369" w:rsidRDefault="00E23580" w:rsidP="00F95369">
    <w:pPr>
      <w:pStyle w:val="Zpat1"/>
    </w:pPr>
    <w:r>
      <w:ptab w:relativeTo="margin" w:alignment="center" w:leader="none"/>
    </w:r>
    <w:r>
      <w:fldChar w:fldCharType="begin"/>
    </w:r>
    <w:r>
      <w:instrText>PAGE   \* MERGEFORMAT</w:instrText>
    </w:r>
    <w:r>
      <w:fldChar w:fldCharType="separate"/>
    </w:r>
    <w:r>
      <w:rPr>
        <w:noProof/>
      </w:rPr>
      <w:t>2</w:t>
    </w:r>
    <w:r>
      <w:fldChar w:fldCharType="end"/>
    </w:r>
    <w:r>
      <w:ptab w:relativeTo="margin" w:alignment="right" w:leader="none"/>
    </w:r>
  </w:p>
  <w:p w:rsidR="00C01816" w:rsidRDefault="00E23580" w:rsidP="00F95369">
    <w:pPr>
      <w:pStyle w:val="Zpat1"/>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5B"/>
    <w:rsid w:val="00976B9A"/>
    <w:rsid w:val="00E23580"/>
    <w:rsid w:val="00F06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BC57"/>
  <w15:chartTrackingRefBased/>
  <w15:docId w15:val="{ED035EDB-369D-48B1-8E0A-EFDB39BD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unhideWhenUsed/>
    <w:rsid w:val="00E23580"/>
    <w:pPr>
      <w:tabs>
        <w:tab w:val="center" w:pos="4536"/>
        <w:tab w:val="right" w:pos="9072"/>
      </w:tabs>
      <w:spacing w:after="0" w:line="240" w:lineRule="auto"/>
    </w:pPr>
  </w:style>
  <w:style w:type="character" w:customStyle="1" w:styleId="ZpatChar">
    <w:name w:val="Zápatí Char"/>
    <w:basedOn w:val="Standardnpsmoodstavce"/>
    <w:link w:val="Zpat1"/>
    <w:uiPriority w:val="99"/>
    <w:rsid w:val="00E23580"/>
  </w:style>
  <w:style w:type="paragraph" w:styleId="Zpat">
    <w:name w:val="footer"/>
    <w:basedOn w:val="Normln"/>
    <w:link w:val="ZpatChar1"/>
    <w:uiPriority w:val="99"/>
    <w:semiHidden/>
    <w:unhideWhenUsed/>
    <w:rsid w:val="00E23580"/>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E2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vateksenioru.cz" TargetMode="External"/><Relationship Id="rId4" Type="http://schemas.openxmlformats.org/officeDocument/2006/relationships/hyperlink" Target="http://www.kr-karlovarsky.cz/samosprava/Stranky/poskyt.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3362</Characters>
  <Application>Microsoft Office Word</Application>
  <DocSecurity>0</DocSecurity>
  <Lines>28</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Rentková Kateřina</dc:creator>
  <cp:keywords/>
  <dc:description/>
  <cp:lastModifiedBy>Rentková Kateřina</cp:lastModifiedBy>
  <cp:revision>3</cp:revision>
  <dcterms:created xsi:type="dcterms:W3CDTF">2020-06-12T08:17:00Z</dcterms:created>
  <dcterms:modified xsi:type="dcterms:W3CDTF">2020-06-12T08:17:00Z</dcterms:modified>
</cp:coreProperties>
</file>