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Juliš František</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C77F56">
        <w:rPr>
          <w:rFonts w:ascii="Arial" w:hAnsi="Arial" w:cs="Arial"/>
        </w:rPr>
        <w:t>52xxxxxxxx</w:t>
      </w:r>
      <w:r w:rsidRPr="00D27771">
        <w:rPr>
          <w:rFonts w:ascii="Arial" w:hAnsi="Arial" w:cs="Arial"/>
        </w:rPr>
        <w:t xml:space="preserve">, trvale bytem </w:t>
      </w:r>
      <w:proofErr w:type="spellStart"/>
      <w:r w:rsidR="00C77F56">
        <w:rPr>
          <w:rFonts w:ascii="Arial" w:hAnsi="Arial" w:cs="Arial"/>
        </w:rPr>
        <w:t>xxxxxxxxxxxxxxx</w:t>
      </w:r>
      <w:proofErr w:type="spellEnd"/>
      <w:r w:rsidRPr="00D27771">
        <w:rPr>
          <w:rFonts w:ascii="Arial" w:hAnsi="Arial" w:cs="Arial"/>
        </w:rPr>
        <w:t xml:space="preserve"> Strupčice 431 14</w:t>
      </w: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Šůchová</w:t>
      </w:r>
      <w:proofErr w:type="spellEnd"/>
      <w:r w:rsidRPr="00D27771">
        <w:rPr>
          <w:rFonts w:ascii="Arial" w:hAnsi="Arial" w:cs="Arial"/>
        </w:rPr>
        <w:t xml:space="preserve"> Alena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C77F56">
        <w:rPr>
          <w:rFonts w:ascii="Arial" w:hAnsi="Arial" w:cs="Arial"/>
        </w:rPr>
        <w:t>46xxxxxxxx</w:t>
      </w:r>
      <w:r w:rsidRPr="00D27771">
        <w:rPr>
          <w:rFonts w:ascii="Arial" w:hAnsi="Arial" w:cs="Arial"/>
        </w:rPr>
        <w:t xml:space="preserve">, trvale bytem </w:t>
      </w:r>
      <w:proofErr w:type="spellStart"/>
      <w:r w:rsidR="00C77F56">
        <w:rPr>
          <w:rFonts w:ascii="Arial" w:hAnsi="Arial" w:cs="Arial"/>
        </w:rPr>
        <w:t>xxxxxxxxxxxxx</w:t>
      </w:r>
      <w:proofErr w:type="spellEnd"/>
      <w:r w:rsidRPr="00D27771">
        <w:rPr>
          <w:rFonts w:ascii="Arial" w:hAnsi="Arial" w:cs="Arial"/>
        </w:rPr>
        <w:t xml:space="preserve"> Klášterec nad Ohří 43151</w:t>
      </w:r>
    </w:p>
    <w:p w:rsidR="00AD4CDE" w:rsidRPr="00D27771" w:rsidRDefault="00AD4CDE">
      <w:pPr>
        <w:widowControl/>
        <w:tabs>
          <w:tab w:val="left" w:pos="2835"/>
        </w:tabs>
        <w:rPr>
          <w:rFonts w:ascii="Arial" w:hAnsi="Arial" w:cs="Arial"/>
        </w:rPr>
      </w:pPr>
      <w:r w:rsidRPr="00D27771">
        <w:rPr>
          <w:rFonts w:ascii="Arial" w:hAnsi="Arial" w:cs="Arial"/>
        </w:rPr>
        <w:t>pan(paní) Vyšínová Jiřina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C77F56">
        <w:rPr>
          <w:rFonts w:ascii="Arial" w:hAnsi="Arial" w:cs="Arial"/>
        </w:rPr>
        <w:t>42xxxxxxxx</w:t>
      </w:r>
      <w:r w:rsidRPr="00D27771">
        <w:rPr>
          <w:rFonts w:ascii="Arial" w:hAnsi="Arial" w:cs="Arial"/>
        </w:rPr>
        <w:t xml:space="preserve">, trvale bytem </w:t>
      </w:r>
      <w:proofErr w:type="spellStart"/>
      <w:r w:rsidR="00C77F56">
        <w:rPr>
          <w:rFonts w:ascii="Arial" w:hAnsi="Arial" w:cs="Arial"/>
        </w:rPr>
        <w:t>xxxxxxxxxxxxxxxx</w:t>
      </w:r>
      <w:proofErr w:type="spellEnd"/>
      <w:r w:rsidRPr="00D27771">
        <w:rPr>
          <w:rFonts w:ascii="Arial" w:hAnsi="Arial" w:cs="Arial"/>
        </w:rPr>
        <w:t xml:space="preserve"> Strupčice 43114</w:t>
      </w:r>
    </w:p>
    <w:p w:rsidR="00B6508C" w:rsidRDefault="00B6508C" w:rsidP="00B6508C">
      <w:pPr>
        <w:widowControl/>
        <w:tabs>
          <w:tab w:val="left" w:pos="2835"/>
        </w:tabs>
        <w:rPr>
          <w:sz w:val="22"/>
          <w:szCs w:val="22"/>
        </w:rPr>
      </w:pPr>
      <w:r>
        <w:rPr>
          <w:sz w:val="22"/>
          <w:szCs w:val="22"/>
        </w:rPr>
        <w:br/>
        <w:t xml:space="preserve">- zastoupeni na základě plné moci </w:t>
      </w:r>
      <w:proofErr w:type="spellStart"/>
      <w:r w:rsidR="00C77F56">
        <w:rPr>
          <w:sz w:val="22"/>
          <w:szCs w:val="22"/>
        </w:rPr>
        <w:t>xxxxxxxxxxxxxxxxxxxxxxxxxxxxxxxxxxxxxxxxxxxxxxxxxxxx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4PR20/09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w:t>
      </w:r>
      <w:proofErr w:type="gramStart"/>
      <w:r w:rsidRPr="00835624">
        <w:rPr>
          <w:rFonts w:ascii="Arial" w:hAnsi="Arial" w:cs="Arial"/>
        </w:rPr>
        <w:t>kraj ,</w:t>
      </w:r>
      <w:proofErr w:type="gramEnd"/>
      <w:r w:rsidRPr="00835624">
        <w:rPr>
          <w:rFonts w:ascii="Arial" w:hAnsi="Arial" w:cs="Arial"/>
        </w:rPr>
        <w:t xml:space="preserve"> Katastrální pracoviště Kladno pro katastrální území Horní Kamenice u Lukova, obec Vraný.</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174/2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232 m2</w:t>
      </w:r>
      <w:r w:rsidRPr="00835624">
        <w:rPr>
          <w:rFonts w:ascii="Arial" w:hAnsi="Arial" w:cs="Arial"/>
          <w:sz w:val="18"/>
        </w:rPr>
        <w:tab/>
        <w:t xml:space="preserve">705,27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232 m2 </w:t>
      </w:r>
      <w:r w:rsidRPr="00835624">
        <w:rPr>
          <w:rFonts w:ascii="Arial" w:hAnsi="Arial" w:cs="Arial"/>
          <w:sz w:val="18"/>
        </w:rPr>
        <w:tab/>
        <w:t>705,27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Juliš František</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C77F56">
        <w:rPr>
          <w:rFonts w:ascii="Arial" w:hAnsi="Arial" w:cs="Arial"/>
        </w:rPr>
        <w:t>52</w:t>
      </w:r>
      <w:proofErr w:type="gramStart"/>
      <w:r w:rsidR="00C77F56">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C77F56">
        <w:rPr>
          <w:rFonts w:ascii="Arial" w:hAnsi="Arial" w:cs="Arial"/>
        </w:rPr>
        <w:t>xxxxxxxxxxxxxxx</w:t>
      </w:r>
      <w:proofErr w:type="spellEnd"/>
      <w:r w:rsidRPr="00D27771">
        <w:rPr>
          <w:rFonts w:ascii="Arial" w:hAnsi="Arial" w:cs="Arial"/>
        </w:rPr>
        <w:t xml:space="preserve"> Strupčice 431 14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10557/70527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Šůchová</w:t>
      </w:r>
      <w:proofErr w:type="spellEnd"/>
      <w:r w:rsidRPr="00D27771">
        <w:rPr>
          <w:rFonts w:ascii="Arial" w:hAnsi="Arial" w:cs="Arial"/>
        </w:rPr>
        <w:t xml:space="preserve"> Alena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C77F56">
        <w:rPr>
          <w:rFonts w:ascii="Arial" w:hAnsi="Arial" w:cs="Arial"/>
        </w:rPr>
        <w:t>46</w:t>
      </w:r>
      <w:proofErr w:type="gramStart"/>
      <w:r w:rsidR="00C77F56">
        <w:rPr>
          <w:rFonts w:ascii="Arial" w:hAnsi="Arial" w:cs="Arial"/>
        </w:rPr>
        <w:t>xxxxxxxxx</w:t>
      </w:r>
      <w:r w:rsidRPr="00D27771">
        <w:rPr>
          <w:rFonts w:ascii="Arial" w:hAnsi="Arial" w:cs="Arial"/>
        </w:rPr>
        <w:t>,  trvale</w:t>
      </w:r>
      <w:proofErr w:type="gramEnd"/>
      <w:r w:rsidRPr="00D27771">
        <w:rPr>
          <w:rFonts w:ascii="Arial" w:hAnsi="Arial" w:cs="Arial"/>
        </w:rPr>
        <w:t xml:space="preserve"> bytem </w:t>
      </w:r>
      <w:proofErr w:type="spellStart"/>
      <w:r w:rsidR="00C77F56">
        <w:rPr>
          <w:rFonts w:ascii="Arial" w:hAnsi="Arial" w:cs="Arial"/>
        </w:rPr>
        <w:t>xxxxxxxxxxxxxx</w:t>
      </w:r>
      <w:proofErr w:type="spellEnd"/>
      <w:r w:rsidRPr="00D27771">
        <w:rPr>
          <w:rFonts w:ascii="Arial" w:hAnsi="Arial" w:cs="Arial"/>
        </w:rPr>
        <w:t xml:space="preserve"> Klášterec nad Ohří 43151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5652/70527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Vyšínová Jiřina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C77F56">
        <w:rPr>
          <w:rFonts w:ascii="Arial" w:hAnsi="Arial" w:cs="Arial"/>
        </w:rPr>
        <w:t>42</w:t>
      </w:r>
      <w:proofErr w:type="gramStart"/>
      <w:r w:rsidR="00C77F56">
        <w:rPr>
          <w:rFonts w:ascii="Arial" w:hAnsi="Arial" w:cs="Arial"/>
        </w:rPr>
        <w:t>xxxxxxxxx</w:t>
      </w:r>
      <w:r w:rsidRPr="00D27771">
        <w:rPr>
          <w:rFonts w:ascii="Arial" w:hAnsi="Arial" w:cs="Arial"/>
        </w:rPr>
        <w:t>,  trvale</w:t>
      </w:r>
      <w:proofErr w:type="gramEnd"/>
      <w:r w:rsidRPr="00D27771">
        <w:rPr>
          <w:rFonts w:ascii="Arial" w:hAnsi="Arial" w:cs="Arial"/>
        </w:rPr>
        <w:t xml:space="preserve"> bytem </w:t>
      </w:r>
      <w:proofErr w:type="spellStart"/>
      <w:r w:rsidR="00C77F56">
        <w:rPr>
          <w:rFonts w:ascii="Arial" w:hAnsi="Arial" w:cs="Arial"/>
        </w:rPr>
        <w:t>xxxxxxxxxxxxxx</w:t>
      </w:r>
      <w:proofErr w:type="spellEnd"/>
      <w:r w:rsidRPr="00D27771">
        <w:rPr>
          <w:rFonts w:ascii="Arial" w:hAnsi="Arial" w:cs="Arial"/>
        </w:rPr>
        <w:t xml:space="preserve"> Strupčice 43114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54318/70527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 na základě Usnesení o dědictví čj. D 1450/60 ze dne 30.1.1961.</w:t>
      </w:r>
    </w:p>
    <w:p w:rsidR="00AD4CDE" w:rsidRDefault="00AD4CDE">
      <w:pPr>
        <w:widowControl/>
        <w:tabs>
          <w:tab w:val="left" w:pos="2410"/>
          <w:tab w:val="left" w:pos="6804"/>
          <w:tab w:val="right" w:pos="9412"/>
        </w:tabs>
        <w:jc w:val="both"/>
        <w:rPr>
          <w:rFonts w:ascii="Arial" w:hAnsi="Arial" w:cs="Arial"/>
        </w:rPr>
      </w:pPr>
    </w:p>
    <w:p w:rsidR="00B6508C" w:rsidRPr="00D27771" w:rsidRDefault="00B6508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C77F56">
        <w:rPr>
          <w:rFonts w:ascii="Arial" w:hAnsi="Arial" w:cs="Arial"/>
        </w:rPr>
        <w:t>xxxxxxxxxxxxxxxxx</w:t>
      </w:r>
      <w:proofErr w:type="spellEnd"/>
      <w:r w:rsidRPr="00D27771">
        <w:rPr>
          <w:rFonts w:ascii="Arial" w:hAnsi="Arial" w:cs="Arial"/>
        </w:rPr>
        <w:t xml:space="preserve">, ze dne 18. 2. 2020, pod č.j. 3666/2020,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696,00 Kč (slovy: </w:t>
      </w:r>
      <w:proofErr w:type="spellStart"/>
      <w:r w:rsidRPr="00D27771">
        <w:rPr>
          <w:rFonts w:ascii="Arial" w:hAnsi="Arial" w:cs="Arial"/>
        </w:rPr>
        <w:t>šestsetdevadesátšest</w:t>
      </w:r>
      <w:proofErr w:type="spellEnd"/>
      <w:r w:rsidRPr="00D27771">
        <w:rPr>
          <w:rFonts w:ascii="Arial" w:hAnsi="Arial" w:cs="Arial"/>
        </w:rPr>
        <w:t xml:space="preserve"> korun českých). </w:t>
      </w:r>
    </w:p>
    <w:p w:rsidR="00AD4CDE" w:rsidRDefault="00AD4CDE">
      <w:pPr>
        <w:widowControl/>
        <w:jc w:val="both"/>
        <w:rPr>
          <w:rFonts w:ascii="Arial" w:hAnsi="Arial" w:cs="Arial"/>
        </w:rPr>
      </w:pPr>
    </w:p>
    <w:p w:rsidR="00B6508C" w:rsidRPr="00D27771" w:rsidRDefault="00B6508C">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Juliš František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Most, č.j. SPU 669653/2015 ze dne 22. 12. 2015, kterým oprávněné osobě Juliš František, rodné číslo </w:t>
      </w:r>
      <w:proofErr w:type="spellStart"/>
      <w:r w:rsidR="00C77F56">
        <w:rPr>
          <w:rFonts w:ascii="Arial" w:hAnsi="Arial" w:cs="Arial"/>
        </w:rPr>
        <w:t>xxxxxxxxxxxxxxx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Holešice</w:t>
      </w:r>
      <w:proofErr w:type="spellEnd"/>
      <w:r w:rsidRPr="00D27771">
        <w:rPr>
          <w:rFonts w:ascii="Arial" w:hAnsi="Arial" w:cs="Arial"/>
        </w:rPr>
        <w:t xml:space="preserve">, obce Malé Březno, okresu Most.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proofErr w:type="spellStart"/>
      <w:r w:rsidR="00C77F56">
        <w:rPr>
          <w:rFonts w:ascii="Arial" w:hAnsi="Arial" w:cs="Arial"/>
        </w:rPr>
        <w:t>xxxxxxxxxxxxxx</w:t>
      </w:r>
      <w:proofErr w:type="spellEnd"/>
      <w:r w:rsidRPr="00D27771">
        <w:rPr>
          <w:rFonts w:ascii="Arial" w:hAnsi="Arial" w:cs="Arial"/>
        </w:rPr>
        <w:t xml:space="preserve"> , dne 4. 5. 2016 , celkovou částkou </w:t>
      </w:r>
      <w:proofErr w:type="spellStart"/>
      <w:r w:rsidR="00C77F56">
        <w:rPr>
          <w:rFonts w:ascii="Arial" w:hAnsi="Arial" w:cs="Arial"/>
        </w:rPr>
        <w:t>xxxxxxxxxxxxxxxxxxx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105,57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Šůchová</w:t>
      </w:r>
      <w:proofErr w:type="spellEnd"/>
      <w:r w:rsidRPr="00D27771">
        <w:rPr>
          <w:rFonts w:ascii="Arial" w:hAnsi="Arial" w:cs="Arial"/>
        </w:rPr>
        <w:t xml:space="preserve"> Alena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30. 10. 2012, ve výši 4 842,09 Kč, mezi postupitelem </w:t>
      </w:r>
      <w:proofErr w:type="spellStart"/>
      <w:proofErr w:type="gramStart"/>
      <w:r w:rsidR="00C77F56">
        <w:rPr>
          <w:rFonts w:ascii="Arial" w:hAnsi="Arial" w:cs="Arial"/>
        </w:rPr>
        <w:t>xxxxxxxxxxxxxxx</w:t>
      </w:r>
      <w:proofErr w:type="spellEnd"/>
      <w:r w:rsidRPr="00D27771">
        <w:rPr>
          <w:rFonts w:ascii="Arial" w:hAnsi="Arial" w:cs="Arial"/>
        </w:rPr>
        <w:t xml:space="preserve">  a</w:t>
      </w:r>
      <w:proofErr w:type="gramEnd"/>
      <w:r w:rsidRPr="00D27771">
        <w:rPr>
          <w:rFonts w:ascii="Arial" w:hAnsi="Arial" w:cs="Arial"/>
        </w:rPr>
        <w:t xml:space="preserv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Chomutov, č.j. 961/92/10/PÚ/Ha ze dne 10. 3. 1995, kterým oprávněné </w:t>
      </w:r>
      <w:proofErr w:type="gramStart"/>
      <w:r w:rsidRPr="00D27771">
        <w:rPr>
          <w:rFonts w:ascii="Arial" w:hAnsi="Arial" w:cs="Arial"/>
        </w:rPr>
        <w:t>osobě ,</w:t>
      </w:r>
      <w:proofErr w:type="gramEnd"/>
      <w:r w:rsidRPr="00D27771">
        <w:rPr>
          <w:rFonts w:ascii="Arial" w:hAnsi="Arial" w:cs="Arial"/>
        </w:rPr>
        <w:t xml:space="preserve"> nelze vydat pozemky nebo jejich části v katastrálním území </w:t>
      </w:r>
      <w:proofErr w:type="spellStart"/>
      <w:r w:rsidRPr="00D27771">
        <w:rPr>
          <w:rFonts w:ascii="Arial" w:hAnsi="Arial" w:cs="Arial"/>
        </w:rPr>
        <w:t>Kotvina</w:t>
      </w:r>
      <w:proofErr w:type="spellEnd"/>
      <w:r w:rsidRPr="00D27771">
        <w:rPr>
          <w:rFonts w:ascii="Arial" w:hAnsi="Arial" w:cs="Arial"/>
        </w:rPr>
        <w:t xml:space="preserve">, obce Okounov, okresu Chomutov.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C77F56">
        <w:rPr>
          <w:rFonts w:ascii="Arial" w:hAnsi="Arial" w:cs="Arial"/>
        </w:rPr>
        <w:t>xxxxxxxxxxxxxxxxxxxxx</w:t>
      </w:r>
      <w:proofErr w:type="spellEnd"/>
      <w:r w:rsidRPr="00D27771">
        <w:rPr>
          <w:rFonts w:ascii="Arial" w:hAnsi="Arial" w:cs="Arial"/>
        </w:rPr>
        <w:t>,  č.j.</w:t>
      </w:r>
      <w:proofErr w:type="gramEnd"/>
      <w:r w:rsidRPr="00D27771">
        <w:rPr>
          <w:rFonts w:ascii="Arial" w:hAnsi="Arial" w:cs="Arial"/>
        </w:rPr>
        <w:t xml:space="preserve">  2610-127-7/01, ze dne 24. 7.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77F56">
        <w:rPr>
          <w:rFonts w:ascii="Arial" w:hAnsi="Arial" w:cs="Arial"/>
        </w:rPr>
        <w:t>xxxxxxxxxxxxxxxxxxx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56,52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Vyšínová Jiřina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Most, č.j. SPU 294684/2015 ze dne 3. 6. 2015, kterým oprávněné osobě Vyšínová Jiřina, rodné číslo </w:t>
      </w:r>
      <w:proofErr w:type="spellStart"/>
      <w:r w:rsidR="00C77F56">
        <w:rPr>
          <w:rFonts w:ascii="Arial" w:hAnsi="Arial" w:cs="Arial"/>
        </w:rPr>
        <w:t>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Ervěnice</w:t>
      </w:r>
      <w:proofErr w:type="spellEnd"/>
      <w:r w:rsidRPr="00D27771">
        <w:rPr>
          <w:rFonts w:ascii="Arial" w:hAnsi="Arial" w:cs="Arial"/>
        </w:rPr>
        <w:t xml:space="preserve">, obce Most, okresu Most.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proofErr w:type="gramStart"/>
      <w:r w:rsidR="00C77F56">
        <w:rPr>
          <w:rFonts w:ascii="Arial" w:hAnsi="Arial" w:cs="Arial"/>
        </w:rPr>
        <w:t>xxxxxxxxxxxxxxxxx</w:t>
      </w:r>
      <w:proofErr w:type="spellEnd"/>
      <w:r w:rsidRPr="00D27771">
        <w:rPr>
          <w:rFonts w:ascii="Arial" w:hAnsi="Arial" w:cs="Arial"/>
        </w:rPr>
        <w:t xml:space="preserve"> ,</w:t>
      </w:r>
      <w:proofErr w:type="gramEnd"/>
      <w:r w:rsidRPr="00D27771">
        <w:rPr>
          <w:rFonts w:ascii="Arial" w:hAnsi="Arial" w:cs="Arial"/>
        </w:rPr>
        <w:t xml:space="preserve"> dne 4. 5. 2016 , celkovou částkou </w:t>
      </w:r>
      <w:proofErr w:type="spellStart"/>
      <w:r w:rsidR="00C77F56">
        <w:rPr>
          <w:rFonts w:ascii="Arial" w:hAnsi="Arial" w:cs="Arial"/>
        </w:rPr>
        <w:t>xxxxxxxxxxxxxxxxxxxxxxxxx</w:t>
      </w:r>
      <w:proofErr w:type="spellEnd"/>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102,50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Most, č.j. SPU 669653/2015 ze dne 22. 12. 2015, kterým oprávněné osobě Vyšínová Jiřina, rodné číslo </w:t>
      </w:r>
      <w:proofErr w:type="spellStart"/>
      <w:r w:rsidR="00C77F56">
        <w:rPr>
          <w:rFonts w:ascii="Arial" w:hAnsi="Arial" w:cs="Arial"/>
        </w:rPr>
        <w:t>xxxxxxxxxxxxxxxx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Holešice</w:t>
      </w:r>
      <w:proofErr w:type="spellEnd"/>
      <w:r w:rsidRPr="00D27771">
        <w:rPr>
          <w:rFonts w:ascii="Arial" w:hAnsi="Arial" w:cs="Arial"/>
        </w:rPr>
        <w:t xml:space="preserve">, obce Malé Březno, okresu Most.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lastRenderedPageBreak/>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roofErr w:type="spellStart"/>
      <w:r w:rsidR="00C77F56">
        <w:rPr>
          <w:rFonts w:ascii="Arial" w:hAnsi="Arial" w:cs="Arial"/>
        </w:rPr>
        <w:t>xxxxxxxxxxxxxxxxxxx</w:t>
      </w:r>
      <w:proofErr w:type="spellEnd"/>
      <w:r w:rsidRPr="00D27771">
        <w:rPr>
          <w:rFonts w:ascii="Arial" w:hAnsi="Arial" w:cs="Arial"/>
        </w:rPr>
        <w:t xml:space="preserve">, dne 4. 5. </w:t>
      </w:r>
      <w:proofErr w:type="gramStart"/>
      <w:r w:rsidRPr="00D27771">
        <w:rPr>
          <w:rFonts w:ascii="Arial" w:hAnsi="Arial" w:cs="Arial"/>
        </w:rPr>
        <w:t>2016 ,</w:t>
      </w:r>
      <w:proofErr w:type="gramEnd"/>
      <w:r w:rsidRPr="00D27771">
        <w:rPr>
          <w:rFonts w:ascii="Arial" w:hAnsi="Arial" w:cs="Arial"/>
        </w:rPr>
        <w:t xml:space="preserve"> celkovou částkou </w:t>
      </w:r>
      <w:proofErr w:type="spellStart"/>
      <w:r w:rsidR="00C77F56">
        <w:rPr>
          <w:rFonts w:ascii="Arial" w:hAnsi="Arial" w:cs="Arial"/>
        </w:rPr>
        <w:t>xxxxxxxxxxxxxxxxxxxxxxxxxxxxxxxxxxx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440,68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C77F56" w:rsidRDefault="00C77F5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B6508C" w:rsidRPr="00B6508C" w:rsidRDefault="00B6508C" w:rsidP="00B6508C">
      <w:pPr>
        <w:widowControl/>
        <w:rPr>
          <w:rFonts w:ascii="Arial" w:hAnsi="Arial" w:cs="Arial"/>
          <w:color w:val="000000"/>
        </w:rPr>
      </w:pPr>
      <w:r w:rsidRPr="00B6508C">
        <w:rPr>
          <w:rFonts w:ascii="Arial" w:hAnsi="Arial" w:cs="Arial"/>
          <w:color w:val="000000"/>
        </w:rPr>
        <w:t xml:space="preserve">V Praze dne </w:t>
      </w:r>
      <w:r w:rsidR="00C77F56">
        <w:rPr>
          <w:rFonts w:ascii="Arial" w:hAnsi="Arial" w:cs="Arial"/>
          <w:color w:val="000000"/>
        </w:rPr>
        <w:t>17. 6. 2020</w:t>
      </w:r>
      <w:r w:rsidRPr="00B6508C">
        <w:rPr>
          <w:rFonts w:ascii="Arial" w:hAnsi="Arial" w:cs="Arial"/>
          <w:color w:val="000000"/>
        </w:rPr>
        <w:t xml:space="preserve">             </w:t>
      </w:r>
      <w:r w:rsidR="00C77F56">
        <w:rPr>
          <w:rFonts w:ascii="Arial" w:hAnsi="Arial" w:cs="Arial"/>
          <w:color w:val="000000"/>
        </w:rPr>
        <w:t xml:space="preserve">                 </w:t>
      </w:r>
      <w:r w:rsidRPr="00B6508C">
        <w:rPr>
          <w:rFonts w:ascii="Arial" w:hAnsi="Arial" w:cs="Arial"/>
          <w:color w:val="000000"/>
        </w:rPr>
        <w:t xml:space="preserve">         V ........................………........... dne ......................</w:t>
      </w: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r w:rsidRPr="00B6508C">
        <w:rPr>
          <w:rFonts w:ascii="Arial" w:hAnsi="Arial" w:cs="Arial"/>
          <w:color w:val="000000"/>
        </w:rPr>
        <w:t>………………………………………………               …………………………………………………</w:t>
      </w:r>
    </w:p>
    <w:p w:rsidR="00B6508C" w:rsidRPr="00B6508C" w:rsidRDefault="00B6508C" w:rsidP="00B6508C">
      <w:pPr>
        <w:widowControl/>
        <w:rPr>
          <w:rFonts w:ascii="Arial" w:hAnsi="Arial" w:cs="Arial"/>
          <w:color w:val="000000"/>
        </w:rPr>
      </w:pPr>
      <w:r w:rsidRPr="00B6508C">
        <w:rPr>
          <w:rFonts w:ascii="Arial" w:hAnsi="Arial" w:cs="Arial"/>
          <w:color w:val="000000"/>
        </w:rPr>
        <w:t xml:space="preserve">                  převádějící</w:t>
      </w:r>
      <w:r w:rsidRPr="00B6508C">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B6508C">
        <w:rPr>
          <w:rFonts w:ascii="Arial" w:hAnsi="Arial" w:cs="Arial"/>
          <w:color w:val="000000"/>
        </w:rPr>
        <w:t>nabyvatel</w:t>
      </w:r>
    </w:p>
    <w:p w:rsidR="00B6508C" w:rsidRPr="00B6508C" w:rsidRDefault="00B6508C" w:rsidP="00B6508C">
      <w:pPr>
        <w:widowControl/>
        <w:rPr>
          <w:rFonts w:ascii="Arial" w:hAnsi="Arial" w:cs="Arial"/>
          <w:color w:val="000000"/>
        </w:rPr>
      </w:pPr>
      <w:r w:rsidRPr="00B6508C">
        <w:rPr>
          <w:rFonts w:ascii="Arial" w:hAnsi="Arial" w:cs="Arial"/>
          <w:color w:val="000000"/>
        </w:rPr>
        <w:t>Česká republika – Státní pozemkový úřad</w:t>
      </w:r>
      <w:r w:rsidRPr="00B6508C">
        <w:rPr>
          <w:rFonts w:ascii="Arial" w:hAnsi="Arial" w:cs="Arial"/>
          <w:color w:val="000000"/>
        </w:rPr>
        <w:tab/>
      </w:r>
      <w:r>
        <w:rPr>
          <w:rFonts w:ascii="Arial" w:hAnsi="Arial" w:cs="Arial"/>
          <w:color w:val="000000"/>
        </w:rPr>
        <w:t xml:space="preserve">   </w:t>
      </w:r>
      <w:proofErr w:type="spellStart"/>
      <w:r w:rsidR="00C77F56">
        <w:rPr>
          <w:rFonts w:ascii="Arial" w:hAnsi="Arial" w:cs="Arial"/>
          <w:color w:val="000000"/>
        </w:rPr>
        <w:t>xxxxxxxxxxxxxxxxxxxxx</w:t>
      </w:r>
      <w:proofErr w:type="spellEnd"/>
    </w:p>
    <w:p w:rsidR="00B6508C" w:rsidRPr="00B6508C" w:rsidRDefault="00B6508C" w:rsidP="00B6508C">
      <w:pPr>
        <w:widowControl/>
        <w:rPr>
          <w:rFonts w:ascii="Arial" w:hAnsi="Arial" w:cs="Arial"/>
          <w:color w:val="000000"/>
        </w:rPr>
      </w:pPr>
      <w:r w:rsidRPr="00B6508C">
        <w:rPr>
          <w:rFonts w:ascii="Arial" w:hAnsi="Arial" w:cs="Arial"/>
          <w:color w:val="000000"/>
        </w:rPr>
        <w:t>ředitel Krajského pozemkového úřadu</w:t>
      </w:r>
      <w:r w:rsidRPr="00B6508C">
        <w:rPr>
          <w:rFonts w:ascii="Arial" w:hAnsi="Arial" w:cs="Arial"/>
          <w:color w:val="000000"/>
        </w:rPr>
        <w:tab/>
      </w:r>
      <w:r>
        <w:rPr>
          <w:rFonts w:ascii="Arial" w:hAnsi="Arial" w:cs="Arial"/>
          <w:color w:val="000000"/>
        </w:rPr>
        <w:t xml:space="preserve">                </w:t>
      </w:r>
      <w:r w:rsidRPr="00B6508C">
        <w:rPr>
          <w:rFonts w:ascii="Arial" w:hAnsi="Arial" w:cs="Arial"/>
          <w:color w:val="000000"/>
        </w:rPr>
        <w:t>zplnomocněný zástupce</w:t>
      </w:r>
    </w:p>
    <w:p w:rsidR="00B6508C" w:rsidRPr="00B6508C" w:rsidRDefault="00B6508C" w:rsidP="00B6508C">
      <w:pPr>
        <w:widowControl/>
        <w:rPr>
          <w:rFonts w:ascii="Arial" w:hAnsi="Arial" w:cs="Arial"/>
          <w:color w:val="000000"/>
        </w:rPr>
      </w:pPr>
      <w:r w:rsidRPr="00B6508C">
        <w:rPr>
          <w:rFonts w:ascii="Arial" w:hAnsi="Arial" w:cs="Arial"/>
          <w:color w:val="000000"/>
        </w:rPr>
        <w:t xml:space="preserve">pro Středočeský kraj a hl. m. Praha </w:t>
      </w:r>
    </w:p>
    <w:p w:rsidR="00B6508C" w:rsidRPr="00B6508C" w:rsidRDefault="00B6508C" w:rsidP="00B6508C">
      <w:pPr>
        <w:widowControl/>
        <w:rPr>
          <w:rFonts w:ascii="Arial" w:hAnsi="Arial" w:cs="Arial"/>
          <w:color w:val="000000"/>
        </w:rPr>
      </w:pPr>
      <w:r w:rsidRPr="00B6508C">
        <w:rPr>
          <w:rFonts w:ascii="Arial" w:hAnsi="Arial" w:cs="Arial"/>
          <w:color w:val="000000"/>
        </w:rPr>
        <w:t xml:space="preserve">Ing. Jiří Veselý </w:t>
      </w:r>
      <w:r w:rsidRPr="00B6508C">
        <w:rPr>
          <w:rFonts w:ascii="Arial" w:hAnsi="Arial" w:cs="Arial"/>
          <w:color w:val="000000"/>
        </w:rPr>
        <w:tab/>
      </w:r>
      <w:r w:rsidRPr="00B6508C">
        <w:rPr>
          <w:rFonts w:ascii="Arial" w:hAnsi="Arial" w:cs="Arial"/>
          <w:color w:val="000000"/>
        </w:rPr>
        <w:tab/>
        <w:t xml:space="preserve"> </w:t>
      </w:r>
    </w:p>
    <w:p w:rsidR="00B6508C" w:rsidRPr="00B6508C" w:rsidRDefault="00B6508C" w:rsidP="00B6508C">
      <w:pPr>
        <w:widowControl/>
        <w:rPr>
          <w:rFonts w:ascii="Arial" w:hAnsi="Arial" w:cs="Arial"/>
          <w:color w:val="000000"/>
        </w:rPr>
      </w:pPr>
      <w:bookmarkStart w:id="0" w:name="_GoBack"/>
      <w:bookmarkEnd w:id="0"/>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r w:rsidRPr="00B6508C">
        <w:rPr>
          <w:rFonts w:ascii="Arial" w:hAnsi="Arial" w:cs="Arial"/>
          <w:color w:val="000000"/>
        </w:rPr>
        <w:t>……………………………………………..</w:t>
      </w:r>
      <w:r w:rsidRPr="00B6508C">
        <w:rPr>
          <w:rFonts w:ascii="Arial" w:hAnsi="Arial" w:cs="Arial"/>
          <w:color w:val="000000"/>
        </w:rPr>
        <w:tab/>
        <w:t xml:space="preserve"> </w:t>
      </w:r>
    </w:p>
    <w:p w:rsidR="00B6508C" w:rsidRPr="00B6508C" w:rsidRDefault="00B6508C" w:rsidP="00B6508C">
      <w:pPr>
        <w:widowControl/>
        <w:rPr>
          <w:rFonts w:ascii="Arial" w:hAnsi="Arial" w:cs="Arial"/>
          <w:color w:val="000000"/>
        </w:rPr>
      </w:pPr>
      <w:r w:rsidRPr="00B6508C">
        <w:rPr>
          <w:rFonts w:ascii="Arial" w:hAnsi="Arial" w:cs="Arial"/>
          <w:color w:val="000000"/>
        </w:rPr>
        <w:t xml:space="preserve">Za věcnou a formální správnost odpovídá </w:t>
      </w:r>
      <w:r w:rsidRPr="00B6508C">
        <w:rPr>
          <w:rFonts w:ascii="Arial" w:hAnsi="Arial" w:cs="Arial"/>
          <w:color w:val="000000"/>
        </w:rPr>
        <w:tab/>
        <w:t xml:space="preserve"> </w:t>
      </w:r>
    </w:p>
    <w:p w:rsidR="00B6508C" w:rsidRPr="00B6508C" w:rsidRDefault="00B6508C" w:rsidP="00B6508C">
      <w:pPr>
        <w:widowControl/>
        <w:rPr>
          <w:rFonts w:ascii="Arial" w:hAnsi="Arial" w:cs="Arial"/>
          <w:color w:val="000000"/>
        </w:rPr>
      </w:pPr>
      <w:r w:rsidRPr="00B6508C">
        <w:rPr>
          <w:rFonts w:ascii="Arial" w:hAnsi="Arial" w:cs="Arial"/>
          <w:color w:val="000000"/>
        </w:rPr>
        <w:t xml:space="preserve">vedoucí Pobočky Beroun </w:t>
      </w:r>
      <w:r w:rsidRPr="00B6508C">
        <w:rPr>
          <w:rFonts w:ascii="Arial" w:hAnsi="Arial" w:cs="Arial"/>
          <w:color w:val="000000"/>
        </w:rPr>
        <w:tab/>
        <w:t xml:space="preserve"> </w:t>
      </w:r>
    </w:p>
    <w:p w:rsidR="00B6508C" w:rsidRPr="00B6508C" w:rsidRDefault="00B6508C" w:rsidP="00B6508C">
      <w:pPr>
        <w:widowControl/>
        <w:rPr>
          <w:rFonts w:ascii="Arial" w:hAnsi="Arial" w:cs="Arial"/>
          <w:color w:val="000000"/>
        </w:rPr>
      </w:pPr>
      <w:r w:rsidRPr="00B6508C">
        <w:rPr>
          <w:rFonts w:ascii="Arial" w:hAnsi="Arial" w:cs="Arial"/>
          <w:color w:val="000000"/>
        </w:rPr>
        <w:t>Andrea Čápová</w:t>
      </w: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r w:rsidRPr="00B6508C">
        <w:rPr>
          <w:rFonts w:ascii="Arial" w:hAnsi="Arial" w:cs="Arial"/>
          <w:color w:val="000000"/>
        </w:rPr>
        <w:t xml:space="preserve">Za správnost </w:t>
      </w:r>
      <w:proofErr w:type="gramStart"/>
      <w:r w:rsidRPr="00B6508C">
        <w:rPr>
          <w:rFonts w:ascii="Arial" w:hAnsi="Arial" w:cs="Arial"/>
          <w:color w:val="000000"/>
        </w:rPr>
        <w:t>KPÚ:  R.</w:t>
      </w:r>
      <w:proofErr w:type="gramEnd"/>
      <w:r w:rsidRPr="00B6508C">
        <w:rPr>
          <w:rFonts w:ascii="Arial" w:hAnsi="Arial" w:cs="Arial"/>
          <w:color w:val="000000"/>
        </w:rPr>
        <w:t xml:space="preserve"> Mikulová</w:t>
      </w: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r w:rsidRPr="00B6508C">
        <w:rPr>
          <w:rFonts w:ascii="Arial" w:hAnsi="Arial" w:cs="Arial"/>
          <w:color w:val="000000"/>
        </w:rPr>
        <w:t>.......................……….....................................</w:t>
      </w: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r w:rsidRPr="00B6508C">
        <w:rPr>
          <w:rFonts w:ascii="Arial" w:hAnsi="Arial" w:cs="Arial"/>
          <w:color w:val="000000"/>
        </w:rPr>
        <w:t>Tato smlouva byla uveřejněna v Registru smluv, vedeném dle zákona č. 340/2015 Sb., o registru smluv.</w:t>
      </w: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r w:rsidRPr="00B6508C">
        <w:rPr>
          <w:rFonts w:ascii="Arial" w:hAnsi="Arial" w:cs="Arial"/>
          <w:color w:val="000000"/>
        </w:rPr>
        <w:t>…………………………………………….</w:t>
      </w:r>
    </w:p>
    <w:p w:rsidR="00B6508C" w:rsidRPr="00B6508C" w:rsidRDefault="00B6508C" w:rsidP="00B6508C">
      <w:pPr>
        <w:widowControl/>
        <w:rPr>
          <w:rFonts w:ascii="Arial" w:hAnsi="Arial" w:cs="Arial"/>
          <w:color w:val="000000"/>
        </w:rPr>
      </w:pPr>
      <w:r w:rsidRPr="00B6508C">
        <w:rPr>
          <w:rFonts w:ascii="Arial" w:hAnsi="Arial" w:cs="Arial"/>
          <w:color w:val="000000"/>
        </w:rPr>
        <w:t>datum registrace</w:t>
      </w: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r w:rsidRPr="00B6508C">
        <w:rPr>
          <w:rFonts w:ascii="Arial" w:hAnsi="Arial" w:cs="Arial"/>
          <w:color w:val="000000"/>
        </w:rPr>
        <w:t>…………………………………………….</w:t>
      </w:r>
    </w:p>
    <w:p w:rsidR="00B6508C" w:rsidRPr="00B6508C" w:rsidRDefault="00B6508C" w:rsidP="00B6508C">
      <w:pPr>
        <w:widowControl/>
        <w:rPr>
          <w:rFonts w:ascii="Arial" w:hAnsi="Arial" w:cs="Arial"/>
          <w:color w:val="000000"/>
        </w:rPr>
      </w:pPr>
      <w:r w:rsidRPr="00B6508C">
        <w:rPr>
          <w:rFonts w:ascii="Arial" w:hAnsi="Arial" w:cs="Arial"/>
          <w:color w:val="000000"/>
        </w:rPr>
        <w:t>ID smlouvy</w:t>
      </w: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r w:rsidRPr="00B6508C">
        <w:rPr>
          <w:rFonts w:ascii="Arial" w:hAnsi="Arial" w:cs="Arial"/>
          <w:color w:val="000000"/>
        </w:rPr>
        <w:t>…………………………………………….</w:t>
      </w:r>
    </w:p>
    <w:p w:rsidR="00B6508C" w:rsidRPr="00B6508C" w:rsidRDefault="00B6508C" w:rsidP="00B6508C">
      <w:pPr>
        <w:widowControl/>
        <w:rPr>
          <w:rFonts w:ascii="Arial" w:hAnsi="Arial" w:cs="Arial"/>
          <w:color w:val="000000"/>
        </w:rPr>
      </w:pPr>
      <w:r w:rsidRPr="00B6508C">
        <w:rPr>
          <w:rFonts w:ascii="Arial" w:hAnsi="Arial" w:cs="Arial"/>
          <w:color w:val="000000"/>
        </w:rPr>
        <w:t>registraci provedl</w:t>
      </w:r>
    </w:p>
    <w:p w:rsidR="00B6508C" w:rsidRPr="00B6508C" w:rsidRDefault="00B6508C" w:rsidP="00B6508C">
      <w:pPr>
        <w:widowControl/>
        <w:rPr>
          <w:rFonts w:ascii="Arial" w:hAnsi="Arial" w:cs="Arial"/>
          <w:color w:val="000000"/>
        </w:rPr>
      </w:pPr>
    </w:p>
    <w:p w:rsidR="00B6508C" w:rsidRPr="00B6508C" w:rsidRDefault="00B6508C" w:rsidP="00B6508C">
      <w:pPr>
        <w:widowControl/>
        <w:rPr>
          <w:rFonts w:ascii="Arial" w:hAnsi="Arial" w:cs="Arial"/>
          <w:color w:val="000000"/>
        </w:rPr>
      </w:pPr>
      <w:r w:rsidRPr="00B6508C">
        <w:rPr>
          <w:rFonts w:ascii="Arial" w:hAnsi="Arial" w:cs="Arial"/>
          <w:color w:val="000000"/>
        </w:rPr>
        <w:t xml:space="preserve">V Králově </w:t>
      </w:r>
      <w:proofErr w:type="gramStart"/>
      <w:r w:rsidRPr="00B6508C">
        <w:rPr>
          <w:rFonts w:ascii="Arial" w:hAnsi="Arial" w:cs="Arial"/>
          <w:color w:val="000000"/>
        </w:rPr>
        <w:t>Dvoře  dne</w:t>
      </w:r>
      <w:proofErr w:type="gramEnd"/>
      <w:r w:rsidRPr="00B6508C">
        <w:rPr>
          <w:rFonts w:ascii="Arial" w:hAnsi="Arial" w:cs="Arial"/>
          <w:color w:val="000000"/>
        </w:rPr>
        <w:t xml:space="preserve">  …………………………………………</w:t>
      </w: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19580,  </w:t>
      </w:r>
    </w:p>
    <w:p w:rsidR="00AD4CDE" w:rsidRPr="00D27771" w:rsidRDefault="00AD4CDE">
      <w:pPr>
        <w:widowControl/>
        <w:rPr>
          <w:rFonts w:ascii="Arial" w:hAnsi="Arial" w:cs="Arial"/>
        </w:rPr>
      </w:pPr>
      <w:r w:rsidRPr="00D27771">
        <w:rPr>
          <w:rFonts w:ascii="Arial" w:hAnsi="Arial" w:cs="Arial"/>
          <w:color w:val="000000"/>
        </w:rPr>
        <w:t xml:space="preserve">Datum tisku: 10. 6.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6508C"/>
    <w:rsid w:val="00B70A94"/>
    <w:rsid w:val="00BC3F00"/>
    <w:rsid w:val="00BC7680"/>
    <w:rsid w:val="00BE6FC3"/>
    <w:rsid w:val="00BF579A"/>
    <w:rsid w:val="00C20383"/>
    <w:rsid w:val="00C328C6"/>
    <w:rsid w:val="00C5124F"/>
    <w:rsid w:val="00C77F56"/>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892193"/>
  <w14:defaultImageDpi w14:val="0"/>
  <w15:docId w15:val="{11462C7A-3608-4CD8-84C9-556DF27C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3001">
      <w:marLeft w:val="0"/>
      <w:marRight w:val="0"/>
      <w:marTop w:val="0"/>
      <w:marBottom w:val="0"/>
      <w:divBdr>
        <w:top w:val="none" w:sz="0" w:space="0" w:color="auto"/>
        <w:left w:val="none" w:sz="0" w:space="0" w:color="auto"/>
        <w:bottom w:val="none" w:sz="0" w:space="0" w:color="auto"/>
        <w:right w:val="none" w:sz="0" w:space="0" w:color="auto"/>
      </w:divBdr>
    </w:div>
    <w:div w:id="124473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8432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2020-06-22T07:22:00Z</dcterms:created>
  <dcterms:modified xsi:type="dcterms:W3CDTF">2020-06-22T07:22:00Z</dcterms:modified>
</cp:coreProperties>
</file>