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E16E33">
        <w:rPr>
          <w:rFonts w:ascii="Segoe UI" w:hAnsi="Segoe UI" w:cs="Segoe UI"/>
          <w:color w:val="808080" w:themeColor="background1" w:themeShade="80"/>
          <w:sz w:val="32"/>
          <w:szCs w:val="32"/>
        </w:rPr>
        <w:t>06721911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E16E33">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E16E33">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E16E33">
        <w:rPr>
          <w:rFonts w:ascii="Segoe UI" w:hAnsi="Segoe UI" w:cs="Segoe UI"/>
          <w:b/>
          <w:sz w:val="20"/>
        </w:rPr>
        <w:t>Huslenky</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4D0EAF">
        <w:rPr>
          <w:rFonts w:ascii="Segoe UI" w:hAnsi="Segoe UI" w:cs="Segoe UI"/>
          <w:sz w:val="20"/>
        </w:rPr>
        <w:t>úřad</w:t>
      </w:r>
      <w:r w:rsidR="00E16E33">
        <w:rPr>
          <w:rFonts w:ascii="Segoe UI" w:hAnsi="Segoe UI" w:cs="Segoe UI"/>
          <w:sz w:val="20"/>
        </w:rPr>
        <w:t xml:space="preserve"> Huslenky, Huslenky 494, 756 02 Huslenky</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E16E33">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E16E33">
        <w:rPr>
          <w:rFonts w:ascii="Segoe UI" w:hAnsi="Segoe UI" w:cs="Segoe UI"/>
          <w:sz w:val="20"/>
        </w:rPr>
        <w:t>303828</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E16E33">
        <w:rPr>
          <w:rFonts w:ascii="Segoe UI" w:hAnsi="Segoe UI" w:cs="Segoe UI"/>
          <w:sz w:val="20"/>
        </w:rPr>
        <w:t>Oldřichem S u r a l o u, starostou</w:t>
      </w:r>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r w:rsidR="00744EF1" w:rsidRPr="00744EF1">
        <w:rPr>
          <w:rFonts w:ascii="Segoe UI" w:hAnsi="Segoe UI" w:cs="Segoe UI"/>
          <w:sz w:val="20"/>
          <w:highlight w:val="yellow"/>
        </w:rPr>
        <w:t>xxxx</w:t>
      </w:r>
      <w:r w:rsidRPr="004D0EAF">
        <w:rPr>
          <w:rFonts w:ascii="Segoe UI" w:hAnsi="Segoe UI" w:cs="Segoe UI"/>
          <w:i/>
          <w:sz w:val="20"/>
        </w:rPr>
        <w:t xml:space="preserve"> </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744EF1" w:rsidRPr="00744EF1">
        <w:rPr>
          <w:rFonts w:ascii="Segoe UI" w:hAnsi="Segoe UI" w:cs="Segoe UI"/>
          <w:sz w:val="20"/>
          <w:highlight w:val="yellow"/>
        </w:rPr>
        <w:t>xxxx</w:t>
      </w:r>
      <w:bookmarkStart w:id="0" w:name="_GoBack"/>
      <w:bookmarkEnd w:id="0"/>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E16E33">
        <w:rPr>
          <w:rFonts w:ascii="Segoe UI" w:hAnsi="Segoe UI" w:cs="Segoe UI"/>
          <w:sz w:val="20"/>
        </w:rPr>
        <w:t>06721911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E16E33">
        <w:rPr>
          <w:rFonts w:ascii="Segoe UI" w:hAnsi="Segoe UI" w:cs="Segoe UI"/>
          <w:sz w:val="20"/>
        </w:rPr>
        <w:t>18. 12. 2019</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E16E33">
        <w:rPr>
          <w:rFonts w:ascii="Segoe UI" w:hAnsi="Segoe UI" w:cs="Segoe UI"/>
          <w:b/>
          <w:sz w:val="20"/>
        </w:rPr>
        <w:t>Huslenky vrt HHO 1 – posilový zdroj vody pro obec</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E16E33">
        <w:rPr>
          <w:rFonts w:ascii="Segoe UI" w:hAnsi="Segoe UI" w:cs="Segoe UI"/>
          <w:sz w:val="20"/>
        </w:rPr>
        <w:t> roce 2020</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E16E33">
        <w:rPr>
          <w:rFonts w:ascii="Segoe UI" w:hAnsi="Segoe UI" w:cs="Segoe UI"/>
          <w:b/>
          <w:sz w:val="20"/>
        </w:rPr>
        <w:t>326 940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F65BFF" w:rsidRPr="004D0EAF">
        <w:rPr>
          <w:rFonts w:ascii="Segoe UI" w:hAnsi="Segoe UI" w:cs="Segoe UI"/>
          <w:sz w:val="20"/>
        </w:rPr>
        <w:t>t</w:t>
      </w:r>
      <w:r w:rsidR="003A397A" w:rsidRPr="004D0EAF">
        <w:rPr>
          <w:rFonts w:ascii="Segoe UI" w:hAnsi="Segoe UI" w:cs="Segoe UI"/>
          <w:sz w:val="20"/>
        </w:rPr>
        <w:t xml:space="preserve">ři </w:t>
      </w:r>
      <w:r w:rsidR="00E16E33">
        <w:rPr>
          <w:rFonts w:ascii="Segoe UI" w:hAnsi="Segoe UI" w:cs="Segoe UI"/>
          <w:sz w:val="20"/>
        </w:rPr>
        <w:t>sta dvacet šest tisíc devět set čtyřicet</w:t>
      </w:r>
      <w:r w:rsidR="003A397A" w:rsidRPr="004D0EAF">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E16E33">
        <w:rPr>
          <w:rFonts w:ascii="Segoe UI" w:hAnsi="Segoe UI" w:cs="Segoe UI"/>
          <w:sz w:val="20"/>
        </w:rPr>
        <w:t>544 900</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E16E33" w:rsidRPr="00E16E33">
        <w:rPr>
          <w:rFonts w:ascii="Segoe UI" w:hAnsi="Segoe UI" w:cs="Segoe UI"/>
          <w:sz w:val="20"/>
        </w:rPr>
        <w:t>60</w:t>
      </w:r>
      <w:r w:rsidRPr="00E16E33">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E16E33">
        <w:rPr>
          <w:rFonts w:ascii="Segoe UI" w:hAnsi="Segoe UI" w:cs="Segoe UI"/>
          <w:sz w:val="20"/>
        </w:rPr>
        <w:t>20</w:t>
      </w:r>
      <w:r w:rsidR="000E671A" w:rsidRPr="004D0EAF">
        <w:rPr>
          <w:rFonts w:ascii="Segoe UI" w:hAnsi="Segoe UI" w:cs="Segoe UI"/>
          <w:sz w:val="20"/>
        </w:rPr>
        <w:t xml:space="preserve"> ve výši </w:t>
      </w:r>
      <w:r w:rsidR="00E16E33">
        <w:rPr>
          <w:rFonts w:ascii="Segoe UI" w:hAnsi="Segoe UI" w:cs="Segoe UI"/>
          <w:sz w:val="20"/>
        </w:rPr>
        <w:t>326 940</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E16E33">
        <w:rPr>
          <w:rFonts w:ascii="Segoe UI" w:hAnsi="Segoe UI" w:cs="Segoe UI"/>
          <w:sz w:val="20"/>
        </w:rPr>
        <w:t> roce 2020</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E16E33">
        <w:rPr>
          <w:rFonts w:ascii="Segoe UI" w:hAnsi="Segoe UI" w:cs="Segoe UI"/>
          <w:sz w:val="20"/>
        </w:rPr>
        <w:t>217 960</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E16E33" w:rsidRPr="004D0EAF" w:rsidRDefault="00E16E33" w:rsidP="00E16E33">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E16E33" w:rsidRPr="00E16E33" w:rsidRDefault="000E25E0" w:rsidP="00E16E33">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E16E33">
        <w:rPr>
          <w:rFonts w:ascii="Segoe UI" w:hAnsi="Segoe UI" w:cs="Segoe UI"/>
          <w:bCs/>
          <w:sz w:val="20"/>
        </w:rPr>
        <w:t>akce bude provedena podle</w:t>
      </w:r>
      <w:r w:rsidR="00F42144" w:rsidRPr="00E16E33">
        <w:rPr>
          <w:rFonts w:ascii="Segoe UI" w:hAnsi="Segoe UI" w:cs="Segoe UI"/>
          <w:bCs/>
          <w:sz w:val="20"/>
        </w:rPr>
        <w:t xml:space="preserve"> </w:t>
      </w:r>
      <w:r w:rsidR="00E16E33" w:rsidRPr="00E16E33">
        <w:rPr>
          <w:rFonts w:ascii="Segoe UI" w:hAnsi="Segoe UI" w:cs="Segoe UI"/>
          <w:bCs/>
          <w:sz w:val="20"/>
        </w:rPr>
        <w:t xml:space="preserve">Fondem odsouhlasené dokumentace "Huslenky - vrt HHO 1 - posilový zdroj vody pro obec" vypracované RNDr. Alešem Cahlíkem v srpnu 2019, která je součástí žádosti </w:t>
      </w:r>
      <w:r w:rsidR="00E16E33">
        <w:rPr>
          <w:rFonts w:ascii="Segoe UI" w:hAnsi="Segoe UI" w:cs="Segoe UI"/>
          <w:bCs/>
          <w:sz w:val="20"/>
        </w:rPr>
        <w:br/>
        <w:t xml:space="preserve">o podporu </w:t>
      </w:r>
      <w:r w:rsidR="00E16E33" w:rsidRPr="00E16E33">
        <w:rPr>
          <w:rFonts w:ascii="Segoe UI" w:hAnsi="Segoe UI" w:cs="Segoe UI"/>
          <w:bCs/>
          <w:sz w:val="20"/>
        </w:rPr>
        <w:t>ze dne 10. 9. 2019, v souladu s aktualizovaným rozpočtem ze dne 11. 5. 2020,</w:t>
      </w:r>
      <w:r w:rsidR="00E16E33">
        <w:rPr>
          <w:rFonts w:ascii="Segoe UI" w:hAnsi="Segoe UI" w:cs="Segoe UI"/>
          <w:bCs/>
          <w:sz w:val="20"/>
        </w:rPr>
        <w:t xml:space="preserve"> podle smlouvy </w:t>
      </w:r>
      <w:r w:rsidR="00E16E33" w:rsidRPr="00E16E33">
        <w:rPr>
          <w:rFonts w:ascii="Segoe UI" w:hAnsi="Segoe UI" w:cs="Segoe UI"/>
          <w:bCs/>
          <w:sz w:val="20"/>
        </w:rPr>
        <w:t xml:space="preserve">s dodavatelem a bude provedena v předpokládaném rozsahu, </w:t>
      </w:r>
      <w:r w:rsidR="00E16E33">
        <w:rPr>
          <w:rFonts w:ascii="Segoe UI" w:hAnsi="Segoe UI" w:cs="Segoe UI"/>
          <w:bCs/>
          <w:sz w:val="20"/>
        </w:rPr>
        <w:t>t.j.</w:t>
      </w:r>
      <w:r w:rsidR="00E16E33" w:rsidRPr="00E16E33">
        <w:rPr>
          <w:rFonts w:ascii="Segoe UI" w:hAnsi="Segoe UI" w:cs="Segoe UI"/>
          <w:bCs/>
          <w:sz w:val="20"/>
        </w:rPr>
        <w:t xml:space="preserve"> dojde k vyhloubení hydrogeologického průzkumného vrtu HHO 1 a k ověření </w:t>
      </w:r>
      <w:r w:rsidR="00E16E33">
        <w:rPr>
          <w:rFonts w:ascii="Segoe UI" w:hAnsi="Segoe UI" w:cs="Segoe UI"/>
          <w:bCs/>
          <w:sz w:val="20"/>
        </w:rPr>
        <w:t>jeho vydatnosti a kvality vody,</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 xml:space="preserve">akce bude provedena na pozemcích ve vlastnictví příjemce podpory, popřípadě též na pozemcích, jejichž vlastník vyslovil souhlas s realizací akce a zajištěním udržitelnosti akce </w:t>
      </w:r>
      <w:r w:rsidR="0045465A" w:rsidRPr="004D0EAF">
        <w:rPr>
          <w:rFonts w:ascii="Segoe UI" w:hAnsi="Segoe UI" w:cs="Segoe UI"/>
          <w:bCs/>
          <w:sz w:val="20"/>
        </w:rPr>
        <w:t xml:space="preserve">(včetně následné péče a údržby realizovaného opatření a provádění kontroly </w:t>
      </w:r>
      <w:r w:rsidR="00FB21FF" w:rsidRPr="004D0EAF">
        <w:rPr>
          <w:rFonts w:ascii="Segoe UI" w:hAnsi="Segoe UI" w:cs="Segoe UI"/>
          <w:bCs/>
          <w:sz w:val="20"/>
        </w:rPr>
        <w:t xml:space="preserve">podle písm. b) odrážky čtvrté) </w:t>
      </w:r>
      <w:r w:rsidRPr="004D0EAF">
        <w:rPr>
          <w:rFonts w:ascii="Segoe UI" w:hAnsi="Segoe UI" w:cs="Segoe UI"/>
          <w:bCs/>
          <w:sz w:val="20"/>
        </w:rPr>
        <w:t>po dobu 5 let od ukončení realizace akce (příslušné doklady byly příjemcem podpory Fondu předány),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E16E33" w:rsidRPr="004D0EAF" w:rsidRDefault="00E16E33" w:rsidP="00E16E33">
      <w:pPr>
        <w:pStyle w:val="Zkladntext"/>
        <w:tabs>
          <w:tab w:val="num" w:pos="1418"/>
        </w:tabs>
        <w:snapToGrid w:val="0"/>
        <w:spacing w:before="120"/>
        <w:ind w:left="567"/>
        <w:jc w:val="both"/>
        <w:rPr>
          <w:rFonts w:ascii="Segoe UI" w:hAnsi="Segoe UI" w:cs="Segoe UI"/>
          <w:sz w:val="20"/>
        </w:rPr>
      </w:pPr>
    </w:p>
    <w:p w:rsidR="00E66090" w:rsidRPr="004D0EAF" w:rsidRDefault="00E16E33"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lhůtu</w:t>
      </w:r>
      <w:r w:rsidR="00E66090"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E16E33">
        <w:rPr>
          <w:rFonts w:ascii="Segoe UI" w:hAnsi="Segoe UI" w:cs="Segoe UI"/>
          <w:sz w:val="20"/>
        </w:rPr>
        <w:t>12/2020</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lastRenderedPageBreak/>
        <w:t>a převzetí díla). Přitom se konstatuje, že akce b</w:t>
      </w:r>
      <w:r w:rsidR="00E16E33">
        <w:rPr>
          <w:rFonts w:ascii="Segoe UI" w:hAnsi="Segoe UI" w:cs="Segoe UI"/>
          <w:sz w:val="20"/>
        </w:rPr>
        <w:t xml:space="preserve">ude </w:t>
      </w:r>
      <w:r w:rsidRPr="004D0EAF">
        <w:rPr>
          <w:rFonts w:ascii="Segoe UI" w:hAnsi="Segoe UI" w:cs="Segoe UI"/>
          <w:sz w:val="20"/>
        </w:rPr>
        <w:t>zahájena v</w:t>
      </w:r>
      <w:r w:rsidR="00E16E33">
        <w:rPr>
          <w:rFonts w:ascii="Segoe UI" w:hAnsi="Segoe UI" w:cs="Segoe UI"/>
          <w:sz w:val="20"/>
        </w:rPr>
        <w:t> 6/2020</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E16E33">
        <w:rPr>
          <w:rFonts w:ascii="Segoe UI" w:hAnsi="Segoe UI" w:cs="Segoe UI"/>
          <w:sz w:val="20"/>
        </w:rPr>
        <w:t>3/2021</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E16E33" w:rsidRPr="00E16E33" w:rsidRDefault="00E16E33"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E16E33">
        <w:rPr>
          <w:rFonts w:ascii="Segoe UI" w:hAnsi="Segoe UI" w:cs="Segoe UI"/>
          <w:sz w:val="20"/>
        </w:rPr>
        <w:t>závěrečnou zprávu hydrogeologického průzkumu</w:t>
      </w:r>
      <w:r>
        <w:rPr>
          <w:rFonts w:ascii="Segoe UI" w:hAnsi="Segoe UI" w:cs="Segoe UI"/>
          <w:sz w:val="20"/>
        </w:rPr>
        <w:t>.</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lastRenderedPageBreak/>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w:t>
      </w:r>
      <w:r w:rsidRPr="004D0EAF">
        <w:rPr>
          <w:rFonts w:ascii="Segoe UI" w:hAnsi="Segoe UI" w:cs="Segoe UI"/>
          <w:sz w:val="20"/>
        </w:rPr>
        <w:lastRenderedPageBreak/>
        <w:t xml:space="preserve">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ACD" w:rsidRDefault="00C55ACD">
      <w:r>
        <w:separator/>
      </w:r>
    </w:p>
  </w:endnote>
  <w:endnote w:type="continuationSeparator" w:id="0">
    <w:p w:rsidR="00C55ACD" w:rsidRDefault="00C5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44EF1">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44EF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ACD" w:rsidRDefault="00C55ACD">
      <w:r>
        <w:separator/>
      </w:r>
    </w:p>
  </w:footnote>
  <w:footnote w:type="continuationSeparator" w:id="0">
    <w:p w:rsidR="00C55ACD" w:rsidRDefault="00C5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2B2"/>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5CB2"/>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099"/>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4EF1"/>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739"/>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5ACD"/>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16E33"/>
    <w:rsid w:val="00E201F6"/>
    <w:rsid w:val="00E23306"/>
    <w:rsid w:val="00E24A52"/>
    <w:rsid w:val="00E25C8C"/>
    <w:rsid w:val="00E33517"/>
    <w:rsid w:val="00E3440D"/>
    <w:rsid w:val="00E365F1"/>
    <w:rsid w:val="00E37E12"/>
    <w:rsid w:val="00E4055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3C985"/>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1DAC7-4750-4083-B059-C565741B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2753</Words>
  <Characters>16246</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18962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2020-06-19T08:42:00Z</dcterms:created>
  <dcterms:modified xsi:type="dcterms:W3CDTF">2020-06-19T08:43:00Z</dcterms:modified>
</cp:coreProperties>
</file>