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9D33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14:paraId="1424611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52AD14E8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5507DD8C" w14:textId="77777777" w:rsidR="00B873FF" w:rsidRDefault="00B873FF" w:rsidP="00B873FF">
      <w:pPr>
        <w:rPr>
          <w:rFonts w:ascii="Arial" w:hAnsi="Arial" w:cs="Arial"/>
        </w:rPr>
      </w:pPr>
    </w:p>
    <w:p w14:paraId="29CB38D3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744FBEE1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325AC1D7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5ECB1192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2F6DFE48" w14:textId="77777777" w:rsidR="00B873FF" w:rsidRPr="00B21BFB" w:rsidRDefault="009C4F91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 w:rsidR="00B873FF"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14:paraId="29C0EDBE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9C4F91">
        <w:rPr>
          <w:rFonts w:ascii="Arial" w:hAnsi="Arial" w:cs="Arial"/>
          <w:color w:val="auto"/>
          <w:sz w:val="20"/>
          <w:szCs w:val="20"/>
        </w:rPr>
        <w:tab/>
      </w:r>
      <w:r w:rsidR="009C4F91">
        <w:rPr>
          <w:rFonts w:ascii="Arial" w:hAnsi="Arial" w:cs="Arial"/>
          <w:color w:val="auto"/>
          <w:sz w:val="20"/>
          <w:szCs w:val="20"/>
        </w:rPr>
        <w:tab/>
        <w:t>70891168</w:t>
      </w:r>
    </w:p>
    <w:p w14:paraId="696D66D7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9C4F91">
        <w:rPr>
          <w:rFonts w:ascii="Arial" w:hAnsi="Arial" w:cs="Arial"/>
          <w:color w:val="auto"/>
          <w:sz w:val="20"/>
          <w:szCs w:val="20"/>
        </w:rPr>
        <w:tab/>
      </w:r>
      <w:r w:rsidR="009C4F91">
        <w:rPr>
          <w:rFonts w:ascii="Arial" w:hAnsi="Arial" w:cs="Arial"/>
          <w:color w:val="auto"/>
          <w:sz w:val="20"/>
          <w:szCs w:val="20"/>
        </w:rPr>
        <w:tab/>
        <w:t>CZ70891168</w:t>
      </w:r>
    </w:p>
    <w:p w14:paraId="250F37A0" w14:textId="77777777" w:rsidR="009C4F91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9C4F91">
        <w:rPr>
          <w:rFonts w:ascii="Arial" w:hAnsi="Arial" w:cs="Arial"/>
          <w:color w:val="auto"/>
          <w:sz w:val="20"/>
          <w:szCs w:val="20"/>
        </w:rPr>
        <w:tab/>
        <w:t xml:space="preserve">Ing. Tomášem Brtkem, vedoucím odboru investic Krajského úřadu </w:t>
      </w:r>
    </w:p>
    <w:p w14:paraId="53D5AFB8" w14:textId="77777777" w:rsidR="009C4F91" w:rsidRDefault="009C4F91" w:rsidP="009C4F91">
      <w:pPr>
        <w:ind w:left="708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Karlovarského kraje, na základě usnesení Rady Karlovarského kraje </w:t>
      </w:r>
    </w:p>
    <w:p w14:paraId="47C30155" w14:textId="77777777" w:rsidR="00B873FF" w:rsidRPr="00B21BFB" w:rsidRDefault="009C4F91" w:rsidP="009C4F91">
      <w:pPr>
        <w:ind w:left="708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č. RK 73/01/19 ze dne 28. ledna 2019</w:t>
      </w:r>
    </w:p>
    <w:p w14:paraId="1F16EB67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D5199DF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4E88D67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7298F7A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7162EDF5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7B4FB3BB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3BAF0425" w14:textId="77777777" w:rsidR="00B873FF" w:rsidRPr="009C4F91" w:rsidRDefault="009C4F91" w:rsidP="00B873FF">
      <w:pPr>
        <w:rPr>
          <w:rFonts w:ascii="Arial" w:hAnsi="Arial" w:cs="Arial"/>
          <w:b/>
          <w:color w:val="0000FF"/>
          <w:sz w:val="20"/>
          <w:szCs w:val="20"/>
        </w:rPr>
      </w:pPr>
      <w:r w:rsidRPr="009C4F91">
        <w:rPr>
          <w:rFonts w:ascii="Arial" w:hAnsi="Arial" w:cs="Arial"/>
          <w:b/>
          <w:color w:val="auto"/>
          <w:sz w:val="20"/>
          <w:szCs w:val="20"/>
        </w:rPr>
        <w:t>Dětský domov Mariánské Lázně a Aš, příspěvková organizace</w:t>
      </w:r>
    </w:p>
    <w:p w14:paraId="443ED8FB" w14:textId="77777777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9C4F91">
        <w:rPr>
          <w:rFonts w:ascii="Arial" w:hAnsi="Arial" w:cs="Arial"/>
          <w:color w:val="auto"/>
          <w:sz w:val="20"/>
          <w:szCs w:val="20"/>
        </w:rPr>
        <w:tab/>
      </w:r>
      <w:r w:rsidR="009C4F91">
        <w:rPr>
          <w:rFonts w:ascii="Arial" w:hAnsi="Arial" w:cs="Arial"/>
          <w:color w:val="auto"/>
          <w:sz w:val="20"/>
          <w:szCs w:val="20"/>
        </w:rPr>
        <w:tab/>
        <w:t>Palackého 191/101, 353 01 Mariánské Lázně</w:t>
      </w:r>
    </w:p>
    <w:p w14:paraId="3A16F159" w14:textId="77777777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</w:t>
      </w:r>
      <w:r w:rsidR="009C4F91">
        <w:rPr>
          <w:rFonts w:ascii="Arial" w:hAnsi="Arial" w:cs="Arial"/>
          <w:color w:val="auto"/>
          <w:sz w:val="20"/>
          <w:szCs w:val="20"/>
        </w:rPr>
        <w:t>47723424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9C4F91">
        <w:rPr>
          <w:rFonts w:ascii="Arial" w:hAnsi="Arial" w:cs="Arial"/>
          <w:color w:val="auto"/>
          <w:sz w:val="20"/>
          <w:szCs w:val="20"/>
        </w:rPr>
        <w:tab/>
      </w:r>
    </w:p>
    <w:p w14:paraId="1D35A6D8" w14:textId="77777777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9C4F91">
        <w:rPr>
          <w:rFonts w:ascii="Arial" w:hAnsi="Arial" w:cs="Arial"/>
          <w:color w:val="auto"/>
          <w:sz w:val="20"/>
          <w:szCs w:val="20"/>
        </w:rPr>
        <w:tab/>
        <w:t>Mgr. Ivanou Dudarcovou, ředitelkou</w:t>
      </w:r>
    </w:p>
    <w:p w14:paraId="138C4D02" w14:textId="77777777"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0872F10A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3C95BFA9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57E6849E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17A9384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1679FAEF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609C5D57" w14:textId="77777777" w:rsidR="00F1677E" w:rsidRDefault="00F1677E" w:rsidP="00F1677E">
      <w:pPr>
        <w:jc w:val="both"/>
      </w:pPr>
    </w:p>
    <w:p w14:paraId="69B5CD7C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7E990A0D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23862A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7DDED365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860B73C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14:paraId="61626837" w14:textId="2960478E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zakázku </w:t>
      </w:r>
      <w:r w:rsidR="00695DEF">
        <w:rPr>
          <w:rFonts w:ascii="Arial" w:hAnsi="Arial" w:cs="Arial"/>
          <w:sz w:val="20"/>
          <w:szCs w:val="20"/>
        </w:rPr>
        <w:t xml:space="preserve">„Rekonstrukce elektroinstalace a sociálního zařízení v budově Na Vrchu 1207/26, Aš“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5A3D0E" w:rsidRPr="00695DEF">
        <w:rPr>
          <w:rFonts w:ascii="Arial" w:hAnsi="Arial" w:cs="Arial"/>
          <w:sz w:val="20"/>
          <w:szCs w:val="20"/>
        </w:rPr>
        <w:t>stavební práce</w:t>
      </w:r>
      <w:r w:rsidR="00426FD5">
        <w:rPr>
          <w:rFonts w:ascii="Arial" w:hAnsi="Arial" w:cs="Arial"/>
          <w:sz w:val="20"/>
          <w:szCs w:val="20"/>
        </w:rPr>
        <w:t>;</w:t>
      </w:r>
    </w:p>
    <w:p w14:paraId="1744E3A5" w14:textId="77777777"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48DDE65D" w14:textId="77777777"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DB6B2F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13ABA50C" w14:textId="3286B884"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5616BB4" w14:textId="356DCABB" w:rsidR="001D25F4" w:rsidRDefault="001D25F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00748F7" w14:textId="77777777" w:rsidR="001D25F4" w:rsidRDefault="001D25F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3AE76EF6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98B6A5" w14:textId="2481CBB0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1D25F4">
        <w:rPr>
          <w:rFonts w:ascii="Arial" w:hAnsi="Arial" w:cs="Arial"/>
          <w:sz w:val="20"/>
          <w:szCs w:val="20"/>
        </w:rPr>
        <w:t>„Rekonstrukce elektroinstalace a sociálního zařízení v budově Na Vrchu 1207/26, Aš“</w:t>
      </w:r>
    </w:p>
    <w:p w14:paraId="0CA3CBA2" w14:textId="1963C6B0"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zakázky je </w:t>
      </w:r>
      <w:r w:rsidR="001D25F4">
        <w:rPr>
          <w:rFonts w:ascii="Arial" w:hAnsi="Arial" w:cs="Arial"/>
          <w:sz w:val="20"/>
          <w:szCs w:val="20"/>
        </w:rPr>
        <w:t>rekonstrukce stávajícího objektu, která zahrnuje kompletní výměnu elektroinstalace celého objektu, rekonstrukci stávajících WC na mezipodestách, rekonstrukci WC a koupelný v 2. NP. Ve 2. NP bude vytvořena nová chodba mezi obývacím pokojem a kuchyní rozdělením dětského pokoje novou příčkou. Ve 3. NP rekonstrukce koupelny s WC a osazení nové kuchyňské linky na novou pře</w:t>
      </w:r>
      <w:r w:rsidR="0047385B">
        <w:rPr>
          <w:rFonts w:ascii="Arial" w:hAnsi="Arial" w:cs="Arial"/>
          <w:sz w:val="20"/>
          <w:szCs w:val="20"/>
        </w:rPr>
        <w:t xml:space="preserve">d </w:t>
      </w:r>
      <w:r w:rsidR="001D25F4">
        <w:rPr>
          <w:rFonts w:ascii="Arial" w:hAnsi="Arial" w:cs="Arial"/>
          <w:sz w:val="20"/>
          <w:szCs w:val="20"/>
        </w:rPr>
        <w:t xml:space="preserve">stěnu. Ve Věži nový zateplený SDK podhled. </w:t>
      </w:r>
    </w:p>
    <w:p w14:paraId="02C7CAB7" w14:textId="28C53A18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veřejné zakázky ve smyslu ZZVZ, úprava postupu při centralizovaném zadání veřejné zakázky a úprava vzájemných práv a povinností při zprost</w:t>
      </w:r>
      <w:r w:rsidR="001D25F4">
        <w:rPr>
          <w:rFonts w:ascii="Arial" w:hAnsi="Arial" w:cs="Arial"/>
          <w:sz w:val="20"/>
          <w:szCs w:val="20"/>
        </w:rPr>
        <w:t xml:space="preserve">ředkování dodání výše uvedených </w:t>
      </w:r>
      <w:r w:rsidR="00A20E5C" w:rsidRPr="001D25F4">
        <w:rPr>
          <w:rFonts w:ascii="Arial" w:hAnsi="Arial" w:cs="Arial"/>
          <w:sz w:val="20"/>
          <w:szCs w:val="20"/>
        </w:rPr>
        <w:t>stavebních prací</w:t>
      </w:r>
      <w:r>
        <w:rPr>
          <w:rFonts w:ascii="Arial" w:hAnsi="Arial" w:cs="Arial"/>
          <w:sz w:val="20"/>
          <w:szCs w:val="20"/>
        </w:rPr>
        <w:t xml:space="preserve"> centrálním zadavatelem pověřujícímu zadavateli.</w:t>
      </w:r>
    </w:p>
    <w:p w14:paraId="45B87F2F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1F40A76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1A42404A" w14:textId="3502E830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65233F">
        <w:rPr>
          <w:rFonts w:ascii="Arial" w:hAnsi="Arial" w:cs="Arial"/>
          <w:sz w:val="20"/>
          <w:szCs w:val="20"/>
        </w:rPr>
        <w:t>4/2018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 w:rsidR="001D25F4">
        <w:rPr>
          <w:rFonts w:ascii="Arial" w:hAnsi="Arial" w:cs="Arial"/>
          <w:sz w:val="20"/>
          <w:szCs w:val="20"/>
        </w:rPr>
        <w:t xml:space="preserve">rekonstrukce elektroinstalace a sociálního zařízení v budově Na Vrchu 1207/26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14:paraId="7AA90E2D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4291D68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6FDEB39B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4D9D299C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1521985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zadávacího řízení a nese rovněž veškeré náklady spojené s jeho realizací. </w:t>
      </w:r>
    </w:p>
    <w:p w14:paraId="65A9C09B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3C4EEA7A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3A8620F0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46AA7021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139C6CC5" w14:textId="4B925B5E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73057FAE" w14:textId="23CA0264"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7CA6F80" w14:textId="77777777" w:rsidR="0047385B" w:rsidRDefault="0047385B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8447EF" w14:textId="77777777" w:rsidR="001D25F4" w:rsidRDefault="001D25F4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500264E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lastRenderedPageBreak/>
        <w:t>Doba trvání smlouvy</w:t>
      </w:r>
    </w:p>
    <w:p w14:paraId="61CA4DFC" w14:textId="77777777"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14:paraId="291E999C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15F7C014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9080E7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2EADFC41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63B31763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68951FA2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14:paraId="3BEB6E8E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14:paraId="51FD1C38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763079FD" w14:textId="09C86EC6"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4E5853" w14:textId="77777777" w:rsidR="001D25F4" w:rsidRDefault="001D25F4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CC4E375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856E5C7" w14:textId="49B0E1C6"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Karlových Varech dne …</w:t>
      </w:r>
      <w:r w:rsidR="0047385B">
        <w:rPr>
          <w:rFonts w:ascii="Arial" w:hAnsi="Arial" w:cs="Arial"/>
          <w:sz w:val="20"/>
          <w:szCs w:val="20"/>
        </w:rPr>
        <w:t>15.6.2020</w:t>
      </w:r>
      <w:r>
        <w:rPr>
          <w:rFonts w:ascii="Arial" w:hAnsi="Arial" w:cs="Arial"/>
          <w:sz w:val="20"/>
          <w:szCs w:val="20"/>
        </w:rPr>
        <w:t>………….</w:t>
      </w:r>
      <w:r w:rsidR="00F96C3C">
        <w:rPr>
          <w:rFonts w:ascii="Arial" w:hAnsi="Arial" w:cs="Arial"/>
          <w:sz w:val="20"/>
          <w:szCs w:val="20"/>
        </w:rPr>
        <w:tab/>
        <w:t>V ……</w:t>
      </w:r>
      <w:r w:rsidR="0047385B">
        <w:rPr>
          <w:rFonts w:ascii="Arial" w:hAnsi="Arial" w:cs="Arial"/>
          <w:sz w:val="20"/>
          <w:szCs w:val="20"/>
        </w:rPr>
        <w:t>K.Varech</w:t>
      </w:r>
      <w:r w:rsidR="00F96C3C">
        <w:rPr>
          <w:rFonts w:ascii="Arial" w:hAnsi="Arial" w:cs="Arial"/>
          <w:sz w:val="20"/>
          <w:szCs w:val="20"/>
        </w:rPr>
        <w:t>……………. dne …</w:t>
      </w:r>
      <w:bookmarkStart w:id="0" w:name="_GoBack"/>
      <w:bookmarkEnd w:id="0"/>
      <w:r w:rsidR="0047385B">
        <w:rPr>
          <w:rFonts w:ascii="Arial" w:hAnsi="Arial" w:cs="Arial"/>
          <w:sz w:val="20"/>
          <w:szCs w:val="20"/>
        </w:rPr>
        <w:t>16.6.2020</w:t>
      </w:r>
      <w:r w:rsidR="00F96C3C">
        <w:rPr>
          <w:rFonts w:ascii="Arial" w:hAnsi="Arial" w:cs="Arial"/>
          <w:sz w:val="20"/>
          <w:szCs w:val="20"/>
        </w:rPr>
        <w:t>….</w:t>
      </w:r>
    </w:p>
    <w:p w14:paraId="68BA012C" w14:textId="7D9F6368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B58544" w14:textId="77777777" w:rsidR="001D25F4" w:rsidRDefault="001D25F4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CBD4D1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B03BFB" w14:textId="77777777"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14:paraId="23F9CECC" w14:textId="2D36E48E" w:rsidR="00F96C3C" w:rsidRDefault="001D25F4" w:rsidP="001D25F4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Dětský domov Mariánské Lázně a Aš,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7F4955">
        <w:rPr>
          <w:rFonts w:ascii="Arial" w:hAnsi="Arial" w:cs="Arial"/>
          <w:sz w:val="20"/>
          <w:szCs w:val="20"/>
        </w:rPr>
        <w:t>Karlovarský kraj</w:t>
      </w:r>
    </w:p>
    <w:p w14:paraId="2DEAE40B" w14:textId="4303AA35" w:rsidR="001D25F4" w:rsidRDefault="001D25F4" w:rsidP="001D25F4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1120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Ing. Tomáš Brtek</w:t>
      </w:r>
    </w:p>
    <w:p w14:paraId="4F183C33" w14:textId="7EA598C7" w:rsidR="001D25F4" w:rsidRDefault="001D25F4" w:rsidP="001D25F4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Ivana Dudarcová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1120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vedoucí odboru investic</w:t>
      </w:r>
    </w:p>
    <w:p w14:paraId="6E897E5F" w14:textId="1B1CCFA1" w:rsidR="001D25F4" w:rsidRPr="00401120" w:rsidRDefault="00401120" w:rsidP="004011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1D25F4" w:rsidRPr="00401120">
        <w:rPr>
          <w:rFonts w:ascii="Arial" w:hAnsi="Arial" w:cs="Arial"/>
          <w:sz w:val="20"/>
          <w:szCs w:val="20"/>
        </w:rPr>
        <w:t>ředitelka</w:t>
      </w:r>
    </w:p>
    <w:p w14:paraId="34E78960" w14:textId="77777777" w:rsidR="001D25F4" w:rsidRDefault="001D25F4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17F2DF1" w14:textId="77777777"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7125B7B" w14:textId="77777777"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264C4ADD" w14:textId="77777777"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111D2F"/>
    <w:rsid w:val="00123F2B"/>
    <w:rsid w:val="001A17EE"/>
    <w:rsid w:val="001D25F4"/>
    <w:rsid w:val="002D28A4"/>
    <w:rsid w:val="002E61D9"/>
    <w:rsid w:val="00401120"/>
    <w:rsid w:val="00426FD5"/>
    <w:rsid w:val="00433BA4"/>
    <w:rsid w:val="0047385B"/>
    <w:rsid w:val="0051381E"/>
    <w:rsid w:val="00544BDE"/>
    <w:rsid w:val="005A3D0E"/>
    <w:rsid w:val="00600B8B"/>
    <w:rsid w:val="0060751D"/>
    <w:rsid w:val="0065233F"/>
    <w:rsid w:val="00690ECD"/>
    <w:rsid w:val="00695DEF"/>
    <w:rsid w:val="006F5926"/>
    <w:rsid w:val="0071359A"/>
    <w:rsid w:val="0074479C"/>
    <w:rsid w:val="00795174"/>
    <w:rsid w:val="007D6A14"/>
    <w:rsid w:val="007F4955"/>
    <w:rsid w:val="009C4F91"/>
    <w:rsid w:val="009C5482"/>
    <w:rsid w:val="00A20E5C"/>
    <w:rsid w:val="00A84209"/>
    <w:rsid w:val="00AC6C9F"/>
    <w:rsid w:val="00B4053F"/>
    <w:rsid w:val="00B55B11"/>
    <w:rsid w:val="00B873FF"/>
    <w:rsid w:val="00C424D2"/>
    <w:rsid w:val="00C43F5C"/>
    <w:rsid w:val="00C54798"/>
    <w:rsid w:val="00D24B60"/>
    <w:rsid w:val="00D4169D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4BB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C4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F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F91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F91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91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Bolková Zora</cp:lastModifiedBy>
  <cp:revision>14</cp:revision>
  <dcterms:created xsi:type="dcterms:W3CDTF">2019-01-29T07:59:00Z</dcterms:created>
  <dcterms:modified xsi:type="dcterms:W3CDTF">2020-06-16T06:21:00Z</dcterms:modified>
</cp:coreProperties>
</file>