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A2AFF" w14:textId="77777777" w:rsidR="004556DB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 xml:space="preserve">DODATEK č. 1 </w:t>
      </w:r>
    </w:p>
    <w:p w14:paraId="0DAC3D45" w14:textId="304EBE37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070556" w:rsidRPr="00070556">
        <w:rPr>
          <w:rFonts w:cstheme="minorHAnsi"/>
          <w:b/>
          <w:bCs/>
          <w:sz w:val="28"/>
        </w:rPr>
        <w:t xml:space="preserve"> č. </w:t>
      </w:r>
      <w:r w:rsidR="00070556" w:rsidRPr="00070556">
        <w:rPr>
          <w:rFonts w:cstheme="minorHAnsi"/>
          <w:bCs/>
          <w:sz w:val="28"/>
        </w:rPr>
        <w:t>20Z-015</w:t>
      </w:r>
    </w:p>
    <w:p w14:paraId="23B73485" w14:textId="703F6011" w:rsidR="008C27C2" w:rsidRPr="00867844" w:rsidRDefault="008C27C2" w:rsidP="00D84F45">
      <w:pPr>
        <w:tabs>
          <w:tab w:val="left" w:pos="-720"/>
        </w:tabs>
        <w:suppressAutoHyphens/>
        <w:spacing w:after="0"/>
        <w:jc w:val="center"/>
        <w:rPr>
          <w:rFonts w:cstheme="minorHAnsi"/>
          <w:b/>
          <w:bCs/>
          <w:sz w:val="28"/>
        </w:rPr>
      </w:pPr>
      <w:r w:rsidRPr="00867844">
        <w:rPr>
          <w:rFonts w:cstheme="minorHAnsi"/>
          <w:b/>
          <w:bCs/>
          <w:sz w:val="28"/>
        </w:rPr>
        <w:t xml:space="preserve"> „</w:t>
      </w:r>
      <w:r w:rsidR="00070556" w:rsidRPr="00867844">
        <w:rPr>
          <w:rFonts w:cstheme="minorHAnsi"/>
          <w:b/>
          <w:sz w:val="28"/>
          <w:u w:val="single"/>
        </w:rPr>
        <w:t>Oprava vzduchotechniky Stravovací část Karlovarská“</w:t>
      </w:r>
    </w:p>
    <w:p w14:paraId="46668B7D" w14:textId="704BB5E8" w:rsidR="00B86A54" w:rsidRPr="00070556" w:rsidRDefault="00FB65EC">
      <w:pPr>
        <w:suppressAutoHyphens/>
        <w:spacing w:after="6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070556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070556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lang w:eastAsia="ar-SA"/>
              </w:rPr>
            </w:pPr>
            <w:r w:rsidRPr="00116D49">
              <w:rPr>
                <w:rFonts w:eastAsia="Times New Roman" w:cstheme="minorHAnsi"/>
                <w:b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070556" w:rsidRDefault="00070556" w:rsidP="006B59C7">
            <w:pPr>
              <w:rPr>
                <w:rFonts w:cstheme="minorHAnsi"/>
              </w:rPr>
            </w:pPr>
            <w:r w:rsidRPr="00070556">
              <w:rPr>
                <w:rFonts w:cstheme="minorHAnsi"/>
              </w:rPr>
              <w:t>Střední průmyslová škola dopravní, Plzeň, Karlovarská 99</w:t>
            </w:r>
          </w:p>
        </w:tc>
      </w:tr>
      <w:tr w:rsidR="00070556" w:rsidRPr="00070556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070556" w:rsidRDefault="00070556" w:rsidP="006B59C7">
            <w:pPr>
              <w:rPr>
                <w:rFonts w:cstheme="minorHAnsi"/>
              </w:rPr>
            </w:pPr>
            <w:r w:rsidRPr="00070556">
              <w:rPr>
                <w:rFonts w:cstheme="minorHAnsi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070556" w:rsidRDefault="00070556" w:rsidP="006B59C7">
            <w:pPr>
              <w:rPr>
                <w:rFonts w:cstheme="minorHAnsi"/>
              </w:rPr>
            </w:pPr>
            <w:r w:rsidRPr="00070556">
              <w:rPr>
                <w:rFonts w:cstheme="minorHAnsi"/>
              </w:rPr>
              <w:t>Karlovarská 99, 323 00, Plzeň</w:t>
            </w:r>
          </w:p>
        </w:tc>
      </w:tr>
      <w:tr w:rsidR="00070556" w:rsidRPr="00070556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070556" w:rsidRDefault="00070556" w:rsidP="006B59C7">
            <w:pPr>
              <w:rPr>
                <w:rFonts w:cstheme="minorHAnsi"/>
              </w:rPr>
            </w:pPr>
            <w:r w:rsidRPr="00070556">
              <w:rPr>
                <w:rFonts w:cstheme="minorHAnsi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070556" w:rsidRDefault="00070556" w:rsidP="006B59C7">
            <w:pPr>
              <w:rPr>
                <w:rFonts w:cstheme="minorHAnsi"/>
              </w:rPr>
            </w:pPr>
            <w:r w:rsidRPr="00070556">
              <w:rPr>
                <w:rFonts w:cstheme="minorHAnsi"/>
              </w:rPr>
              <w:t>69457930</w:t>
            </w:r>
          </w:p>
        </w:tc>
      </w:tr>
      <w:tr w:rsidR="00070556" w:rsidRPr="00070556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070556" w:rsidRDefault="00070556" w:rsidP="006B59C7">
            <w:pPr>
              <w:rPr>
                <w:rFonts w:cstheme="minorHAnsi"/>
              </w:rPr>
            </w:pPr>
            <w:r w:rsidRPr="00070556">
              <w:rPr>
                <w:rFonts w:cstheme="minorHAnsi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77777777" w:rsidR="00070556" w:rsidRPr="00070556" w:rsidRDefault="00070556" w:rsidP="006B59C7">
            <w:pPr>
              <w:rPr>
                <w:rFonts w:cstheme="minorHAnsi"/>
              </w:rPr>
            </w:pPr>
            <w:r w:rsidRPr="00070556">
              <w:rPr>
                <w:rFonts w:cstheme="minorHAnsi"/>
              </w:rPr>
              <w:t>69457930</w:t>
            </w:r>
          </w:p>
        </w:tc>
      </w:tr>
      <w:tr w:rsidR="00070556" w:rsidRPr="00070556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070556" w:rsidRDefault="00070556" w:rsidP="006B59C7">
            <w:pPr>
              <w:rPr>
                <w:rFonts w:cstheme="minorHAnsi"/>
              </w:rPr>
            </w:pPr>
            <w:r w:rsidRPr="00070556">
              <w:rPr>
                <w:rFonts w:cstheme="minorHAnsi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070556" w:rsidRDefault="00070556" w:rsidP="006B59C7">
            <w:pPr>
              <w:rPr>
                <w:rFonts w:cstheme="minorHAnsi"/>
              </w:rPr>
            </w:pPr>
            <w:r w:rsidRPr="00070556">
              <w:rPr>
                <w:rFonts w:cstheme="minorHAnsi"/>
              </w:rPr>
              <w:t>Ing. Irena Nováková, ředitelka školy</w:t>
            </w:r>
          </w:p>
        </w:tc>
      </w:tr>
      <w:tr w:rsidR="00070556" w:rsidRPr="00070556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070556" w:rsidRDefault="00070556" w:rsidP="006B59C7">
            <w:pPr>
              <w:rPr>
                <w:rFonts w:cstheme="minorHAnsi"/>
              </w:rPr>
            </w:pPr>
            <w:r w:rsidRPr="00070556">
              <w:rPr>
                <w:rFonts w:cstheme="minorHAnsi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39EC50F7" w:rsidR="00070556" w:rsidRPr="00070556" w:rsidRDefault="00070556" w:rsidP="006B59C7">
            <w:pPr>
              <w:rPr>
                <w:rFonts w:cstheme="minorHAnsi"/>
              </w:rPr>
            </w:pPr>
          </w:p>
        </w:tc>
      </w:tr>
    </w:tbl>
    <w:p w14:paraId="41576E8A" w14:textId="77777777" w:rsidR="00070556" w:rsidRPr="00070556" w:rsidRDefault="00070556" w:rsidP="00070556">
      <w:pPr>
        <w:rPr>
          <w:rFonts w:cstheme="minorHAnsi"/>
        </w:rPr>
      </w:pPr>
      <w:r w:rsidRPr="00070556">
        <w:rPr>
          <w:rFonts w:cstheme="minorHAnsi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070556" w14:paraId="42199C4D" w14:textId="77777777" w:rsidTr="00085BD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070556" w:rsidRDefault="00070556" w:rsidP="006B59C7">
            <w:pPr>
              <w:rPr>
                <w:rFonts w:cstheme="minorHAnsi"/>
                <w:b/>
              </w:rPr>
            </w:pPr>
            <w:r w:rsidRPr="00070556">
              <w:rPr>
                <w:rFonts w:cstheme="minorHAnsi"/>
                <w:b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AD114D8" w14:textId="77777777" w:rsidR="00070556" w:rsidRPr="00070556" w:rsidRDefault="00070556" w:rsidP="006B59C7">
            <w:pPr>
              <w:rPr>
                <w:rFonts w:cstheme="minorHAnsi"/>
              </w:rPr>
            </w:pPr>
            <w:r w:rsidRPr="00070556">
              <w:rPr>
                <w:rFonts w:cstheme="minorHAnsi"/>
              </w:rPr>
              <w:t>PROFI KLIMA solution s.r.o.</w:t>
            </w:r>
          </w:p>
        </w:tc>
      </w:tr>
      <w:tr w:rsidR="00070556" w:rsidRPr="00070556" w14:paraId="0FBDFBA9" w14:textId="77777777" w:rsidTr="00085BDE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77777777" w:rsidR="00070556" w:rsidRPr="00070556" w:rsidRDefault="00070556" w:rsidP="006B59C7">
            <w:pPr>
              <w:rPr>
                <w:rFonts w:cstheme="minorHAnsi"/>
              </w:rPr>
            </w:pPr>
            <w:r w:rsidRPr="00070556">
              <w:rPr>
                <w:rFonts w:cstheme="minorHAnsi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77777777" w:rsidR="00070556" w:rsidRPr="00070556" w:rsidRDefault="00070556" w:rsidP="006B59C7">
            <w:pPr>
              <w:rPr>
                <w:rFonts w:cstheme="minorHAnsi"/>
              </w:rPr>
            </w:pPr>
            <w:r w:rsidRPr="00070556">
              <w:rPr>
                <w:rFonts w:cstheme="minorHAnsi"/>
              </w:rPr>
              <w:t>Nademlejnská 1069/24, Hloubětín, 198 00 Praha 9</w:t>
            </w:r>
          </w:p>
        </w:tc>
      </w:tr>
      <w:tr w:rsidR="00070556" w:rsidRPr="00070556" w14:paraId="415D0422" w14:textId="77777777" w:rsidTr="00085BD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070556" w:rsidRPr="00070556" w:rsidRDefault="00070556" w:rsidP="006B59C7">
            <w:pPr>
              <w:rPr>
                <w:rFonts w:cstheme="minorHAnsi"/>
              </w:rPr>
            </w:pPr>
            <w:r w:rsidRPr="00070556">
              <w:rPr>
                <w:rFonts w:cstheme="minorHAnsi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77777777" w:rsidR="00070556" w:rsidRPr="00070556" w:rsidRDefault="00070556" w:rsidP="006B59C7">
            <w:pPr>
              <w:rPr>
                <w:rFonts w:cstheme="minorHAnsi"/>
              </w:rPr>
            </w:pPr>
            <w:r w:rsidRPr="00070556">
              <w:rPr>
                <w:rFonts w:cstheme="minorHAnsi"/>
              </w:rPr>
              <w:t>06120059</w:t>
            </w:r>
          </w:p>
        </w:tc>
      </w:tr>
      <w:tr w:rsidR="00070556" w:rsidRPr="00070556" w14:paraId="36854A28" w14:textId="77777777" w:rsidTr="00085BD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070556" w:rsidRPr="00070556" w:rsidRDefault="00070556" w:rsidP="006B59C7">
            <w:pPr>
              <w:rPr>
                <w:rFonts w:cstheme="minorHAnsi"/>
              </w:rPr>
            </w:pPr>
            <w:r w:rsidRPr="00070556">
              <w:rPr>
                <w:rFonts w:cstheme="minorHAnsi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77777777" w:rsidR="00070556" w:rsidRPr="00070556" w:rsidRDefault="00070556" w:rsidP="006B59C7">
            <w:pPr>
              <w:rPr>
                <w:rFonts w:cstheme="minorHAnsi"/>
              </w:rPr>
            </w:pPr>
            <w:r w:rsidRPr="00070556">
              <w:rPr>
                <w:rFonts w:cstheme="minorHAnsi"/>
              </w:rPr>
              <w:t>CZ06120059</w:t>
            </w:r>
          </w:p>
        </w:tc>
      </w:tr>
      <w:tr w:rsidR="00070556" w:rsidRPr="00070556" w14:paraId="27545279" w14:textId="77777777" w:rsidTr="00085BD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7777777" w:rsidR="00070556" w:rsidRPr="00070556" w:rsidRDefault="00070556" w:rsidP="006B59C7">
            <w:pPr>
              <w:rPr>
                <w:rFonts w:cstheme="minorHAnsi"/>
              </w:rPr>
            </w:pPr>
            <w:r w:rsidRPr="00070556">
              <w:rPr>
                <w:rFonts w:cstheme="minorHAnsi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73E97DA" w14:textId="77777777" w:rsidR="00070556" w:rsidRPr="00070556" w:rsidRDefault="00070556" w:rsidP="00085BDE">
            <w:pPr>
              <w:ind w:left="-208" w:firstLine="142"/>
              <w:rPr>
                <w:rFonts w:cstheme="minorHAnsi"/>
              </w:rPr>
            </w:pPr>
            <w:r w:rsidRPr="00070556">
              <w:rPr>
                <w:rFonts w:cstheme="minorHAnsi"/>
              </w:rPr>
              <w:t>Spisová značka: C 276484, vedená u Městského soudu v Praze</w:t>
            </w:r>
          </w:p>
        </w:tc>
      </w:tr>
      <w:tr w:rsidR="00070556" w:rsidRPr="00070556" w14:paraId="44506F13" w14:textId="77777777" w:rsidTr="00085BD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7777777" w:rsidR="00070556" w:rsidRPr="00070556" w:rsidRDefault="00070556" w:rsidP="006B59C7">
            <w:pPr>
              <w:rPr>
                <w:rFonts w:cstheme="minorHAnsi"/>
              </w:rPr>
            </w:pPr>
            <w:r w:rsidRPr="00070556">
              <w:rPr>
                <w:rFonts w:cstheme="minorHAnsi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77777777" w:rsidR="00070556" w:rsidRPr="00070556" w:rsidRDefault="00070556" w:rsidP="006B59C7">
            <w:pPr>
              <w:rPr>
                <w:rFonts w:cstheme="minorHAnsi"/>
              </w:rPr>
            </w:pPr>
            <w:r w:rsidRPr="00070556">
              <w:rPr>
                <w:rFonts w:cstheme="minorHAnsi"/>
              </w:rPr>
              <w:t>Ing. Martin Bátrla, MBA – jednatel</w:t>
            </w:r>
          </w:p>
        </w:tc>
      </w:tr>
      <w:tr w:rsidR="00070556" w:rsidRPr="00070556" w14:paraId="1C18DD2C" w14:textId="77777777" w:rsidTr="00085BD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070556" w:rsidRPr="00070556" w:rsidRDefault="00070556" w:rsidP="006B59C7">
            <w:pPr>
              <w:rPr>
                <w:rFonts w:cstheme="minorHAnsi"/>
              </w:rPr>
            </w:pPr>
            <w:r w:rsidRPr="00070556">
              <w:rPr>
                <w:rFonts w:cstheme="minorHAnsi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4AE88E60" w:rsidR="00070556" w:rsidRPr="00070556" w:rsidRDefault="00070556" w:rsidP="006B59C7">
            <w:pPr>
              <w:rPr>
                <w:rFonts w:cstheme="minorHAnsi"/>
              </w:rPr>
            </w:pPr>
          </w:p>
        </w:tc>
      </w:tr>
    </w:tbl>
    <w:p w14:paraId="00E99211" w14:textId="77777777" w:rsidR="00070556" w:rsidRPr="00070556" w:rsidRDefault="00070556" w:rsidP="00070556">
      <w:pPr>
        <w:rPr>
          <w:rFonts w:cstheme="minorHAnsi"/>
        </w:rPr>
      </w:pPr>
      <w:r w:rsidRPr="00070556">
        <w:rPr>
          <w:rFonts w:cstheme="minorHAnsi"/>
        </w:rPr>
        <w:t>dále jen „zhotovitel“</w:t>
      </w:r>
    </w:p>
    <w:p w14:paraId="1C221BCA" w14:textId="7FBCFC23" w:rsidR="005209A4" w:rsidRPr="00116D49" w:rsidRDefault="005209A4" w:rsidP="0086784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2A60C6F0" w:rsidR="005209A4" w:rsidRPr="00116D49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PŘEDMĚT ZMĚNY</w:t>
      </w:r>
    </w:p>
    <w:p w14:paraId="7E854190" w14:textId="01748EE5" w:rsidR="00727E5D" w:rsidRPr="00116D49" w:rsidRDefault="00867844" w:rsidP="00867844">
      <w:pPr>
        <w:suppressAutoHyphens/>
        <w:spacing w:before="240" w:after="0"/>
        <w:ind w:left="360"/>
        <w:rPr>
          <w:rFonts w:ascii="Times New Roman" w:hAnsi="Times New Roman"/>
          <w:b/>
          <w:i/>
          <w:sz w:val="24"/>
          <w:szCs w:val="24"/>
        </w:rPr>
      </w:pPr>
      <w:r w:rsidRPr="00116D49">
        <w:rPr>
          <w:rFonts w:ascii="Times New Roman" w:hAnsi="Times New Roman"/>
          <w:b/>
          <w:i/>
          <w:sz w:val="24"/>
          <w:szCs w:val="24"/>
        </w:rPr>
        <w:t xml:space="preserve">1) </w:t>
      </w:r>
      <w:r w:rsidR="00727E5D" w:rsidRPr="00116D49">
        <w:rPr>
          <w:rFonts w:ascii="Times New Roman" w:hAnsi="Times New Roman"/>
          <w:b/>
          <w:i/>
          <w:sz w:val="24"/>
          <w:szCs w:val="24"/>
        </w:rPr>
        <w:t xml:space="preserve">Článek </w:t>
      </w:r>
      <w:r w:rsidR="00070556" w:rsidRPr="00116D49">
        <w:rPr>
          <w:rFonts w:ascii="Times New Roman" w:hAnsi="Times New Roman"/>
          <w:b/>
          <w:i/>
          <w:sz w:val="24"/>
          <w:szCs w:val="24"/>
        </w:rPr>
        <w:t xml:space="preserve">5, odstavec „Dokončení stavebních prací a předání díla“ </w:t>
      </w:r>
      <w:r w:rsidR="004556DB" w:rsidRPr="00116D4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27E5D" w:rsidRPr="00116D49">
        <w:rPr>
          <w:rFonts w:ascii="Times New Roman" w:hAnsi="Times New Roman"/>
          <w:b/>
          <w:i/>
          <w:sz w:val="24"/>
          <w:szCs w:val="24"/>
        </w:rPr>
        <w:t xml:space="preserve">se </w:t>
      </w:r>
      <w:r w:rsidR="00070556" w:rsidRPr="00116D49">
        <w:rPr>
          <w:rFonts w:ascii="Times New Roman" w:hAnsi="Times New Roman"/>
          <w:b/>
          <w:i/>
          <w:sz w:val="24"/>
          <w:szCs w:val="24"/>
        </w:rPr>
        <w:t>mění a nově zní:</w:t>
      </w:r>
      <w:r w:rsidR="00727E5D" w:rsidRPr="00116D4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1822D8F" w14:textId="27F14C1A" w:rsidR="00D55B63" w:rsidRPr="00D55B63" w:rsidRDefault="00D55B63" w:rsidP="00D55B63">
      <w:pPr>
        <w:suppressAutoHyphens/>
        <w:spacing w:before="240" w:after="0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Pr="00D55B63">
        <w:rPr>
          <w:rFonts w:ascii="Times New Roman" w:hAnsi="Times New Roman"/>
          <w:b/>
        </w:rPr>
        <w:t>TERMÍNY PLNĚNÍ - PŘEDÁNÍ STAVENIŠTĚ, DOKONČENÍ A PŘEDÁNÍ DÍLA</w:t>
      </w:r>
    </w:p>
    <w:p w14:paraId="1F20F196" w14:textId="58708677" w:rsidR="00070556" w:rsidRPr="00070556" w:rsidRDefault="00070556" w:rsidP="00116D49">
      <w:pPr>
        <w:spacing w:before="120" w:after="0"/>
        <w:ind w:left="3402" w:hanging="2693"/>
        <w:rPr>
          <w:rFonts w:cstheme="minorHAnsi"/>
          <w:b/>
        </w:rPr>
      </w:pPr>
      <w:r w:rsidRPr="00070556">
        <w:rPr>
          <w:rFonts w:cstheme="minorHAnsi"/>
          <w:b/>
          <w:u w:val="single"/>
        </w:rPr>
        <w:t>Dokončení stavebních prací a předání díla</w:t>
      </w:r>
      <w:r w:rsidRPr="00070556">
        <w:rPr>
          <w:rFonts w:cstheme="minorHAnsi"/>
          <w:b/>
        </w:rPr>
        <w:t>:</w:t>
      </w:r>
      <w:r w:rsidRPr="00070556">
        <w:rPr>
          <w:rFonts w:cstheme="minorHAnsi"/>
          <w:b/>
        </w:rPr>
        <w:tab/>
      </w:r>
    </w:p>
    <w:p w14:paraId="4DE0C203" w14:textId="66E9E579" w:rsidR="00070556" w:rsidRPr="00070556" w:rsidRDefault="00070556" w:rsidP="00070556">
      <w:pPr>
        <w:pStyle w:val="Odstavecseseznamem"/>
        <w:numPr>
          <w:ilvl w:val="0"/>
          <w:numId w:val="26"/>
        </w:numPr>
        <w:spacing w:before="0" w:after="0" w:line="276" w:lineRule="auto"/>
        <w:ind w:left="851" w:hanging="142"/>
        <w:contextualSpacing/>
        <w:jc w:val="left"/>
        <w:rPr>
          <w:rFonts w:asciiTheme="minorHAnsi" w:hAnsiTheme="minorHAnsi" w:cstheme="minorHAnsi"/>
        </w:rPr>
      </w:pPr>
      <w:r w:rsidRPr="00070556">
        <w:rPr>
          <w:rFonts w:asciiTheme="minorHAnsi" w:hAnsiTheme="minorHAnsi" w:cstheme="minorHAnsi"/>
        </w:rPr>
        <w:t>etapa – (kuchyně), jen odsávání u myčky nádobí</w:t>
      </w:r>
      <w:r w:rsidRPr="00070556">
        <w:rPr>
          <w:rFonts w:asciiTheme="minorHAnsi" w:hAnsiTheme="minorHAnsi" w:cstheme="minorHAnsi"/>
        </w:rPr>
        <w:tab/>
      </w:r>
      <w:r w:rsidRPr="00070556">
        <w:rPr>
          <w:rFonts w:asciiTheme="minorHAnsi" w:hAnsiTheme="minorHAnsi" w:cstheme="minorHAnsi"/>
        </w:rPr>
        <w:tab/>
      </w:r>
      <w:r w:rsidRPr="00070556">
        <w:rPr>
          <w:rFonts w:asciiTheme="minorHAnsi" w:hAnsiTheme="minorHAnsi" w:cstheme="minorHAnsi"/>
        </w:rPr>
        <w:tab/>
      </w:r>
      <w:r w:rsidRPr="00070556">
        <w:rPr>
          <w:rFonts w:asciiTheme="minorHAnsi" w:hAnsiTheme="minorHAnsi" w:cstheme="minorHAnsi"/>
        </w:rPr>
        <w:tab/>
        <w:t xml:space="preserve">do </w:t>
      </w:r>
      <w:r>
        <w:rPr>
          <w:rFonts w:asciiTheme="minorHAnsi" w:hAnsiTheme="minorHAnsi" w:cstheme="minorHAnsi"/>
        </w:rPr>
        <w:t>15</w:t>
      </w:r>
      <w:r w:rsidRPr="0007055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8.</w:t>
      </w:r>
      <w:r w:rsidRPr="00070556">
        <w:rPr>
          <w:rFonts w:asciiTheme="minorHAnsi" w:hAnsiTheme="minorHAnsi" w:cstheme="minorHAnsi"/>
        </w:rPr>
        <w:t xml:space="preserve"> 2020 </w:t>
      </w:r>
    </w:p>
    <w:p w14:paraId="427FC19C" w14:textId="702D5DBB" w:rsidR="00070556" w:rsidRPr="00070556" w:rsidRDefault="00070556" w:rsidP="00070556">
      <w:pPr>
        <w:spacing w:after="0"/>
        <w:ind w:firstLine="708"/>
        <w:rPr>
          <w:rFonts w:cstheme="minorHAnsi"/>
        </w:rPr>
      </w:pPr>
      <w:r w:rsidRPr="00070556">
        <w:rPr>
          <w:rFonts w:cstheme="minorHAnsi"/>
        </w:rPr>
        <w:t xml:space="preserve">II. etapa - (přednáškový sál) včetně případné dodávky klimatizační jednotky </w:t>
      </w:r>
      <w:r w:rsidRPr="00070556">
        <w:rPr>
          <w:rFonts w:cstheme="minorHAnsi"/>
        </w:rPr>
        <w:tab/>
        <w:t xml:space="preserve">do </w:t>
      </w:r>
      <w:r>
        <w:rPr>
          <w:rFonts w:cstheme="minorHAnsi"/>
        </w:rPr>
        <w:t>15.</w:t>
      </w:r>
      <w:r w:rsidRPr="00070556">
        <w:rPr>
          <w:rFonts w:cstheme="minorHAnsi"/>
        </w:rPr>
        <w:t xml:space="preserve"> </w:t>
      </w:r>
      <w:r>
        <w:rPr>
          <w:rFonts w:cstheme="minorHAnsi"/>
        </w:rPr>
        <w:t>8</w:t>
      </w:r>
      <w:r w:rsidRPr="00070556">
        <w:rPr>
          <w:rFonts w:cstheme="minorHAnsi"/>
        </w:rPr>
        <w:t>. 2020</w:t>
      </w:r>
    </w:p>
    <w:p w14:paraId="3A335351" w14:textId="77777777" w:rsidR="00070556" w:rsidRPr="00070556" w:rsidRDefault="00070556" w:rsidP="00070556">
      <w:pPr>
        <w:spacing w:after="0"/>
        <w:ind w:firstLine="708"/>
        <w:rPr>
          <w:rFonts w:cstheme="minorHAnsi"/>
        </w:rPr>
      </w:pPr>
      <w:r w:rsidRPr="00070556">
        <w:rPr>
          <w:rFonts w:cstheme="minorHAnsi"/>
        </w:rPr>
        <w:t>III. etapa - (kuchyně) včetně případné dodávky klimatizační jednotky</w:t>
      </w:r>
      <w:r w:rsidRPr="00070556">
        <w:rPr>
          <w:rFonts w:cstheme="minorHAnsi"/>
        </w:rPr>
        <w:tab/>
      </w:r>
      <w:r w:rsidRPr="00070556">
        <w:rPr>
          <w:rFonts w:cstheme="minorHAnsi"/>
        </w:rPr>
        <w:tab/>
        <w:t xml:space="preserve">do 15. 8. 2020  </w:t>
      </w:r>
    </w:p>
    <w:p w14:paraId="7A72C6C7" w14:textId="47AEAC6C" w:rsidR="00070556" w:rsidRPr="00116D49" w:rsidRDefault="00867844" w:rsidP="00116D49">
      <w:pPr>
        <w:suppressAutoHyphens/>
        <w:spacing w:before="240" w:after="0"/>
        <w:ind w:left="709" w:hanging="283"/>
        <w:rPr>
          <w:rFonts w:ascii="Times New Roman" w:hAnsi="Times New Roman"/>
          <w:b/>
          <w:i/>
          <w:sz w:val="24"/>
        </w:rPr>
      </w:pPr>
      <w:r w:rsidRPr="00116D49">
        <w:rPr>
          <w:rFonts w:ascii="Times New Roman" w:hAnsi="Times New Roman"/>
          <w:b/>
          <w:i/>
          <w:sz w:val="24"/>
        </w:rPr>
        <w:t xml:space="preserve">2) </w:t>
      </w:r>
      <w:r w:rsidR="00070556" w:rsidRPr="00116D49">
        <w:rPr>
          <w:rFonts w:ascii="Times New Roman" w:hAnsi="Times New Roman"/>
          <w:b/>
          <w:i/>
          <w:sz w:val="24"/>
        </w:rPr>
        <w:t xml:space="preserve">Článek 6., </w:t>
      </w:r>
      <w:r w:rsidR="00D55B63" w:rsidRPr="00116D49">
        <w:rPr>
          <w:rFonts w:ascii="Times New Roman" w:hAnsi="Times New Roman"/>
          <w:b/>
          <w:i/>
          <w:sz w:val="24"/>
        </w:rPr>
        <w:t>bod</w:t>
      </w:r>
      <w:r w:rsidR="00116D49">
        <w:rPr>
          <w:rFonts w:ascii="Times New Roman" w:hAnsi="Times New Roman"/>
          <w:b/>
          <w:i/>
          <w:sz w:val="24"/>
        </w:rPr>
        <w:t xml:space="preserve"> 6.1. </w:t>
      </w:r>
      <w:r w:rsidR="00070556" w:rsidRPr="00116D49">
        <w:rPr>
          <w:rFonts w:ascii="Times New Roman" w:hAnsi="Times New Roman"/>
          <w:b/>
          <w:i/>
          <w:sz w:val="24"/>
        </w:rPr>
        <w:t xml:space="preserve">se </w:t>
      </w:r>
      <w:r w:rsidR="00D55B63" w:rsidRPr="00116D49">
        <w:rPr>
          <w:rFonts w:ascii="Times New Roman" w:hAnsi="Times New Roman"/>
          <w:b/>
          <w:i/>
          <w:sz w:val="24"/>
        </w:rPr>
        <w:t xml:space="preserve">doplňuje o </w:t>
      </w:r>
      <w:r w:rsidR="00116D49">
        <w:rPr>
          <w:rFonts w:ascii="Times New Roman" w:hAnsi="Times New Roman"/>
          <w:b/>
          <w:i/>
          <w:sz w:val="24"/>
        </w:rPr>
        <w:t>cenu</w:t>
      </w:r>
      <w:r w:rsidR="00D55B63" w:rsidRPr="00116D49">
        <w:rPr>
          <w:rFonts w:ascii="Times New Roman" w:hAnsi="Times New Roman"/>
          <w:b/>
          <w:i/>
          <w:sz w:val="24"/>
        </w:rPr>
        <w:t xml:space="preserve"> </w:t>
      </w:r>
      <w:r w:rsidR="00116D49">
        <w:rPr>
          <w:rFonts w:ascii="Times New Roman" w:hAnsi="Times New Roman"/>
          <w:b/>
          <w:i/>
          <w:sz w:val="24"/>
        </w:rPr>
        <w:t>za vícepráce potřebné ke zdárnému dokončení díla</w:t>
      </w:r>
      <w:r w:rsidR="00D55B63" w:rsidRPr="00116D49">
        <w:rPr>
          <w:rFonts w:ascii="Times New Roman" w:hAnsi="Times New Roman"/>
          <w:b/>
          <w:i/>
          <w:sz w:val="24"/>
        </w:rPr>
        <w:t xml:space="preserve"> a nově zní</w:t>
      </w:r>
      <w:r w:rsidR="00070556" w:rsidRPr="00116D49">
        <w:rPr>
          <w:rFonts w:ascii="Times New Roman" w:hAnsi="Times New Roman"/>
          <w:b/>
          <w:i/>
          <w:sz w:val="24"/>
        </w:rPr>
        <w:t xml:space="preserve">: </w:t>
      </w:r>
    </w:p>
    <w:p w14:paraId="53513CCC" w14:textId="794B80CC" w:rsidR="00D55B63" w:rsidRPr="00D55B63" w:rsidRDefault="00D55B63" w:rsidP="00D55B63">
      <w:pPr>
        <w:suppressAutoHyphens/>
        <w:spacing w:before="240" w:after="0"/>
        <w:ind w:left="360"/>
        <w:jc w:val="center"/>
        <w:rPr>
          <w:rFonts w:ascii="Times New Roman" w:hAnsi="Times New Roman"/>
          <w:b/>
        </w:rPr>
      </w:pPr>
      <w:r w:rsidRPr="00D55B63">
        <w:rPr>
          <w:rFonts w:ascii="Times New Roman" w:hAnsi="Times New Roman"/>
          <w:b/>
        </w:rPr>
        <w:t>6. CENA A PLATEBNÍ PODMÍNKY</w:t>
      </w:r>
    </w:p>
    <w:p w14:paraId="3E206C31" w14:textId="5C799444" w:rsidR="00D55B63" w:rsidRPr="00D55B63" w:rsidRDefault="00D55B63" w:rsidP="00116D49">
      <w:pPr>
        <w:spacing w:before="120" w:after="0" w:line="240" w:lineRule="auto"/>
        <w:ind w:left="992" w:hanging="425"/>
        <w:rPr>
          <w:rFonts w:cstheme="minorHAnsi"/>
        </w:rPr>
      </w:pPr>
      <w:r>
        <w:rPr>
          <w:rFonts w:cstheme="minorHAnsi"/>
        </w:rPr>
        <w:t xml:space="preserve">6.1. </w:t>
      </w:r>
      <w:r>
        <w:rPr>
          <w:rFonts w:cstheme="minorHAnsi"/>
        </w:rPr>
        <w:tab/>
      </w:r>
      <w:r w:rsidRPr="00D55B63">
        <w:rPr>
          <w:rFonts w:cstheme="minorHAnsi"/>
        </w:rPr>
        <w:t xml:space="preserve">Objednatel se zavazuje zaplatit zhotoviteli za řádné provedení díla sjednanou cenu: </w:t>
      </w:r>
    </w:p>
    <w:p w14:paraId="3771AC03" w14:textId="158DF6C0" w:rsidR="00D55B63" w:rsidRPr="002A3112" w:rsidRDefault="00D55B63" w:rsidP="00116D49">
      <w:pPr>
        <w:pStyle w:val="Zkladntext"/>
        <w:tabs>
          <w:tab w:val="left" w:pos="7088"/>
        </w:tabs>
        <w:spacing w:before="240"/>
        <w:ind w:left="709"/>
        <w:jc w:val="both"/>
        <w:rPr>
          <w:rFonts w:asciiTheme="minorHAnsi" w:hAnsiTheme="minorHAnsi"/>
          <w:b w:val="0"/>
          <w:sz w:val="22"/>
          <w:szCs w:val="22"/>
          <w:lang w:val="cs-CZ"/>
        </w:rPr>
      </w:pPr>
      <w:r w:rsidRPr="002A3112">
        <w:rPr>
          <w:rFonts w:asciiTheme="minorHAnsi" w:hAnsiTheme="minorHAnsi"/>
          <w:b w:val="0"/>
          <w:sz w:val="22"/>
          <w:szCs w:val="22"/>
        </w:rPr>
        <w:t>Cena za I. etapu</w:t>
      </w:r>
      <w:r>
        <w:rPr>
          <w:rFonts w:asciiTheme="minorHAnsi" w:hAnsiTheme="minorHAnsi"/>
          <w:b w:val="0"/>
          <w:sz w:val="22"/>
          <w:szCs w:val="22"/>
          <w:lang w:val="cs-CZ"/>
        </w:rPr>
        <w:t xml:space="preserve"> - kuchyně</w:t>
      </w:r>
      <w:r w:rsidR="00116D49">
        <w:rPr>
          <w:rFonts w:asciiTheme="minorHAnsi" w:hAnsiTheme="minorHAnsi"/>
          <w:b w:val="0"/>
          <w:sz w:val="22"/>
          <w:szCs w:val="22"/>
        </w:rPr>
        <w:t xml:space="preserve"> bez DPH či</w:t>
      </w:r>
      <w:r w:rsidRPr="002A3112">
        <w:rPr>
          <w:rFonts w:asciiTheme="minorHAnsi" w:hAnsiTheme="minorHAnsi"/>
          <w:b w:val="0"/>
          <w:sz w:val="22"/>
          <w:szCs w:val="22"/>
        </w:rPr>
        <w:t>ní</w:t>
      </w:r>
      <w:r w:rsidRPr="002A3112"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  <w:lang w:val="cs-CZ"/>
        </w:rPr>
        <w:t>4 817 015,14</w:t>
      </w:r>
      <w:r w:rsidRPr="002A3112">
        <w:rPr>
          <w:rFonts w:asciiTheme="minorHAnsi" w:hAnsiTheme="minorHAnsi"/>
          <w:b w:val="0"/>
          <w:sz w:val="22"/>
          <w:szCs w:val="22"/>
          <w:lang w:val="cs-CZ"/>
        </w:rPr>
        <w:t xml:space="preserve"> </w:t>
      </w:r>
      <w:r w:rsidRPr="002A3112">
        <w:rPr>
          <w:rFonts w:asciiTheme="minorHAnsi" w:hAnsiTheme="minorHAnsi"/>
          <w:b w:val="0"/>
          <w:sz w:val="22"/>
          <w:szCs w:val="22"/>
        </w:rPr>
        <w:t>Kč</w:t>
      </w:r>
    </w:p>
    <w:p w14:paraId="1EE0C256" w14:textId="2B7787E3" w:rsidR="00D55B63" w:rsidRPr="002A3112" w:rsidRDefault="00D55B63" w:rsidP="00867844">
      <w:pPr>
        <w:pStyle w:val="Zkladntext"/>
        <w:ind w:left="709"/>
        <w:jc w:val="both"/>
        <w:rPr>
          <w:rFonts w:asciiTheme="minorHAnsi" w:hAnsiTheme="minorHAnsi"/>
          <w:b w:val="0"/>
          <w:sz w:val="22"/>
          <w:szCs w:val="22"/>
          <w:lang w:val="cs-CZ"/>
        </w:rPr>
      </w:pPr>
      <w:r w:rsidRPr="002A3112">
        <w:rPr>
          <w:rFonts w:asciiTheme="minorHAnsi" w:hAnsiTheme="minorHAnsi"/>
          <w:b w:val="0"/>
          <w:sz w:val="22"/>
          <w:szCs w:val="22"/>
        </w:rPr>
        <w:t>Cena za I</w:t>
      </w:r>
      <w:r w:rsidRPr="002A3112">
        <w:rPr>
          <w:rFonts w:asciiTheme="minorHAnsi" w:hAnsiTheme="minorHAnsi"/>
          <w:b w:val="0"/>
          <w:sz w:val="22"/>
          <w:szCs w:val="22"/>
          <w:lang w:val="cs-CZ"/>
        </w:rPr>
        <w:t>I</w:t>
      </w:r>
      <w:r w:rsidRPr="002A3112">
        <w:rPr>
          <w:rFonts w:asciiTheme="minorHAnsi" w:hAnsiTheme="minorHAnsi"/>
          <w:b w:val="0"/>
          <w:sz w:val="22"/>
          <w:szCs w:val="22"/>
        </w:rPr>
        <w:t xml:space="preserve">. etapu </w:t>
      </w:r>
      <w:r>
        <w:rPr>
          <w:rFonts w:asciiTheme="minorHAnsi" w:hAnsiTheme="minorHAnsi"/>
          <w:b w:val="0"/>
          <w:sz w:val="22"/>
          <w:szCs w:val="22"/>
          <w:lang w:val="cs-CZ"/>
        </w:rPr>
        <w:t xml:space="preserve">– přednáškový sál </w:t>
      </w:r>
      <w:r w:rsidR="00116D49">
        <w:rPr>
          <w:rFonts w:asciiTheme="minorHAnsi" w:hAnsiTheme="minorHAnsi"/>
          <w:b w:val="0"/>
          <w:sz w:val="22"/>
          <w:szCs w:val="22"/>
        </w:rPr>
        <w:t>bez DPH či</w:t>
      </w:r>
      <w:r w:rsidRPr="002A3112">
        <w:rPr>
          <w:rFonts w:asciiTheme="minorHAnsi" w:hAnsiTheme="minorHAnsi"/>
          <w:b w:val="0"/>
          <w:sz w:val="22"/>
          <w:szCs w:val="22"/>
        </w:rPr>
        <w:t>ní</w:t>
      </w:r>
      <w:r w:rsidRPr="002A3112">
        <w:rPr>
          <w:rFonts w:asciiTheme="minorHAnsi" w:hAnsiTheme="minorHAnsi"/>
          <w:b w:val="0"/>
          <w:sz w:val="22"/>
          <w:szCs w:val="22"/>
        </w:rPr>
        <w:tab/>
      </w:r>
      <w:r w:rsidRPr="002A3112">
        <w:rPr>
          <w:rFonts w:asciiTheme="minorHAnsi" w:hAnsiTheme="minorHAnsi"/>
          <w:b w:val="0"/>
          <w:sz w:val="22"/>
          <w:szCs w:val="22"/>
        </w:rPr>
        <w:tab/>
      </w:r>
      <w:r w:rsidRPr="002A3112"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  <w:lang w:val="cs-CZ"/>
        </w:rPr>
        <w:t>1 368 566,01</w:t>
      </w:r>
      <w:r w:rsidR="00867844">
        <w:rPr>
          <w:rFonts w:asciiTheme="minorHAnsi" w:hAnsiTheme="minorHAnsi"/>
          <w:b w:val="0"/>
          <w:sz w:val="22"/>
          <w:szCs w:val="22"/>
          <w:lang w:val="cs-CZ"/>
        </w:rPr>
        <w:t xml:space="preserve"> </w:t>
      </w:r>
      <w:r w:rsidRPr="002A3112">
        <w:rPr>
          <w:rFonts w:asciiTheme="minorHAnsi" w:hAnsiTheme="minorHAnsi"/>
          <w:b w:val="0"/>
          <w:sz w:val="22"/>
          <w:szCs w:val="22"/>
        </w:rPr>
        <w:t>Kč</w:t>
      </w:r>
    </w:p>
    <w:p w14:paraId="2F8C2F84" w14:textId="6ED094B8" w:rsidR="00D55B63" w:rsidRDefault="00D55B63" w:rsidP="00116D49">
      <w:pPr>
        <w:pStyle w:val="Zkladntext"/>
        <w:tabs>
          <w:tab w:val="left" w:pos="7230"/>
        </w:tabs>
        <w:ind w:left="709"/>
        <w:jc w:val="both"/>
        <w:rPr>
          <w:rFonts w:asciiTheme="minorHAnsi" w:hAnsiTheme="minorHAnsi"/>
          <w:b w:val="0"/>
          <w:sz w:val="22"/>
          <w:szCs w:val="22"/>
        </w:rPr>
      </w:pPr>
      <w:r w:rsidRPr="002A3112">
        <w:rPr>
          <w:rFonts w:asciiTheme="minorHAnsi" w:hAnsiTheme="minorHAnsi"/>
          <w:b w:val="0"/>
          <w:sz w:val="22"/>
          <w:szCs w:val="22"/>
        </w:rPr>
        <w:t>Cena za I</w:t>
      </w:r>
      <w:r w:rsidRPr="002A3112">
        <w:rPr>
          <w:rFonts w:asciiTheme="minorHAnsi" w:hAnsiTheme="minorHAnsi"/>
          <w:b w:val="0"/>
          <w:sz w:val="22"/>
          <w:szCs w:val="22"/>
          <w:lang w:val="cs-CZ"/>
        </w:rPr>
        <w:t>II</w:t>
      </w:r>
      <w:r w:rsidRPr="002A3112">
        <w:rPr>
          <w:rFonts w:asciiTheme="minorHAnsi" w:hAnsiTheme="minorHAnsi"/>
          <w:b w:val="0"/>
          <w:sz w:val="22"/>
          <w:szCs w:val="22"/>
        </w:rPr>
        <w:t xml:space="preserve">. etapu </w:t>
      </w:r>
      <w:r>
        <w:rPr>
          <w:rFonts w:asciiTheme="minorHAnsi" w:hAnsiTheme="minorHAnsi"/>
          <w:b w:val="0"/>
          <w:sz w:val="22"/>
          <w:szCs w:val="22"/>
          <w:lang w:val="cs-CZ"/>
        </w:rPr>
        <w:t xml:space="preserve">– D1 - chlazení pro kuchyni </w:t>
      </w:r>
      <w:r w:rsidRPr="002A3112">
        <w:rPr>
          <w:rFonts w:asciiTheme="minorHAnsi" w:hAnsiTheme="minorHAnsi"/>
          <w:b w:val="0"/>
          <w:sz w:val="22"/>
          <w:szCs w:val="22"/>
        </w:rPr>
        <w:t>bez DPH činí</w:t>
      </w:r>
      <w:r w:rsidRPr="002A3112"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  <w:lang w:val="cs-CZ"/>
        </w:rPr>
        <w:t>492 653,00</w:t>
      </w:r>
      <w:r w:rsidRPr="002A3112">
        <w:rPr>
          <w:rFonts w:asciiTheme="minorHAnsi" w:hAnsiTheme="minorHAnsi"/>
          <w:b w:val="0"/>
          <w:sz w:val="22"/>
          <w:szCs w:val="22"/>
          <w:lang w:val="cs-CZ"/>
        </w:rPr>
        <w:t xml:space="preserve"> </w:t>
      </w:r>
      <w:r w:rsidRPr="002A3112">
        <w:rPr>
          <w:rFonts w:asciiTheme="minorHAnsi" w:hAnsiTheme="minorHAnsi"/>
          <w:b w:val="0"/>
          <w:sz w:val="22"/>
          <w:szCs w:val="22"/>
        </w:rPr>
        <w:t>Kč</w:t>
      </w:r>
    </w:p>
    <w:p w14:paraId="30079F5D" w14:textId="30C74EFB" w:rsidR="00D55B63" w:rsidRDefault="00D55B63" w:rsidP="00116D49">
      <w:pPr>
        <w:pStyle w:val="Zkladntext"/>
        <w:tabs>
          <w:tab w:val="left" w:pos="7230"/>
        </w:tabs>
        <w:ind w:left="709"/>
        <w:jc w:val="both"/>
        <w:rPr>
          <w:rFonts w:asciiTheme="minorHAnsi" w:hAnsiTheme="minorHAnsi"/>
          <w:b w:val="0"/>
          <w:sz w:val="22"/>
          <w:szCs w:val="22"/>
        </w:rPr>
      </w:pPr>
      <w:r w:rsidRPr="006F0096">
        <w:rPr>
          <w:rFonts w:asciiTheme="minorHAnsi" w:hAnsiTheme="minorHAnsi"/>
          <w:b w:val="0"/>
          <w:sz w:val="22"/>
          <w:szCs w:val="22"/>
        </w:rPr>
        <w:t>Cena za I</w:t>
      </w:r>
      <w:r w:rsidRPr="006F0096">
        <w:rPr>
          <w:rFonts w:asciiTheme="minorHAnsi" w:hAnsiTheme="minorHAnsi"/>
          <w:b w:val="0"/>
          <w:sz w:val="22"/>
          <w:szCs w:val="22"/>
          <w:lang w:val="cs-CZ"/>
        </w:rPr>
        <w:t>II</w:t>
      </w:r>
      <w:r w:rsidRPr="006F0096">
        <w:rPr>
          <w:rFonts w:asciiTheme="minorHAnsi" w:hAnsiTheme="minorHAnsi"/>
          <w:b w:val="0"/>
          <w:sz w:val="22"/>
          <w:szCs w:val="22"/>
        </w:rPr>
        <w:t xml:space="preserve">. etapu </w:t>
      </w:r>
      <w:r>
        <w:rPr>
          <w:rFonts w:asciiTheme="minorHAnsi" w:hAnsiTheme="minorHAnsi"/>
          <w:b w:val="0"/>
          <w:sz w:val="22"/>
          <w:szCs w:val="22"/>
          <w:lang w:val="cs-CZ"/>
        </w:rPr>
        <w:t xml:space="preserve">– D2 - chlazení pro přednáškový sál </w:t>
      </w:r>
      <w:r w:rsidR="00116D49">
        <w:rPr>
          <w:rFonts w:asciiTheme="minorHAnsi" w:hAnsiTheme="minorHAnsi"/>
          <w:b w:val="0"/>
          <w:sz w:val="22"/>
          <w:szCs w:val="22"/>
        </w:rPr>
        <w:t>bez DPH či</w:t>
      </w:r>
      <w:r w:rsidRPr="006F0096">
        <w:rPr>
          <w:rFonts w:asciiTheme="minorHAnsi" w:hAnsiTheme="minorHAnsi"/>
          <w:b w:val="0"/>
          <w:sz w:val="22"/>
          <w:szCs w:val="22"/>
        </w:rPr>
        <w:t>ní</w:t>
      </w:r>
      <w:r>
        <w:rPr>
          <w:rFonts w:asciiTheme="minorHAnsi" w:hAnsiTheme="minorHAnsi"/>
          <w:b w:val="0"/>
          <w:sz w:val="22"/>
          <w:szCs w:val="22"/>
          <w:lang w:val="cs-CZ"/>
        </w:rPr>
        <w:t xml:space="preserve"> </w:t>
      </w:r>
      <w:r w:rsidR="00867844">
        <w:rPr>
          <w:rFonts w:asciiTheme="minorHAnsi" w:hAnsiTheme="minorHAnsi"/>
          <w:b w:val="0"/>
          <w:sz w:val="22"/>
          <w:szCs w:val="22"/>
          <w:lang w:val="cs-CZ"/>
        </w:rPr>
        <w:tab/>
      </w:r>
      <w:r>
        <w:rPr>
          <w:rFonts w:asciiTheme="minorHAnsi" w:hAnsiTheme="minorHAnsi"/>
          <w:b w:val="0"/>
          <w:sz w:val="22"/>
          <w:szCs w:val="22"/>
          <w:lang w:val="cs-CZ"/>
        </w:rPr>
        <w:t>390 719,80</w:t>
      </w:r>
      <w:r w:rsidR="00867844">
        <w:rPr>
          <w:rFonts w:asciiTheme="minorHAnsi" w:hAnsiTheme="minorHAnsi"/>
          <w:b w:val="0"/>
          <w:sz w:val="22"/>
          <w:szCs w:val="22"/>
          <w:lang w:val="cs-CZ"/>
        </w:rPr>
        <w:t xml:space="preserve"> </w:t>
      </w:r>
      <w:r w:rsidRPr="006F0096">
        <w:rPr>
          <w:rFonts w:asciiTheme="minorHAnsi" w:hAnsiTheme="minorHAnsi"/>
          <w:b w:val="0"/>
          <w:sz w:val="22"/>
          <w:szCs w:val="22"/>
        </w:rPr>
        <w:t>Kč</w:t>
      </w:r>
    </w:p>
    <w:p w14:paraId="2F798668" w14:textId="152CF3F3" w:rsidR="00D55B63" w:rsidRDefault="00D55B63" w:rsidP="00116D49">
      <w:pPr>
        <w:pStyle w:val="Zkladntext"/>
        <w:tabs>
          <w:tab w:val="left" w:pos="7371"/>
        </w:tabs>
        <w:ind w:left="709"/>
        <w:jc w:val="both"/>
        <w:rPr>
          <w:rFonts w:asciiTheme="minorHAnsi" w:hAnsiTheme="minorHAnsi"/>
          <w:b w:val="0"/>
          <w:sz w:val="22"/>
          <w:szCs w:val="22"/>
        </w:rPr>
      </w:pPr>
      <w:r w:rsidRPr="006F0096">
        <w:rPr>
          <w:rFonts w:asciiTheme="minorHAnsi" w:hAnsiTheme="minorHAnsi"/>
          <w:b w:val="0"/>
          <w:sz w:val="22"/>
          <w:szCs w:val="22"/>
        </w:rPr>
        <w:t>Cena za I</w:t>
      </w:r>
      <w:r w:rsidRPr="006F0096">
        <w:rPr>
          <w:rFonts w:asciiTheme="minorHAnsi" w:hAnsiTheme="minorHAnsi"/>
          <w:b w:val="0"/>
          <w:sz w:val="22"/>
          <w:szCs w:val="22"/>
          <w:lang w:val="cs-CZ"/>
        </w:rPr>
        <w:t>II</w:t>
      </w:r>
      <w:r w:rsidRPr="006F0096">
        <w:rPr>
          <w:rFonts w:asciiTheme="minorHAnsi" w:hAnsiTheme="minorHAnsi"/>
          <w:b w:val="0"/>
          <w:sz w:val="22"/>
          <w:szCs w:val="22"/>
        </w:rPr>
        <w:t xml:space="preserve">. etapu </w:t>
      </w:r>
      <w:r>
        <w:rPr>
          <w:rFonts w:asciiTheme="minorHAnsi" w:hAnsiTheme="minorHAnsi"/>
          <w:b w:val="0"/>
          <w:sz w:val="22"/>
          <w:szCs w:val="22"/>
          <w:lang w:val="cs-CZ"/>
        </w:rPr>
        <w:t xml:space="preserve">– D3 - ostatní </w:t>
      </w:r>
      <w:r w:rsidR="00116D49">
        <w:rPr>
          <w:rFonts w:asciiTheme="minorHAnsi" w:hAnsiTheme="minorHAnsi"/>
          <w:b w:val="0"/>
          <w:sz w:val="22"/>
          <w:szCs w:val="22"/>
        </w:rPr>
        <w:t>bez DPH či</w:t>
      </w:r>
      <w:r w:rsidRPr="006F0096">
        <w:rPr>
          <w:rFonts w:asciiTheme="minorHAnsi" w:hAnsiTheme="minorHAnsi"/>
          <w:b w:val="0"/>
          <w:sz w:val="22"/>
          <w:szCs w:val="22"/>
        </w:rPr>
        <w:t>ní</w:t>
      </w:r>
      <w:r w:rsidRPr="006F0096"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  <w:lang w:val="cs-CZ"/>
        </w:rPr>
        <w:t xml:space="preserve">22 888,00 </w:t>
      </w:r>
      <w:r w:rsidRPr="006F0096">
        <w:rPr>
          <w:rFonts w:asciiTheme="minorHAnsi" w:hAnsiTheme="minorHAnsi"/>
          <w:b w:val="0"/>
          <w:sz w:val="22"/>
          <w:szCs w:val="22"/>
        </w:rPr>
        <w:t>Kč</w:t>
      </w:r>
    </w:p>
    <w:p w14:paraId="73598D10" w14:textId="3BA5F364" w:rsidR="00447114" w:rsidRPr="00447114" w:rsidRDefault="00116D49" w:rsidP="00116D49">
      <w:pPr>
        <w:pStyle w:val="Zkladntext"/>
        <w:tabs>
          <w:tab w:val="left" w:pos="7088"/>
        </w:tabs>
        <w:ind w:left="709"/>
        <w:jc w:val="both"/>
        <w:rPr>
          <w:rFonts w:asciiTheme="minorHAnsi" w:hAnsiTheme="minorHAnsi"/>
          <w:b w:val="0"/>
          <w:sz w:val="22"/>
          <w:szCs w:val="22"/>
          <w:lang w:val="cs-CZ"/>
        </w:rPr>
      </w:pPr>
      <w:r>
        <w:rPr>
          <w:rFonts w:asciiTheme="minorHAnsi" w:hAnsiTheme="minorHAnsi"/>
          <w:b w:val="0"/>
          <w:sz w:val="22"/>
          <w:szCs w:val="22"/>
          <w:lang w:val="cs-CZ"/>
        </w:rPr>
        <w:t>Cena za vícepráce</w:t>
      </w:r>
      <w:r w:rsidR="00447114">
        <w:rPr>
          <w:rFonts w:asciiTheme="minorHAnsi" w:hAnsiTheme="minorHAnsi"/>
          <w:b w:val="0"/>
          <w:sz w:val="22"/>
          <w:szCs w:val="22"/>
          <w:lang w:val="cs-CZ"/>
        </w:rPr>
        <w:t xml:space="preserve"> neoddělitelně související s</w:t>
      </w:r>
      <w:r>
        <w:rPr>
          <w:rFonts w:asciiTheme="minorHAnsi" w:hAnsiTheme="minorHAnsi"/>
          <w:b w:val="0"/>
          <w:sz w:val="22"/>
          <w:szCs w:val="22"/>
          <w:lang w:val="cs-CZ"/>
        </w:rPr>
        <w:t> </w:t>
      </w:r>
      <w:r w:rsidR="00447114">
        <w:rPr>
          <w:rFonts w:asciiTheme="minorHAnsi" w:hAnsiTheme="minorHAnsi"/>
          <w:b w:val="0"/>
          <w:sz w:val="22"/>
          <w:szCs w:val="22"/>
          <w:lang w:val="cs-CZ"/>
        </w:rPr>
        <w:t>dílem</w:t>
      </w:r>
      <w:r>
        <w:rPr>
          <w:rFonts w:asciiTheme="minorHAnsi" w:hAnsiTheme="minorHAnsi"/>
          <w:b w:val="0"/>
          <w:sz w:val="22"/>
          <w:szCs w:val="22"/>
          <w:lang w:val="cs-CZ"/>
        </w:rPr>
        <w:t xml:space="preserve"> bez DPH činí</w:t>
      </w:r>
      <w:r w:rsidR="00447114">
        <w:rPr>
          <w:rFonts w:asciiTheme="minorHAnsi" w:hAnsiTheme="minorHAnsi"/>
          <w:b w:val="0"/>
          <w:sz w:val="22"/>
          <w:szCs w:val="22"/>
          <w:lang w:val="cs-CZ"/>
        </w:rPr>
        <w:tab/>
        <w:t>1 030 572,86 Kč</w:t>
      </w:r>
    </w:p>
    <w:p w14:paraId="11B2F6D7" w14:textId="68B0D1FE" w:rsidR="00D55B63" w:rsidRPr="002A3112" w:rsidRDefault="00D55B63" w:rsidP="00116D49">
      <w:pPr>
        <w:pStyle w:val="Zkladntext"/>
        <w:tabs>
          <w:tab w:val="left" w:pos="7088"/>
        </w:tabs>
        <w:spacing w:before="240"/>
        <w:ind w:left="709"/>
        <w:jc w:val="both"/>
        <w:rPr>
          <w:rFonts w:ascii="Calibri" w:hAnsi="Calibri"/>
          <w:sz w:val="24"/>
          <w:lang w:val="cs-CZ"/>
        </w:rPr>
      </w:pPr>
      <w:r w:rsidRPr="002A3112">
        <w:rPr>
          <w:rFonts w:ascii="Calibri" w:hAnsi="Calibri"/>
          <w:sz w:val="24"/>
        </w:rPr>
        <w:t xml:space="preserve">Celkem cena za dílo </w:t>
      </w:r>
      <w:r w:rsidR="00447114">
        <w:rPr>
          <w:rFonts w:ascii="Calibri" w:hAnsi="Calibri"/>
          <w:sz w:val="24"/>
          <w:lang w:val="cs-CZ"/>
        </w:rPr>
        <w:t xml:space="preserve">včetně víceprací </w:t>
      </w:r>
      <w:r w:rsidR="00447114">
        <w:rPr>
          <w:rFonts w:ascii="Calibri" w:hAnsi="Calibri"/>
          <w:sz w:val="24"/>
        </w:rPr>
        <w:t xml:space="preserve">bez DPH činí </w:t>
      </w:r>
      <w:r w:rsidR="00447114">
        <w:rPr>
          <w:rFonts w:ascii="Calibri" w:hAnsi="Calibri"/>
          <w:sz w:val="24"/>
        </w:rPr>
        <w:tab/>
      </w:r>
      <w:r w:rsidR="00447114">
        <w:rPr>
          <w:rFonts w:ascii="Calibri" w:hAnsi="Calibri"/>
          <w:sz w:val="24"/>
          <w:lang w:val="cs-CZ"/>
        </w:rPr>
        <w:t>8 122 414,81</w:t>
      </w:r>
      <w:r w:rsidRPr="002A3112">
        <w:rPr>
          <w:rFonts w:ascii="Calibri" w:hAnsi="Calibri"/>
          <w:sz w:val="24"/>
          <w:lang w:val="cs-CZ"/>
        </w:rPr>
        <w:t xml:space="preserve"> </w:t>
      </w:r>
      <w:r w:rsidRPr="002A3112">
        <w:rPr>
          <w:rFonts w:ascii="Calibri" w:hAnsi="Calibri"/>
          <w:sz w:val="24"/>
        </w:rPr>
        <w:t>Kč</w:t>
      </w:r>
    </w:p>
    <w:p w14:paraId="08AFA8E8" w14:textId="77777777" w:rsidR="00867844" w:rsidRPr="00116D49" w:rsidRDefault="00867844" w:rsidP="00116D49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116D49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60E10913" w14:textId="3F6D7F22" w:rsidR="00447114" w:rsidRPr="00447114" w:rsidRDefault="00867844" w:rsidP="00867844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447114" w:rsidRPr="00447114">
        <w:rPr>
          <w:rFonts w:asciiTheme="minorHAnsi" w:hAnsiTheme="minorHAnsi" w:cstheme="minorHAnsi"/>
          <w:sz w:val="22"/>
          <w:szCs w:val="22"/>
        </w:rPr>
        <w:t xml:space="preserve">jednané méně a vícepráce neoddělitelně souvisí se zdárným dokončením díla. Konkrétní rozsah a položkový rozpočet méně a víceprací je </w:t>
      </w:r>
      <w:r w:rsidR="008E4EDF">
        <w:rPr>
          <w:rFonts w:asciiTheme="minorHAnsi" w:hAnsiTheme="minorHAnsi" w:cstheme="minorHAnsi"/>
          <w:sz w:val="22"/>
          <w:szCs w:val="22"/>
        </w:rPr>
        <w:t>přílohou č. 4 smlouvy o dílo.</w:t>
      </w:r>
    </w:p>
    <w:p w14:paraId="3BD7238B" w14:textId="77777777" w:rsidR="00447114" w:rsidRPr="00447114" w:rsidRDefault="00447114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Navýšení ceny není podstatnou změnou závazku dle zákona 134/2016 Sb. o veřejných zakázkách v platném znění. Způsob finančního plnění se pro tyto účely nemění a řídí se sjednanými platebními podmínkami předmětné smlouvy.</w:t>
      </w:r>
    </w:p>
    <w:p w14:paraId="5F5ADB90" w14:textId="16799186" w:rsidR="009D60BE" w:rsidRPr="00447114" w:rsidRDefault="009D60BE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1 se mění pouze dílčí 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447114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447114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447114">
        <w:rPr>
          <w:rFonts w:asciiTheme="minorHAnsi" w:hAnsiTheme="minorHAnsi" w:cstheme="minorHAnsi"/>
          <w:sz w:val="22"/>
          <w:szCs w:val="22"/>
        </w:rPr>
        <w:t>a</w:t>
      </w:r>
      <w:r w:rsidR="00D84F45" w:rsidRPr="00447114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Tato smlouva byla sepsána ve dvou (2) vyhotoveních, z nichž každá smluvní strana obdrží po jednom (1) vyhotovení.</w:t>
      </w:r>
    </w:p>
    <w:p w14:paraId="2945146E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vlastnoruční podpisy.</w:t>
      </w:r>
    </w:p>
    <w:p w14:paraId="66040C90" w14:textId="77777777" w:rsidR="00867844" w:rsidRDefault="00867844" w:rsidP="004556DB">
      <w:pPr>
        <w:pStyle w:val="Styl1"/>
        <w:spacing w:before="360"/>
        <w:ind w:firstLine="624"/>
        <w:rPr>
          <w:sz w:val="22"/>
          <w:szCs w:val="22"/>
        </w:rPr>
      </w:pP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867844" w:rsidRPr="00626809" w14:paraId="72D145FB" w14:textId="77777777" w:rsidTr="006B59C7">
        <w:trPr>
          <w:trHeight w:val="1535"/>
        </w:trPr>
        <w:tc>
          <w:tcPr>
            <w:tcW w:w="4415" w:type="dxa"/>
          </w:tcPr>
          <w:p w14:paraId="740E9FF7" w14:textId="77777777" w:rsidR="00867844" w:rsidRPr="00626809" w:rsidRDefault="00867844" w:rsidP="006B59C7"/>
        </w:tc>
        <w:tc>
          <w:tcPr>
            <w:tcW w:w="4415" w:type="dxa"/>
          </w:tcPr>
          <w:p w14:paraId="701BBA91" w14:textId="77777777" w:rsidR="00867844" w:rsidRPr="00626809" w:rsidRDefault="00867844" w:rsidP="006B59C7"/>
        </w:tc>
      </w:tr>
      <w:tr w:rsidR="00867844" w:rsidRPr="00626809" w14:paraId="42B27DA7" w14:textId="77777777" w:rsidTr="006B59C7">
        <w:trPr>
          <w:trHeight w:val="1535"/>
        </w:trPr>
        <w:tc>
          <w:tcPr>
            <w:tcW w:w="4415" w:type="dxa"/>
          </w:tcPr>
          <w:p w14:paraId="2BFB09E4" w14:textId="77777777" w:rsidR="00867844" w:rsidRPr="00626809" w:rsidRDefault="00867844" w:rsidP="006B59C7"/>
          <w:p w14:paraId="58B73416" w14:textId="74C68DC9" w:rsidR="00867844" w:rsidRPr="00626809" w:rsidRDefault="00867844" w:rsidP="006B59C7">
            <w:pPr>
              <w:rPr>
                <w:highlight w:val="yellow"/>
              </w:rPr>
            </w:pPr>
            <w:r w:rsidRPr="000C4C50">
              <w:t>V Plzni dne</w:t>
            </w:r>
            <w:r>
              <w:t xml:space="preserve"> </w:t>
            </w:r>
            <w:r w:rsidR="00085BDE">
              <w:t>19. 5. 2020</w:t>
            </w:r>
          </w:p>
          <w:p w14:paraId="07561C0B" w14:textId="77777777" w:rsidR="00867844" w:rsidRPr="00626809" w:rsidRDefault="00867844" w:rsidP="006B59C7">
            <w:pPr>
              <w:rPr>
                <w:highlight w:val="yellow"/>
              </w:rPr>
            </w:pPr>
          </w:p>
          <w:p w14:paraId="36D3F5F7" w14:textId="55765598" w:rsidR="00116D49" w:rsidRDefault="00116D49" w:rsidP="006B59C7">
            <w:pPr>
              <w:rPr>
                <w:b/>
              </w:rPr>
            </w:pPr>
          </w:p>
          <w:p w14:paraId="6C3A11B2" w14:textId="77777777" w:rsidR="00116D49" w:rsidRDefault="00116D49" w:rsidP="006B59C7">
            <w:pPr>
              <w:rPr>
                <w:b/>
              </w:rPr>
            </w:pPr>
          </w:p>
          <w:p w14:paraId="6A88F608" w14:textId="3DB88E5B" w:rsidR="00867844" w:rsidRPr="00867844" w:rsidRDefault="00867844" w:rsidP="006B59C7">
            <w:pPr>
              <w:rPr>
                <w:b/>
              </w:rPr>
            </w:pPr>
            <w:r w:rsidRPr="00867844">
              <w:rPr>
                <w:b/>
              </w:rPr>
              <w:t>Ing. Irena Nováková</w:t>
            </w:r>
          </w:p>
          <w:p w14:paraId="23537743" w14:textId="77777777" w:rsidR="00867844" w:rsidRPr="00626809" w:rsidRDefault="00867844" w:rsidP="006B59C7">
            <w:r w:rsidRPr="000C4C50">
              <w:t>ředitelka školy</w:t>
            </w:r>
          </w:p>
          <w:p w14:paraId="5412FD76" w14:textId="77777777" w:rsidR="00867844" w:rsidRPr="00626809" w:rsidRDefault="00867844" w:rsidP="006B59C7">
            <w:r w:rsidRPr="000C4C50">
              <w:t>Střední průmyslová škola dopravní, Plzeň, Karlovarská 99</w:t>
            </w:r>
          </w:p>
          <w:p w14:paraId="3592E6DA" w14:textId="77777777" w:rsidR="00867844" w:rsidRDefault="00867844" w:rsidP="006B59C7">
            <w:pPr>
              <w:rPr>
                <w:b/>
              </w:rPr>
            </w:pPr>
          </w:p>
          <w:p w14:paraId="77927394" w14:textId="40E8946D" w:rsidR="00867844" w:rsidRPr="00626809" w:rsidRDefault="00867844" w:rsidP="006B59C7">
            <w:pPr>
              <w:rPr>
                <w:b/>
              </w:rPr>
            </w:pPr>
            <w:r w:rsidRPr="00626809">
              <w:rPr>
                <w:b/>
              </w:rPr>
              <w:t>za zadavatele</w:t>
            </w:r>
          </w:p>
          <w:p w14:paraId="4868DB31" w14:textId="77777777" w:rsidR="00867844" w:rsidRPr="00626809" w:rsidRDefault="00867844" w:rsidP="006B59C7"/>
        </w:tc>
        <w:tc>
          <w:tcPr>
            <w:tcW w:w="4415" w:type="dxa"/>
          </w:tcPr>
          <w:p w14:paraId="79ADCC53" w14:textId="77777777" w:rsidR="00867844" w:rsidRPr="00626809" w:rsidRDefault="00867844" w:rsidP="006B59C7"/>
          <w:p w14:paraId="1B849114" w14:textId="6449DA49" w:rsidR="00867844" w:rsidRPr="00835E81" w:rsidRDefault="00867844" w:rsidP="006B59C7">
            <w:r w:rsidRPr="00835E81">
              <w:t xml:space="preserve">V Praze dne </w:t>
            </w:r>
            <w:r w:rsidR="00085BDE">
              <w:t>15. 5. 2020</w:t>
            </w:r>
          </w:p>
          <w:p w14:paraId="0CC0A1F0" w14:textId="0E0F258E" w:rsidR="00867844" w:rsidRPr="00835E81" w:rsidRDefault="00867844" w:rsidP="006B59C7">
            <w:bookmarkStart w:id="0" w:name="_GoBack"/>
            <w:bookmarkEnd w:id="0"/>
          </w:p>
          <w:p w14:paraId="1C0178F4" w14:textId="77777777" w:rsidR="00116D49" w:rsidRDefault="00116D49" w:rsidP="006B59C7">
            <w:pPr>
              <w:rPr>
                <w:b/>
              </w:rPr>
            </w:pPr>
          </w:p>
          <w:p w14:paraId="6F3325BA" w14:textId="77777777" w:rsidR="00116D49" w:rsidRDefault="00116D49" w:rsidP="006B59C7">
            <w:pPr>
              <w:rPr>
                <w:b/>
              </w:rPr>
            </w:pPr>
          </w:p>
          <w:p w14:paraId="551122B8" w14:textId="100D744B" w:rsidR="00867844" w:rsidRPr="00867844" w:rsidRDefault="00867844" w:rsidP="006B59C7">
            <w:pPr>
              <w:rPr>
                <w:b/>
              </w:rPr>
            </w:pPr>
            <w:r w:rsidRPr="00867844">
              <w:rPr>
                <w:b/>
              </w:rPr>
              <w:t>Ing. Martin Bártla, MBA</w:t>
            </w:r>
          </w:p>
          <w:p w14:paraId="0D6DBEF8" w14:textId="77777777" w:rsidR="00867844" w:rsidRPr="00835E81" w:rsidRDefault="00867844" w:rsidP="006B59C7">
            <w:r w:rsidRPr="00835E81">
              <w:t>jednatel</w:t>
            </w:r>
          </w:p>
          <w:p w14:paraId="4643E691" w14:textId="77777777" w:rsidR="00867844" w:rsidRPr="00835E81" w:rsidRDefault="00867844" w:rsidP="006B59C7">
            <w:r w:rsidRPr="00835E81">
              <w:t>PROFI KLIMA solution s.r.o.</w:t>
            </w:r>
          </w:p>
          <w:p w14:paraId="35F1248A" w14:textId="77777777" w:rsidR="00867844" w:rsidRPr="00835E81" w:rsidRDefault="00867844" w:rsidP="006B59C7"/>
          <w:p w14:paraId="7B87CBDD" w14:textId="77777777" w:rsidR="00867844" w:rsidRDefault="00867844" w:rsidP="006B59C7">
            <w:pPr>
              <w:rPr>
                <w:b/>
              </w:rPr>
            </w:pPr>
          </w:p>
          <w:p w14:paraId="7F139021" w14:textId="6E9C4173" w:rsidR="00867844" w:rsidRPr="00626809" w:rsidRDefault="00867844" w:rsidP="006B59C7">
            <w:pPr>
              <w:rPr>
                <w:b/>
              </w:rPr>
            </w:pPr>
            <w:r w:rsidRPr="00835E81">
              <w:rPr>
                <w:b/>
              </w:rPr>
              <w:t>za zhotovitele</w:t>
            </w:r>
          </w:p>
          <w:p w14:paraId="2C8D4590" w14:textId="77777777" w:rsidR="00867844" w:rsidRPr="00626809" w:rsidRDefault="00867844" w:rsidP="006B59C7"/>
        </w:tc>
      </w:tr>
    </w:tbl>
    <w:p w14:paraId="36E2378A" w14:textId="2BB1A494" w:rsidR="00D84F45" w:rsidRDefault="00D84F45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59038AE5" w14:textId="48B7D76E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4FD079DE" w14:textId="010E8D33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264B96B3" w14:textId="122DE5FE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00271C94" w14:textId="77777777" w:rsidR="008E4EDF" w:rsidRPr="004C6515" w:rsidRDefault="008E4EDF" w:rsidP="008E4EDF">
      <w:pPr>
        <w:spacing w:after="0"/>
      </w:pPr>
      <w:r w:rsidRPr="004C6515">
        <w:t>Přílohy ke Smlouvě:</w:t>
      </w:r>
    </w:p>
    <w:p w14:paraId="77801C86" w14:textId="135E8BDD" w:rsidR="008E4EDF" w:rsidRPr="00443C37" w:rsidRDefault="008E4EDF" w:rsidP="008E4EDF">
      <w:pPr>
        <w:spacing w:after="0"/>
      </w:pPr>
      <w:r w:rsidRPr="00443C37">
        <w:t xml:space="preserve">Příloha č. </w:t>
      </w:r>
      <w:r>
        <w:t>4</w:t>
      </w:r>
      <w:r w:rsidR="00FD34DA">
        <w:t xml:space="preserve"> k SOD</w:t>
      </w:r>
      <w:r w:rsidRPr="00443C37">
        <w:t xml:space="preserve"> – </w:t>
      </w:r>
      <w:r>
        <w:t>položková kalkulace méněprací a víceprací</w:t>
      </w:r>
    </w:p>
    <w:p w14:paraId="05DCE9AA" w14:textId="0741BE1D" w:rsidR="008E4EDF" w:rsidRPr="00D84F45" w:rsidRDefault="008E4EDF" w:rsidP="008E4EDF">
      <w:pPr>
        <w:pStyle w:val="Styl1"/>
        <w:spacing w:before="360"/>
        <w:rPr>
          <w:b/>
          <w:sz w:val="22"/>
          <w:szCs w:val="22"/>
        </w:rPr>
      </w:pPr>
    </w:p>
    <w:sectPr w:rsidR="008E4EDF" w:rsidRPr="00D84F45" w:rsidSect="00116D49">
      <w:footerReference w:type="default" r:id="rId8"/>
      <w:pgSz w:w="11906" w:h="16838"/>
      <w:pgMar w:top="342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05FA5" w14:textId="77777777" w:rsidR="00C34B48" w:rsidRDefault="00C34B48">
      <w:pPr>
        <w:spacing w:after="0" w:line="240" w:lineRule="auto"/>
      </w:pPr>
      <w:r>
        <w:separator/>
      </w:r>
    </w:p>
  </w:endnote>
  <w:endnote w:type="continuationSeparator" w:id="0">
    <w:p w14:paraId="5D0E2485" w14:textId="77777777" w:rsidR="00C34B48" w:rsidRDefault="00C34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69AA4A3B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085BDE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085BDE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097ED" w14:textId="77777777" w:rsidR="00C34B48" w:rsidRDefault="00C34B48">
      <w:pPr>
        <w:spacing w:after="0" w:line="240" w:lineRule="auto"/>
      </w:pPr>
      <w:r>
        <w:separator/>
      </w:r>
    </w:p>
  </w:footnote>
  <w:footnote w:type="continuationSeparator" w:id="0">
    <w:p w14:paraId="3892DD8E" w14:textId="77777777" w:rsidR="00C34B48" w:rsidRDefault="00C34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A5DAB"/>
    <w:multiLevelType w:val="hybridMultilevel"/>
    <w:tmpl w:val="2410D97E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7"/>
  </w:num>
  <w:num w:numId="5">
    <w:abstractNumId w:val="19"/>
  </w:num>
  <w:num w:numId="6">
    <w:abstractNumId w:val="9"/>
  </w:num>
  <w:num w:numId="7">
    <w:abstractNumId w:val="21"/>
  </w:num>
  <w:num w:numId="8">
    <w:abstractNumId w:val="17"/>
  </w:num>
  <w:num w:numId="9">
    <w:abstractNumId w:val="18"/>
  </w:num>
  <w:num w:numId="10">
    <w:abstractNumId w:val="14"/>
  </w:num>
  <w:num w:numId="11">
    <w:abstractNumId w:val="1"/>
  </w:num>
  <w:num w:numId="12">
    <w:abstractNumId w:val="0"/>
  </w:num>
  <w:num w:numId="13">
    <w:abstractNumId w:val="24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13"/>
  </w:num>
  <w:num w:numId="18">
    <w:abstractNumId w:val="12"/>
  </w:num>
  <w:num w:numId="19">
    <w:abstractNumId w:val="2"/>
  </w:num>
  <w:num w:numId="20">
    <w:abstractNumId w:val="22"/>
  </w:num>
  <w:num w:numId="21">
    <w:abstractNumId w:val="4"/>
  </w:num>
  <w:num w:numId="22">
    <w:abstractNumId w:val="7"/>
  </w:num>
  <w:num w:numId="23">
    <w:abstractNumId w:val="10"/>
  </w:num>
  <w:num w:numId="24">
    <w:abstractNumId w:val="23"/>
  </w:num>
  <w:num w:numId="25">
    <w:abstractNumId w:val="7"/>
  </w:num>
  <w:num w:numId="26">
    <w:abstractNumId w:val="16"/>
  </w:num>
  <w:num w:numId="27">
    <w:abstractNumId w:val="3"/>
  </w:num>
  <w:num w:numId="28">
    <w:abstractNumId w:val="8"/>
  </w:num>
  <w:num w:numId="29">
    <w:abstractNumId w:val="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220"/>
    <w:rsid w:val="0006572E"/>
    <w:rsid w:val="00065C4B"/>
    <w:rsid w:val="00066E93"/>
    <w:rsid w:val="00067957"/>
    <w:rsid w:val="000700E2"/>
    <w:rsid w:val="00070556"/>
    <w:rsid w:val="00072831"/>
    <w:rsid w:val="00072C23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5BDE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409E"/>
    <w:rsid w:val="002E512A"/>
    <w:rsid w:val="002E69E1"/>
    <w:rsid w:val="002F06AE"/>
    <w:rsid w:val="002F1414"/>
    <w:rsid w:val="002F1574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C05"/>
    <w:rsid w:val="0037553D"/>
    <w:rsid w:val="00376CD9"/>
    <w:rsid w:val="00380454"/>
    <w:rsid w:val="00381226"/>
    <w:rsid w:val="00381E43"/>
    <w:rsid w:val="00382DD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1B0A"/>
    <w:rsid w:val="004029A7"/>
    <w:rsid w:val="00404F7E"/>
    <w:rsid w:val="0040556A"/>
    <w:rsid w:val="00405AA4"/>
    <w:rsid w:val="00406766"/>
    <w:rsid w:val="004069A8"/>
    <w:rsid w:val="00406A29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60571"/>
    <w:rsid w:val="00561A1B"/>
    <w:rsid w:val="00563565"/>
    <w:rsid w:val="00563803"/>
    <w:rsid w:val="00564CA5"/>
    <w:rsid w:val="0056539D"/>
    <w:rsid w:val="0056761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14D7"/>
    <w:rsid w:val="006F2D17"/>
    <w:rsid w:val="006F619A"/>
    <w:rsid w:val="006F69AC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4BD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6D5D"/>
    <w:rsid w:val="007B70BE"/>
    <w:rsid w:val="007B77CD"/>
    <w:rsid w:val="007B7BED"/>
    <w:rsid w:val="007C0536"/>
    <w:rsid w:val="007C098C"/>
    <w:rsid w:val="007C19EB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206F"/>
    <w:rsid w:val="007E20B2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0EC6"/>
    <w:rsid w:val="009214A0"/>
    <w:rsid w:val="009215E8"/>
    <w:rsid w:val="00921672"/>
    <w:rsid w:val="009217D1"/>
    <w:rsid w:val="00922628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45B7"/>
    <w:rsid w:val="00954898"/>
    <w:rsid w:val="00954CCE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B48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0AC1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EF1"/>
    <w:rsid w:val="00E64151"/>
    <w:rsid w:val="00E64290"/>
    <w:rsid w:val="00E6574F"/>
    <w:rsid w:val="00E66C2C"/>
    <w:rsid w:val="00E66DBC"/>
    <w:rsid w:val="00E66E1C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CAC"/>
    <w:rsid w:val="00F31D47"/>
    <w:rsid w:val="00F327CD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9C"/>
    <w:rsid w:val="00FD52CD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uiPriority w:val="9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6D50-43E1-42B4-B4CD-9B093147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Volín Richard</dc:creator>
  <cp:lastModifiedBy>Jana Slámová</cp:lastModifiedBy>
  <cp:revision>2</cp:revision>
  <cp:lastPrinted>2020-05-14T15:00:00Z</cp:lastPrinted>
  <dcterms:created xsi:type="dcterms:W3CDTF">2020-06-18T08:53:00Z</dcterms:created>
  <dcterms:modified xsi:type="dcterms:W3CDTF">2020-06-18T08:53:00Z</dcterms:modified>
</cp:coreProperties>
</file>