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23" w:rsidRDefault="00EE7EF5" w:rsidP="00F540E3">
      <w:pPr>
        <w:pStyle w:val="NoList1"/>
        <w:widowControl w:val="0"/>
        <w:spacing w:before="120" w:after="60" w:line="276" w:lineRule="auto"/>
        <w:jc w:val="right"/>
        <w:rPr>
          <w:b/>
          <w:caps/>
          <w:spacing w:val="20"/>
          <w:sz w:val="28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12"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-264795</wp:posOffset>
            </wp:positionV>
            <wp:extent cx="2047875" cy="665480"/>
            <wp:effectExtent l="0" t="0" r="9525" b="1270"/>
            <wp:wrapTight wrapText="bothSides">
              <wp:wrapPolygon edited="0">
                <wp:start x="0" y="0"/>
                <wp:lineTo x="0" y="21023"/>
                <wp:lineTo x="21500" y="21023"/>
                <wp:lineTo x="21500" y="0"/>
                <wp:lineTo x="0" y="0"/>
              </wp:wrapPolygon>
            </wp:wrapTight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334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522CB5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4445" r="5080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211B1" id="Group 2002" o:spid="_x0000_s1026" style="position:absolute;margin-left:-37.4pt;margin-top:-55.95pt;width:204.6pt;height:118.5pt;z-index:-251655168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1QmXAQAAKs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kdwgAAANoAAAAPAAAAZHJzL2Rvd25yZXYueG1sRI9Ba8JA&#10;FITvQv/D8gredNNS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CEaIkd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:rsidR="00F540E3" w:rsidRPr="00A019B5" w:rsidRDefault="00F540E3" w:rsidP="0045590B">
      <w:pPr>
        <w:widowControl w:val="0"/>
        <w:spacing w:before="120" w:after="60" w:line="276" w:lineRule="auto"/>
        <w:jc w:val="center"/>
        <w:rPr>
          <w:b/>
          <w:caps/>
          <w:spacing w:val="20"/>
          <w:sz w:val="24"/>
        </w:rPr>
      </w:pPr>
    </w:p>
    <w:p w:rsidR="00EE7EF5" w:rsidRDefault="00D93F0E" w:rsidP="00EE7EF5">
      <w:pPr>
        <w:widowControl w:val="0"/>
        <w:spacing w:before="240" w:after="60" w:line="276" w:lineRule="auto"/>
        <w:jc w:val="center"/>
        <w:rPr>
          <w:b/>
          <w:caps/>
          <w:spacing w:val="20"/>
          <w:sz w:val="28"/>
          <w:szCs w:val="20"/>
        </w:rPr>
      </w:pPr>
      <w:r w:rsidRPr="00A019B5">
        <w:rPr>
          <w:b/>
          <w:caps/>
          <w:spacing w:val="20"/>
          <w:sz w:val="28"/>
          <w:szCs w:val="20"/>
        </w:rPr>
        <w:t xml:space="preserve">smlouva o </w:t>
      </w:r>
      <w:r w:rsidR="007E125F" w:rsidRPr="00A019B5">
        <w:rPr>
          <w:b/>
          <w:caps/>
          <w:spacing w:val="20"/>
          <w:sz w:val="28"/>
          <w:szCs w:val="20"/>
        </w:rPr>
        <w:t>dodávce nábytku</w:t>
      </w:r>
      <w:r w:rsidR="00EE7EF5">
        <w:rPr>
          <w:b/>
          <w:caps/>
          <w:spacing w:val="20"/>
          <w:sz w:val="28"/>
          <w:szCs w:val="20"/>
        </w:rPr>
        <w:t xml:space="preserve"> na míru </w:t>
      </w:r>
      <w:r w:rsidR="00EE7EF5">
        <w:rPr>
          <w:b/>
          <w:caps/>
          <w:spacing w:val="20"/>
          <w:sz w:val="28"/>
          <w:szCs w:val="20"/>
        </w:rPr>
        <w:br/>
        <w:t>Do kanceláří mze</w:t>
      </w:r>
      <w:r w:rsidR="007E125F" w:rsidRPr="00A019B5">
        <w:rPr>
          <w:b/>
          <w:caps/>
          <w:spacing w:val="20"/>
          <w:sz w:val="28"/>
          <w:szCs w:val="20"/>
        </w:rPr>
        <w:t xml:space="preserve"> </w:t>
      </w:r>
    </w:p>
    <w:p w:rsidR="00F86F10" w:rsidRPr="00EE7EF5" w:rsidRDefault="00D93F0E" w:rsidP="00BD4379">
      <w:pPr>
        <w:widowControl w:val="0"/>
        <w:spacing w:before="120" w:after="60" w:line="276" w:lineRule="auto"/>
        <w:jc w:val="center"/>
        <w:rPr>
          <w:b/>
          <w:caps/>
          <w:spacing w:val="20"/>
          <w:sz w:val="28"/>
          <w:szCs w:val="20"/>
        </w:rPr>
      </w:pPr>
      <w:r w:rsidRPr="00D93F0E">
        <w:rPr>
          <w:b/>
          <w:sz w:val="20"/>
          <w:szCs w:val="20"/>
        </w:rPr>
        <w:t>č</w:t>
      </w:r>
      <w:r w:rsidR="00196CA6" w:rsidRPr="00D93F0E">
        <w:rPr>
          <w:b/>
          <w:sz w:val="20"/>
          <w:szCs w:val="20"/>
        </w:rPr>
        <w:t xml:space="preserve">íslo </w:t>
      </w:r>
      <w:r w:rsidR="00AD43CF">
        <w:rPr>
          <w:b/>
          <w:sz w:val="20"/>
          <w:szCs w:val="20"/>
        </w:rPr>
        <w:t>Sml</w:t>
      </w:r>
      <w:r w:rsidRPr="00D93F0E">
        <w:rPr>
          <w:b/>
          <w:sz w:val="20"/>
          <w:szCs w:val="20"/>
        </w:rPr>
        <w:t>ouvy:</w:t>
      </w:r>
      <w:r w:rsidR="00196CA6" w:rsidRPr="00D93F0E">
        <w:rPr>
          <w:b/>
          <w:sz w:val="20"/>
          <w:szCs w:val="20"/>
        </w:rPr>
        <w:t xml:space="preserve"> </w:t>
      </w:r>
      <w:r w:rsidR="00EE7EF5" w:rsidRPr="00EE7EF5">
        <w:rPr>
          <w:b/>
          <w:sz w:val="20"/>
          <w:szCs w:val="20"/>
        </w:rPr>
        <w:t>409-2020-11142</w:t>
      </w:r>
    </w:p>
    <w:p w:rsidR="00AB185B" w:rsidRDefault="00D93F0E" w:rsidP="00F540E3">
      <w:pPr>
        <w:pStyle w:val="Bezmezer1"/>
        <w:widowControl w:val="0"/>
        <w:spacing w:before="36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 w:rsidR="009E0620"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="00196CA6" w:rsidRPr="00341214">
        <w:rPr>
          <w:rFonts w:ascii="Arial" w:eastAsia="Arial" w:hAnsi="Arial" w:cs="Arial"/>
          <w:sz w:val="20"/>
          <w:szCs w:val="18"/>
        </w:rPr>
        <w:t xml:space="preserve"> </w:t>
      </w:r>
    </w:p>
    <w:p w:rsidR="00F86F10" w:rsidRDefault="00196CA6" w:rsidP="0045590B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 w:rsidR="009F53AD">
        <w:rPr>
          <w:rFonts w:ascii="Arial" w:eastAsia="Arial" w:hAnsi="Arial" w:cs="Arial"/>
          <w:sz w:val="20"/>
          <w:szCs w:val="18"/>
        </w:rPr>
        <w:t>S</w:t>
      </w:r>
      <w:r w:rsidR="00D93F0E">
        <w:rPr>
          <w:rFonts w:ascii="Arial" w:eastAsia="Arial" w:hAnsi="Arial" w:cs="Arial"/>
          <w:sz w:val="20"/>
          <w:szCs w:val="18"/>
        </w:rPr>
        <w:t>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:rsidR="00F86F10" w:rsidRPr="001A1239" w:rsidRDefault="00F86F10" w:rsidP="001A1239">
      <w:pPr>
        <w:pStyle w:val="Nadpis1"/>
        <w:keepNext w:val="0"/>
        <w:widowControl w:val="0"/>
        <w:numPr>
          <w:ilvl w:val="0"/>
          <w:numId w:val="0"/>
        </w:numPr>
        <w:spacing w:before="360" w:after="120" w:line="276" w:lineRule="auto"/>
        <w:jc w:val="center"/>
        <w:rPr>
          <w:b/>
          <w:caps/>
        </w:rPr>
      </w:pPr>
      <w:r w:rsidRPr="00E80555">
        <w:rPr>
          <w:b/>
          <w:caps/>
        </w:rPr>
        <w:t>Smluvní strany</w:t>
      </w:r>
    </w:p>
    <w:p w:rsidR="00F86F10" w:rsidRPr="008A36C5" w:rsidRDefault="00F86F10" w:rsidP="001A1239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 w:rsidR="00D93F0E"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>: Těšnov 17, 117 05 Praha 1</w:t>
      </w:r>
    </w:p>
    <w:p w:rsidR="00F86F10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 w:rsidR="00BC6780"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:rsidR="00167DFF" w:rsidRPr="008A36C5" w:rsidRDefault="00167DFF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:rsidR="00F86F10" w:rsidRDefault="00FB57EE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="00F86F10"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:rsidR="00D93F0E" w:rsidRPr="008A36C5" w:rsidRDefault="00D93F0E" w:rsidP="00D93F0E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:rsidR="00F86F10" w:rsidRPr="008A36C5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3D13E1">
        <w:rPr>
          <w:rFonts w:ascii="Arial" w:eastAsia="Arial" w:hAnsi="Arial" w:cs="Arial"/>
          <w:bCs/>
          <w:sz w:val="20"/>
          <w:szCs w:val="18"/>
        </w:rPr>
        <w:t xml:space="preserve">Milan Pospíšil, 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 xml:space="preserve">referent </w:t>
      </w:r>
      <w:r w:rsidR="00640510">
        <w:rPr>
          <w:rFonts w:ascii="Arial" w:eastAsia="Arial" w:hAnsi="Arial" w:cs="Arial"/>
          <w:bCs/>
          <w:sz w:val="20"/>
          <w:szCs w:val="18"/>
        </w:rPr>
        <w:t>o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>ddělení hospodářské správy a majetku</w:t>
      </w:r>
      <w:r w:rsidR="007433DE">
        <w:rPr>
          <w:rFonts w:ascii="Arial" w:eastAsia="Arial" w:hAnsi="Arial" w:cs="Arial"/>
          <w:bCs/>
          <w:sz w:val="20"/>
          <w:szCs w:val="18"/>
        </w:rPr>
        <w:t>,</w:t>
      </w:r>
      <w:r w:rsidR="00D93F0E">
        <w:rPr>
          <w:rFonts w:ascii="Arial" w:eastAsia="Arial" w:hAnsi="Arial" w:cs="Arial"/>
          <w:bCs/>
          <w:sz w:val="20"/>
          <w:szCs w:val="18"/>
        </w:rPr>
        <w:t xml:space="preserve"> </w:t>
      </w:r>
      <w:r w:rsidR="003D13E1" w:rsidRPr="007433DE">
        <w:rPr>
          <w:rFonts w:ascii="Arial" w:eastAsia="Arial" w:hAnsi="Arial" w:cs="Arial"/>
          <w:bCs/>
          <w:sz w:val="20"/>
          <w:szCs w:val="18"/>
        </w:rPr>
        <w:t>tel.: 725 530 397</w:t>
      </w:r>
      <w:r w:rsidR="0041674B"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="00D93F0E" w:rsidRPr="007433DE">
        <w:rPr>
          <w:rFonts w:ascii="Arial" w:eastAsia="Arial" w:hAnsi="Arial" w:cs="Arial"/>
          <w:bCs/>
          <w:sz w:val="20"/>
          <w:szCs w:val="18"/>
        </w:rPr>
        <w:t>m</w:t>
      </w:r>
      <w:r w:rsidR="0041674B" w:rsidRPr="007433DE">
        <w:rPr>
          <w:rFonts w:ascii="Arial" w:eastAsia="Arial" w:hAnsi="Arial" w:cs="Arial"/>
          <w:bCs/>
          <w:sz w:val="20"/>
          <w:szCs w:val="18"/>
        </w:rPr>
        <w:t>ilan.pospisil@mze.cz</w:t>
      </w:r>
    </w:p>
    <w:p w:rsidR="00F86F10" w:rsidRPr="00D30006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 w:rsidR="009249F7"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:rsidR="00D93F0E" w:rsidRPr="009A5918" w:rsidRDefault="00D93F0E" w:rsidP="00D93F0E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:rsidR="003F6E09" w:rsidRDefault="003F6E09" w:rsidP="003F6E09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>Název zhotovitele</w:t>
      </w:r>
      <w:r>
        <w:rPr>
          <w:rFonts w:ascii="Arial" w:eastAsia="Arial" w:hAnsi="Arial" w:cs="Arial"/>
          <w:sz w:val="20"/>
          <w:szCs w:val="18"/>
        </w:rPr>
        <w:t>: TRIO interiér s.r.o.</w:t>
      </w:r>
    </w:p>
    <w:p w:rsidR="003F6E09" w:rsidRDefault="003F6E09" w:rsidP="003F6E09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Se sídlem: Kokořínská 3815, 276 01 Mělník</w:t>
      </w:r>
    </w:p>
    <w:p w:rsidR="003F6E09" w:rsidRDefault="003F6E09" w:rsidP="003F6E09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IČO: 25084585</w:t>
      </w:r>
    </w:p>
    <w:p w:rsidR="003F6E09" w:rsidRDefault="003F6E09" w:rsidP="003F6E09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DIČ: CZ25084585</w:t>
      </w:r>
    </w:p>
    <w:p w:rsidR="003F6E09" w:rsidRDefault="003F6E09" w:rsidP="003F6E09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Zapsaný u Městského soudu v </w:t>
      </w:r>
      <w:r>
        <w:rPr>
          <w:rFonts w:ascii="Arial" w:eastAsia="Arial" w:hAnsi="Arial" w:cs="Arial"/>
          <w:sz w:val="20"/>
          <w:szCs w:val="18"/>
        </w:rPr>
        <w:t>Praze,</w:t>
      </w:r>
      <w:r>
        <w:rPr>
          <w:rFonts w:ascii="Arial" w:hAnsi="Arial" w:cs="Arial"/>
          <w:color w:val="000000"/>
          <w:sz w:val="20"/>
          <w:szCs w:val="20"/>
        </w:rPr>
        <w:t xml:space="preserve"> oddíl </w:t>
      </w:r>
      <w:r>
        <w:rPr>
          <w:rFonts w:ascii="Arial" w:eastAsia="Arial" w:hAnsi="Arial" w:cs="Arial"/>
          <w:sz w:val="20"/>
          <w:szCs w:val="18"/>
        </w:rPr>
        <w:t>C,</w:t>
      </w:r>
      <w:r>
        <w:rPr>
          <w:rFonts w:ascii="Arial" w:hAnsi="Arial" w:cs="Arial"/>
          <w:color w:val="000000"/>
          <w:sz w:val="20"/>
          <w:szCs w:val="20"/>
        </w:rPr>
        <w:t xml:space="preserve"> vložka </w:t>
      </w:r>
      <w:r>
        <w:rPr>
          <w:rFonts w:ascii="Arial" w:eastAsia="Arial" w:hAnsi="Arial" w:cs="Arial"/>
          <w:sz w:val="20"/>
          <w:szCs w:val="18"/>
        </w:rPr>
        <w:t>48205</w:t>
      </w:r>
    </w:p>
    <w:p w:rsidR="003F6E09" w:rsidRDefault="003F6E09" w:rsidP="003F6E09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Bankovní spojení: </w:t>
      </w:r>
      <w:r w:rsidR="006E77A1">
        <w:rPr>
          <w:rFonts w:ascii="Arial" w:eastAsia="Arial" w:hAnsi="Arial" w:cs="Arial"/>
          <w:sz w:val="20"/>
          <w:szCs w:val="18"/>
        </w:rPr>
        <w:t>xxxxxxxxxxxx</w:t>
      </w:r>
    </w:p>
    <w:p w:rsidR="003F6E09" w:rsidRDefault="003F6E09" w:rsidP="003F6E09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Číslo účtu: </w:t>
      </w:r>
      <w:r w:rsidR="006E77A1">
        <w:rPr>
          <w:rFonts w:ascii="Arial" w:eastAsia="Arial" w:hAnsi="Arial" w:cs="Arial"/>
          <w:sz w:val="20"/>
          <w:szCs w:val="18"/>
        </w:rPr>
        <w:t>xxxxxxxxxxxx</w:t>
      </w:r>
    </w:p>
    <w:p w:rsidR="003F6E09" w:rsidRDefault="003F6E09" w:rsidP="003F6E09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Zastoupená: </w:t>
      </w:r>
      <w:r w:rsidR="006E77A1">
        <w:rPr>
          <w:rFonts w:ascii="Arial" w:eastAsia="Arial" w:hAnsi="Arial" w:cs="Arial"/>
          <w:sz w:val="20"/>
          <w:szCs w:val="18"/>
        </w:rPr>
        <w:t xml:space="preserve">xxxxxxxxxxxx, xxxxxxxxxxxx </w:t>
      </w:r>
    </w:p>
    <w:p w:rsidR="003F6E09" w:rsidRDefault="003F6E09" w:rsidP="003F6E09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Kontaktní osoba ve věcech technických</w:t>
      </w:r>
      <w:r w:rsidR="006E77A1" w:rsidRPr="006E77A1">
        <w:rPr>
          <w:rFonts w:ascii="Arial" w:eastAsia="Arial" w:hAnsi="Arial" w:cs="Arial"/>
          <w:sz w:val="20"/>
          <w:szCs w:val="18"/>
        </w:rPr>
        <w:t xml:space="preserve"> </w:t>
      </w:r>
      <w:r w:rsidR="006E77A1">
        <w:rPr>
          <w:rFonts w:ascii="Arial" w:eastAsia="Arial" w:hAnsi="Arial" w:cs="Arial"/>
          <w:sz w:val="20"/>
          <w:szCs w:val="18"/>
        </w:rPr>
        <w:t>xxxxxxxxxxxx</w:t>
      </w:r>
      <w:r>
        <w:rPr>
          <w:rFonts w:ascii="Arial" w:eastAsia="Arial" w:hAnsi="Arial" w:cs="Arial"/>
          <w:sz w:val="20"/>
          <w:szCs w:val="18"/>
        </w:rPr>
        <w:t xml:space="preserve">, tel.: </w:t>
      </w:r>
      <w:r w:rsidR="006E77A1">
        <w:rPr>
          <w:rFonts w:ascii="Arial" w:eastAsia="Arial" w:hAnsi="Arial" w:cs="Arial"/>
          <w:sz w:val="20"/>
          <w:szCs w:val="18"/>
        </w:rPr>
        <w:t>xxxxxxxxxxxx</w:t>
      </w:r>
      <w:r>
        <w:rPr>
          <w:rFonts w:ascii="Arial" w:eastAsia="Arial" w:hAnsi="Arial" w:cs="Arial"/>
          <w:sz w:val="20"/>
          <w:szCs w:val="18"/>
        </w:rPr>
        <w:t xml:space="preserve">, e-mail: </w:t>
      </w:r>
      <w:r w:rsidR="006E77A1">
        <w:rPr>
          <w:rFonts w:ascii="Arial" w:eastAsia="Arial" w:hAnsi="Arial" w:cs="Arial"/>
          <w:sz w:val="20"/>
          <w:szCs w:val="18"/>
        </w:rPr>
        <w:t>xxxxxxxxxxxx</w:t>
      </w:r>
    </w:p>
    <w:p w:rsidR="00D30006" w:rsidRPr="00A019B5" w:rsidRDefault="00E80555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</w:t>
      </w:r>
      <w:r w:rsidR="00F86F10" w:rsidRPr="00A019B5">
        <w:rPr>
          <w:rFonts w:ascii="Arial" w:eastAsia="Arial" w:hAnsi="Arial" w:cs="Arial"/>
          <w:sz w:val="20"/>
          <w:szCs w:val="18"/>
        </w:rPr>
        <w:t>dále jen „</w:t>
      </w:r>
      <w:r w:rsidR="00D93F0E"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="00F86F10" w:rsidRPr="00A019B5">
        <w:rPr>
          <w:rFonts w:ascii="Arial" w:eastAsia="Arial" w:hAnsi="Arial" w:cs="Arial"/>
          <w:sz w:val="20"/>
          <w:szCs w:val="18"/>
        </w:rPr>
        <w:t>“)</w:t>
      </w:r>
    </w:p>
    <w:p w:rsidR="00D93F0E" w:rsidRDefault="00D93F0E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</w:p>
    <w:p w:rsidR="00D93F0E" w:rsidRDefault="00D93F0E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:rsidR="00D93F0E" w:rsidRDefault="00D93F0E" w:rsidP="0045590B">
      <w:pPr>
        <w:pStyle w:val="Zkladntext"/>
        <w:widowControl w:val="0"/>
        <w:spacing w:before="120" w:after="60"/>
        <w:jc w:val="center"/>
        <w:rPr>
          <w:rFonts w:cs="Arial"/>
          <w:szCs w:val="18"/>
        </w:rPr>
      </w:pPr>
    </w:p>
    <w:p w:rsidR="00F86F10" w:rsidRPr="00D93F0E" w:rsidRDefault="00F86F10" w:rsidP="0045590B">
      <w:pPr>
        <w:pStyle w:val="Zkladntext"/>
        <w:widowControl w:val="0"/>
        <w:spacing w:before="120" w:after="60"/>
        <w:jc w:val="center"/>
        <w:rPr>
          <w:rFonts w:cs="Arial"/>
          <w:b/>
          <w:szCs w:val="18"/>
        </w:rPr>
      </w:pPr>
      <w:r w:rsidRPr="00D93F0E">
        <w:rPr>
          <w:rFonts w:cs="Arial"/>
          <w:b/>
          <w:szCs w:val="18"/>
        </w:rPr>
        <w:t xml:space="preserve">uzavírají tuto </w:t>
      </w:r>
      <w:r w:rsidR="009F53AD">
        <w:rPr>
          <w:rFonts w:cs="Arial"/>
          <w:b/>
          <w:szCs w:val="18"/>
        </w:rPr>
        <w:t>S</w:t>
      </w:r>
      <w:r w:rsidR="00D93F0E" w:rsidRPr="00D93F0E">
        <w:rPr>
          <w:rFonts w:cs="Arial"/>
          <w:b/>
          <w:szCs w:val="18"/>
        </w:rPr>
        <w:t>mlouvu</w:t>
      </w:r>
      <w:r w:rsidRPr="00D93F0E">
        <w:rPr>
          <w:rFonts w:cs="Arial"/>
          <w:b/>
          <w:szCs w:val="18"/>
        </w:rPr>
        <w:t>:</w:t>
      </w:r>
    </w:p>
    <w:p w:rsidR="00F86F10" w:rsidRPr="00E80555" w:rsidRDefault="00F86F10" w:rsidP="00315ADB">
      <w:pPr>
        <w:pStyle w:val="Nadpis1"/>
        <w:keepNext w:val="0"/>
        <w:widowControl w:val="0"/>
        <w:spacing w:before="120" w:after="120" w:line="276" w:lineRule="auto"/>
        <w:ind w:left="431" w:hanging="431"/>
        <w:jc w:val="center"/>
        <w:rPr>
          <w:b/>
          <w:caps/>
        </w:rPr>
      </w:pPr>
      <w:r w:rsidRPr="008A36C5">
        <w:rPr>
          <w:sz w:val="24"/>
        </w:rPr>
        <w:br w:type="page"/>
      </w:r>
      <w:r w:rsidRPr="00E80555">
        <w:rPr>
          <w:b/>
          <w:caps/>
        </w:rPr>
        <w:lastRenderedPageBreak/>
        <w:t>Předmět</w:t>
      </w:r>
      <w:r w:rsidR="00196CA6" w:rsidRPr="00E80555">
        <w:rPr>
          <w:b/>
          <w:caps/>
        </w:rPr>
        <w:t xml:space="preserve"> plnění</w:t>
      </w:r>
      <w:r w:rsidRPr="00E80555">
        <w:rPr>
          <w:b/>
          <w:caps/>
        </w:rPr>
        <w:t xml:space="preserve"> </w:t>
      </w:r>
      <w:r w:rsidR="00636D80">
        <w:rPr>
          <w:b/>
          <w:caps/>
        </w:rPr>
        <w:t xml:space="preserve">A ÚČEL </w:t>
      </w:r>
      <w:r w:rsidR="00D93F0E">
        <w:rPr>
          <w:b/>
          <w:caps/>
        </w:rPr>
        <w:t>SMLOUVY</w:t>
      </w:r>
    </w:p>
    <w:p w:rsidR="00DD60E7" w:rsidRPr="00480B76" w:rsidRDefault="00AD43CF" w:rsidP="0045590B">
      <w:pPr>
        <w:pStyle w:val="Nadpis2"/>
        <w:keepNext w:val="0"/>
        <w:widowControl w:val="0"/>
        <w:spacing w:line="276" w:lineRule="auto"/>
        <w:rPr>
          <w:i w:val="0"/>
          <w:sz w:val="20"/>
        </w:rPr>
      </w:pPr>
      <w:r>
        <w:rPr>
          <w:i w:val="0"/>
          <w:sz w:val="20"/>
        </w:rPr>
        <w:t>Sml</w:t>
      </w:r>
      <w:r w:rsidR="003170E7">
        <w:rPr>
          <w:i w:val="0"/>
          <w:sz w:val="20"/>
        </w:rPr>
        <w:t>ouvou</w:t>
      </w:r>
      <w:r w:rsidR="00DD60E7" w:rsidRPr="00173AA1">
        <w:rPr>
          <w:i w:val="0"/>
          <w:sz w:val="20"/>
        </w:rPr>
        <w:t xml:space="preserve"> se realizuje veřejná zakázka </w:t>
      </w:r>
      <w:r w:rsidR="009032B3" w:rsidRPr="00173AA1">
        <w:rPr>
          <w:i w:val="0"/>
          <w:sz w:val="20"/>
        </w:rPr>
        <w:t>s</w:t>
      </w:r>
      <w:r w:rsidR="009032B3">
        <w:rPr>
          <w:i w:val="0"/>
          <w:sz w:val="20"/>
        </w:rPr>
        <w:t> </w:t>
      </w:r>
      <w:r w:rsidR="009032B3" w:rsidRPr="00480B76">
        <w:rPr>
          <w:i w:val="0"/>
          <w:sz w:val="20"/>
        </w:rPr>
        <w:t xml:space="preserve">názvem </w:t>
      </w:r>
      <w:r w:rsidR="009032B3" w:rsidRPr="00480B76">
        <w:rPr>
          <w:i w:val="0"/>
          <w:sz w:val="20"/>
          <w:szCs w:val="22"/>
        </w:rPr>
        <w:t xml:space="preserve">„Nákup nábytku </w:t>
      </w:r>
      <w:r w:rsidR="00BD4379" w:rsidRPr="00480B76">
        <w:rPr>
          <w:i w:val="0"/>
          <w:sz w:val="20"/>
          <w:szCs w:val="22"/>
        </w:rPr>
        <w:t>na míru do kanceláří MZe</w:t>
      </w:r>
      <w:r w:rsidR="009032B3" w:rsidRPr="00480B76">
        <w:rPr>
          <w:i w:val="0"/>
          <w:sz w:val="20"/>
          <w:szCs w:val="22"/>
        </w:rPr>
        <w:t>“</w:t>
      </w:r>
      <w:r w:rsidR="006F6BCA" w:rsidRPr="00480B76">
        <w:rPr>
          <w:i w:val="0"/>
          <w:sz w:val="20"/>
          <w:szCs w:val="22"/>
        </w:rPr>
        <w:t xml:space="preserve"> objednatele</w:t>
      </w:r>
      <w:r w:rsidR="009032B3" w:rsidRPr="00480B76">
        <w:rPr>
          <w:i w:val="0"/>
          <w:sz w:val="20"/>
          <w:szCs w:val="22"/>
        </w:rPr>
        <w:t xml:space="preserve"> </w:t>
      </w:r>
      <w:r w:rsidR="00A019B5" w:rsidRPr="00480B76">
        <w:rPr>
          <w:i w:val="0"/>
          <w:sz w:val="20"/>
        </w:rPr>
        <w:t xml:space="preserve">v rámci </w:t>
      </w:r>
      <w:r w:rsidR="00BD4379" w:rsidRPr="00480B76">
        <w:rPr>
          <w:i w:val="0"/>
          <w:sz w:val="20"/>
        </w:rPr>
        <w:t>2</w:t>
      </w:r>
      <w:r w:rsidR="00A019B5" w:rsidRPr="00480B76">
        <w:rPr>
          <w:i w:val="0"/>
          <w:sz w:val="20"/>
        </w:rPr>
        <w:t>. kola zavedeného dynamického nákupního systému „Nákup kancelářského nábytku na míru“</w:t>
      </w:r>
      <w:r w:rsidR="00DD60E7" w:rsidRPr="00480B76">
        <w:rPr>
          <w:i w:val="0"/>
          <w:sz w:val="20"/>
        </w:rPr>
        <w:t>.</w:t>
      </w:r>
    </w:p>
    <w:p w:rsidR="003170E7" w:rsidRPr="00670851" w:rsidRDefault="00196CA6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8A36C5">
        <w:rPr>
          <w:i w:val="0"/>
          <w:sz w:val="20"/>
        </w:rPr>
        <w:t xml:space="preserve">Předmětem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3170E7">
        <w:rPr>
          <w:i w:val="0"/>
          <w:sz w:val="20"/>
        </w:rPr>
        <w:t xml:space="preserve"> je</w:t>
      </w:r>
      <w:r w:rsidR="00910271">
        <w:rPr>
          <w:i w:val="0"/>
          <w:sz w:val="20"/>
        </w:rPr>
        <w:t xml:space="preserve"> </w:t>
      </w:r>
      <w:r w:rsidR="003170E7" w:rsidRPr="003170E7">
        <w:rPr>
          <w:i w:val="0"/>
          <w:sz w:val="20"/>
        </w:rPr>
        <w:t xml:space="preserve">závazek zhotovitele provést dílo specifikované v odst. </w:t>
      </w:r>
      <w:r w:rsidR="009F53AD">
        <w:rPr>
          <w:i w:val="0"/>
          <w:sz w:val="20"/>
        </w:rPr>
        <w:t>1.</w:t>
      </w:r>
      <w:r w:rsidR="009032B3">
        <w:rPr>
          <w:i w:val="0"/>
          <w:sz w:val="20"/>
        </w:rPr>
        <w:t>3</w:t>
      </w:r>
      <w:r w:rsidR="003170E7" w:rsidRPr="003170E7">
        <w:rPr>
          <w:i w:val="0"/>
          <w:sz w:val="20"/>
        </w:rPr>
        <w:t xml:space="preserve"> tohoto článku a závazek objednatele zaplatit zhotoviteli cenu díla </w:t>
      </w:r>
      <w:r w:rsidR="003170E7" w:rsidRPr="00670851">
        <w:rPr>
          <w:i w:val="0"/>
          <w:sz w:val="20"/>
        </w:rPr>
        <w:t xml:space="preserve">dle čl. </w:t>
      </w:r>
      <w:r w:rsidR="006766D9" w:rsidRPr="00670851">
        <w:rPr>
          <w:i w:val="0"/>
          <w:sz w:val="20"/>
        </w:rPr>
        <w:t>3</w:t>
      </w:r>
      <w:r w:rsidR="003170E7" w:rsidRPr="00670851">
        <w:rPr>
          <w:i w:val="0"/>
          <w:sz w:val="20"/>
        </w:rPr>
        <w:t xml:space="preserve"> </w:t>
      </w:r>
      <w:r w:rsidR="00AD43CF" w:rsidRPr="00670851">
        <w:rPr>
          <w:i w:val="0"/>
          <w:sz w:val="20"/>
        </w:rPr>
        <w:t>Sml</w:t>
      </w:r>
      <w:r w:rsidR="003170E7" w:rsidRPr="00670851">
        <w:rPr>
          <w:i w:val="0"/>
          <w:sz w:val="20"/>
        </w:rPr>
        <w:t>ouvy.</w:t>
      </w:r>
    </w:p>
    <w:p w:rsidR="009B0F1B" w:rsidRPr="00464DFB" w:rsidRDefault="003170E7" w:rsidP="00464DF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670851">
        <w:rPr>
          <w:i w:val="0"/>
          <w:sz w:val="20"/>
        </w:rPr>
        <w:t>Zhotovitel se zavazuje</w:t>
      </w:r>
      <w:r w:rsidR="00910271" w:rsidRPr="00670851">
        <w:rPr>
          <w:i w:val="0"/>
          <w:sz w:val="20"/>
        </w:rPr>
        <w:t xml:space="preserve"> dod</w:t>
      </w:r>
      <w:r w:rsidRPr="00670851">
        <w:rPr>
          <w:i w:val="0"/>
          <w:sz w:val="20"/>
        </w:rPr>
        <w:t>at</w:t>
      </w:r>
      <w:r w:rsidR="00910271" w:rsidRPr="00670851">
        <w:rPr>
          <w:i w:val="0"/>
          <w:sz w:val="20"/>
        </w:rPr>
        <w:t xml:space="preserve"> </w:t>
      </w:r>
      <w:r w:rsidR="009F53AD" w:rsidRPr="00670851">
        <w:rPr>
          <w:i w:val="0"/>
          <w:sz w:val="20"/>
        </w:rPr>
        <w:t xml:space="preserve">kancelářský </w:t>
      </w:r>
      <w:r w:rsidR="00910271" w:rsidRPr="00670851">
        <w:rPr>
          <w:i w:val="0"/>
          <w:sz w:val="20"/>
        </w:rPr>
        <w:t>nábyt</w:t>
      </w:r>
      <w:r w:rsidRPr="00670851">
        <w:rPr>
          <w:i w:val="0"/>
          <w:sz w:val="20"/>
        </w:rPr>
        <w:t>ek</w:t>
      </w:r>
      <w:r w:rsidR="00910271" w:rsidRPr="00670851">
        <w:rPr>
          <w:i w:val="0"/>
          <w:sz w:val="20"/>
        </w:rPr>
        <w:t xml:space="preserve"> </w:t>
      </w:r>
      <w:r w:rsidR="009F53AD" w:rsidRPr="00670851">
        <w:rPr>
          <w:i w:val="0"/>
          <w:sz w:val="20"/>
        </w:rPr>
        <w:t xml:space="preserve">na míru pro vybavení prostor </w:t>
      </w:r>
      <w:r w:rsidR="00BD4379" w:rsidRPr="00670851">
        <w:rPr>
          <w:i w:val="0"/>
          <w:sz w:val="20"/>
        </w:rPr>
        <w:t>kanceláří objednatele a dovybavení prostor reprografie</w:t>
      </w:r>
      <w:r w:rsidR="009F53AD" w:rsidRPr="00670851">
        <w:rPr>
          <w:i w:val="0"/>
          <w:sz w:val="20"/>
        </w:rPr>
        <w:t xml:space="preserve"> </w:t>
      </w:r>
      <w:r w:rsidR="00910271" w:rsidRPr="00670851">
        <w:rPr>
          <w:i w:val="0"/>
          <w:sz w:val="20"/>
        </w:rPr>
        <w:t xml:space="preserve">dle specifikace </w:t>
      </w:r>
      <w:r w:rsidRPr="00670851">
        <w:rPr>
          <w:i w:val="0"/>
          <w:sz w:val="20"/>
        </w:rPr>
        <w:t xml:space="preserve">uvedené </w:t>
      </w:r>
      <w:r w:rsidR="00910271" w:rsidRPr="00670851">
        <w:rPr>
          <w:i w:val="0"/>
          <w:sz w:val="20"/>
        </w:rPr>
        <w:t xml:space="preserve">v Příloze č. 1 </w:t>
      </w:r>
      <w:r w:rsidR="00AD43CF" w:rsidRPr="00670851">
        <w:rPr>
          <w:i w:val="0"/>
          <w:sz w:val="20"/>
        </w:rPr>
        <w:t>Sml</w:t>
      </w:r>
      <w:r w:rsidR="00D93F0E" w:rsidRPr="00670851">
        <w:rPr>
          <w:i w:val="0"/>
          <w:sz w:val="20"/>
        </w:rPr>
        <w:t>ouvy</w:t>
      </w:r>
      <w:r w:rsidR="00910271" w:rsidRPr="00670851">
        <w:rPr>
          <w:i w:val="0"/>
          <w:sz w:val="20"/>
        </w:rPr>
        <w:t xml:space="preserve"> </w:t>
      </w:r>
      <w:r w:rsidR="00046AC0" w:rsidRPr="00670851">
        <w:rPr>
          <w:i w:val="0"/>
          <w:sz w:val="20"/>
        </w:rPr>
        <w:t>a</w:t>
      </w:r>
      <w:r w:rsidRPr="00670851">
        <w:rPr>
          <w:i w:val="0"/>
          <w:sz w:val="20"/>
        </w:rPr>
        <w:t xml:space="preserve"> vizualizace uvedené</w:t>
      </w:r>
      <w:r w:rsidR="00046AC0" w:rsidRPr="00670851">
        <w:rPr>
          <w:i w:val="0"/>
          <w:sz w:val="20"/>
        </w:rPr>
        <w:t xml:space="preserve"> v Příloze č. 2 </w:t>
      </w:r>
      <w:r w:rsidR="00AD43CF" w:rsidRPr="00670851">
        <w:rPr>
          <w:i w:val="0"/>
          <w:sz w:val="20"/>
        </w:rPr>
        <w:t>Sml</w:t>
      </w:r>
      <w:r w:rsidR="00D93F0E" w:rsidRPr="00670851">
        <w:rPr>
          <w:i w:val="0"/>
          <w:sz w:val="20"/>
        </w:rPr>
        <w:t>ouvy</w:t>
      </w:r>
      <w:r w:rsidR="009531A8" w:rsidRPr="00670851">
        <w:rPr>
          <w:i w:val="0"/>
          <w:sz w:val="20"/>
        </w:rPr>
        <w:t>,</w:t>
      </w:r>
      <w:r w:rsidR="00464DFB" w:rsidRPr="00670851">
        <w:rPr>
          <w:i w:val="0"/>
          <w:sz w:val="20"/>
        </w:rPr>
        <w:t xml:space="preserve"> </w:t>
      </w:r>
      <w:r w:rsidR="009B0F1B" w:rsidRPr="00670851">
        <w:rPr>
          <w:i w:val="0"/>
          <w:sz w:val="20"/>
        </w:rPr>
        <w:t>splňující požadavky uvedené v</w:t>
      </w:r>
      <w:r w:rsidR="009531A8" w:rsidRPr="00670851">
        <w:rPr>
          <w:i w:val="0"/>
          <w:sz w:val="20"/>
        </w:rPr>
        <w:t> </w:t>
      </w:r>
      <w:r w:rsidR="00702366" w:rsidRPr="00670851">
        <w:rPr>
          <w:i w:val="0"/>
          <w:sz w:val="20"/>
        </w:rPr>
        <w:t>Metodice</w:t>
      </w:r>
      <w:r w:rsidR="00702366">
        <w:rPr>
          <w:i w:val="0"/>
          <w:sz w:val="20"/>
        </w:rPr>
        <w:t xml:space="preserve"> pro nákup nábytku dle </w:t>
      </w:r>
      <w:r w:rsidR="009B0F1B" w:rsidRPr="00464DFB">
        <w:rPr>
          <w:i w:val="0"/>
          <w:sz w:val="20"/>
        </w:rPr>
        <w:t xml:space="preserve">článku 2.1 </w:t>
      </w:r>
      <w:r w:rsidR="009531A8">
        <w:rPr>
          <w:i w:val="0"/>
          <w:sz w:val="20"/>
        </w:rPr>
        <w:t xml:space="preserve">Přílohy 1 </w:t>
      </w:r>
      <w:r w:rsidR="009B0F1B" w:rsidRPr="00464DFB">
        <w:rPr>
          <w:i w:val="0"/>
          <w:sz w:val="20"/>
        </w:rPr>
        <w:t>Usne</w:t>
      </w:r>
      <w:r w:rsidR="009531A8">
        <w:rPr>
          <w:i w:val="0"/>
          <w:sz w:val="20"/>
        </w:rPr>
        <w:t>sení vlády ČR č. 465 ze dne 14. 6. </w:t>
      </w:r>
      <w:r w:rsidR="009B0F1B" w:rsidRPr="00464DFB">
        <w:rPr>
          <w:i w:val="0"/>
          <w:sz w:val="20"/>
        </w:rPr>
        <w:t>2010 (dále jen „Usnesení“</w:t>
      </w:r>
      <w:r w:rsidR="009531A8">
        <w:rPr>
          <w:i w:val="0"/>
          <w:sz w:val="20"/>
        </w:rPr>
        <w:t xml:space="preserve"> nebo „Metodika“</w:t>
      </w:r>
      <w:r w:rsidR="009B0F1B" w:rsidRPr="00464DFB">
        <w:rPr>
          <w:i w:val="0"/>
          <w:sz w:val="20"/>
        </w:rPr>
        <w:t>)</w:t>
      </w:r>
      <w:r w:rsidR="009A628B">
        <w:rPr>
          <w:i w:val="0"/>
          <w:sz w:val="20"/>
        </w:rPr>
        <w:t>, která tvoří Přílohu č. 3 Smlouvy,</w:t>
      </w:r>
      <w:r w:rsidR="00F8769F">
        <w:rPr>
          <w:i w:val="0"/>
          <w:sz w:val="20"/>
        </w:rPr>
        <w:t xml:space="preserve"> a následně provést montáž tohoto nábytku</w:t>
      </w:r>
      <w:r w:rsidRPr="00464DFB">
        <w:rPr>
          <w:i w:val="0"/>
          <w:sz w:val="20"/>
        </w:rPr>
        <w:t>.</w:t>
      </w:r>
    </w:p>
    <w:p w:rsidR="00910271" w:rsidRDefault="005038AC" w:rsidP="00E55F45">
      <w:pPr>
        <w:pStyle w:val="Nadpis2"/>
        <w:keepNext w:val="0"/>
        <w:widowControl w:val="0"/>
        <w:numPr>
          <w:ilvl w:val="0"/>
          <w:numId w:val="0"/>
        </w:numPr>
        <w:spacing w:before="120" w:after="120" w:line="276" w:lineRule="auto"/>
        <w:ind w:left="556"/>
        <w:rPr>
          <w:i w:val="0"/>
          <w:sz w:val="20"/>
        </w:rPr>
      </w:pPr>
      <w:r>
        <w:rPr>
          <w:i w:val="0"/>
          <w:sz w:val="20"/>
        </w:rPr>
        <w:t>(d</w:t>
      </w:r>
      <w:r w:rsidR="00910271" w:rsidRPr="00910271">
        <w:rPr>
          <w:i w:val="0"/>
          <w:sz w:val="20"/>
        </w:rPr>
        <w:t>ále souhrnně jako „</w:t>
      </w:r>
      <w:r w:rsidR="00464DFB">
        <w:rPr>
          <w:i w:val="0"/>
          <w:sz w:val="20"/>
        </w:rPr>
        <w:t>dílo</w:t>
      </w:r>
      <w:r w:rsidR="00910271" w:rsidRPr="00910271">
        <w:rPr>
          <w:i w:val="0"/>
          <w:sz w:val="20"/>
        </w:rPr>
        <w:t>“</w:t>
      </w:r>
      <w:r>
        <w:rPr>
          <w:i w:val="0"/>
          <w:sz w:val="20"/>
        </w:rPr>
        <w:t>)</w:t>
      </w:r>
      <w:r w:rsidR="00003E87">
        <w:rPr>
          <w:i w:val="0"/>
          <w:sz w:val="20"/>
        </w:rPr>
        <w:t>,</w:t>
      </w:r>
    </w:p>
    <w:p w:rsidR="003E54D7" w:rsidRPr="008A36C5" w:rsidRDefault="00464DFB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Mimo vlastní dodávku nábytku je součástí díla také</w:t>
      </w:r>
      <w:r w:rsidR="003E54D7" w:rsidRPr="008A36C5">
        <w:rPr>
          <w:i w:val="0"/>
          <w:sz w:val="20"/>
        </w:rPr>
        <w:t xml:space="preserve">: </w:t>
      </w:r>
    </w:p>
    <w:p w:rsidR="003E54D7" w:rsidRPr="00EC7621" w:rsidRDefault="00464DFB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>b</w:t>
      </w:r>
      <w:r w:rsidR="00755EBA">
        <w:rPr>
          <w:sz w:val="20"/>
        </w:rPr>
        <w:t>alné</w:t>
      </w:r>
      <w:r>
        <w:rPr>
          <w:sz w:val="20"/>
        </w:rPr>
        <w:t>,</w:t>
      </w:r>
      <w:r w:rsidR="00755EBA">
        <w:rPr>
          <w:sz w:val="20"/>
        </w:rPr>
        <w:t xml:space="preserve"> </w:t>
      </w:r>
      <w:r w:rsidR="00E55F45">
        <w:rPr>
          <w:sz w:val="20"/>
        </w:rPr>
        <w:t>d</w:t>
      </w:r>
      <w:r w:rsidR="003E54D7">
        <w:rPr>
          <w:sz w:val="20"/>
        </w:rPr>
        <w:t>oprava</w:t>
      </w:r>
      <w:r w:rsidR="00CD3B68">
        <w:rPr>
          <w:sz w:val="20"/>
        </w:rPr>
        <w:t xml:space="preserve"> včetně složení </w:t>
      </w:r>
      <w:r w:rsidR="00DB1B62">
        <w:rPr>
          <w:sz w:val="20"/>
        </w:rPr>
        <w:t xml:space="preserve">na místo plnění </w:t>
      </w:r>
      <w:r w:rsidR="00CD3B68">
        <w:rPr>
          <w:sz w:val="20"/>
        </w:rPr>
        <w:t xml:space="preserve">a manipulace na místo </w:t>
      </w:r>
      <w:r>
        <w:rPr>
          <w:sz w:val="20"/>
        </w:rPr>
        <w:t>plnění</w:t>
      </w:r>
      <w:r w:rsidR="009F53AD">
        <w:rPr>
          <w:sz w:val="20"/>
        </w:rPr>
        <w:t>,</w:t>
      </w:r>
      <w:r w:rsidR="003E54D7">
        <w:rPr>
          <w:sz w:val="20"/>
        </w:rPr>
        <w:t xml:space="preserve"> </w:t>
      </w:r>
    </w:p>
    <w:p w:rsidR="003E54D7" w:rsidRPr="005038AC" w:rsidRDefault="00464DFB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>montáž</w:t>
      </w:r>
      <w:r w:rsidR="009F53AD">
        <w:rPr>
          <w:sz w:val="20"/>
        </w:rPr>
        <w:t>,</w:t>
      </w:r>
    </w:p>
    <w:p w:rsidR="002F08BF" w:rsidRDefault="00BD4379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 xml:space="preserve">opravy díla v </w:t>
      </w:r>
      <w:r w:rsidR="003E54D7">
        <w:rPr>
          <w:sz w:val="20"/>
        </w:rPr>
        <w:t xml:space="preserve">záruční </w:t>
      </w:r>
      <w:r w:rsidR="0069134D">
        <w:rPr>
          <w:sz w:val="20"/>
        </w:rPr>
        <w:t>dob</w:t>
      </w:r>
      <w:r>
        <w:rPr>
          <w:sz w:val="20"/>
        </w:rPr>
        <w:t>ě</w:t>
      </w:r>
      <w:r w:rsidR="003E54D7">
        <w:rPr>
          <w:sz w:val="20"/>
        </w:rPr>
        <w:t xml:space="preserve"> </w:t>
      </w:r>
      <w:r w:rsidR="00464DFB">
        <w:rPr>
          <w:sz w:val="20"/>
        </w:rPr>
        <w:t>díla</w:t>
      </w:r>
    </w:p>
    <w:p w:rsidR="003E54D7" w:rsidRPr="00824E03" w:rsidRDefault="002F08BF" w:rsidP="002F08BF">
      <w:pPr>
        <w:pStyle w:val="Nadpis3"/>
        <w:keepNext w:val="0"/>
        <w:widowControl w:val="0"/>
        <w:numPr>
          <w:ilvl w:val="0"/>
          <w:numId w:val="0"/>
        </w:numPr>
        <w:spacing w:before="60" w:after="60" w:line="276" w:lineRule="auto"/>
        <w:ind w:left="720" w:hanging="142"/>
        <w:rPr>
          <w:sz w:val="20"/>
        </w:rPr>
      </w:pPr>
      <w:r>
        <w:rPr>
          <w:sz w:val="20"/>
        </w:rPr>
        <w:t xml:space="preserve">(náklady na uvedené činnosti jsou zahrnuty v ceně díla uvedené odst. </w:t>
      </w:r>
      <w:r w:rsidR="00010E2E">
        <w:rPr>
          <w:sz w:val="20"/>
        </w:rPr>
        <w:t xml:space="preserve">3.1. </w:t>
      </w:r>
      <w:r w:rsidR="00AD43CF">
        <w:rPr>
          <w:sz w:val="20"/>
        </w:rPr>
        <w:t>Sml</w:t>
      </w:r>
      <w:r w:rsidR="00010E2E">
        <w:rPr>
          <w:sz w:val="20"/>
        </w:rPr>
        <w:t>ouvy)</w:t>
      </w:r>
      <w:r w:rsidR="00824E03">
        <w:rPr>
          <w:sz w:val="20"/>
        </w:rPr>
        <w:t>.</w:t>
      </w:r>
    </w:p>
    <w:p w:rsidR="00910271" w:rsidRDefault="00910271" w:rsidP="00E4692A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Veškeré dřevo a materiály na bázi dřeva musí pocházet ze zákon</w:t>
      </w:r>
      <w:r w:rsidR="00EC7621">
        <w:rPr>
          <w:i w:val="0"/>
          <w:sz w:val="20"/>
        </w:rPr>
        <w:t>n</w:t>
      </w:r>
      <w:r>
        <w:rPr>
          <w:i w:val="0"/>
          <w:sz w:val="20"/>
        </w:rPr>
        <w:t>ě vytěžené suroviny a nést certifikát PEFC nebo FSC.</w:t>
      </w:r>
      <w:r w:rsidR="009A628B">
        <w:rPr>
          <w:i w:val="0"/>
          <w:sz w:val="20"/>
        </w:rPr>
        <w:t xml:space="preserve"> Certifikát bude předán zhotovitelem objednateli při převzetí díla.</w:t>
      </w:r>
    </w:p>
    <w:p w:rsidR="00636D80" w:rsidRPr="00480B76" w:rsidRDefault="00636D80" w:rsidP="00841289">
      <w:pPr>
        <w:pStyle w:val="Nadpis2"/>
        <w:keepNext w:val="0"/>
        <w:widowControl w:val="0"/>
        <w:spacing w:before="120" w:after="60" w:line="276" w:lineRule="auto"/>
        <w:rPr>
          <w:i w:val="0"/>
          <w:sz w:val="20"/>
        </w:rPr>
      </w:pPr>
      <w:r w:rsidRPr="009A5918">
        <w:rPr>
          <w:i w:val="0"/>
          <w:sz w:val="20"/>
        </w:rPr>
        <w:t xml:space="preserve">Účelem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A5918">
        <w:rPr>
          <w:i w:val="0"/>
          <w:sz w:val="20"/>
        </w:rPr>
        <w:t xml:space="preserve"> je</w:t>
      </w:r>
      <w:r w:rsidRPr="00464DFB">
        <w:rPr>
          <w:i w:val="0"/>
          <w:sz w:val="20"/>
        </w:rPr>
        <w:t xml:space="preserve"> </w:t>
      </w:r>
      <w:r w:rsidR="00464DFB" w:rsidRPr="00464DFB">
        <w:rPr>
          <w:i w:val="0"/>
          <w:sz w:val="20"/>
        </w:rPr>
        <w:t xml:space="preserve">nákup </w:t>
      </w:r>
      <w:r w:rsidR="009F53AD">
        <w:rPr>
          <w:i w:val="0"/>
          <w:sz w:val="20"/>
        </w:rPr>
        <w:t xml:space="preserve">kancelářského </w:t>
      </w:r>
      <w:r w:rsidR="00464DFB" w:rsidRPr="00464DFB">
        <w:rPr>
          <w:i w:val="0"/>
          <w:sz w:val="20"/>
        </w:rPr>
        <w:t xml:space="preserve">nábytku </w:t>
      </w:r>
      <w:r w:rsidR="009F53AD" w:rsidRPr="00480B76">
        <w:rPr>
          <w:i w:val="0"/>
          <w:sz w:val="20"/>
        </w:rPr>
        <w:t xml:space="preserve">na míru pro účelné a funkční vybavení prostor </w:t>
      </w:r>
      <w:r w:rsidR="007D4033" w:rsidRPr="00480B76">
        <w:rPr>
          <w:i w:val="0"/>
          <w:sz w:val="20"/>
        </w:rPr>
        <w:t>kanceláří objednatele a reprografie</w:t>
      </w:r>
      <w:r w:rsidR="000D020E" w:rsidRPr="00480B76">
        <w:rPr>
          <w:i w:val="0"/>
          <w:sz w:val="20"/>
        </w:rPr>
        <w:t>.</w:t>
      </w:r>
    </w:p>
    <w:p w:rsidR="00B533AC" w:rsidRPr="00E80555" w:rsidRDefault="00B533AC" w:rsidP="00315ADB">
      <w:pPr>
        <w:pStyle w:val="Nadpis1"/>
        <w:keepNext w:val="0"/>
        <w:widowControl w:val="0"/>
        <w:spacing w:before="480" w:after="120" w:line="276" w:lineRule="auto"/>
        <w:ind w:left="431" w:hanging="431"/>
        <w:jc w:val="center"/>
        <w:rPr>
          <w:b/>
          <w:caps/>
        </w:rPr>
      </w:pPr>
      <w:r w:rsidRPr="00E80555">
        <w:rPr>
          <w:b/>
          <w:caps/>
        </w:rPr>
        <w:t>Místo a doba plnění</w:t>
      </w:r>
      <w:r w:rsidR="007D216C">
        <w:rPr>
          <w:b/>
          <w:caps/>
        </w:rPr>
        <w:t>, předání a převzetí díla</w:t>
      </w:r>
    </w:p>
    <w:p w:rsidR="00B533AC" w:rsidRDefault="00B533AC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E80555">
        <w:rPr>
          <w:i w:val="0"/>
          <w:sz w:val="20"/>
        </w:rPr>
        <w:t xml:space="preserve">Místem plnění </w:t>
      </w:r>
      <w:r w:rsidR="009F53AD">
        <w:rPr>
          <w:i w:val="0"/>
          <w:sz w:val="20"/>
        </w:rPr>
        <w:t xml:space="preserve">jsou </w:t>
      </w:r>
      <w:r w:rsidR="009F53AD" w:rsidRPr="00480B76">
        <w:rPr>
          <w:i w:val="0"/>
          <w:sz w:val="20"/>
        </w:rPr>
        <w:t xml:space="preserve">prostory </w:t>
      </w:r>
      <w:r w:rsidR="00BB51B4" w:rsidRPr="00480B76">
        <w:rPr>
          <w:i w:val="0"/>
          <w:sz w:val="20"/>
        </w:rPr>
        <w:t>kanceláří</w:t>
      </w:r>
      <w:r w:rsidR="009F53AD" w:rsidRPr="00480B76">
        <w:rPr>
          <w:i w:val="0"/>
          <w:sz w:val="20"/>
        </w:rPr>
        <w:t xml:space="preserve"> místnost č. </w:t>
      </w:r>
      <w:r w:rsidR="00BB51B4" w:rsidRPr="00480B76">
        <w:rPr>
          <w:i w:val="0"/>
          <w:sz w:val="20"/>
        </w:rPr>
        <w:t>20, 115, 336, 385 a 385A a prostor reprografie místnost č. 518E</w:t>
      </w:r>
      <w:r w:rsidR="007D216C" w:rsidRPr="00480B76">
        <w:rPr>
          <w:i w:val="0"/>
          <w:sz w:val="20"/>
        </w:rPr>
        <w:t xml:space="preserve"> v budově</w:t>
      </w:r>
      <w:r w:rsidRPr="00480B76">
        <w:rPr>
          <w:i w:val="0"/>
          <w:sz w:val="20"/>
        </w:rPr>
        <w:t xml:space="preserve"> Ministerstva</w:t>
      </w:r>
      <w:r>
        <w:rPr>
          <w:i w:val="0"/>
          <w:sz w:val="20"/>
        </w:rPr>
        <w:t xml:space="preserve"> zemědělství</w:t>
      </w:r>
      <w:r w:rsidRPr="00E80555">
        <w:rPr>
          <w:i w:val="0"/>
          <w:sz w:val="20"/>
        </w:rPr>
        <w:t xml:space="preserve">, Těšnov </w:t>
      </w:r>
      <w:r>
        <w:rPr>
          <w:i w:val="0"/>
          <w:sz w:val="20"/>
        </w:rPr>
        <w:t>65/</w:t>
      </w:r>
      <w:r w:rsidRPr="00E80555">
        <w:rPr>
          <w:i w:val="0"/>
          <w:sz w:val="20"/>
        </w:rPr>
        <w:t>17, Praha 1</w:t>
      </w:r>
      <w:r w:rsidR="00E50652" w:rsidRPr="005C5949">
        <w:rPr>
          <w:i w:val="0"/>
          <w:sz w:val="20"/>
        </w:rPr>
        <w:t>.</w:t>
      </w:r>
    </w:p>
    <w:p w:rsidR="007E125F" w:rsidRPr="00E91CBC" w:rsidRDefault="007E125F" w:rsidP="00E91CBC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7E125F">
        <w:rPr>
          <w:i w:val="0"/>
          <w:sz w:val="20"/>
        </w:rPr>
        <w:t xml:space="preserve">Zhotovitel pracuje na svůj náklad a na své nebezpečí, </w:t>
      </w:r>
      <w:r w:rsidR="009E0620">
        <w:rPr>
          <w:i w:val="0"/>
          <w:sz w:val="20"/>
        </w:rPr>
        <w:t>je v postavení subjektu ve smyslu § 5 ve spojení s § 2950 občanského zákoníku</w:t>
      </w:r>
      <w:r w:rsidR="009F53AD">
        <w:rPr>
          <w:i w:val="0"/>
          <w:sz w:val="20"/>
        </w:rPr>
        <w:t>.</w:t>
      </w:r>
      <w:r w:rsidR="009E0620">
        <w:rPr>
          <w:i w:val="0"/>
          <w:sz w:val="20"/>
        </w:rPr>
        <w:t xml:space="preserve"> </w:t>
      </w:r>
      <w:r w:rsidR="009F53AD">
        <w:rPr>
          <w:i w:val="0"/>
          <w:sz w:val="20"/>
        </w:rPr>
        <w:t>Z</w:t>
      </w:r>
      <w:r w:rsidRPr="007E125F">
        <w:rPr>
          <w:i w:val="0"/>
          <w:sz w:val="20"/>
        </w:rPr>
        <w:t xml:space="preserve">hotovitel je povinen upozornit na nevhodné pokyny nebo nevhodnost věcí mu předaných. Objednatel je oprávněn provádění díla </w:t>
      </w:r>
      <w:r w:rsidR="00F8769F">
        <w:rPr>
          <w:i w:val="0"/>
          <w:sz w:val="20"/>
        </w:rPr>
        <w:t xml:space="preserve">kdykoliv </w:t>
      </w:r>
      <w:r w:rsidRPr="007E125F">
        <w:rPr>
          <w:i w:val="0"/>
          <w:sz w:val="20"/>
        </w:rPr>
        <w:t>průběžně kontrolovat, na zjištěné nedostatky upozorní písemně zhotovitele a požádá o jejich odstranění. Takové žádosti je zhotovitel povinen ve lhůtě stanovené mu objednatelem vyhovět.</w:t>
      </w:r>
    </w:p>
    <w:p w:rsidR="00B533AC" w:rsidRPr="0011531A" w:rsidRDefault="00D93F0E" w:rsidP="0011531A">
      <w:pPr>
        <w:pStyle w:val="Nadpis2"/>
        <w:spacing w:before="120" w:after="60" w:line="276" w:lineRule="auto"/>
        <w:ind w:left="578" w:hanging="578"/>
        <w:rPr>
          <w:i w:val="0"/>
          <w:sz w:val="20"/>
        </w:rPr>
      </w:pPr>
      <w:r w:rsidRPr="0011531A">
        <w:rPr>
          <w:i w:val="0"/>
          <w:sz w:val="20"/>
        </w:rPr>
        <w:t>Zhotovitel</w:t>
      </w:r>
      <w:r w:rsidR="003E6D22" w:rsidRPr="0011531A">
        <w:rPr>
          <w:i w:val="0"/>
          <w:sz w:val="20"/>
        </w:rPr>
        <w:t xml:space="preserve"> </w:t>
      </w:r>
      <w:r w:rsidR="0011531A" w:rsidRPr="0011531A">
        <w:rPr>
          <w:i w:val="0"/>
          <w:sz w:val="20"/>
        </w:rPr>
        <w:t>se zavazuje, že dílo bude převzato objednatelem</w:t>
      </w:r>
      <w:r w:rsidR="00E91CBC" w:rsidRPr="0011531A">
        <w:rPr>
          <w:i w:val="0"/>
          <w:sz w:val="20"/>
        </w:rPr>
        <w:t xml:space="preserve"> </w:t>
      </w:r>
      <w:r w:rsidR="0011531A">
        <w:rPr>
          <w:i w:val="0"/>
          <w:sz w:val="20"/>
        </w:rPr>
        <w:t xml:space="preserve">v souladu s touto </w:t>
      </w:r>
      <w:r w:rsidR="00AD43CF">
        <w:rPr>
          <w:i w:val="0"/>
          <w:sz w:val="20"/>
        </w:rPr>
        <w:t>Sml</w:t>
      </w:r>
      <w:r w:rsidR="0011531A">
        <w:rPr>
          <w:i w:val="0"/>
          <w:sz w:val="20"/>
        </w:rPr>
        <w:t xml:space="preserve">ouvou (tj. včetně montáže v místě plnění) </w:t>
      </w:r>
      <w:r w:rsidR="00E91CBC" w:rsidRPr="00480B76">
        <w:rPr>
          <w:i w:val="0"/>
          <w:sz w:val="20"/>
        </w:rPr>
        <w:t>nejpozději do</w:t>
      </w:r>
      <w:r w:rsidR="00B533AC" w:rsidRPr="00480B76">
        <w:rPr>
          <w:i w:val="0"/>
          <w:sz w:val="20"/>
        </w:rPr>
        <w:t xml:space="preserve"> </w:t>
      </w:r>
      <w:r w:rsidR="009A1A8D" w:rsidRPr="00480B76">
        <w:rPr>
          <w:b/>
          <w:i w:val="0"/>
          <w:sz w:val="20"/>
        </w:rPr>
        <w:t>6</w:t>
      </w:r>
      <w:r w:rsidR="002F08BF" w:rsidRPr="00480B76">
        <w:rPr>
          <w:b/>
          <w:i w:val="0"/>
          <w:sz w:val="20"/>
        </w:rPr>
        <w:t xml:space="preserve"> týdnů</w:t>
      </w:r>
      <w:r w:rsidR="002F08BF" w:rsidRPr="00480B76">
        <w:rPr>
          <w:i w:val="0"/>
          <w:sz w:val="20"/>
        </w:rPr>
        <w:t xml:space="preserve"> od</w:t>
      </w:r>
      <w:r w:rsidR="002F08BF" w:rsidRPr="0011531A">
        <w:rPr>
          <w:i w:val="0"/>
          <w:sz w:val="20"/>
        </w:rPr>
        <w:t xml:space="preserve"> na</w:t>
      </w:r>
      <w:r w:rsidR="00E91CBC" w:rsidRPr="0011531A">
        <w:rPr>
          <w:i w:val="0"/>
          <w:sz w:val="20"/>
        </w:rPr>
        <w:t>b</w:t>
      </w:r>
      <w:r w:rsidR="002F08BF" w:rsidRPr="0011531A">
        <w:rPr>
          <w:i w:val="0"/>
          <w:sz w:val="20"/>
        </w:rPr>
        <w:t>y</w:t>
      </w:r>
      <w:r w:rsidR="00E91CBC" w:rsidRPr="0011531A">
        <w:rPr>
          <w:i w:val="0"/>
          <w:sz w:val="20"/>
        </w:rPr>
        <w:t xml:space="preserve">tí účinnosti </w:t>
      </w:r>
      <w:r w:rsidR="00AD43CF">
        <w:rPr>
          <w:i w:val="0"/>
          <w:sz w:val="20"/>
        </w:rPr>
        <w:t>Sml</w:t>
      </w:r>
      <w:r w:rsidR="00E91CBC" w:rsidRPr="0011531A">
        <w:rPr>
          <w:i w:val="0"/>
          <w:sz w:val="20"/>
        </w:rPr>
        <w:t>ouvy</w:t>
      </w:r>
      <w:r w:rsidR="00A96BF6" w:rsidRPr="0011531A">
        <w:rPr>
          <w:i w:val="0"/>
          <w:sz w:val="20"/>
        </w:rPr>
        <w:t>.</w:t>
      </w:r>
    </w:p>
    <w:p w:rsidR="002F08BF" w:rsidRPr="009920FE" w:rsidRDefault="0011531A" w:rsidP="0011531A">
      <w:pPr>
        <w:pStyle w:val="Nadpis2"/>
        <w:rPr>
          <w:sz w:val="20"/>
        </w:rPr>
      </w:pPr>
      <w:r w:rsidRPr="006D693B">
        <w:rPr>
          <w:i w:val="0"/>
          <w:sz w:val="20"/>
        </w:rPr>
        <w:t xml:space="preserve">Pokud není ve </w:t>
      </w:r>
      <w:r w:rsidR="00AD43CF">
        <w:rPr>
          <w:i w:val="0"/>
          <w:sz w:val="20"/>
        </w:rPr>
        <w:t>Sml</w:t>
      </w:r>
      <w:r w:rsidRPr="006D693B">
        <w:rPr>
          <w:i w:val="0"/>
          <w:sz w:val="20"/>
        </w:rPr>
        <w:t>ouvě stanoveno jinak, převzetím díla se rozumí předání díla objednateli a akceptace díla objednatelem prostřednictvím protokolu o převzetí díla. Akceptací se přitom rozumí, že provedené dílo je bez jakýchkoliv vad, včetně vad drobných, ojediněle se vyskytujících nebo nedodělků.</w:t>
      </w:r>
    </w:p>
    <w:p w:rsidR="00A72248" w:rsidRPr="006D693B" w:rsidRDefault="00A72248" w:rsidP="009920FE">
      <w:pPr>
        <w:pStyle w:val="Nadpis2"/>
        <w:spacing w:before="120" w:after="60"/>
        <w:ind w:left="578" w:hanging="578"/>
        <w:rPr>
          <w:sz w:val="20"/>
        </w:rPr>
      </w:pPr>
      <w:r>
        <w:rPr>
          <w:i w:val="0"/>
          <w:sz w:val="20"/>
        </w:rPr>
        <w:t xml:space="preserve">Objednatel je povinen vyjádřit se zda předané dílo akceptuje či nikoliv do </w:t>
      </w:r>
      <w:r w:rsidR="00480B76">
        <w:rPr>
          <w:i w:val="0"/>
          <w:sz w:val="20"/>
        </w:rPr>
        <w:t>3</w:t>
      </w:r>
      <w:r>
        <w:rPr>
          <w:i w:val="0"/>
          <w:sz w:val="20"/>
        </w:rPr>
        <w:t xml:space="preserve"> kalendářních dní od předání díla zhotovitelem objednateli. Marným uplynutím této lhůty se má za to, že dílo bylo ze strany objednatele akceptováno.</w:t>
      </w:r>
    </w:p>
    <w:p w:rsidR="00A13AF4" w:rsidRDefault="002F08BF" w:rsidP="00A13AF4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2F08BF">
        <w:rPr>
          <w:i w:val="0"/>
          <w:sz w:val="20"/>
        </w:rPr>
        <w:t>Má-li objednatel k předanému dílu připomínky</w:t>
      </w:r>
      <w:r w:rsidR="00A13AF4">
        <w:rPr>
          <w:i w:val="0"/>
          <w:sz w:val="20"/>
        </w:rPr>
        <w:t xml:space="preserve"> ve smyslu vad, které nejsou vadami drobnými ojediněle se vyskytujícími nebo drobnými nedodělky, dílo není </w:t>
      </w:r>
      <w:r w:rsidR="0069134D">
        <w:rPr>
          <w:i w:val="0"/>
          <w:sz w:val="20"/>
        </w:rPr>
        <w:t>převzato</w:t>
      </w:r>
      <w:r w:rsidR="00A13AF4">
        <w:rPr>
          <w:i w:val="0"/>
          <w:sz w:val="20"/>
        </w:rPr>
        <w:t xml:space="preserve"> ve smyslu čl. 2 odst. 2.3 Smlouvy a zhotovitel je tak v prodlení s pře</w:t>
      </w:r>
      <w:r w:rsidR="0069134D">
        <w:rPr>
          <w:i w:val="0"/>
          <w:sz w:val="20"/>
        </w:rPr>
        <w:t>vzetím</w:t>
      </w:r>
      <w:r w:rsidR="00A13AF4">
        <w:rPr>
          <w:i w:val="0"/>
          <w:sz w:val="20"/>
        </w:rPr>
        <w:t xml:space="preserve"> díla. </w:t>
      </w:r>
      <w:r w:rsidR="00A13AF4" w:rsidRPr="00A13AF4">
        <w:rPr>
          <w:i w:val="0"/>
          <w:sz w:val="20"/>
        </w:rPr>
        <w:t xml:space="preserve">Dílo s drobnými ojediněle se vyskytujícími vadami nebo </w:t>
      </w:r>
      <w:r w:rsidR="00A13AF4" w:rsidRPr="00184B4B">
        <w:rPr>
          <w:i w:val="0"/>
          <w:sz w:val="20"/>
        </w:rPr>
        <w:t>ojedinělými nedodělky</w:t>
      </w:r>
      <w:r w:rsidR="00A13AF4" w:rsidRPr="00A13AF4">
        <w:rPr>
          <w:i w:val="0"/>
          <w:sz w:val="20"/>
        </w:rPr>
        <w:t xml:space="preserve"> je předáno s tím, že objednatel uvede v protokole o předání, že dílo bylo předáno s připomínkami. Nedílnou součástí tohoto protokolu o předání musí být soupis vad a nedodělků. Zhotovitel je povinen připomínky vypořádat resp. </w:t>
      </w:r>
      <w:r w:rsidR="00A13AF4" w:rsidRPr="00A13AF4">
        <w:rPr>
          <w:i w:val="0"/>
          <w:sz w:val="20"/>
        </w:rPr>
        <w:lastRenderedPageBreak/>
        <w:t>vady a nedodělky odstranit ve lhůtě stanovené objednatelem, která bude uvedena v protokolu o</w:t>
      </w:r>
      <w:r w:rsidR="00A13AF4">
        <w:rPr>
          <w:i w:val="0"/>
          <w:sz w:val="20"/>
        </w:rPr>
        <w:t xml:space="preserve"> předání.</w:t>
      </w:r>
      <w:r w:rsidR="00A13AF4" w:rsidRPr="00A13AF4">
        <w:rPr>
          <w:i w:val="0"/>
          <w:sz w:val="20"/>
        </w:rPr>
        <w:t xml:space="preserve"> </w:t>
      </w:r>
      <w:r w:rsidR="00DD10A0">
        <w:rPr>
          <w:i w:val="0"/>
          <w:sz w:val="20"/>
        </w:rPr>
        <w:t xml:space="preserve">Teprve </w:t>
      </w:r>
      <w:r w:rsidR="0072760B">
        <w:rPr>
          <w:i w:val="0"/>
          <w:sz w:val="20"/>
        </w:rPr>
        <w:t xml:space="preserve">následným </w:t>
      </w:r>
      <w:r w:rsidR="00DD10A0">
        <w:rPr>
          <w:i w:val="0"/>
          <w:sz w:val="20"/>
        </w:rPr>
        <w:t>předáním díla bez jakýchkoliv drobných, ojediněle se vyskytujících vad nebo ojedinělých nedodělků je dílo akceptované ve smyslu odst. 2.4 této Smlouvy a zhotovitel je teprve po této akceptaci díla oprávněn vystavit fakturu dle odst.</w:t>
      </w:r>
      <w:r w:rsidR="0072760B">
        <w:rPr>
          <w:i w:val="0"/>
          <w:sz w:val="20"/>
        </w:rPr>
        <w:t xml:space="preserve"> 4.2 Smlouvy.</w:t>
      </w:r>
      <w:r w:rsidR="003A6851">
        <w:rPr>
          <w:i w:val="0"/>
          <w:sz w:val="20"/>
        </w:rPr>
        <w:t xml:space="preserve"> V případě předání díla s drobnými, ojediněle se vyskytujícími vadami </w:t>
      </w:r>
      <w:r w:rsidR="00184B4B">
        <w:rPr>
          <w:i w:val="0"/>
          <w:sz w:val="20"/>
        </w:rPr>
        <w:t>nebo</w:t>
      </w:r>
      <w:r w:rsidR="003A6851">
        <w:rPr>
          <w:i w:val="0"/>
          <w:sz w:val="20"/>
        </w:rPr>
        <w:t xml:space="preserve"> ojedinělými nedodělky ve lhůtě pro převzetí díla dle odst. 2.3 Smlouvy se zhotovitel neocitne v prodlení, které v tomto případě nastane až po uplynutí lhůty pro odstranění uvedených drobných vad nebo nedodělků. </w:t>
      </w:r>
    </w:p>
    <w:p w:rsidR="002F08BF" w:rsidRPr="00A13AF4" w:rsidRDefault="002F08BF" w:rsidP="00A13AF4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A13AF4">
        <w:rPr>
          <w:i w:val="0"/>
          <w:sz w:val="20"/>
        </w:rPr>
        <w:t>Nemá-li objednatel k</w:t>
      </w:r>
      <w:r w:rsidR="00A13AF4">
        <w:rPr>
          <w:i w:val="0"/>
          <w:sz w:val="20"/>
        </w:rPr>
        <w:t xml:space="preserve"> předanému </w:t>
      </w:r>
      <w:r w:rsidRPr="00A13AF4">
        <w:rPr>
          <w:i w:val="0"/>
          <w:sz w:val="20"/>
        </w:rPr>
        <w:t xml:space="preserve">dílu připomínky, nebo byly-li již připomínky objednatele zhotovitelem vypořádány a objednatel již nemá k dílu žádné další připomínky, bude vyhotoven protokol o předání a převzetí díla bez připomínek podepsaný oběma smluvními stranami a potvrzující, že výsledek díla odpovídá </w:t>
      </w:r>
      <w:r w:rsidR="0011531A" w:rsidRPr="00A13AF4">
        <w:rPr>
          <w:i w:val="0"/>
          <w:sz w:val="20"/>
        </w:rPr>
        <w:t>S</w:t>
      </w:r>
      <w:r w:rsidRPr="00A13AF4">
        <w:rPr>
          <w:i w:val="0"/>
          <w:sz w:val="20"/>
        </w:rPr>
        <w:t xml:space="preserve">mlouvě. Tento protokol o předání a převzetí díla bez připomínek </w:t>
      </w:r>
      <w:r w:rsidR="00A13AF4">
        <w:rPr>
          <w:i w:val="0"/>
          <w:sz w:val="20"/>
        </w:rPr>
        <w:t>bude</w:t>
      </w:r>
      <w:r w:rsidR="00A13AF4" w:rsidRPr="00A13AF4">
        <w:rPr>
          <w:i w:val="0"/>
          <w:sz w:val="20"/>
        </w:rPr>
        <w:t xml:space="preserve"> </w:t>
      </w:r>
      <w:r w:rsidRPr="00A13AF4">
        <w:rPr>
          <w:i w:val="0"/>
          <w:sz w:val="20"/>
        </w:rPr>
        <w:t>přílohou faktury.</w:t>
      </w:r>
    </w:p>
    <w:p w:rsidR="00B533AC" w:rsidRDefault="002F08BF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2F08BF">
        <w:rPr>
          <w:i w:val="0"/>
          <w:sz w:val="20"/>
        </w:rPr>
        <w:t>Přechod vlastnictví nastává okamžikem podpisu protokolu o předání a převzetí díla bez připomínek oprávněnými zástupci smluvních stran.</w:t>
      </w:r>
      <w:r w:rsidR="00B533AC" w:rsidRPr="00E80555">
        <w:rPr>
          <w:i w:val="0"/>
          <w:sz w:val="20"/>
        </w:rPr>
        <w:t xml:space="preserve"> </w:t>
      </w:r>
    </w:p>
    <w:p w:rsidR="00F86F10" w:rsidRPr="00010E2E" w:rsidRDefault="002F08BF" w:rsidP="00010E2E">
      <w:pPr>
        <w:pStyle w:val="Nadpis1"/>
        <w:widowControl w:val="0"/>
        <w:spacing w:before="480" w:after="120" w:line="276" w:lineRule="auto"/>
        <w:ind w:left="431" w:hanging="431"/>
        <w:jc w:val="center"/>
        <w:rPr>
          <w:b/>
          <w:caps/>
        </w:rPr>
      </w:pPr>
      <w:r w:rsidRPr="00010E2E">
        <w:rPr>
          <w:b/>
          <w:caps/>
        </w:rPr>
        <w:t>C</w:t>
      </w:r>
      <w:r w:rsidR="00F86F10" w:rsidRPr="00010E2E">
        <w:rPr>
          <w:b/>
          <w:caps/>
        </w:rPr>
        <w:t xml:space="preserve">ena </w:t>
      </w:r>
      <w:r w:rsidR="00010E2E" w:rsidRPr="00010E2E">
        <w:rPr>
          <w:b/>
          <w:caps/>
        </w:rPr>
        <w:t>dí</w:t>
      </w:r>
      <w:r w:rsidRPr="00010E2E">
        <w:rPr>
          <w:b/>
          <w:caps/>
        </w:rPr>
        <w:t>la</w:t>
      </w:r>
    </w:p>
    <w:p w:rsidR="002F08BF" w:rsidRDefault="00D37308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Smluvní strany se dohodly, že maximální c</w:t>
      </w:r>
      <w:r w:rsidR="002F08BF">
        <w:rPr>
          <w:i w:val="0"/>
          <w:sz w:val="20"/>
        </w:rPr>
        <w:t>elková c</w:t>
      </w:r>
      <w:r w:rsidR="002F08BF" w:rsidRPr="002F08BF">
        <w:rPr>
          <w:i w:val="0"/>
          <w:sz w:val="20"/>
        </w:rPr>
        <w:t>ena za řádně a včas provedené dílo</w:t>
      </w:r>
      <w:r w:rsidR="006D693B">
        <w:rPr>
          <w:i w:val="0"/>
          <w:sz w:val="20"/>
        </w:rPr>
        <w:t xml:space="preserve"> dle Smlouvy</w:t>
      </w:r>
      <w:r w:rsidR="002F08BF" w:rsidRPr="002F08BF">
        <w:rPr>
          <w:i w:val="0"/>
          <w:sz w:val="20"/>
        </w:rPr>
        <w:t xml:space="preserve"> </w:t>
      </w:r>
      <w:r w:rsidR="006D693B">
        <w:rPr>
          <w:i w:val="0"/>
          <w:sz w:val="20"/>
        </w:rPr>
        <w:t>činí</w:t>
      </w:r>
      <w:r w:rsidR="002F08BF" w:rsidRPr="002F08BF">
        <w:rPr>
          <w:i w:val="0"/>
          <w:sz w:val="20"/>
        </w:rPr>
        <w:t>:</w:t>
      </w:r>
    </w:p>
    <w:p w:rsidR="002F08BF" w:rsidRPr="002F08BF" w:rsidRDefault="006D693B" w:rsidP="002F08BF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="00096CB0">
        <w:rPr>
          <w:sz w:val="20"/>
          <w:szCs w:val="18"/>
        </w:rPr>
        <w:t>230 232</w:t>
      </w:r>
      <w:r w:rsidRPr="006E67BF">
        <w:rPr>
          <w:sz w:val="20"/>
          <w:szCs w:val="18"/>
        </w:rPr>
        <w:t xml:space="preserve"> </w:t>
      </w:r>
      <w:r w:rsidR="002F08BF" w:rsidRPr="002F08BF">
        <w:rPr>
          <w:sz w:val="20"/>
        </w:rPr>
        <w:t>Kč</w:t>
      </w:r>
    </w:p>
    <w:p w:rsidR="002F08BF" w:rsidRPr="002F08BF" w:rsidRDefault="002F08BF" w:rsidP="002F08BF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DPH (</w:t>
      </w:r>
      <w:r w:rsidR="00096CB0">
        <w:rPr>
          <w:sz w:val="20"/>
        </w:rPr>
        <w:t>21</w:t>
      </w:r>
      <w:r w:rsidRPr="002F08BF">
        <w:rPr>
          <w:sz w:val="20"/>
        </w:rPr>
        <w:t xml:space="preserve"> %)</w:t>
      </w:r>
      <w:r w:rsidRPr="002F08BF">
        <w:rPr>
          <w:sz w:val="20"/>
        </w:rPr>
        <w:tab/>
      </w:r>
      <w:r w:rsidR="00096CB0">
        <w:rPr>
          <w:sz w:val="20"/>
        </w:rPr>
        <w:t xml:space="preserve"> </w:t>
      </w:r>
      <w:r w:rsidR="00096CB0">
        <w:rPr>
          <w:sz w:val="20"/>
          <w:szCs w:val="18"/>
        </w:rPr>
        <w:t>48 349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:rsidR="00196CA6" w:rsidRPr="002F08BF" w:rsidRDefault="002F08BF" w:rsidP="002F08BF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C</w:t>
      </w:r>
      <w:r w:rsidR="006D693B">
        <w:rPr>
          <w:sz w:val="20"/>
        </w:rPr>
        <w:t>elková c</w:t>
      </w:r>
      <w:r w:rsidRPr="002F08BF">
        <w:rPr>
          <w:sz w:val="20"/>
        </w:rPr>
        <w:t>ena díla včetně DPH</w:t>
      </w:r>
      <w:r w:rsidRPr="002F08BF">
        <w:rPr>
          <w:sz w:val="20"/>
        </w:rPr>
        <w:tab/>
      </w:r>
      <w:r w:rsidR="00096CB0">
        <w:rPr>
          <w:sz w:val="20"/>
        </w:rPr>
        <w:t xml:space="preserve"> </w:t>
      </w:r>
      <w:r w:rsidR="00096CB0">
        <w:rPr>
          <w:sz w:val="20"/>
          <w:szCs w:val="18"/>
        </w:rPr>
        <w:t>278 581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  <w:r w:rsidR="00E55F45">
        <w:rPr>
          <w:sz w:val="20"/>
        </w:rPr>
        <w:t xml:space="preserve"> </w:t>
      </w:r>
    </w:p>
    <w:p w:rsidR="002F08BF" w:rsidRPr="002F08BF" w:rsidRDefault="002F08BF" w:rsidP="002F08BF">
      <w:pPr>
        <w:pStyle w:val="Nadpis2"/>
        <w:keepNext w:val="0"/>
        <w:widowControl w:val="0"/>
        <w:tabs>
          <w:tab w:val="right" w:leader="dot" w:pos="8222"/>
        </w:tabs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Sjednaná</w:t>
      </w:r>
      <w:r w:rsidRPr="002F08BF">
        <w:rPr>
          <w:i w:val="0"/>
          <w:sz w:val="20"/>
        </w:rPr>
        <w:t xml:space="preserve"> </w:t>
      </w:r>
      <w:r w:rsidR="00D37308">
        <w:rPr>
          <w:i w:val="0"/>
          <w:sz w:val="20"/>
        </w:rPr>
        <w:t xml:space="preserve">maximální, nejvýše přípustná </w:t>
      </w:r>
      <w:r w:rsidR="00A6432F">
        <w:rPr>
          <w:i w:val="0"/>
          <w:sz w:val="20"/>
        </w:rPr>
        <w:t xml:space="preserve">a </w:t>
      </w:r>
      <w:r w:rsidR="00D37308">
        <w:rPr>
          <w:i w:val="0"/>
          <w:sz w:val="20"/>
        </w:rPr>
        <w:t xml:space="preserve">nepřekročitelná </w:t>
      </w:r>
      <w:r w:rsidRPr="002F08BF">
        <w:rPr>
          <w:i w:val="0"/>
          <w:sz w:val="20"/>
        </w:rPr>
        <w:t>cena</w:t>
      </w:r>
      <w:r w:rsidR="00D37308">
        <w:rPr>
          <w:i w:val="0"/>
          <w:sz w:val="20"/>
        </w:rPr>
        <w:t>, s výjimkou zákonné změny sazby DPH</w:t>
      </w:r>
      <w:r w:rsidR="00A6432F">
        <w:rPr>
          <w:i w:val="0"/>
          <w:sz w:val="20"/>
        </w:rPr>
        <w:t>,</w:t>
      </w:r>
      <w:r w:rsidRPr="002F08BF">
        <w:rPr>
          <w:i w:val="0"/>
          <w:sz w:val="20"/>
        </w:rPr>
        <w:t xml:space="preserve"> zahrnuje veškeré náklady zhotovitele související s provedením díla</w:t>
      </w:r>
      <w:r w:rsidR="00D37308">
        <w:rPr>
          <w:i w:val="0"/>
          <w:sz w:val="20"/>
        </w:rPr>
        <w:t xml:space="preserve"> v rozsahu, kvalitě a způsobem specifikovaným ve </w:t>
      </w:r>
      <w:r w:rsidR="006D693B">
        <w:rPr>
          <w:i w:val="0"/>
          <w:sz w:val="20"/>
        </w:rPr>
        <w:t>S</w:t>
      </w:r>
      <w:r w:rsidR="00D37308">
        <w:rPr>
          <w:i w:val="0"/>
          <w:sz w:val="20"/>
        </w:rPr>
        <w:t>mlouv</w:t>
      </w:r>
      <w:r w:rsidR="00A6432F">
        <w:rPr>
          <w:i w:val="0"/>
          <w:sz w:val="20"/>
        </w:rPr>
        <w:t>ě</w:t>
      </w:r>
      <w:r w:rsidRPr="002F08BF">
        <w:rPr>
          <w:i w:val="0"/>
          <w:sz w:val="20"/>
        </w:rPr>
        <w:t xml:space="preserve">. Objednatel je povinen uhradit zhotoviteli </w:t>
      </w:r>
      <w:r w:rsidR="00010E2E">
        <w:rPr>
          <w:i w:val="0"/>
          <w:sz w:val="20"/>
        </w:rPr>
        <w:t xml:space="preserve">sjednanou </w:t>
      </w:r>
      <w:r w:rsidRPr="002F08BF">
        <w:rPr>
          <w:i w:val="0"/>
          <w:sz w:val="20"/>
        </w:rPr>
        <w:t>cenu jen po řádném splnění a předání díla, tj. po podpisu obou smluvních stran na protokol o předání a převzetí díla bez připomínek</w:t>
      </w:r>
      <w:r w:rsidR="00E46086">
        <w:rPr>
          <w:i w:val="0"/>
          <w:sz w:val="20"/>
        </w:rPr>
        <w:t>.</w:t>
      </w:r>
    </w:p>
    <w:p w:rsidR="00196CA6" w:rsidRPr="00E80555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E80555">
        <w:rPr>
          <w:b/>
          <w:caps/>
        </w:rPr>
        <w:t>PLATEBN</w:t>
      </w:r>
      <w:r w:rsidR="00010E2E">
        <w:rPr>
          <w:b/>
          <w:caps/>
        </w:rPr>
        <w:t>í</w:t>
      </w:r>
      <w:r w:rsidRPr="00E80555">
        <w:rPr>
          <w:b/>
          <w:caps/>
        </w:rPr>
        <w:t xml:space="preserve"> PODMÍNKY A FAKTURACE</w:t>
      </w:r>
    </w:p>
    <w:p w:rsidR="00010E2E" w:rsidRP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Objednatel je povinen uhradit zhotoviteli cenu</w:t>
      </w:r>
      <w:r w:rsidR="00493E0B">
        <w:rPr>
          <w:i w:val="0"/>
          <w:sz w:val="20"/>
        </w:rPr>
        <w:t xml:space="preserve"> díla dle odst. 3.1 S</w:t>
      </w:r>
      <w:r>
        <w:rPr>
          <w:i w:val="0"/>
          <w:sz w:val="20"/>
        </w:rPr>
        <w:t>mlouvy</w:t>
      </w:r>
      <w:r w:rsidRPr="00010E2E">
        <w:rPr>
          <w:i w:val="0"/>
          <w:sz w:val="20"/>
        </w:rPr>
        <w:t xml:space="preserve"> na základě řádně protokolárně předaného a převzatého díla bez připomínek a vystavené faktury doručené do sídla objednatele.</w:t>
      </w:r>
    </w:p>
    <w:p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Zhotovitel není oprávněn vystavit fakturu dříve, než dojde k protokolárnímu předání a převzetí díla bez připomínek odsouhlasenému oběma smluvními stranami</w:t>
      </w:r>
      <w:r w:rsidR="00DD10A0">
        <w:rPr>
          <w:i w:val="0"/>
          <w:sz w:val="20"/>
        </w:rPr>
        <w:t>, tj. jeho akceptaci dle odst. 2.4 Smlouvy</w:t>
      </w:r>
      <w:r w:rsidRPr="00010E2E">
        <w:rPr>
          <w:i w:val="0"/>
          <w:sz w:val="20"/>
        </w:rPr>
        <w:t>.</w:t>
      </w:r>
    </w:p>
    <w:p w:rsidR="00010E2E" w:rsidRP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Splatnost </w:t>
      </w:r>
      <w:r w:rsidR="009128D7">
        <w:rPr>
          <w:i w:val="0"/>
          <w:sz w:val="20"/>
        </w:rPr>
        <w:t>faktury</w:t>
      </w:r>
      <w:r w:rsidRPr="00010E2E">
        <w:rPr>
          <w:i w:val="0"/>
          <w:sz w:val="20"/>
        </w:rPr>
        <w:t xml:space="preserve"> </w:t>
      </w:r>
      <w:r w:rsidR="009128D7">
        <w:rPr>
          <w:i w:val="0"/>
          <w:sz w:val="20"/>
        </w:rPr>
        <w:t>je</w:t>
      </w:r>
      <w:r w:rsidRPr="00010E2E">
        <w:rPr>
          <w:i w:val="0"/>
          <w:sz w:val="20"/>
        </w:rPr>
        <w:t xml:space="preserve"> 30 kalendářních dnů ode dne doručení faktury </w:t>
      </w:r>
      <w:r w:rsidR="009128D7">
        <w:rPr>
          <w:i w:val="0"/>
          <w:sz w:val="20"/>
        </w:rPr>
        <w:t>do sídla</w:t>
      </w:r>
      <w:r w:rsidRPr="00010E2E">
        <w:rPr>
          <w:i w:val="0"/>
          <w:sz w:val="20"/>
        </w:rPr>
        <w:t xml:space="preserve"> objednatel</w:t>
      </w:r>
      <w:r w:rsidR="009128D7">
        <w:rPr>
          <w:i w:val="0"/>
          <w:sz w:val="20"/>
        </w:rPr>
        <w:t>e</w:t>
      </w:r>
      <w:r w:rsidRPr="00010E2E">
        <w:rPr>
          <w:i w:val="0"/>
          <w:sz w:val="20"/>
        </w:rPr>
        <w:t>.</w:t>
      </w:r>
    </w:p>
    <w:p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Faktura musí obsahovat veškeré náležitosti daňového </w:t>
      </w:r>
      <w:r w:rsidR="00DB1B62">
        <w:rPr>
          <w:i w:val="0"/>
          <w:sz w:val="20"/>
        </w:rPr>
        <w:t xml:space="preserve">dokladu </w:t>
      </w:r>
      <w:r w:rsidR="004207A7">
        <w:rPr>
          <w:i w:val="0"/>
          <w:sz w:val="20"/>
        </w:rPr>
        <w:t>(v případě, že je zhotovitel neplátcem DPH účetního</w:t>
      </w:r>
      <w:r w:rsidR="00DB1B62">
        <w:rPr>
          <w:i w:val="0"/>
          <w:sz w:val="20"/>
        </w:rPr>
        <w:t xml:space="preserve"> dokladu</w:t>
      </w:r>
      <w:r w:rsidR="004207A7">
        <w:rPr>
          <w:i w:val="0"/>
          <w:sz w:val="20"/>
        </w:rPr>
        <w:t xml:space="preserve">) </w:t>
      </w:r>
      <w:r w:rsidRPr="00010E2E">
        <w:rPr>
          <w:i w:val="0"/>
          <w:sz w:val="20"/>
        </w:rPr>
        <w:t xml:space="preserve">předepsané příslušnými právními předpisy, zejména § 29 zákona č. 235/2004 Sb., o dani z přidané hodnoty, ve znění pozdějších předpisů, </w:t>
      </w:r>
      <w:r w:rsidR="004207A7">
        <w:rPr>
          <w:i w:val="0"/>
          <w:sz w:val="20"/>
        </w:rPr>
        <w:t>(v případě, že je zhotovitel neplátcem DPH zejména náležitosti účetního dokladu dle § 11 zákona č. 563/1991 Sb., o účetnictví, ve znění pozdějších předpisů</w:t>
      </w:r>
      <w:r w:rsidR="00A6432F">
        <w:rPr>
          <w:i w:val="0"/>
          <w:sz w:val="20"/>
        </w:rPr>
        <w:t>)</w:t>
      </w:r>
      <w:r w:rsidR="004207A7">
        <w:rPr>
          <w:i w:val="0"/>
          <w:sz w:val="20"/>
        </w:rPr>
        <w:t xml:space="preserve"> </w:t>
      </w:r>
      <w:r w:rsidRPr="00010E2E">
        <w:rPr>
          <w:i w:val="0"/>
          <w:sz w:val="20"/>
        </w:rPr>
        <w:t xml:space="preserve">a dále musí faktura obsahovat informace povinně uváděné na obchodních listinách dle § 435 občanského zákoníku. Přílohou faktury bude protokol o předání a převzetí díla bez připomínek podepsaný oběma smluvními stranami. Nebude-li faktura splňovat zákonem nebo </w:t>
      </w:r>
      <w:r w:rsidR="00AD43CF">
        <w:rPr>
          <w:i w:val="0"/>
          <w:sz w:val="20"/>
        </w:rPr>
        <w:t>Sml</w:t>
      </w:r>
      <w:r w:rsidRPr="00010E2E">
        <w:rPr>
          <w:i w:val="0"/>
          <w:sz w:val="20"/>
        </w:rPr>
        <w:t xml:space="preserve">ouvou stanovené náležitosti (včetně příloh), nebo bude-li mít jiné závady v obsahu, je objednatel oprávněn ji v </w:t>
      </w:r>
      <w:r w:rsidR="00F35EF5">
        <w:rPr>
          <w:i w:val="0"/>
          <w:sz w:val="20"/>
        </w:rPr>
        <w:t>době</w:t>
      </w:r>
      <w:r w:rsidRPr="00010E2E">
        <w:rPr>
          <w:i w:val="0"/>
          <w:sz w:val="20"/>
        </w:rPr>
        <w:t xml:space="preserve"> její splatnosti zhotoviteli vrátit a zhotovitel je povinen vystavit fakturu novou – opravenou či doplněnou. V případě vrácení </w:t>
      </w:r>
      <w:r w:rsidRPr="00010E2E">
        <w:rPr>
          <w:i w:val="0"/>
          <w:sz w:val="20"/>
        </w:rPr>
        <w:lastRenderedPageBreak/>
        <w:t xml:space="preserve">faktury objednatelem dle předchozí věty neplatí původní </w:t>
      </w:r>
      <w:r w:rsidR="00F35EF5">
        <w:rPr>
          <w:i w:val="0"/>
          <w:sz w:val="20"/>
        </w:rPr>
        <w:t>doba</w:t>
      </w:r>
      <w:r w:rsidRPr="00010E2E">
        <w:rPr>
          <w:i w:val="0"/>
          <w:sz w:val="20"/>
        </w:rPr>
        <w:t xml:space="preserve"> splatnosti, ale </w:t>
      </w:r>
      <w:r w:rsidR="00F35EF5">
        <w:rPr>
          <w:i w:val="0"/>
          <w:sz w:val="20"/>
        </w:rPr>
        <w:t>doba</w:t>
      </w:r>
      <w:r w:rsidRPr="00010E2E">
        <w:rPr>
          <w:i w:val="0"/>
          <w:sz w:val="20"/>
        </w:rPr>
        <w:t xml:space="preserve"> splatnosti běží znovu </w:t>
      </w:r>
      <w:r w:rsidR="00F35EF5">
        <w:rPr>
          <w:i w:val="0"/>
          <w:sz w:val="20"/>
        </w:rPr>
        <w:t xml:space="preserve">v délce 30 kalendářních dnů </w:t>
      </w:r>
      <w:r w:rsidRPr="00010E2E">
        <w:rPr>
          <w:i w:val="0"/>
          <w:sz w:val="20"/>
        </w:rPr>
        <w:t>ode dne doručení nově vystavené faktury.</w:t>
      </w:r>
    </w:p>
    <w:p w:rsidR="009128D7" w:rsidRDefault="009128D7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Cenu za provedení předmětu plnění uhradí objednatel formou bezhotovostního převodu na účet zhotovitele uvedený v záhlaví </w:t>
      </w:r>
      <w:r w:rsidR="00AD43CF">
        <w:rPr>
          <w:i w:val="0"/>
          <w:sz w:val="20"/>
        </w:rPr>
        <w:t>S</w:t>
      </w:r>
      <w:r w:rsidRPr="00010E2E">
        <w:rPr>
          <w:i w:val="0"/>
          <w:sz w:val="20"/>
        </w:rPr>
        <w:t>mlouvy.</w:t>
      </w:r>
    </w:p>
    <w:p w:rsidR="009128D7" w:rsidRPr="009128D7" w:rsidRDefault="009128D7" w:rsidP="00493E0B">
      <w:pPr>
        <w:pStyle w:val="Nadpis2"/>
        <w:keepNext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Platba se považuje za splněnou dnem odepsání z účtu objednatele ve prospěch účtu zhotovitele.</w:t>
      </w:r>
    </w:p>
    <w:p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Objednatel neposkytne zhotoviteli </w:t>
      </w:r>
      <w:r w:rsidR="005C1246">
        <w:rPr>
          <w:i w:val="0"/>
          <w:sz w:val="20"/>
        </w:rPr>
        <w:t xml:space="preserve">žádné </w:t>
      </w:r>
      <w:r w:rsidRPr="00010E2E">
        <w:rPr>
          <w:i w:val="0"/>
          <w:sz w:val="20"/>
        </w:rPr>
        <w:t>zálohy.</w:t>
      </w:r>
    </w:p>
    <w:p w:rsidR="0001380E" w:rsidRPr="00480B76" w:rsidRDefault="00CB7C74" w:rsidP="00480B76">
      <w:pPr>
        <w:pStyle w:val="Odstavecseseznamem"/>
        <w:widowControl w:val="0"/>
        <w:numPr>
          <w:ilvl w:val="1"/>
          <w:numId w:val="16"/>
        </w:numPr>
        <w:tabs>
          <w:tab w:val="left" w:pos="567"/>
          <w:tab w:val="left" w:pos="8400"/>
        </w:tabs>
        <w:spacing w:before="120" w:after="60" w:line="276" w:lineRule="auto"/>
        <w:ind w:left="578" w:hanging="578"/>
        <w:contextualSpacing w:val="0"/>
        <w:rPr>
          <w:sz w:val="20"/>
          <w:szCs w:val="20"/>
        </w:rPr>
      </w:pPr>
      <w:r w:rsidRPr="00480B76">
        <w:rPr>
          <w:sz w:val="20"/>
          <w:szCs w:val="20"/>
        </w:rPr>
        <w:t xml:space="preserve">Objednatel preferuje zaslání elektronické faktury zhotovitele do datové schránky objednatele ID DS: yphaax8 nebo na mailovou adresu </w:t>
      </w:r>
      <w:hyperlink r:id="rId11" w:history="1">
        <w:r w:rsidRPr="00480B76">
          <w:rPr>
            <w:rStyle w:val="Hypertextovodkaz"/>
            <w:rFonts w:ascii="Arial" w:eastAsia="Arial" w:hAnsi="Arial" w:cs="Arial"/>
            <w:sz w:val="20"/>
            <w:szCs w:val="20"/>
          </w:rPr>
          <w:t>podatelna@mze.cz</w:t>
        </w:r>
      </w:hyperlink>
      <w:r w:rsidRPr="00480B76">
        <w:rPr>
          <w:sz w:val="20"/>
          <w:szCs w:val="20"/>
        </w:rPr>
        <w:t>, ve strukturovaných formátech dle Evropské směrnice 2014/55/EU nebo ve formátu ISDOC 5.2 a vyšším. Faktura musí obsahovat jméno kontaktní osoby objednatele</w:t>
      </w:r>
    </w:p>
    <w:p w:rsidR="008A36C5" w:rsidRPr="008E350A" w:rsidRDefault="008A36C5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8E350A">
        <w:rPr>
          <w:b/>
          <w:caps/>
        </w:rPr>
        <w:t>Vady</w:t>
      </w:r>
      <w:r w:rsidR="005C1246" w:rsidRPr="008E350A">
        <w:rPr>
          <w:b/>
          <w:caps/>
        </w:rPr>
        <w:t xml:space="preserve"> díla a</w:t>
      </w:r>
      <w:r w:rsidRPr="008E350A">
        <w:rPr>
          <w:b/>
          <w:caps/>
        </w:rPr>
        <w:t xml:space="preserve"> ZÁRUKA </w:t>
      </w:r>
    </w:p>
    <w:p w:rsidR="008A36C5" w:rsidRPr="00FD1E6E" w:rsidRDefault="008E350A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FD1E6E">
        <w:rPr>
          <w:i w:val="0"/>
          <w:sz w:val="20"/>
        </w:rPr>
        <w:t xml:space="preserve">Zhotovitel garantuje, že provedené dílo je úplné a že jeho vlastnosti odpovídají požadavkům a vlastnostem díla sjednaným touto </w:t>
      </w:r>
      <w:r w:rsidR="00AD43CF" w:rsidRPr="00FD1E6E">
        <w:rPr>
          <w:i w:val="0"/>
          <w:sz w:val="20"/>
        </w:rPr>
        <w:t>Sml</w:t>
      </w:r>
      <w:r w:rsidRPr="00FD1E6E">
        <w:rPr>
          <w:i w:val="0"/>
          <w:sz w:val="20"/>
        </w:rPr>
        <w:t xml:space="preserve">ouvou. </w:t>
      </w:r>
      <w:r w:rsidR="00D93F0E" w:rsidRPr="00FD1E6E">
        <w:rPr>
          <w:i w:val="0"/>
          <w:sz w:val="20"/>
        </w:rPr>
        <w:t>Zhotovitel</w:t>
      </w:r>
      <w:r w:rsidR="008A36C5" w:rsidRPr="00FD1E6E">
        <w:rPr>
          <w:i w:val="0"/>
          <w:sz w:val="20"/>
        </w:rPr>
        <w:t xml:space="preserve"> poskytuje záruku </w:t>
      </w:r>
      <w:r w:rsidRPr="00FD1E6E">
        <w:rPr>
          <w:i w:val="0"/>
          <w:sz w:val="20"/>
        </w:rPr>
        <w:t>za jakost díla</w:t>
      </w:r>
      <w:r w:rsidR="008A36C5" w:rsidRPr="00FD1E6E">
        <w:rPr>
          <w:i w:val="0"/>
          <w:sz w:val="20"/>
        </w:rPr>
        <w:t xml:space="preserve"> </w:t>
      </w:r>
      <w:r w:rsidRPr="00FD1E6E">
        <w:rPr>
          <w:i w:val="0"/>
          <w:sz w:val="20"/>
        </w:rPr>
        <w:t xml:space="preserve">od okamžiku protokolárního předání a převzetí díla bez připomínek, a to </w:t>
      </w:r>
      <w:r w:rsidR="008A36C5" w:rsidRPr="00FD1E6E">
        <w:rPr>
          <w:i w:val="0"/>
          <w:sz w:val="20"/>
        </w:rPr>
        <w:t>v délce trvání 24 měsíců. Reklamaci lze uplatnit nejpozději do posledního dne záruční doby, přičemž i reklamace odeslaná v poslední den záruční doby se považuje za uplatněnou.</w:t>
      </w:r>
    </w:p>
    <w:p w:rsidR="00D9067A" w:rsidRDefault="008A36C5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 případě, že </w:t>
      </w:r>
      <w:r w:rsidR="007433DE">
        <w:rPr>
          <w:i w:val="0"/>
          <w:sz w:val="20"/>
        </w:rPr>
        <w:t>předané dílo</w:t>
      </w:r>
      <w:r w:rsidRPr="00341214">
        <w:rPr>
          <w:i w:val="0"/>
          <w:sz w:val="20"/>
        </w:rPr>
        <w:t xml:space="preserve"> vykazuj</w:t>
      </w:r>
      <w:r w:rsidR="00B533AC">
        <w:rPr>
          <w:i w:val="0"/>
          <w:sz w:val="20"/>
        </w:rPr>
        <w:t>e</w:t>
      </w:r>
      <w:r w:rsidRPr="00341214">
        <w:rPr>
          <w:i w:val="0"/>
          <w:sz w:val="20"/>
        </w:rPr>
        <w:t xml:space="preserve"> vady, </w:t>
      </w:r>
      <w:r w:rsidR="009249F7">
        <w:rPr>
          <w:i w:val="0"/>
          <w:sz w:val="20"/>
        </w:rPr>
        <w:t>objednatel</w:t>
      </w:r>
      <w:r w:rsidRPr="00341214">
        <w:rPr>
          <w:i w:val="0"/>
          <w:sz w:val="20"/>
        </w:rPr>
        <w:t xml:space="preserve"> tyto vady bez zbytečného odkladu </w:t>
      </w:r>
      <w:r w:rsidRPr="005C5949">
        <w:rPr>
          <w:i w:val="0"/>
          <w:sz w:val="20"/>
        </w:rPr>
        <w:t>písemně</w:t>
      </w:r>
      <w:r w:rsidRPr="00341214">
        <w:rPr>
          <w:i w:val="0"/>
          <w:sz w:val="20"/>
        </w:rPr>
        <w:t xml:space="preserve"> reklamuje</w:t>
      </w:r>
      <w:r w:rsidR="002015BA" w:rsidRPr="002015BA">
        <w:rPr>
          <w:i w:val="0"/>
          <w:sz w:val="20"/>
        </w:rPr>
        <w:t xml:space="preserve"> </w:t>
      </w:r>
      <w:r w:rsidR="002015BA" w:rsidRPr="00341214">
        <w:rPr>
          <w:i w:val="0"/>
          <w:sz w:val="20"/>
        </w:rPr>
        <w:t>u </w:t>
      </w:r>
      <w:r w:rsidR="00D93F0E">
        <w:rPr>
          <w:i w:val="0"/>
          <w:sz w:val="20"/>
        </w:rPr>
        <w:t>zhotovitel</w:t>
      </w:r>
      <w:r w:rsidR="00213326">
        <w:rPr>
          <w:i w:val="0"/>
          <w:sz w:val="20"/>
        </w:rPr>
        <w:t>e</w:t>
      </w:r>
      <w:r w:rsidRPr="00341214">
        <w:rPr>
          <w:i w:val="0"/>
          <w:sz w:val="20"/>
        </w:rPr>
        <w:t>, přičemž pozdější uplatnění reklamace v záruční době nemá vliv na platnost této reklamace. Písemná forma je podmínkou platnosti reklamace</w:t>
      </w:r>
      <w:r w:rsidR="005C5949">
        <w:rPr>
          <w:i w:val="0"/>
          <w:sz w:val="20"/>
        </w:rPr>
        <w:t xml:space="preserve">, přičemž písemnou formou se rozumí </w:t>
      </w:r>
      <w:r w:rsidR="005C5949">
        <w:rPr>
          <w:i w:val="0"/>
          <w:sz w:val="20"/>
          <w:szCs w:val="20"/>
        </w:rPr>
        <w:t xml:space="preserve">odeslaní reklamace prostřednictvím e-mailu na adresu </w:t>
      </w:r>
      <w:r w:rsidR="00D93F0E">
        <w:rPr>
          <w:i w:val="0"/>
          <w:sz w:val="20"/>
          <w:szCs w:val="20"/>
        </w:rPr>
        <w:t>zhotovitel</w:t>
      </w:r>
      <w:r w:rsidR="005C5949">
        <w:rPr>
          <w:i w:val="0"/>
          <w:sz w:val="20"/>
          <w:szCs w:val="20"/>
        </w:rPr>
        <w:t xml:space="preserve">e uvedenou na titulní straně </w:t>
      </w:r>
      <w:r w:rsidR="00AD43CF">
        <w:rPr>
          <w:i w:val="0"/>
          <w:sz w:val="20"/>
          <w:szCs w:val="20"/>
        </w:rPr>
        <w:t>Sml</w:t>
      </w:r>
      <w:r w:rsidR="005C5949">
        <w:rPr>
          <w:i w:val="0"/>
          <w:sz w:val="20"/>
          <w:szCs w:val="20"/>
        </w:rPr>
        <w:t>ouvy</w:t>
      </w:r>
      <w:r w:rsidRPr="00341214">
        <w:rPr>
          <w:i w:val="0"/>
          <w:sz w:val="20"/>
        </w:rPr>
        <w:t xml:space="preserve">. V reklamaci </w:t>
      </w:r>
      <w:r w:rsidR="009249F7">
        <w:rPr>
          <w:i w:val="0"/>
          <w:sz w:val="20"/>
        </w:rPr>
        <w:t>objednatel</w:t>
      </w:r>
      <w:r w:rsidRPr="00341214">
        <w:rPr>
          <w:i w:val="0"/>
          <w:sz w:val="20"/>
        </w:rPr>
        <w:t xml:space="preserve"> uvede, jak se zjištěné vady projevují. </w:t>
      </w:r>
    </w:p>
    <w:p w:rsidR="00D9067A" w:rsidRDefault="00D9067A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Odstranění vad provede </w:t>
      </w: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 xml:space="preserve"> na svůj náklad nejpozději do </w:t>
      </w:r>
      <w:r>
        <w:rPr>
          <w:i w:val="0"/>
          <w:sz w:val="20"/>
        </w:rPr>
        <w:t>30</w:t>
      </w:r>
      <w:r w:rsidRPr="00341214">
        <w:rPr>
          <w:i w:val="0"/>
          <w:sz w:val="20"/>
        </w:rPr>
        <w:t xml:space="preserve"> pracovních dnů od obdržení písemné reklamace</w:t>
      </w:r>
      <w:r>
        <w:rPr>
          <w:i w:val="0"/>
          <w:sz w:val="20"/>
        </w:rPr>
        <w:t>, nestanoví-li objednatel ve své reklamaci jinou lhůtu</w:t>
      </w:r>
      <w:r w:rsidRPr="00341214">
        <w:rPr>
          <w:i w:val="0"/>
          <w:sz w:val="20"/>
        </w:rPr>
        <w:t xml:space="preserve">. Náklady na odstranění vady, které je z titulu své odpovědnosti povinen uhradit </w:t>
      </w: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>, zahrnují veškeré náklady související s úplným odstraněním vady.</w:t>
      </w:r>
    </w:p>
    <w:p w:rsidR="00173AA1" w:rsidRDefault="00173AA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 xml:space="preserve">V případě, že </w:t>
      </w:r>
      <w:r w:rsidR="00D9067A">
        <w:rPr>
          <w:i w:val="0"/>
          <w:sz w:val="20"/>
        </w:rPr>
        <w:t>dílo</w:t>
      </w:r>
      <w:r>
        <w:rPr>
          <w:i w:val="0"/>
          <w:sz w:val="20"/>
        </w:rPr>
        <w:t xml:space="preserve"> vykazuje vady patrné již při převzetí </w:t>
      </w:r>
      <w:r w:rsidR="002D0318">
        <w:rPr>
          <w:i w:val="0"/>
          <w:sz w:val="20"/>
        </w:rPr>
        <w:t xml:space="preserve">je </w:t>
      </w:r>
      <w:r w:rsidR="009249F7">
        <w:rPr>
          <w:i w:val="0"/>
          <w:sz w:val="20"/>
        </w:rPr>
        <w:t>objednatel</w:t>
      </w:r>
      <w:r w:rsidR="002D0318">
        <w:rPr>
          <w:i w:val="0"/>
          <w:sz w:val="20"/>
        </w:rPr>
        <w:t xml:space="preserve"> oprávněn </w:t>
      </w:r>
      <w:r w:rsidR="00D9067A">
        <w:rPr>
          <w:i w:val="0"/>
          <w:sz w:val="20"/>
        </w:rPr>
        <w:t xml:space="preserve">dílo </w:t>
      </w:r>
      <w:r w:rsidR="002D0318">
        <w:rPr>
          <w:i w:val="0"/>
          <w:sz w:val="20"/>
        </w:rPr>
        <w:t xml:space="preserve">nepřevzít. Pokud charakter vady umožňuje použití </w:t>
      </w:r>
      <w:r w:rsidR="00D9067A">
        <w:rPr>
          <w:i w:val="0"/>
          <w:sz w:val="20"/>
        </w:rPr>
        <w:t>díla</w:t>
      </w:r>
      <w:r w:rsidR="002D0318">
        <w:rPr>
          <w:i w:val="0"/>
          <w:sz w:val="20"/>
        </w:rPr>
        <w:t xml:space="preserve"> a odstranění vady </w:t>
      </w:r>
      <w:r w:rsidR="00D9067A">
        <w:rPr>
          <w:i w:val="0"/>
          <w:sz w:val="20"/>
        </w:rPr>
        <w:t>místě plnění</w:t>
      </w:r>
      <w:r w:rsidR="002D0318">
        <w:rPr>
          <w:i w:val="0"/>
          <w:sz w:val="20"/>
        </w:rPr>
        <w:t xml:space="preserve">, může </w:t>
      </w:r>
      <w:r w:rsidR="009249F7">
        <w:rPr>
          <w:i w:val="0"/>
          <w:sz w:val="20"/>
        </w:rPr>
        <w:t>objednatel</w:t>
      </w:r>
      <w:r w:rsidR="002D0318">
        <w:rPr>
          <w:i w:val="0"/>
          <w:sz w:val="20"/>
        </w:rPr>
        <w:t xml:space="preserve"> </w:t>
      </w:r>
      <w:r w:rsidR="00D9067A">
        <w:rPr>
          <w:i w:val="0"/>
          <w:sz w:val="20"/>
        </w:rPr>
        <w:t>dílo</w:t>
      </w:r>
      <w:r w:rsidR="002D0318">
        <w:rPr>
          <w:i w:val="0"/>
          <w:sz w:val="20"/>
        </w:rPr>
        <w:t xml:space="preserve"> převzít, pokud bude v předávacím protokolu popsán způsob a lhůta odstranění vad.</w:t>
      </w:r>
      <w:r>
        <w:rPr>
          <w:i w:val="0"/>
          <w:sz w:val="20"/>
        </w:rPr>
        <w:t xml:space="preserve"> </w:t>
      </w:r>
    </w:p>
    <w:p w:rsidR="00196CA6" w:rsidRPr="00341214" w:rsidRDefault="005B34C1" w:rsidP="006D693B">
      <w:pPr>
        <w:pStyle w:val="Nadpis1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>
        <w:rPr>
          <w:b/>
          <w:caps/>
        </w:rPr>
        <w:t xml:space="preserve">Sankční ustanovení, </w:t>
      </w:r>
      <w:r w:rsidR="00196CA6" w:rsidRPr="00341214">
        <w:rPr>
          <w:b/>
          <w:caps/>
        </w:rPr>
        <w:t>NÁHRADA ŠKODY</w:t>
      </w:r>
    </w:p>
    <w:p w:rsidR="005B34C1" w:rsidRPr="005B34C1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5B34C1">
        <w:rPr>
          <w:i w:val="0"/>
          <w:sz w:val="20"/>
        </w:rPr>
        <w:t>V případě prodlení objednatele s</w:t>
      </w:r>
      <w:r>
        <w:rPr>
          <w:i w:val="0"/>
          <w:sz w:val="20"/>
        </w:rPr>
        <w:t> úhradou faktury</w:t>
      </w:r>
      <w:r w:rsidRPr="005B34C1">
        <w:rPr>
          <w:i w:val="0"/>
          <w:sz w:val="20"/>
        </w:rPr>
        <w:t xml:space="preserve">, na kterou vznikl zhotoviteli nárok, </w:t>
      </w:r>
      <w:r>
        <w:rPr>
          <w:i w:val="0"/>
          <w:sz w:val="20"/>
        </w:rPr>
        <w:t>je</w:t>
      </w:r>
      <w:r w:rsidRPr="005B34C1">
        <w:rPr>
          <w:i w:val="0"/>
          <w:sz w:val="20"/>
        </w:rPr>
        <w:t xml:space="preserve"> objednatel </w:t>
      </w:r>
      <w:r>
        <w:rPr>
          <w:i w:val="0"/>
          <w:sz w:val="20"/>
        </w:rPr>
        <w:t xml:space="preserve">povinen zaplatit </w:t>
      </w:r>
      <w:r w:rsidRPr="005B34C1">
        <w:rPr>
          <w:i w:val="0"/>
          <w:sz w:val="20"/>
        </w:rPr>
        <w:t xml:space="preserve">úrok z prodlení ve výši 0,01 % z </w:t>
      </w:r>
      <w:r w:rsidR="004207A7">
        <w:rPr>
          <w:i w:val="0"/>
          <w:sz w:val="20"/>
        </w:rPr>
        <w:t>dlužné</w:t>
      </w:r>
      <w:r w:rsidRPr="005B34C1">
        <w:rPr>
          <w:i w:val="0"/>
          <w:sz w:val="20"/>
        </w:rPr>
        <w:t xml:space="preserve"> částky za každý i započatý den prodlení.</w:t>
      </w:r>
      <w:r>
        <w:rPr>
          <w:i w:val="0"/>
          <w:sz w:val="20"/>
        </w:rPr>
        <w:t xml:space="preserve"> </w:t>
      </w:r>
      <w:r w:rsidRPr="005B34C1">
        <w:rPr>
          <w:i w:val="0"/>
          <w:sz w:val="20"/>
        </w:rPr>
        <w:t xml:space="preserve">Dnem </w:t>
      </w:r>
      <w:r>
        <w:rPr>
          <w:i w:val="0"/>
          <w:sz w:val="20"/>
        </w:rPr>
        <w:t>úhrady faktury</w:t>
      </w:r>
      <w:r w:rsidRPr="005B34C1">
        <w:rPr>
          <w:i w:val="0"/>
          <w:sz w:val="20"/>
        </w:rPr>
        <w:t xml:space="preserve"> se pro účely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>ouvy rozumí den odepsání fakturované částky z účtu objednatele.</w:t>
      </w:r>
    </w:p>
    <w:p w:rsidR="005B34C1" w:rsidRPr="005B34C1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5B34C1">
        <w:rPr>
          <w:i w:val="0"/>
          <w:sz w:val="20"/>
        </w:rPr>
        <w:t xml:space="preserve">Podpisem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 xml:space="preserve">ouvy bere zhotovitel na vědomí, že objednatel je organizační složkou státu a v případě nedostatku finančních prostředků může dojít k úhradě </w:t>
      </w:r>
      <w:r w:rsidR="00FD3352">
        <w:rPr>
          <w:i w:val="0"/>
          <w:sz w:val="20"/>
        </w:rPr>
        <w:t>faktury</w:t>
      </w:r>
      <w:r w:rsidRPr="005B34C1">
        <w:rPr>
          <w:i w:val="0"/>
          <w:sz w:val="20"/>
        </w:rPr>
        <w:t xml:space="preserve"> až v návaznosti na přidělení potřebných finančních prostředků ze státního rozpočtu. Tato případná zaviněná časová prodleva nemůže být pro účely plnění práv a povinností z</w:t>
      </w:r>
      <w:r w:rsidR="00F633A3">
        <w:rPr>
          <w:i w:val="0"/>
          <w:sz w:val="20"/>
        </w:rPr>
        <w:t>e</w:t>
      </w:r>
      <w:r w:rsidRPr="005B34C1">
        <w:rPr>
          <w:i w:val="0"/>
          <w:sz w:val="20"/>
        </w:rPr>
        <w:t xml:space="preserve">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>ouvy vyplývajících považována za prodlení na straně objednatele v rámci platebních podmínek a nelze proto z tohoto důvodu uplatňovat vůči objednateli žádné sankce.</w:t>
      </w:r>
    </w:p>
    <w:p w:rsidR="005B34C1" w:rsidRPr="00480B76" w:rsidRDefault="00FD3352" w:rsidP="007534A9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C4691">
        <w:rPr>
          <w:i w:val="0"/>
          <w:sz w:val="20"/>
        </w:rPr>
        <w:lastRenderedPageBreak/>
        <w:t>V případě nesplnění termínu pře</w:t>
      </w:r>
      <w:r w:rsidR="00F633A3">
        <w:rPr>
          <w:i w:val="0"/>
          <w:sz w:val="20"/>
        </w:rPr>
        <w:t>vzetí</w:t>
      </w:r>
      <w:r w:rsidR="005B34C1" w:rsidRPr="006C4691">
        <w:rPr>
          <w:i w:val="0"/>
          <w:sz w:val="20"/>
        </w:rPr>
        <w:t xml:space="preserve"> řádně provedené</w:t>
      </w:r>
      <w:r w:rsidRPr="006C4691">
        <w:rPr>
          <w:i w:val="0"/>
          <w:sz w:val="20"/>
        </w:rPr>
        <w:t>ho díla</w:t>
      </w:r>
      <w:r w:rsidR="005B34C1" w:rsidRPr="006C4691">
        <w:rPr>
          <w:i w:val="0"/>
          <w:sz w:val="20"/>
        </w:rPr>
        <w:t xml:space="preserve"> objednateli uvedené</w:t>
      </w:r>
      <w:r w:rsidRPr="006C4691">
        <w:rPr>
          <w:i w:val="0"/>
          <w:sz w:val="20"/>
        </w:rPr>
        <w:t>ho</w:t>
      </w:r>
      <w:r w:rsidR="006C4691" w:rsidRPr="006C4691">
        <w:rPr>
          <w:i w:val="0"/>
          <w:sz w:val="20"/>
        </w:rPr>
        <w:t xml:space="preserve"> v </w:t>
      </w:r>
      <w:r w:rsidR="005B34C1" w:rsidRPr="006C4691">
        <w:rPr>
          <w:i w:val="0"/>
          <w:sz w:val="20"/>
        </w:rPr>
        <w:t xml:space="preserve">odst. </w:t>
      </w:r>
      <w:r w:rsidR="006C4691" w:rsidRPr="006C4691">
        <w:rPr>
          <w:i w:val="0"/>
          <w:sz w:val="20"/>
        </w:rPr>
        <w:t>2.</w:t>
      </w:r>
      <w:r w:rsidR="005B34C1" w:rsidRPr="006C4691">
        <w:rPr>
          <w:i w:val="0"/>
          <w:sz w:val="20"/>
        </w:rPr>
        <w:t xml:space="preserve">3 </w:t>
      </w:r>
      <w:r w:rsidR="00AD43CF">
        <w:rPr>
          <w:i w:val="0"/>
          <w:sz w:val="20"/>
        </w:rPr>
        <w:t>Sml</w:t>
      </w:r>
      <w:r w:rsidR="005B34C1" w:rsidRPr="006C4691">
        <w:rPr>
          <w:i w:val="0"/>
          <w:sz w:val="20"/>
        </w:rPr>
        <w:t xml:space="preserve">ouvy je zhotovitel povinen uhradit objednateli </w:t>
      </w:r>
      <w:r w:rsidR="00AD43CF">
        <w:rPr>
          <w:i w:val="0"/>
          <w:sz w:val="20"/>
        </w:rPr>
        <w:t>sml</w:t>
      </w:r>
      <w:r w:rsidR="005B34C1" w:rsidRPr="006C4691">
        <w:rPr>
          <w:i w:val="0"/>
          <w:sz w:val="20"/>
        </w:rPr>
        <w:t xml:space="preserve">uvní pokutu </w:t>
      </w:r>
      <w:r w:rsidR="005B34C1" w:rsidRPr="00480B76">
        <w:rPr>
          <w:i w:val="0"/>
          <w:sz w:val="20"/>
        </w:rPr>
        <w:t xml:space="preserve">ve výši </w:t>
      </w:r>
      <w:r w:rsidR="00833035" w:rsidRPr="00480B76">
        <w:rPr>
          <w:i w:val="0"/>
          <w:sz w:val="20"/>
        </w:rPr>
        <w:t>5</w:t>
      </w:r>
      <w:r w:rsidR="002802EB" w:rsidRPr="00480B76">
        <w:rPr>
          <w:i w:val="0"/>
          <w:sz w:val="20"/>
        </w:rPr>
        <w:t>00</w:t>
      </w:r>
      <w:r w:rsidR="006C4691" w:rsidRPr="00480B76">
        <w:rPr>
          <w:i w:val="0"/>
          <w:sz w:val="20"/>
        </w:rPr>
        <w:t xml:space="preserve"> Kč</w:t>
      </w:r>
      <w:r w:rsidR="005B34C1" w:rsidRPr="00480B76">
        <w:rPr>
          <w:i w:val="0"/>
          <w:sz w:val="20"/>
        </w:rPr>
        <w:t>, a to za každý i započatý den prodlení.</w:t>
      </w:r>
    </w:p>
    <w:p w:rsidR="005B34C1" w:rsidRPr="00480B76" w:rsidRDefault="007E66E8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480B76">
        <w:rPr>
          <w:i w:val="0"/>
          <w:sz w:val="20"/>
        </w:rPr>
        <w:t xml:space="preserve">V případě, že </w:t>
      </w:r>
      <w:r w:rsidR="005B34C1" w:rsidRPr="00480B76">
        <w:rPr>
          <w:i w:val="0"/>
          <w:sz w:val="20"/>
        </w:rPr>
        <w:t xml:space="preserve">zhotovitel </w:t>
      </w:r>
      <w:r w:rsidRPr="00480B76">
        <w:rPr>
          <w:i w:val="0"/>
          <w:sz w:val="20"/>
        </w:rPr>
        <w:t xml:space="preserve">neodstraní </w:t>
      </w:r>
      <w:r w:rsidR="005B34C1" w:rsidRPr="00480B76">
        <w:rPr>
          <w:i w:val="0"/>
          <w:sz w:val="20"/>
        </w:rPr>
        <w:t>při provádění díla zjištěné nedostatky podle odst. 2</w:t>
      </w:r>
      <w:r w:rsidRPr="00480B76">
        <w:rPr>
          <w:i w:val="0"/>
          <w:sz w:val="20"/>
        </w:rPr>
        <w:t>.</w:t>
      </w:r>
      <w:r w:rsidR="006E67BF" w:rsidRPr="00480B76">
        <w:rPr>
          <w:i w:val="0"/>
          <w:sz w:val="20"/>
        </w:rPr>
        <w:t xml:space="preserve">6 </w:t>
      </w:r>
      <w:r w:rsidR="00AD43CF" w:rsidRPr="00480B76">
        <w:rPr>
          <w:i w:val="0"/>
          <w:sz w:val="20"/>
        </w:rPr>
        <w:t>Sml</w:t>
      </w:r>
      <w:r w:rsidR="005B34C1" w:rsidRPr="00480B76">
        <w:rPr>
          <w:i w:val="0"/>
          <w:sz w:val="20"/>
        </w:rPr>
        <w:t xml:space="preserve">ouvy ve lhůtě stanovené mu objednatelem, je zhotovitel povinen zaplatit objednateli smluvní pokutu ve výši </w:t>
      </w:r>
      <w:r w:rsidR="00833035" w:rsidRPr="00480B76">
        <w:rPr>
          <w:i w:val="0"/>
          <w:sz w:val="20"/>
        </w:rPr>
        <w:t>5</w:t>
      </w:r>
      <w:r w:rsidR="002802EB" w:rsidRPr="00480B76">
        <w:rPr>
          <w:i w:val="0"/>
          <w:sz w:val="20"/>
        </w:rPr>
        <w:t>00</w:t>
      </w:r>
      <w:r w:rsidR="005B34C1" w:rsidRPr="00480B76">
        <w:rPr>
          <w:i w:val="0"/>
          <w:sz w:val="20"/>
        </w:rPr>
        <w:t xml:space="preserve"> </w:t>
      </w:r>
      <w:r w:rsidRPr="00480B76">
        <w:rPr>
          <w:i w:val="0"/>
          <w:sz w:val="20"/>
        </w:rPr>
        <w:t>Kč</w:t>
      </w:r>
      <w:r w:rsidR="005B34C1" w:rsidRPr="00480B76">
        <w:rPr>
          <w:i w:val="0"/>
          <w:sz w:val="20"/>
        </w:rPr>
        <w:t>, a to za každý i započatý den prodlení.</w:t>
      </w:r>
    </w:p>
    <w:p w:rsidR="005B34C1" w:rsidRPr="00480B76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480B76">
        <w:rPr>
          <w:i w:val="0"/>
          <w:sz w:val="20"/>
        </w:rPr>
        <w:t xml:space="preserve">V případě, že zhotovitel neodstraní vady vytýkané objednatelem v jeho reklamaci ve lhůtě dle odst. </w:t>
      </w:r>
      <w:r w:rsidR="007E66E8" w:rsidRPr="00480B76">
        <w:rPr>
          <w:i w:val="0"/>
          <w:sz w:val="20"/>
        </w:rPr>
        <w:t>5.</w:t>
      </w:r>
      <w:r w:rsidR="00FD1E6E" w:rsidRPr="00480B76">
        <w:rPr>
          <w:i w:val="0"/>
          <w:sz w:val="20"/>
        </w:rPr>
        <w:t>3</w:t>
      </w:r>
      <w:r w:rsidRPr="00480B76">
        <w:rPr>
          <w:i w:val="0"/>
          <w:sz w:val="20"/>
        </w:rPr>
        <w:t xml:space="preserve"> </w:t>
      </w:r>
      <w:r w:rsidR="00AD43CF" w:rsidRPr="00480B76">
        <w:rPr>
          <w:i w:val="0"/>
          <w:sz w:val="20"/>
        </w:rPr>
        <w:t>Sml</w:t>
      </w:r>
      <w:r w:rsidRPr="00480B76">
        <w:rPr>
          <w:i w:val="0"/>
          <w:sz w:val="20"/>
        </w:rPr>
        <w:t xml:space="preserve">ouvy, </w:t>
      </w:r>
      <w:r w:rsidR="007E66E8" w:rsidRPr="00480B76">
        <w:rPr>
          <w:i w:val="0"/>
          <w:sz w:val="20"/>
        </w:rPr>
        <w:t>je</w:t>
      </w:r>
      <w:r w:rsidRPr="00480B76">
        <w:rPr>
          <w:i w:val="0"/>
          <w:sz w:val="20"/>
        </w:rPr>
        <w:t xml:space="preserve"> zhotovitel </w:t>
      </w:r>
      <w:r w:rsidR="007E66E8" w:rsidRPr="00480B76">
        <w:rPr>
          <w:i w:val="0"/>
          <w:sz w:val="20"/>
        </w:rPr>
        <w:t xml:space="preserve">povinen </w:t>
      </w:r>
      <w:r w:rsidRPr="00480B76">
        <w:rPr>
          <w:i w:val="0"/>
          <w:sz w:val="20"/>
        </w:rPr>
        <w:t xml:space="preserve">uhradit objednateli smluvní pokutu ve výši </w:t>
      </w:r>
      <w:r w:rsidR="00833035" w:rsidRPr="00480B76">
        <w:rPr>
          <w:i w:val="0"/>
          <w:sz w:val="20"/>
        </w:rPr>
        <w:t>5</w:t>
      </w:r>
      <w:r w:rsidR="002802EB" w:rsidRPr="00480B76">
        <w:rPr>
          <w:i w:val="0"/>
          <w:sz w:val="20"/>
        </w:rPr>
        <w:t xml:space="preserve">00 </w:t>
      </w:r>
      <w:r w:rsidR="007E66E8" w:rsidRPr="00480B76">
        <w:rPr>
          <w:i w:val="0"/>
          <w:sz w:val="20"/>
        </w:rPr>
        <w:t>Kč, a</w:t>
      </w:r>
      <w:r w:rsidR="002802EB" w:rsidRPr="00480B76">
        <w:rPr>
          <w:i w:val="0"/>
          <w:sz w:val="20"/>
        </w:rPr>
        <w:t> </w:t>
      </w:r>
      <w:r w:rsidR="007E66E8" w:rsidRPr="00480B76">
        <w:rPr>
          <w:i w:val="0"/>
          <w:sz w:val="20"/>
        </w:rPr>
        <w:t>to</w:t>
      </w:r>
      <w:r w:rsidRPr="00480B76">
        <w:rPr>
          <w:i w:val="0"/>
          <w:sz w:val="20"/>
        </w:rPr>
        <w:t xml:space="preserve"> za každý i započatý den prodlení.</w:t>
      </w:r>
    </w:p>
    <w:p w:rsidR="005B34C1" w:rsidRPr="00CA5D28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CA5D28">
        <w:rPr>
          <w:i w:val="0"/>
          <w:sz w:val="20"/>
        </w:rPr>
        <w:t xml:space="preserve">Za každé jednotlivé porušení povinnosti dle odst. </w:t>
      </w:r>
      <w:r w:rsidR="007E66E8" w:rsidRPr="00CA5D28">
        <w:rPr>
          <w:i w:val="0"/>
          <w:sz w:val="20"/>
        </w:rPr>
        <w:t>7.</w:t>
      </w:r>
      <w:r w:rsidR="00FD1E6E">
        <w:rPr>
          <w:i w:val="0"/>
          <w:sz w:val="20"/>
        </w:rPr>
        <w:t>1</w:t>
      </w:r>
      <w:r w:rsidR="002802EB">
        <w:rPr>
          <w:i w:val="0"/>
          <w:sz w:val="20"/>
        </w:rPr>
        <w:t xml:space="preserve"> </w:t>
      </w:r>
      <w:r w:rsidR="00AD43CF">
        <w:rPr>
          <w:i w:val="0"/>
          <w:sz w:val="20"/>
        </w:rPr>
        <w:t>Sml</w:t>
      </w:r>
      <w:r w:rsidR="007E66E8" w:rsidRPr="00CA5D28">
        <w:rPr>
          <w:i w:val="0"/>
          <w:sz w:val="20"/>
        </w:rPr>
        <w:t>ouvy</w:t>
      </w:r>
      <w:r w:rsidR="00A6432F">
        <w:rPr>
          <w:i w:val="0"/>
          <w:sz w:val="20"/>
        </w:rPr>
        <w:t>,</w:t>
      </w:r>
      <w:r w:rsidRPr="00CA5D28">
        <w:rPr>
          <w:i w:val="0"/>
          <w:sz w:val="20"/>
        </w:rPr>
        <w:t xml:space="preserve"> </w:t>
      </w:r>
      <w:r w:rsidR="00A6432F">
        <w:rPr>
          <w:i w:val="0"/>
          <w:sz w:val="20"/>
        </w:rPr>
        <w:t xml:space="preserve">nebo každé jednotlivé porušení informační povinnosti uvedené v  odst. </w:t>
      </w:r>
      <w:r w:rsidR="00A24971">
        <w:rPr>
          <w:i w:val="0"/>
          <w:sz w:val="20"/>
        </w:rPr>
        <w:t>11</w:t>
      </w:r>
      <w:r w:rsidR="0072760B">
        <w:rPr>
          <w:i w:val="0"/>
          <w:sz w:val="20"/>
        </w:rPr>
        <w:t>.</w:t>
      </w:r>
      <w:r w:rsidR="00A6432F">
        <w:rPr>
          <w:i w:val="0"/>
          <w:sz w:val="20"/>
        </w:rPr>
        <w:t xml:space="preserve">1 </w:t>
      </w:r>
      <w:r w:rsidR="00AD43CF">
        <w:rPr>
          <w:i w:val="0"/>
          <w:sz w:val="20"/>
        </w:rPr>
        <w:t>Sml</w:t>
      </w:r>
      <w:r w:rsidR="00A6432F">
        <w:rPr>
          <w:i w:val="0"/>
          <w:sz w:val="20"/>
        </w:rPr>
        <w:t xml:space="preserve">ouvy, </w:t>
      </w:r>
      <w:r w:rsidRPr="00CA5D28">
        <w:rPr>
          <w:i w:val="0"/>
          <w:sz w:val="20"/>
        </w:rPr>
        <w:t xml:space="preserve">je zhotovitel povinen uhradit objednateli smluvní pokutu ve výši </w:t>
      </w:r>
      <w:r w:rsidR="002802EB">
        <w:rPr>
          <w:i w:val="0"/>
          <w:sz w:val="20"/>
        </w:rPr>
        <w:t>5 000</w:t>
      </w:r>
      <w:r w:rsidRPr="00CA5D28">
        <w:rPr>
          <w:i w:val="0"/>
          <w:sz w:val="20"/>
        </w:rPr>
        <w:t xml:space="preserve"> </w:t>
      </w:r>
      <w:r w:rsidR="00CA5D28" w:rsidRPr="00CA5D28">
        <w:rPr>
          <w:i w:val="0"/>
          <w:sz w:val="20"/>
        </w:rPr>
        <w:t>Kč</w:t>
      </w:r>
      <w:r w:rsidRPr="00CA5D28">
        <w:rPr>
          <w:i w:val="0"/>
          <w:sz w:val="20"/>
        </w:rPr>
        <w:t>.</w:t>
      </w:r>
    </w:p>
    <w:p w:rsidR="00196CA6" w:rsidRPr="0068156B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8156B">
        <w:rPr>
          <w:i w:val="0"/>
          <w:sz w:val="20"/>
        </w:rPr>
        <w:t xml:space="preserve">Zhotovitel souhlasí, aby objednatel každou smluvní pokutu nebo náhradu škody, na níž mu vznikne nárok, započetl vůči platbě (faktuře) ve smyslu ustanovení čl. </w:t>
      </w:r>
      <w:r w:rsidR="0068156B">
        <w:rPr>
          <w:i w:val="0"/>
          <w:sz w:val="20"/>
        </w:rPr>
        <w:t xml:space="preserve">4 </w:t>
      </w:r>
      <w:r w:rsidR="00AD43CF">
        <w:rPr>
          <w:i w:val="0"/>
          <w:sz w:val="20"/>
        </w:rPr>
        <w:t>Sml</w:t>
      </w:r>
      <w:r w:rsidR="0068156B">
        <w:rPr>
          <w:i w:val="0"/>
          <w:sz w:val="20"/>
        </w:rPr>
        <w:t>ouvy</w:t>
      </w:r>
      <w:r w:rsidRPr="0068156B">
        <w:rPr>
          <w:i w:val="0"/>
          <w:sz w:val="20"/>
        </w:rPr>
        <w:t xml:space="preserve">. Pokud nedojde k započtení dle čl. </w:t>
      </w:r>
      <w:r w:rsidR="0068156B">
        <w:rPr>
          <w:i w:val="0"/>
          <w:sz w:val="20"/>
        </w:rPr>
        <w:t xml:space="preserve">4. </w:t>
      </w:r>
      <w:r w:rsidR="00AD43CF">
        <w:rPr>
          <w:i w:val="0"/>
          <w:sz w:val="20"/>
        </w:rPr>
        <w:t>Sml</w:t>
      </w:r>
      <w:r w:rsidR="0068156B">
        <w:rPr>
          <w:i w:val="0"/>
          <w:sz w:val="20"/>
        </w:rPr>
        <w:t>ouvy,</w:t>
      </w:r>
      <w:r w:rsidRPr="0068156B">
        <w:rPr>
          <w:i w:val="0"/>
          <w:sz w:val="20"/>
        </w:rPr>
        <w:t xml:space="preserve"> zavazuje se k d</w:t>
      </w:r>
      <w:r w:rsidR="002802EB">
        <w:rPr>
          <w:i w:val="0"/>
          <w:sz w:val="20"/>
        </w:rPr>
        <w:t>oplacení dlužné částky, a to do </w:t>
      </w:r>
      <w:r w:rsidRPr="0068156B">
        <w:rPr>
          <w:i w:val="0"/>
          <w:sz w:val="20"/>
        </w:rPr>
        <w:t>30</w:t>
      </w:r>
      <w:r w:rsidR="002802EB">
        <w:rPr>
          <w:i w:val="0"/>
          <w:sz w:val="20"/>
        </w:rPr>
        <w:t> </w:t>
      </w:r>
      <w:r w:rsidRPr="0068156B">
        <w:rPr>
          <w:i w:val="0"/>
          <w:sz w:val="20"/>
        </w:rPr>
        <w:t>kalendářních dnů ode dne převzetí písemné výzvy objednatele</w:t>
      </w:r>
      <w:r w:rsidR="00196CA6" w:rsidRPr="0068156B">
        <w:rPr>
          <w:i w:val="0"/>
          <w:sz w:val="20"/>
        </w:rPr>
        <w:t>.</w:t>
      </w:r>
    </w:p>
    <w:p w:rsidR="00196CA6" w:rsidRPr="00113C1C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8156B">
        <w:rPr>
          <w:i w:val="0"/>
          <w:sz w:val="20"/>
        </w:rPr>
        <w:t xml:space="preserve">Uplatněním smluvní pokuty není dotčeno právo objednatele na náhradu škody v plné výši, pokud mu v důsledku porušení smluvní povinnosti zhotovitelem vznikne, ani právo objednatele na odstoupení od </w:t>
      </w:r>
      <w:r w:rsidR="00AD43CF">
        <w:rPr>
          <w:i w:val="0"/>
          <w:sz w:val="20"/>
        </w:rPr>
        <w:t>Sml</w:t>
      </w:r>
      <w:r w:rsidRPr="0068156B">
        <w:rPr>
          <w:i w:val="0"/>
          <w:sz w:val="20"/>
        </w:rPr>
        <w:t>ouvy, ani povinnost zhotovitele ke splnění povinnosti zajištěné smluvní pokutou</w:t>
      </w:r>
      <w:r w:rsidR="00E31B6D">
        <w:rPr>
          <w:i w:val="0"/>
          <w:sz w:val="20"/>
        </w:rPr>
        <w:t>.</w:t>
      </w:r>
      <w:r w:rsidR="006E2B4C" w:rsidRPr="00113C1C">
        <w:rPr>
          <w:i w:val="0"/>
          <w:sz w:val="20"/>
          <w:highlight w:val="magenta"/>
        </w:rPr>
        <w:t xml:space="preserve">  </w:t>
      </w:r>
      <w:r w:rsidR="00196CA6" w:rsidRPr="00113C1C">
        <w:rPr>
          <w:i w:val="0"/>
          <w:sz w:val="20"/>
        </w:rPr>
        <w:t xml:space="preserve"> </w:t>
      </w:r>
    </w:p>
    <w:p w:rsidR="00196CA6" w:rsidRPr="00341214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Mlčenlivost a finanční kontrola</w:t>
      </w:r>
    </w:p>
    <w:p w:rsidR="0068156B" w:rsidRDefault="00D93F0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se zavazuje během plnění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i po ukončení </w:t>
      </w:r>
      <w:r w:rsidR="00F633A3">
        <w:rPr>
          <w:i w:val="0"/>
          <w:sz w:val="20"/>
        </w:rPr>
        <w:t xml:space="preserve">účinnosti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zachovávat mlčenlivost o všech skutečnostech v souvislosti s plněním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>.</w:t>
      </w:r>
    </w:p>
    <w:p w:rsidR="0071787F" w:rsidRPr="0086149E" w:rsidRDefault="0071787F" w:rsidP="006D693B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  <w:szCs w:val="20"/>
        </w:rPr>
      </w:pPr>
      <w:r w:rsidRPr="0068156B">
        <w:rPr>
          <w:i w:val="0"/>
          <w:sz w:val="20"/>
        </w:rPr>
        <w:t xml:space="preserve">Povinnost mlčenlivosti zahrnuje také mlčenlivost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e ohledně osobních údajů, bude-li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 s osobními údaji nakládat při realizaci předmětu </w:t>
      </w:r>
      <w:r w:rsidR="00AD43CF">
        <w:rPr>
          <w:i w:val="0"/>
          <w:sz w:val="20"/>
        </w:rPr>
        <w:t>Sml</w:t>
      </w:r>
      <w:r w:rsidRPr="0068156B">
        <w:rPr>
          <w:i w:val="0"/>
          <w:sz w:val="20"/>
        </w:rPr>
        <w:t xml:space="preserve">ouvy.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 odpovídá za to, 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 souvislosti se zpracováním osobních údajů a o volném pohybu těchto údajů a o zrušení směrnice 95/46/ES (obecné nařízení o ochraně osobních údajů; GDPR</w:t>
      </w:r>
      <w:r w:rsidRPr="00272048">
        <w:rPr>
          <w:i w:val="0"/>
          <w:sz w:val="20"/>
          <w:szCs w:val="20"/>
        </w:rPr>
        <w:t>)</w:t>
      </w:r>
      <w:r w:rsidR="00272048" w:rsidRPr="00272048">
        <w:rPr>
          <w:i w:val="0"/>
          <w:sz w:val="20"/>
          <w:szCs w:val="20"/>
        </w:rPr>
        <w:t xml:space="preserve"> </w:t>
      </w:r>
      <w:r w:rsidR="00272048" w:rsidRPr="006E67BF">
        <w:rPr>
          <w:i w:val="0"/>
          <w:color w:val="000000"/>
          <w:sz w:val="20"/>
          <w:szCs w:val="20"/>
        </w:rPr>
        <w:t>a zákonem č. 110/2019 Sb., o zpracování osobních údajů</w:t>
      </w:r>
      <w:r w:rsidRPr="00272048">
        <w:rPr>
          <w:i w:val="0"/>
          <w:sz w:val="20"/>
          <w:szCs w:val="20"/>
        </w:rPr>
        <w:t>.</w:t>
      </w:r>
    </w:p>
    <w:p w:rsidR="0068156B" w:rsidRDefault="0068156B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2A7407">
        <w:rPr>
          <w:i w:val="0"/>
          <w:sz w:val="20"/>
        </w:rPr>
        <w:t xml:space="preserve"> je podle</w:t>
      </w:r>
      <w:r w:rsidRPr="00341214">
        <w:rPr>
          <w:i w:val="0"/>
          <w:sz w:val="20"/>
        </w:rPr>
        <w:t xml:space="preserve">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4D095B" w:rsidRPr="007534A9" w:rsidRDefault="009F0451" w:rsidP="007534A9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7534A9">
        <w:rPr>
          <w:b/>
          <w:caps/>
        </w:rPr>
        <w:t>Autorské právo</w:t>
      </w: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033039" w:rsidP="00096CB0">
      <w:pPr>
        <w:pStyle w:val="Nadpis2"/>
        <w:keepNext w:val="0"/>
        <w:spacing w:before="120" w:after="120" w:line="276" w:lineRule="auto"/>
        <w:ind w:left="578" w:hanging="578"/>
        <w:rPr>
          <w:b/>
          <w:i w:val="0"/>
          <w:caps/>
          <w:sz w:val="20"/>
          <w:szCs w:val="20"/>
        </w:rPr>
      </w:pPr>
      <w:r>
        <w:rPr>
          <w:i w:val="0"/>
          <w:sz w:val="20"/>
          <w:szCs w:val="20"/>
        </w:rPr>
        <w:t xml:space="preserve">V případě, že by plnění </w:t>
      </w:r>
      <w:r w:rsidR="004D095B" w:rsidRPr="004D095B">
        <w:rPr>
          <w:i w:val="0"/>
          <w:sz w:val="20"/>
          <w:szCs w:val="20"/>
        </w:rPr>
        <w:t>Zhotovitel</w:t>
      </w:r>
      <w:r>
        <w:rPr>
          <w:i w:val="0"/>
          <w:sz w:val="20"/>
          <w:szCs w:val="20"/>
        </w:rPr>
        <w:t xml:space="preserve">e na základě Smlouvy nebo kterákoliv </w:t>
      </w:r>
      <w:r w:rsidR="001D6532">
        <w:rPr>
          <w:i w:val="0"/>
          <w:sz w:val="20"/>
          <w:szCs w:val="20"/>
        </w:rPr>
        <w:t>jeho část měly náležitosti díla</w:t>
      </w:r>
      <w:r w:rsidR="004D095B" w:rsidRPr="004D095B">
        <w:rPr>
          <w:i w:val="0"/>
          <w:sz w:val="20"/>
          <w:szCs w:val="20"/>
        </w:rPr>
        <w:t xml:space="preserve"> ve smyslu zákona č. 121/2000 Sb., o právu autorském, o právech souvisejících s právem autorským a o změně některých zákonů (autorský zákon), ve znění pozdějších předpisů (dále jen „autorský zákon“)</w:t>
      </w:r>
      <w:r w:rsidR="00C024EB">
        <w:rPr>
          <w:i w:val="0"/>
          <w:sz w:val="20"/>
          <w:szCs w:val="20"/>
        </w:rPr>
        <w:t>.</w:t>
      </w:r>
      <w:r w:rsidR="004D095B" w:rsidRPr="004D095B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Zhotovitel díla prohlašuje, že </w:t>
      </w:r>
      <w:r w:rsidR="004D095B" w:rsidRPr="004D095B">
        <w:rPr>
          <w:i w:val="0"/>
          <w:sz w:val="20"/>
          <w:szCs w:val="20"/>
        </w:rPr>
        <w:t>je oprávněn vykonávat svým jménem a na svůj účet majetková práva autorů k dílu, resp. k jeho částem, a že má souhlas autorů k uzavření následujících licenčních ujednání, toto prohlášení zahrnuje i taková práva autorů, která by vytvořením díla teprve vznikla.</w:t>
      </w:r>
    </w:p>
    <w:p w:rsidR="004D095B" w:rsidRPr="004D095B" w:rsidRDefault="004D095B" w:rsidP="00096CB0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lastRenderedPageBreak/>
        <w:t>Zhotovitel poskytuje objednateli (nabyvateli licence) ke dni předání díla oprávnění ke všem v</w:t>
      </w:r>
      <w:r>
        <w:rPr>
          <w:i w:val="0"/>
          <w:sz w:val="20"/>
          <w:szCs w:val="20"/>
        </w:rPr>
        <w:t> </w:t>
      </w:r>
      <w:r w:rsidRPr="004D095B">
        <w:rPr>
          <w:i w:val="0"/>
          <w:sz w:val="20"/>
          <w:szCs w:val="20"/>
        </w:rPr>
        <w:t>úvahu přicházejícím způsobům užití díla, případně jeho části, a to bez jakéhokoliv omezení, a to zejména pokud jde o územní, časový nebo množstevní rozsah užití.</w:t>
      </w:r>
    </w:p>
    <w:p w:rsidR="004D095B" w:rsidRPr="004D095B" w:rsidRDefault="004D095B" w:rsidP="00096CB0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 xml:space="preserve">Smluvní strany se výslovně dohodly, že cena za poskytnutí této licence je již zahrnuta v ceně díla podle čl. </w:t>
      </w:r>
      <w:r>
        <w:rPr>
          <w:i w:val="0"/>
          <w:sz w:val="20"/>
          <w:szCs w:val="20"/>
        </w:rPr>
        <w:t>3</w:t>
      </w:r>
      <w:r w:rsidRPr="004D095B">
        <w:rPr>
          <w:i w:val="0"/>
          <w:sz w:val="20"/>
          <w:szCs w:val="20"/>
        </w:rPr>
        <w:t xml:space="preserve"> této smlouvy. </w:t>
      </w:r>
    </w:p>
    <w:p w:rsidR="004D095B" w:rsidRPr="004D095B" w:rsidRDefault="004D095B" w:rsidP="00096CB0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Zhotovitel poskytuje licenci objednateli (nabyvateli licence) jako výhradní, kdy se zavazuje neposkytnout licenci třetí osobě a dílo sám neužít.</w:t>
      </w:r>
    </w:p>
    <w:p w:rsidR="004D095B" w:rsidRPr="004D095B" w:rsidRDefault="004D095B" w:rsidP="00096CB0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Objednatel (nabyvatel licence) není povinen licenci využít.</w:t>
      </w:r>
    </w:p>
    <w:p w:rsidR="004D095B" w:rsidRPr="004D095B" w:rsidRDefault="00B024FA" w:rsidP="00096CB0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Objednatel (nabyvatel licence) </w:t>
      </w:r>
      <w:r w:rsidR="004D095B" w:rsidRPr="004D095B">
        <w:rPr>
          <w:i w:val="0"/>
          <w:sz w:val="20"/>
          <w:szCs w:val="20"/>
        </w:rPr>
        <w:t xml:space="preserve">je oprávněn upravit či jinak měnit dílo, </w:t>
      </w:r>
      <w:r w:rsidR="00033039">
        <w:rPr>
          <w:i w:val="0"/>
          <w:sz w:val="20"/>
          <w:szCs w:val="20"/>
        </w:rPr>
        <w:t xml:space="preserve">resp. jeho část, zveřejnit jej, </w:t>
      </w:r>
      <w:r w:rsidR="004D095B" w:rsidRPr="004D095B">
        <w:rPr>
          <w:i w:val="0"/>
          <w:sz w:val="20"/>
          <w:szCs w:val="20"/>
        </w:rPr>
        <w:t xml:space="preserve">stejně jako spojit dílo s jiným dílem nebo zařadit dílo do díla souborného, a to přímo nebo prostřednictvím třetích osob.  </w:t>
      </w:r>
    </w:p>
    <w:p w:rsidR="009F0451" w:rsidRPr="004D095B" w:rsidRDefault="004D095B" w:rsidP="00096CB0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Smluvní strany se výslovně dohodly, že vylučují § 2364, § 2370, § 2378 a § 2382 občanského zákoníku.</w:t>
      </w:r>
    </w:p>
    <w:p w:rsidR="00196CA6" w:rsidRPr="00341214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 xml:space="preserve">DOBA TRVÁNÍ </w:t>
      </w:r>
      <w:r w:rsidR="00AD43CF">
        <w:rPr>
          <w:b/>
          <w:caps/>
        </w:rPr>
        <w:t>SML</w:t>
      </w:r>
      <w:r w:rsidR="00D93F0E">
        <w:rPr>
          <w:b/>
          <w:caps/>
        </w:rPr>
        <w:t>OUVY</w:t>
      </w:r>
    </w:p>
    <w:p w:rsidR="00196CA6" w:rsidRPr="00341214" w:rsidRDefault="00AD43CF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196CA6" w:rsidRPr="00341214">
        <w:rPr>
          <w:i w:val="0"/>
          <w:sz w:val="20"/>
        </w:rPr>
        <w:t xml:space="preserve"> nabývá </w:t>
      </w:r>
      <w:r w:rsidR="009D18AA" w:rsidRPr="009D18AA">
        <w:rPr>
          <w:i w:val="0"/>
          <w:sz w:val="20"/>
          <w:szCs w:val="20"/>
        </w:rPr>
        <w:t xml:space="preserve">platnosti podpisem druhé smluvní strany a účinnosti dnem jejího </w:t>
      </w:r>
      <w:r w:rsidR="0001380E">
        <w:rPr>
          <w:i w:val="0"/>
          <w:sz w:val="20"/>
          <w:szCs w:val="20"/>
        </w:rPr>
        <w:t>u</w:t>
      </w:r>
      <w:r w:rsidR="009D18AA" w:rsidRPr="000539AA">
        <w:rPr>
          <w:i w:val="0"/>
          <w:sz w:val="20"/>
          <w:szCs w:val="20"/>
        </w:rPr>
        <w:t>veřejnění v registru smluv</w:t>
      </w:r>
      <w:r w:rsidR="00196CA6" w:rsidRPr="000539AA">
        <w:rPr>
          <w:i w:val="0"/>
          <w:sz w:val="20"/>
          <w:szCs w:val="20"/>
        </w:rPr>
        <w:t xml:space="preserve">. </w:t>
      </w:r>
    </w:p>
    <w:p w:rsidR="00196CA6" w:rsidRPr="00341214" w:rsidRDefault="00AD43CF" w:rsidP="00833035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196CA6" w:rsidRPr="00341214">
        <w:rPr>
          <w:i w:val="0"/>
          <w:sz w:val="20"/>
        </w:rPr>
        <w:t xml:space="preserve"> bude ukončena, nastane-li některý z následujících případů:</w:t>
      </w:r>
    </w:p>
    <w:p w:rsidR="0068156B" w:rsidRDefault="0068156B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splněním,</w:t>
      </w:r>
    </w:p>
    <w:p w:rsidR="00196CA6" w:rsidRPr="00341214" w:rsidRDefault="00196CA6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>písemnou dohodou obou smluvních stran,</w:t>
      </w:r>
    </w:p>
    <w:p w:rsidR="00196CA6" w:rsidRPr="00B86C5C" w:rsidRDefault="00196CA6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odstoupením od </w:t>
      </w:r>
      <w:r w:rsidR="00AD43CF">
        <w:rPr>
          <w:sz w:val="20"/>
        </w:rPr>
        <w:t>Sml</w:t>
      </w:r>
      <w:r w:rsidR="00D93F0E">
        <w:rPr>
          <w:sz w:val="20"/>
        </w:rPr>
        <w:t>ouvy</w:t>
      </w:r>
      <w:r w:rsidRPr="00341214">
        <w:rPr>
          <w:sz w:val="20"/>
        </w:rPr>
        <w:t xml:space="preserve"> </w:t>
      </w:r>
      <w:r w:rsidRPr="00B86C5C">
        <w:rPr>
          <w:sz w:val="20"/>
        </w:rPr>
        <w:t xml:space="preserve">dle odst. </w:t>
      </w:r>
      <w:r w:rsidR="00480B76">
        <w:rPr>
          <w:sz w:val="20"/>
        </w:rPr>
        <w:t>9</w:t>
      </w:r>
      <w:r w:rsidR="003452AE" w:rsidRPr="00B86C5C">
        <w:rPr>
          <w:sz w:val="20"/>
        </w:rPr>
        <w:t>.3</w:t>
      </w:r>
      <w:r w:rsidR="00B86C5C">
        <w:rPr>
          <w:sz w:val="20"/>
        </w:rPr>
        <w:t xml:space="preserve"> </w:t>
      </w:r>
      <w:r w:rsidR="00AD43CF">
        <w:rPr>
          <w:sz w:val="20"/>
        </w:rPr>
        <w:t>Sml</w:t>
      </w:r>
      <w:r w:rsidR="0068156B" w:rsidRPr="00B86C5C">
        <w:rPr>
          <w:sz w:val="20"/>
        </w:rPr>
        <w:t>ouvy</w:t>
      </w:r>
      <w:r w:rsidR="00FD1E6E">
        <w:rPr>
          <w:sz w:val="20"/>
        </w:rPr>
        <w:t>.</w:t>
      </w:r>
    </w:p>
    <w:p w:rsidR="00196CA6" w:rsidRPr="00341214" w:rsidRDefault="006E671A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Objednatel</w:t>
      </w:r>
      <w:r w:rsidR="00196CA6" w:rsidRPr="00341214">
        <w:rPr>
          <w:i w:val="0"/>
          <w:sz w:val="20"/>
        </w:rPr>
        <w:t xml:space="preserve"> je </w:t>
      </w:r>
      <w:r w:rsidR="0068156B">
        <w:rPr>
          <w:i w:val="0"/>
          <w:sz w:val="20"/>
        </w:rPr>
        <w:t xml:space="preserve">oprávněn </w:t>
      </w:r>
      <w:r w:rsidR="00196CA6" w:rsidRPr="00341214">
        <w:rPr>
          <w:i w:val="0"/>
          <w:sz w:val="20"/>
        </w:rPr>
        <w:t xml:space="preserve">bez jakýchkoliv sankcí vůči jeho osobě odstoupit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v případě, že</w:t>
      </w:r>
      <w:r w:rsidR="0068156B">
        <w:rPr>
          <w:i w:val="0"/>
          <w:sz w:val="20"/>
        </w:rPr>
        <w:t>:</w:t>
      </w:r>
      <w:r w:rsidR="00196CA6" w:rsidRPr="00341214">
        <w:rPr>
          <w:i w:val="0"/>
          <w:sz w:val="20"/>
        </w:rPr>
        <w:t xml:space="preserve"> </w:t>
      </w:r>
    </w:p>
    <w:p w:rsidR="00196CA6" w:rsidRPr="00341214" w:rsidRDefault="00196CA6" w:rsidP="0068156B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na majetek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byl prohlášen úpadek, nebo </w:t>
      </w:r>
    </w:p>
    <w:p w:rsidR="00FD1E6E" w:rsidRDefault="00D93F0E" w:rsidP="00FD1E6E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zhotovitel</w:t>
      </w:r>
      <w:r w:rsidR="00196CA6" w:rsidRPr="00341214">
        <w:rPr>
          <w:sz w:val="20"/>
        </w:rPr>
        <w:t xml:space="preserve"> sám podá dlužnický návrh na zahájení insolvenčního řízení, nebo </w:t>
      </w:r>
    </w:p>
    <w:p w:rsidR="00196CA6" w:rsidRPr="00FD1E6E" w:rsidRDefault="00D93F0E" w:rsidP="00FD1E6E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FD1E6E">
        <w:rPr>
          <w:sz w:val="20"/>
        </w:rPr>
        <w:t>zhotovitel</w:t>
      </w:r>
      <w:r w:rsidR="00196CA6" w:rsidRPr="00FD1E6E">
        <w:rPr>
          <w:sz w:val="20"/>
        </w:rPr>
        <w:t xml:space="preserve"> vstoupí do likvidace, nebo</w:t>
      </w:r>
    </w:p>
    <w:p w:rsidR="00196CA6" w:rsidRDefault="00196CA6" w:rsidP="0068156B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dojde k podstatnému porušení povinnosti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, za něž se považuje zejména prodlení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s</w:t>
      </w:r>
      <w:r w:rsidR="0068156B">
        <w:rPr>
          <w:sz w:val="20"/>
        </w:rPr>
        <w:t> pře</w:t>
      </w:r>
      <w:r w:rsidR="00F633A3">
        <w:rPr>
          <w:sz w:val="20"/>
        </w:rPr>
        <w:t>vzetím</w:t>
      </w:r>
      <w:r w:rsidR="0068156B">
        <w:rPr>
          <w:sz w:val="20"/>
        </w:rPr>
        <w:t xml:space="preserve"> díla</w:t>
      </w:r>
      <w:r w:rsidRPr="00341214">
        <w:rPr>
          <w:sz w:val="20"/>
        </w:rPr>
        <w:t xml:space="preserve"> delší než </w:t>
      </w:r>
      <w:r w:rsidR="00A80F12">
        <w:rPr>
          <w:sz w:val="20"/>
        </w:rPr>
        <w:t>3</w:t>
      </w:r>
      <w:r w:rsidRPr="00341214">
        <w:rPr>
          <w:sz w:val="20"/>
        </w:rPr>
        <w:t>0 dnů.</w:t>
      </w:r>
    </w:p>
    <w:p w:rsidR="00196CA6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24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Účinky odstoupení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nastávají dnem doručení písemného oznámení o odstoupení druhé smluvní straně. Odstoupení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ze strany </w:t>
      </w:r>
      <w:r w:rsidR="006E671A">
        <w:rPr>
          <w:i w:val="0"/>
          <w:sz w:val="20"/>
        </w:rPr>
        <w:t>objednatele</w:t>
      </w:r>
      <w:r w:rsidRPr="00341214">
        <w:rPr>
          <w:i w:val="0"/>
          <w:sz w:val="20"/>
        </w:rPr>
        <w:t xml:space="preserve"> je vždy bez jakýchkoliv sankcí vůči </w:t>
      </w:r>
      <w:r w:rsidR="006E671A">
        <w:rPr>
          <w:i w:val="0"/>
          <w:sz w:val="20"/>
        </w:rPr>
        <w:t>objednateli</w:t>
      </w:r>
      <w:r w:rsidRPr="00341214">
        <w:rPr>
          <w:i w:val="0"/>
          <w:sz w:val="20"/>
        </w:rPr>
        <w:t>.</w:t>
      </w:r>
      <w:r w:rsidR="00E17CCF">
        <w:rPr>
          <w:i w:val="0"/>
          <w:sz w:val="20"/>
        </w:rPr>
        <w:t xml:space="preserve"> </w:t>
      </w:r>
    </w:p>
    <w:p w:rsidR="009C5B0E" w:rsidRPr="009C5B0E" w:rsidRDefault="009C5B0E" w:rsidP="00FD1E6E">
      <w:pPr>
        <w:pStyle w:val="Nadpis2"/>
        <w:keepNext w:val="0"/>
        <w:widowControl w:val="0"/>
        <w:numPr>
          <w:ilvl w:val="1"/>
          <w:numId w:val="16"/>
        </w:numPr>
        <w:spacing w:line="276" w:lineRule="auto"/>
        <w:ind w:left="567" w:hanging="567"/>
        <w:rPr>
          <w:sz w:val="20"/>
        </w:rPr>
      </w:pPr>
      <w:r w:rsidRPr="009C5B0E">
        <w:rPr>
          <w:i w:val="0"/>
          <w:sz w:val="20"/>
        </w:rPr>
        <w:t>U</w:t>
      </w:r>
      <w:r w:rsidR="00961AEB">
        <w:rPr>
          <w:i w:val="0"/>
          <w:sz w:val="20"/>
        </w:rPr>
        <w:t xml:space="preserve">končením účinnosti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68156B">
        <w:rPr>
          <w:i w:val="0"/>
          <w:sz w:val="20"/>
        </w:rPr>
        <w:t xml:space="preserve"> </w:t>
      </w:r>
      <w:r w:rsidRPr="009C5B0E">
        <w:rPr>
          <w:i w:val="0"/>
          <w:sz w:val="20"/>
        </w:rPr>
        <w:t>ne</w:t>
      </w:r>
      <w:r w:rsidR="00961AEB">
        <w:rPr>
          <w:i w:val="0"/>
          <w:sz w:val="20"/>
        </w:rPr>
        <w:t xml:space="preserve">jsou dotčena ustanovení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C5B0E">
        <w:rPr>
          <w:i w:val="0"/>
          <w:sz w:val="20"/>
        </w:rPr>
        <w:t xml:space="preserve"> týkající se </w:t>
      </w:r>
      <w:r w:rsidR="00113C1C">
        <w:rPr>
          <w:i w:val="0"/>
          <w:sz w:val="20"/>
        </w:rPr>
        <w:t xml:space="preserve">záruk, nároku z vadného plnění, </w:t>
      </w:r>
      <w:r w:rsidRPr="009C5B0E">
        <w:rPr>
          <w:i w:val="0"/>
          <w:sz w:val="20"/>
        </w:rPr>
        <w:t>nároku z náhrady škody, nároku ze smluvních pokut či úroků z prodlení, ustanovení o ochraně informací a mlčenlivosti,</w:t>
      </w:r>
      <w:r w:rsidR="00961AEB">
        <w:rPr>
          <w:i w:val="0"/>
          <w:sz w:val="20"/>
        </w:rPr>
        <w:t xml:space="preserve"> </w:t>
      </w:r>
      <w:r w:rsidRPr="009C5B0E">
        <w:rPr>
          <w:i w:val="0"/>
          <w:sz w:val="20"/>
        </w:rPr>
        <w:t>ani další ustanovení a nároky, z jejichž povahy vyplývá, že mají</w:t>
      </w:r>
      <w:r w:rsidR="00961AEB">
        <w:rPr>
          <w:i w:val="0"/>
          <w:sz w:val="20"/>
        </w:rPr>
        <w:t xml:space="preserve"> trvat i po zániku </w:t>
      </w:r>
      <w:r w:rsidR="00113C1C">
        <w:rPr>
          <w:i w:val="0"/>
          <w:sz w:val="20"/>
        </w:rPr>
        <w:t xml:space="preserve">účinnosti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C5B0E">
        <w:rPr>
          <w:i w:val="0"/>
          <w:sz w:val="20"/>
        </w:rPr>
        <w:t>.</w:t>
      </w:r>
    </w:p>
    <w:p w:rsidR="00196CA6" w:rsidRPr="00341214" w:rsidRDefault="00196CA6" w:rsidP="00FD1E6E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Společná ujednání</w:t>
      </w:r>
    </w:p>
    <w:p w:rsidR="00196CA6" w:rsidRPr="00341214" w:rsidRDefault="00D93F0E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tímto prohlašuje, že je držitelem veškerých povolení a oprávnění, umožňujících mu </w:t>
      </w:r>
      <w:r w:rsidR="00113C1C">
        <w:rPr>
          <w:i w:val="0"/>
          <w:sz w:val="20"/>
        </w:rPr>
        <w:t>uskutečnit dílo</w:t>
      </w:r>
      <w:r w:rsidR="00196CA6" w:rsidRPr="00341214">
        <w:rPr>
          <w:i w:val="0"/>
          <w:sz w:val="20"/>
        </w:rPr>
        <w:t xml:space="preserve"> dle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>.</w:t>
      </w:r>
    </w:p>
    <w:p w:rsidR="00196CA6" w:rsidRPr="00341214" w:rsidRDefault="00D93F0E" w:rsidP="00FD1E6E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lastRenderedPageBreak/>
        <w:t>Zhotovitel</w:t>
      </w:r>
      <w:r w:rsidR="00196CA6" w:rsidRPr="00341214">
        <w:rPr>
          <w:i w:val="0"/>
          <w:sz w:val="20"/>
        </w:rPr>
        <w:t xml:space="preserve"> tímto prohlašuje, že v době uzavření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není v likvidaci a není vůči němu vedeno řízení dle zákona č. 182/2006 Sb., o úpadku a způsobech jeho řešení (insolvenční zákon), ve znění pozdějších předpisů, a zavazuje se </w:t>
      </w:r>
      <w:r w:rsidR="006E671A">
        <w:rPr>
          <w:i w:val="0"/>
          <w:sz w:val="20"/>
        </w:rPr>
        <w:t>obj</w:t>
      </w:r>
      <w:r w:rsidR="00DC7BE2">
        <w:rPr>
          <w:i w:val="0"/>
          <w:sz w:val="20"/>
        </w:rPr>
        <w:t>e</w:t>
      </w:r>
      <w:r w:rsidR="006E671A">
        <w:rPr>
          <w:i w:val="0"/>
          <w:sz w:val="20"/>
        </w:rPr>
        <w:t>dnatele</w:t>
      </w:r>
      <w:r w:rsidR="00196CA6" w:rsidRPr="00341214">
        <w:rPr>
          <w:i w:val="0"/>
          <w:sz w:val="20"/>
        </w:rPr>
        <w:t xml:space="preserve"> bezodkladně informovat o všech skutečnostech o hrozícím úpadku, popř. o prohlášení úpadku jeho společnosti.</w:t>
      </w:r>
    </w:p>
    <w:p w:rsidR="00113C1C" w:rsidRDefault="00113C1C" w:rsidP="007534A9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113C1C">
        <w:rPr>
          <w:i w:val="0"/>
          <w:sz w:val="20"/>
        </w:rPr>
        <w:t xml:space="preserve">Zhotovitel má povinnost řídit se veškerými písemnými pokyny objednatele, pokud nejsou v přímém rozporu se zněním </w:t>
      </w:r>
      <w:r w:rsidR="00AD43CF">
        <w:rPr>
          <w:i w:val="0"/>
          <w:sz w:val="20"/>
        </w:rPr>
        <w:t>Sml</w:t>
      </w:r>
      <w:r w:rsidRPr="00113C1C">
        <w:rPr>
          <w:i w:val="0"/>
          <w:sz w:val="20"/>
        </w:rPr>
        <w:t>ouvy a s příslušnými platnými právními předpisy.</w:t>
      </w:r>
    </w:p>
    <w:p w:rsidR="00196CA6" w:rsidRPr="00341214" w:rsidRDefault="007B18BF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 xml:space="preserve"> může pověřit </w:t>
      </w:r>
      <w:r>
        <w:rPr>
          <w:i w:val="0"/>
          <w:sz w:val="20"/>
        </w:rPr>
        <w:t>zhotovením části díla</w:t>
      </w:r>
      <w:r w:rsidRPr="00341214">
        <w:rPr>
          <w:i w:val="0"/>
          <w:sz w:val="20"/>
        </w:rPr>
        <w:t xml:space="preserve"> třetí osobu</w:t>
      </w:r>
      <w:r>
        <w:rPr>
          <w:i w:val="0"/>
          <w:sz w:val="20"/>
        </w:rPr>
        <w:t xml:space="preserve">. </w:t>
      </w:r>
      <w:r w:rsidRPr="00113C1C">
        <w:rPr>
          <w:i w:val="0"/>
          <w:sz w:val="20"/>
        </w:rPr>
        <w:t>Při provádění díla touto třetí osobou má zhotovitel odpově</w:t>
      </w:r>
      <w:r>
        <w:rPr>
          <w:i w:val="0"/>
          <w:sz w:val="20"/>
        </w:rPr>
        <w:t>dnost jako by dílo prováděl sám</w:t>
      </w:r>
      <w:r w:rsidR="00113C1C" w:rsidRPr="00113C1C">
        <w:rPr>
          <w:i w:val="0"/>
          <w:sz w:val="20"/>
        </w:rPr>
        <w:t>.</w:t>
      </w:r>
    </w:p>
    <w:p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Zhotovitel </w:t>
      </w:r>
      <w:r w:rsidR="002C5BF5" w:rsidRPr="002C5BF5">
        <w:rPr>
          <w:i w:val="0"/>
          <w:sz w:val="20"/>
        </w:rPr>
        <w:t>je povinen</w:t>
      </w:r>
      <w:r w:rsidRPr="002C5BF5">
        <w:rPr>
          <w:i w:val="0"/>
          <w:sz w:val="20"/>
        </w:rPr>
        <w:t xml:space="preserve"> mít po celou dobu účinnosti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 uzavřené pojištění pro případ vzniku odpovědnosti za škodu způsobenou objednateli či třetím osobám v souvislosti s plněním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ouvy, a to s horní hranicí pojistného plnění nejméně </w:t>
      </w:r>
      <w:r w:rsidR="00A80F12">
        <w:rPr>
          <w:i w:val="0"/>
          <w:sz w:val="20"/>
        </w:rPr>
        <w:t>500 000</w:t>
      </w:r>
      <w:r w:rsidRPr="002C5BF5">
        <w:rPr>
          <w:i w:val="0"/>
          <w:sz w:val="20"/>
        </w:rPr>
        <w:t xml:space="preserve"> Kč.</w:t>
      </w:r>
    </w:p>
    <w:p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Pojištění nesmí obsahovat žádné výluky nad rámec výluk, které jsou v obdobných případech standardně používány, které by jakkoli omezovaly právo objednatele nebo třetích osob na náhradu škody způsobené zhotovitelem v souvislosti s plněním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>ouvy.</w:t>
      </w:r>
    </w:p>
    <w:p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Zhotovitel je povinen před podpisem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>ouvy předložit úředně ověřen</w:t>
      </w:r>
      <w:r w:rsidR="002C5BF5">
        <w:rPr>
          <w:i w:val="0"/>
          <w:sz w:val="20"/>
        </w:rPr>
        <w:t>ou kopii</w:t>
      </w:r>
      <w:r w:rsidRPr="002C5BF5">
        <w:rPr>
          <w:i w:val="0"/>
          <w:sz w:val="20"/>
        </w:rPr>
        <w:t xml:space="preserve"> účinné pojistné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 </w:t>
      </w:r>
      <w:r w:rsidR="002C5BF5">
        <w:rPr>
          <w:i w:val="0"/>
          <w:sz w:val="20"/>
        </w:rPr>
        <w:t>nebo pojistného certifikátu</w:t>
      </w:r>
      <w:r w:rsidRPr="002C5BF5">
        <w:rPr>
          <w:i w:val="0"/>
          <w:sz w:val="20"/>
        </w:rPr>
        <w:t>.</w:t>
      </w:r>
    </w:p>
    <w:p w:rsidR="00196CA6" w:rsidRPr="00B86C5C" w:rsidRDefault="00D93F0E" w:rsidP="00FD1E6E">
      <w:pPr>
        <w:pStyle w:val="Nadpis2"/>
        <w:numPr>
          <w:ilvl w:val="1"/>
          <w:numId w:val="16"/>
        </w:numPr>
        <w:spacing w:before="120" w:after="60" w:line="276" w:lineRule="auto"/>
        <w:ind w:left="567" w:hanging="567"/>
      </w:pPr>
      <w:r w:rsidRPr="00B86C5C">
        <w:rPr>
          <w:rStyle w:val="Hyperlink0"/>
          <w:i w:val="0"/>
          <w:sz w:val="20"/>
          <w:szCs w:val="20"/>
        </w:rPr>
        <w:t>Zhotovitel</w:t>
      </w:r>
      <w:r w:rsidR="00383FEA" w:rsidRPr="00B86C5C">
        <w:rPr>
          <w:rStyle w:val="Hyperlink0"/>
          <w:i w:val="0"/>
          <w:sz w:val="20"/>
          <w:szCs w:val="20"/>
        </w:rPr>
        <w:t xml:space="preserve"> svým podpisem níže potvrzuje, že souhlasí s tím, aby obraz </w:t>
      </w:r>
      <w:r w:rsidR="00AD43CF">
        <w:rPr>
          <w:rStyle w:val="Hyperlink0"/>
          <w:i w:val="0"/>
          <w:sz w:val="20"/>
          <w:szCs w:val="20"/>
        </w:rPr>
        <w:t>Sml</w:t>
      </w:r>
      <w:r w:rsidRPr="00B86C5C">
        <w:rPr>
          <w:rStyle w:val="Hyperlink0"/>
          <w:i w:val="0"/>
          <w:sz w:val="20"/>
          <w:szCs w:val="20"/>
        </w:rPr>
        <w:t>ouvy</w:t>
      </w:r>
      <w:r w:rsidR="00383FEA" w:rsidRPr="00B86C5C">
        <w:rPr>
          <w:rStyle w:val="Hyperlink0"/>
          <w:i w:val="0"/>
          <w:sz w:val="20"/>
          <w:szCs w:val="20"/>
        </w:rPr>
        <w:t xml:space="preserve"> včetně jejích příloh a případných dodatků a metadata k</w:t>
      </w:r>
      <w:r w:rsidR="00F633A3">
        <w:rPr>
          <w:rStyle w:val="Hyperlink0"/>
          <w:i w:val="0"/>
          <w:sz w:val="20"/>
          <w:szCs w:val="20"/>
        </w:rPr>
        <w:t>e</w:t>
      </w:r>
      <w:r w:rsidR="00383FEA" w:rsidRPr="00B86C5C">
        <w:rPr>
          <w:rStyle w:val="Hyperlink0"/>
          <w:i w:val="0"/>
          <w:sz w:val="20"/>
          <w:szCs w:val="20"/>
        </w:rPr>
        <w:t xml:space="preserve"> </w:t>
      </w:r>
      <w:r w:rsidR="00AD43CF">
        <w:rPr>
          <w:rStyle w:val="Hyperlink0"/>
          <w:i w:val="0"/>
          <w:sz w:val="20"/>
          <w:szCs w:val="20"/>
        </w:rPr>
        <w:t>Sml</w:t>
      </w:r>
      <w:r w:rsidRPr="00B86C5C">
        <w:rPr>
          <w:rStyle w:val="Hyperlink0"/>
          <w:i w:val="0"/>
          <w:sz w:val="20"/>
          <w:szCs w:val="20"/>
        </w:rPr>
        <w:t>ouvě</w:t>
      </w:r>
      <w:r w:rsidR="00383FEA" w:rsidRPr="00B86C5C">
        <w:rPr>
          <w:rStyle w:val="Hyperlink0"/>
          <w:i w:val="0"/>
          <w:sz w:val="20"/>
          <w:szCs w:val="20"/>
        </w:rPr>
        <w:t xml:space="preserve"> byla uveřejněna v registru smluv v souladu se zákonem č.</w:t>
      </w:r>
      <w:r w:rsidR="006F1D09" w:rsidRPr="00B86C5C">
        <w:rPr>
          <w:rStyle w:val="Hyperlink0"/>
          <w:i w:val="0"/>
          <w:sz w:val="20"/>
          <w:szCs w:val="20"/>
        </w:rPr>
        <w:t> </w:t>
      </w:r>
      <w:r w:rsidR="00383FEA" w:rsidRPr="00B86C5C">
        <w:rPr>
          <w:rStyle w:val="Hyperlink0"/>
          <w:i w:val="0"/>
          <w:sz w:val="20"/>
          <w:szCs w:val="20"/>
        </w:rPr>
        <w:t xml:space="preserve">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</w:t>
      </w:r>
      <w:r w:rsidR="006E671A" w:rsidRPr="00B86C5C">
        <w:rPr>
          <w:rStyle w:val="Hyperlink0"/>
          <w:i w:val="0"/>
          <w:sz w:val="20"/>
          <w:szCs w:val="20"/>
        </w:rPr>
        <w:t>objednatel</w:t>
      </w:r>
      <w:r w:rsidR="00383FEA" w:rsidRPr="00B86C5C">
        <w:rPr>
          <w:rStyle w:val="Hyperlink0"/>
          <w:i w:val="0"/>
          <w:sz w:val="20"/>
          <w:szCs w:val="20"/>
        </w:rPr>
        <w:t xml:space="preserve">; tím není dotčeno právo </w:t>
      </w:r>
      <w:r w:rsidRPr="00B86C5C">
        <w:rPr>
          <w:rStyle w:val="Hyperlink0"/>
          <w:i w:val="0"/>
          <w:sz w:val="20"/>
          <w:szCs w:val="20"/>
        </w:rPr>
        <w:t>zhotovitel</w:t>
      </w:r>
      <w:r w:rsidR="00213326" w:rsidRPr="00B86C5C">
        <w:rPr>
          <w:rStyle w:val="Hyperlink0"/>
          <w:i w:val="0"/>
          <w:sz w:val="20"/>
          <w:szCs w:val="20"/>
        </w:rPr>
        <w:t>e</w:t>
      </w:r>
      <w:r w:rsidR="00383FEA" w:rsidRPr="00B86C5C">
        <w:rPr>
          <w:rStyle w:val="Hyperlink0"/>
          <w:i w:val="0"/>
          <w:sz w:val="20"/>
          <w:szCs w:val="20"/>
        </w:rPr>
        <w:t xml:space="preserve"> k jejich odeslání.</w:t>
      </w:r>
      <w:r w:rsidR="00517ADE" w:rsidRPr="00B86C5C">
        <w:rPr>
          <w:rStyle w:val="Hyperlink0"/>
          <w:i w:val="0"/>
          <w:sz w:val="20"/>
          <w:szCs w:val="20"/>
        </w:rPr>
        <w:t xml:space="preserve"> </w:t>
      </w:r>
    </w:p>
    <w:p w:rsidR="00196CA6" w:rsidRPr="00341214" w:rsidRDefault="00196CA6" w:rsidP="00FD1E6E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Závěrečná ustanovení</w:t>
      </w:r>
    </w:p>
    <w:p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Veškeré změny a doplňky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budou uskutečněny po vzájemné </w:t>
      </w:r>
      <w:r w:rsidR="00AD43CF">
        <w:rPr>
          <w:i w:val="0"/>
          <w:sz w:val="20"/>
        </w:rPr>
        <w:t>dohodě</w:t>
      </w:r>
      <w:r w:rsidRPr="00341214">
        <w:rPr>
          <w:i w:val="0"/>
          <w:sz w:val="20"/>
        </w:rPr>
        <w:t xml:space="preserve"> smluvních stran formou </w:t>
      </w:r>
      <w:r w:rsidR="00517ADE">
        <w:rPr>
          <w:i w:val="0"/>
          <w:sz w:val="20"/>
        </w:rPr>
        <w:t xml:space="preserve">vzestupně číslovaných </w:t>
      </w:r>
      <w:r w:rsidRPr="00341214">
        <w:rPr>
          <w:i w:val="0"/>
          <w:sz w:val="20"/>
        </w:rPr>
        <w:t>písemných dodatků, podepsaný</w:t>
      </w:r>
      <w:r w:rsidR="00184B4B">
        <w:rPr>
          <w:i w:val="0"/>
          <w:sz w:val="20"/>
        </w:rPr>
        <w:t>ch</w:t>
      </w:r>
      <w:r w:rsidRPr="00341214">
        <w:rPr>
          <w:i w:val="0"/>
          <w:sz w:val="20"/>
        </w:rPr>
        <w:t xml:space="preserve"> oprávněnými zástupci obou smluvních stran.</w:t>
      </w:r>
      <w:r w:rsidR="004207A7">
        <w:rPr>
          <w:i w:val="0"/>
          <w:sz w:val="20"/>
        </w:rPr>
        <w:t xml:space="preserve"> Zhotovitel je povinen písemně oznámit objednateli změnu údajů o zhotoviteli uvedených v záhlaví </w:t>
      </w:r>
      <w:r w:rsidR="00AD43CF">
        <w:rPr>
          <w:i w:val="0"/>
          <w:sz w:val="20"/>
        </w:rPr>
        <w:t>Sml</w:t>
      </w:r>
      <w:r w:rsidR="004207A7">
        <w:rPr>
          <w:i w:val="0"/>
          <w:sz w:val="20"/>
        </w:rPr>
        <w:t>ouvy a jakékoliv změny týkající se registrace zhotovitele jako plátce DPH, a to nejpozději do 5 pracovních dnů od uskutečnění takové změny.</w:t>
      </w:r>
    </w:p>
    <w:p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 případě, že práva a povinnosti smluvních stran nejsou upraveny </w:t>
      </w:r>
      <w:r w:rsidR="00184B4B">
        <w:rPr>
          <w:i w:val="0"/>
          <w:sz w:val="20"/>
        </w:rPr>
        <w:t>Smlouvou</w:t>
      </w:r>
      <w:r w:rsidR="00833035">
        <w:rPr>
          <w:i w:val="0"/>
          <w:sz w:val="20"/>
        </w:rPr>
        <w:t xml:space="preserve">, řídí se </w:t>
      </w:r>
      <w:r w:rsidRPr="00341214">
        <w:rPr>
          <w:i w:val="0"/>
          <w:sz w:val="20"/>
        </w:rPr>
        <w:t xml:space="preserve">§ </w:t>
      </w:r>
      <w:r w:rsidR="00762BEA">
        <w:rPr>
          <w:i w:val="0"/>
          <w:sz w:val="20"/>
        </w:rPr>
        <w:t>2079</w:t>
      </w:r>
      <w:r w:rsidRPr="00341214">
        <w:rPr>
          <w:i w:val="0"/>
          <w:sz w:val="20"/>
        </w:rPr>
        <w:t xml:space="preserve"> a násl. občanského zákoníku, subsidiárně dalšími ustanoveními občanského zákoníku. </w:t>
      </w:r>
    </w:p>
    <w:p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>Pro případné soudní spory mezi smluvními stranami vyplývající z</w:t>
      </w:r>
      <w:r w:rsidR="00F633A3">
        <w:rPr>
          <w:i w:val="0"/>
          <w:sz w:val="20"/>
        </w:rPr>
        <w:t>e</w:t>
      </w:r>
      <w:r w:rsidRPr="00341214">
        <w:rPr>
          <w:i w:val="0"/>
          <w:sz w:val="20"/>
        </w:rPr>
        <w:t xml:space="preserve"> 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je dána pravomoc věcně a místně příslušného soudu objednatele v České republice.</w:t>
      </w:r>
    </w:p>
    <w:p w:rsidR="00341214" w:rsidRPr="00341214" w:rsidRDefault="00D93F0E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Smlouva</w:t>
      </w:r>
      <w:r w:rsidR="00341214" w:rsidRPr="00341214">
        <w:rPr>
          <w:i w:val="0"/>
          <w:sz w:val="20"/>
        </w:rPr>
        <w:t xml:space="preserve"> je vyhotovena a </w:t>
      </w:r>
      <w:r w:rsidR="00FD1E6E">
        <w:rPr>
          <w:i w:val="0"/>
          <w:sz w:val="20"/>
        </w:rPr>
        <w:t>smluvními stranami podepsána v pěti</w:t>
      </w:r>
      <w:r w:rsidR="00341214" w:rsidRPr="00341214">
        <w:rPr>
          <w:i w:val="0"/>
          <w:sz w:val="20"/>
        </w:rPr>
        <w:t xml:space="preserve"> vyhotoveních, z</w:t>
      </w:r>
      <w:r w:rsidR="006E67BF">
        <w:rPr>
          <w:i w:val="0"/>
          <w:sz w:val="20"/>
        </w:rPr>
        <w:t xml:space="preserve"> </w:t>
      </w:r>
      <w:r w:rsidR="002A32FF">
        <w:rPr>
          <w:i w:val="0"/>
          <w:sz w:val="20"/>
        </w:rPr>
        <w:t xml:space="preserve">toho </w:t>
      </w:r>
      <w:r w:rsidR="00FD1E6E">
        <w:rPr>
          <w:i w:val="0"/>
          <w:sz w:val="20"/>
        </w:rPr>
        <w:t>objednatel</w:t>
      </w:r>
      <w:r w:rsidR="00341214" w:rsidRPr="00341214">
        <w:rPr>
          <w:i w:val="0"/>
          <w:sz w:val="20"/>
        </w:rPr>
        <w:t xml:space="preserve"> obdrží </w:t>
      </w:r>
      <w:r w:rsidR="00FD1E6E">
        <w:rPr>
          <w:i w:val="0"/>
          <w:sz w:val="20"/>
        </w:rPr>
        <w:t>tři</w:t>
      </w:r>
      <w:r w:rsidR="00341214" w:rsidRPr="00341214">
        <w:rPr>
          <w:i w:val="0"/>
          <w:sz w:val="20"/>
        </w:rPr>
        <w:t xml:space="preserve"> vyhotovení</w:t>
      </w:r>
      <w:r w:rsidR="00FD1E6E">
        <w:rPr>
          <w:i w:val="0"/>
          <w:sz w:val="20"/>
        </w:rPr>
        <w:t xml:space="preserve"> a zhotovitel obdrží dvě vyhotovení</w:t>
      </w:r>
      <w:r w:rsidR="00341214" w:rsidRPr="00341214">
        <w:rPr>
          <w:i w:val="0"/>
          <w:sz w:val="20"/>
        </w:rPr>
        <w:t>.</w:t>
      </w:r>
    </w:p>
    <w:p w:rsidR="00341214" w:rsidRDefault="00341214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Smluvní strany prohlašují, že </w:t>
      </w:r>
      <w:r w:rsidR="003B65DD">
        <w:rPr>
          <w:i w:val="0"/>
          <w:sz w:val="20"/>
        </w:rPr>
        <w:t xml:space="preserve">se s obsahem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3B65DD">
        <w:rPr>
          <w:i w:val="0"/>
          <w:sz w:val="20"/>
        </w:rPr>
        <w:t xml:space="preserve"> seznámily, rozumějí mu a souhlasí s ním, a dále potvrzují, že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3B65DD">
        <w:rPr>
          <w:i w:val="0"/>
          <w:sz w:val="20"/>
        </w:rPr>
        <w:t xml:space="preserve"> je uzavřena bez jakýchkoliv podmínek znevýhodňujících jednu ze stran. Tato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3B65DD">
        <w:rPr>
          <w:i w:val="0"/>
          <w:sz w:val="20"/>
        </w:rPr>
        <w:t xml:space="preserve"> je projevem vážné pravé a svobodné vůle smluvních stran, na důkaz čehož smluvní strany připojují své podpisy.</w:t>
      </w:r>
    </w:p>
    <w:p w:rsidR="00B86C5C" w:rsidRDefault="00B86C5C" w:rsidP="00FD1E6E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lastRenderedPageBreak/>
        <w:t xml:space="preserve">Nedílnou součást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tvoří tyto přílohy:</w:t>
      </w:r>
    </w:p>
    <w:p w:rsidR="002802EB" w:rsidRDefault="00670851" w:rsidP="00670851">
      <w:pPr>
        <w:pStyle w:val="Nadpis2"/>
        <w:widowControl w:val="0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578"/>
        <w:rPr>
          <w:i w:val="0"/>
          <w:sz w:val="20"/>
        </w:rPr>
      </w:pPr>
      <w:r>
        <w:rPr>
          <w:i w:val="0"/>
          <w:sz w:val="20"/>
        </w:rPr>
        <w:t>Příloha č. 1:</w:t>
      </w:r>
      <w:r>
        <w:rPr>
          <w:i w:val="0"/>
          <w:sz w:val="20"/>
        </w:rPr>
        <w:tab/>
      </w:r>
      <w:r w:rsidR="002802EB">
        <w:rPr>
          <w:i w:val="0"/>
          <w:sz w:val="20"/>
        </w:rPr>
        <w:t xml:space="preserve">Specifikace nábytku a </w:t>
      </w:r>
      <w:r w:rsidR="009F53AD">
        <w:rPr>
          <w:i w:val="0"/>
          <w:sz w:val="20"/>
        </w:rPr>
        <w:t>cenová nabídka</w:t>
      </w:r>
    </w:p>
    <w:p w:rsidR="002802EB" w:rsidRDefault="00670851" w:rsidP="00670851">
      <w:pPr>
        <w:pStyle w:val="Nadpis2"/>
        <w:widowControl w:val="0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578"/>
        <w:rPr>
          <w:i w:val="0"/>
          <w:sz w:val="20"/>
        </w:rPr>
      </w:pPr>
      <w:r>
        <w:rPr>
          <w:i w:val="0"/>
          <w:sz w:val="20"/>
        </w:rPr>
        <w:t>Příloha č. 2:</w:t>
      </w:r>
      <w:r>
        <w:rPr>
          <w:i w:val="0"/>
          <w:sz w:val="20"/>
        </w:rPr>
        <w:tab/>
      </w:r>
      <w:r w:rsidR="002802EB">
        <w:rPr>
          <w:i w:val="0"/>
          <w:sz w:val="20"/>
        </w:rPr>
        <w:t>Vizualizace nábytku</w:t>
      </w:r>
    </w:p>
    <w:p w:rsidR="004B3A50" w:rsidRDefault="002A32FF" w:rsidP="00670851">
      <w:pPr>
        <w:pStyle w:val="Nadpis2"/>
        <w:widowControl w:val="0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1843" w:hanging="1265"/>
      </w:pPr>
      <w:r>
        <w:rPr>
          <w:i w:val="0"/>
          <w:sz w:val="20"/>
        </w:rPr>
        <w:t>Příloha č. 3:</w:t>
      </w:r>
      <w:r w:rsidR="00670851">
        <w:rPr>
          <w:i w:val="0"/>
          <w:sz w:val="20"/>
        </w:rPr>
        <w:tab/>
      </w:r>
      <w:r w:rsidR="00616BF5">
        <w:rPr>
          <w:i w:val="0"/>
          <w:sz w:val="20"/>
        </w:rPr>
        <w:t xml:space="preserve">Metodika pro nákup nábytku dle </w:t>
      </w:r>
      <w:r w:rsidR="00616BF5" w:rsidRPr="00464DFB">
        <w:rPr>
          <w:i w:val="0"/>
          <w:sz w:val="20"/>
        </w:rPr>
        <w:t xml:space="preserve">článku 2.1 </w:t>
      </w:r>
      <w:r w:rsidR="00616BF5">
        <w:rPr>
          <w:i w:val="0"/>
          <w:sz w:val="20"/>
        </w:rPr>
        <w:t xml:space="preserve">Přílohy 1 </w:t>
      </w:r>
      <w:r w:rsidR="00616BF5" w:rsidRPr="00464DFB">
        <w:rPr>
          <w:i w:val="0"/>
          <w:sz w:val="20"/>
        </w:rPr>
        <w:t>Usne</w:t>
      </w:r>
      <w:r w:rsidR="00616BF5">
        <w:rPr>
          <w:i w:val="0"/>
          <w:sz w:val="20"/>
        </w:rPr>
        <w:t>sení vlády ČR č. 465 ze dne 14. 6. </w:t>
      </w:r>
      <w:r w:rsidR="00616BF5" w:rsidRPr="00464DFB">
        <w:rPr>
          <w:i w:val="0"/>
          <w:sz w:val="20"/>
        </w:rPr>
        <w:t>2010</w:t>
      </w:r>
    </w:p>
    <w:p w:rsidR="006E67BF" w:rsidRDefault="006E67BF" w:rsidP="00A80F12">
      <w:pPr>
        <w:pStyle w:val="Nadpis1"/>
        <w:numPr>
          <w:ilvl w:val="0"/>
          <w:numId w:val="0"/>
        </w:numPr>
        <w:spacing w:before="120" w:after="120"/>
        <w:ind w:left="432" w:hanging="432"/>
        <w:rPr>
          <w:sz w:val="20"/>
          <w:szCs w:val="20"/>
        </w:rPr>
      </w:pPr>
    </w:p>
    <w:p w:rsidR="00096CB0" w:rsidRPr="004B3A50" w:rsidRDefault="00096CB0" w:rsidP="00A80F12">
      <w:pPr>
        <w:pStyle w:val="Nadpis1"/>
        <w:numPr>
          <w:ilvl w:val="0"/>
          <w:numId w:val="0"/>
        </w:numPr>
        <w:spacing w:before="120" w:after="120"/>
        <w:ind w:left="432" w:hanging="432"/>
        <w:rPr>
          <w:sz w:val="20"/>
          <w:szCs w:val="20"/>
        </w:rPr>
      </w:pPr>
    </w:p>
    <w:p w:rsidR="004B3A50" w:rsidRPr="004B3A50" w:rsidRDefault="00FD1E6E" w:rsidP="00A80F1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Za objednatele</w:t>
      </w:r>
      <w:r w:rsidR="004B3A50" w:rsidRPr="004B3A50">
        <w:rPr>
          <w:b/>
          <w:sz w:val="20"/>
          <w:szCs w:val="20"/>
        </w:rPr>
        <w:t xml:space="preserve"> </w:t>
      </w:r>
      <w:r w:rsidR="004B3A50" w:rsidRPr="004B3A50">
        <w:rPr>
          <w:b/>
          <w:sz w:val="20"/>
          <w:szCs w:val="20"/>
        </w:rPr>
        <w:tab/>
      </w:r>
      <w:r w:rsidR="00D93F0E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>a z</w:t>
      </w:r>
      <w:r w:rsidR="00D93F0E">
        <w:rPr>
          <w:b/>
          <w:sz w:val="20"/>
          <w:szCs w:val="20"/>
        </w:rPr>
        <w:t>hotovitel</w:t>
      </w:r>
      <w:r>
        <w:rPr>
          <w:b/>
          <w:sz w:val="20"/>
          <w:szCs w:val="20"/>
        </w:rPr>
        <w:t>e</w:t>
      </w:r>
    </w:p>
    <w:p w:rsidR="004B3A50" w:rsidRPr="004B3A50" w:rsidRDefault="004B3A50" w:rsidP="00A80F1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</w:p>
    <w:p w:rsidR="004B3A50" w:rsidRPr="004B3A50" w:rsidRDefault="004B3A50" w:rsidP="00A80F1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  <w:r w:rsidRPr="004B3A50">
        <w:rPr>
          <w:sz w:val="20"/>
          <w:szCs w:val="20"/>
        </w:rPr>
        <w:tab/>
        <w:t xml:space="preserve">V Praze dne ……………… </w:t>
      </w:r>
      <w:r w:rsidRPr="004B3A50">
        <w:rPr>
          <w:sz w:val="20"/>
          <w:szCs w:val="20"/>
        </w:rPr>
        <w:tab/>
        <w:t xml:space="preserve">V </w:t>
      </w:r>
      <w:r w:rsidR="00096CB0" w:rsidRPr="004B3A50">
        <w:rPr>
          <w:sz w:val="20"/>
          <w:szCs w:val="20"/>
        </w:rPr>
        <w:t>………………</w:t>
      </w:r>
      <w:r w:rsidRPr="004B3A50">
        <w:rPr>
          <w:sz w:val="20"/>
          <w:szCs w:val="20"/>
        </w:rPr>
        <w:t xml:space="preserve"> dne </w:t>
      </w:r>
      <w:r w:rsidR="00096CB0" w:rsidRPr="004B3A50">
        <w:rPr>
          <w:sz w:val="20"/>
          <w:szCs w:val="20"/>
        </w:rPr>
        <w:t>………………</w:t>
      </w:r>
    </w:p>
    <w:p w:rsidR="004B3A50" w:rsidRPr="004B3A50" w:rsidRDefault="004B3A50" w:rsidP="00A80F12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:rsidR="004B3A50" w:rsidRDefault="004B3A50" w:rsidP="00A80F12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:rsidR="00C71B57" w:rsidRPr="004B3A50" w:rsidRDefault="00C71B57" w:rsidP="00A80F12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:rsidR="00096CB0" w:rsidRDefault="004B3A50" w:rsidP="00096CB0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  <w:r w:rsidRPr="004B3A50">
        <w:rPr>
          <w:sz w:val="20"/>
          <w:szCs w:val="20"/>
        </w:rPr>
        <w:tab/>
      </w:r>
      <w:r w:rsidR="00096CB0">
        <w:rPr>
          <w:sz w:val="20"/>
          <w:szCs w:val="20"/>
        </w:rPr>
        <w:t>............................................................</w:t>
      </w:r>
      <w:r w:rsidR="00096CB0">
        <w:rPr>
          <w:sz w:val="20"/>
          <w:szCs w:val="20"/>
        </w:rPr>
        <w:tab/>
        <w:t>............................................................</w:t>
      </w:r>
    </w:p>
    <w:p w:rsidR="00096CB0" w:rsidRDefault="00096CB0" w:rsidP="00096CB0">
      <w:pPr>
        <w:pStyle w:val="RLdajeosmluvnstran0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eská republika – Ministerstvo zemědělství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18"/>
        </w:rPr>
        <w:t>TRIO interiér s.r.o.</w:t>
      </w:r>
    </w:p>
    <w:p w:rsidR="00096CB0" w:rsidRPr="006E77A1" w:rsidRDefault="00096CB0" w:rsidP="00096CB0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18"/>
          <w:highlight w:val="yellow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6E77A1">
        <w:rPr>
          <w:rFonts w:ascii="Arial" w:eastAsia="Arial" w:hAnsi="Arial" w:cs="Arial"/>
          <w:b w:val="0"/>
          <w:sz w:val="20"/>
          <w:szCs w:val="20"/>
        </w:rPr>
        <w:t>Mgr. Pavel Brokeš</w:t>
      </w:r>
      <w:r w:rsidRPr="006E77A1">
        <w:rPr>
          <w:rFonts w:ascii="Arial" w:eastAsia="Arial" w:hAnsi="Arial" w:cs="Arial"/>
          <w:b w:val="0"/>
          <w:sz w:val="20"/>
          <w:szCs w:val="20"/>
        </w:rPr>
        <w:tab/>
      </w:r>
      <w:r w:rsidR="006E77A1" w:rsidRPr="006E77A1">
        <w:rPr>
          <w:rFonts w:ascii="Arial" w:eastAsia="Arial" w:hAnsi="Arial" w:cs="Arial"/>
          <w:b w:val="0"/>
          <w:sz w:val="20"/>
          <w:szCs w:val="18"/>
        </w:rPr>
        <w:t>xxxxxxxxxxxx</w:t>
      </w:r>
    </w:p>
    <w:p w:rsidR="00096CB0" w:rsidRPr="006E77A1" w:rsidRDefault="00096CB0" w:rsidP="00096CB0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6E77A1">
        <w:rPr>
          <w:rFonts w:ascii="Arial" w:eastAsia="Arial" w:hAnsi="Arial" w:cs="Arial"/>
          <w:b w:val="0"/>
          <w:sz w:val="20"/>
          <w:szCs w:val="20"/>
        </w:rPr>
        <w:tab/>
      </w:r>
      <w:r w:rsidRPr="006E77A1">
        <w:rPr>
          <w:rFonts w:ascii="Arial" w:eastAsia="Arial" w:hAnsi="Arial" w:cs="Arial"/>
          <w:b w:val="0"/>
          <w:bCs/>
          <w:sz w:val="20"/>
          <w:szCs w:val="20"/>
        </w:rPr>
        <w:t xml:space="preserve">ředitel odboru vnitřní správy </w:t>
      </w:r>
      <w:r w:rsidRPr="006E77A1">
        <w:rPr>
          <w:rFonts w:ascii="Arial" w:eastAsia="Arial" w:hAnsi="Arial" w:cs="Arial"/>
          <w:b w:val="0"/>
          <w:bCs/>
          <w:sz w:val="20"/>
          <w:szCs w:val="20"/>
        </w:rPr>
        <w:tab/>
      </w:r>
      <w:r w:rsidR="006E77A1" w:rsidRPr="006E77A1">
        <w:rPr>
          <w:rFonts w:ascii="Arial" w:eastAsia="Arial" w:hAnsi="Arial" w:cs="Arial"/>
          <w:b w:val="0"/>
          <w:sz w:val="20"/>
          <w:szCs w:val="18"/>
        </w:rPr>
        <w:t>xxxxxxxxxxxx</w:t>
      </w:r>
    </w:p>
    <w:p w:rsidR="00F86F10" w:rsidRPr="004B3A50" w:rsidRDefault="00F86F10" w:rsidP="00096CB0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</w:p>
    <w:sectPr w:rsidR="00F86F10" w:rsidRPr="004B3A50" w:rsidSect="00315ADB">
      <w:footerReference w:type="default" r:id="rId12"/>
      <w:pgSz w:w="11907" w:h="16840"/>
      <w:pgMar w:top="1276" w:right="1418" w:bottom="1560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D3" w:rsidRDefault="00972ED3">
      <w:r>
        <w:separator/>
      </w:r>
    </w:p>
  </w:endnote>
  <w:endnote w:type="continuationSeparator" w:id="0">
    <w:p w:rsidR="00972ED3" w:rsidRDefault="0097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FA" w:rsidRDefault="00041BFA">
    <w:pPr>
      <w:pStyle w:val="Zpat"/>
    </w:pPr>
    <w:r>
      <w:tab/>
    </w:r>
    <w:r w:rsidRPr="009A5918">
      <w:rPr>
        <w:sz w:val="18"/>
      </w:rPr>
      <w:fldChar w:fldCharType="begin"/>
    </w:r>
    <w:r w:rsidRPr="009A5918">
      <w:rPr>
        <w:sz w:val="18"/>
      </w:rPr>
      <w:instrText>PAGE   \* MERGEFORMAT</w:instrText>
    </w:r>
    <w:r w:rsidRPr="009A5918">
      <w:rPr>
        <w:sz w:val="18"/>
      </w:rPr>
      <w:fldChar w:fldCharType="separate"/>
    </w:r>
    <w:r w:rsidR="00674334">
      <w:rPr>
        <w:noProof/>
        <w:sz w:val="18"/>
      </w:rPr>
      <w:t>1</w:t>
    </w:r>
    <w:r w:rsidRPr="009A5918">
      <w:rPr>
        <w:sz w:val="18"/>
      </w:rPr>
      <w:fldChar w:fldCharType="end"/>
    </w:r>
    <w:r w:rsidRPr="009A5918">
      <w:rPr>
        <w:sz w:val="18"/>
      </w:rPr>
      <w:t xml:space="preserve"> </w:t>
    </w:r>
  </w:p>
  <w:p w:rsidR="00041BFA" w:rsidRDefault="00041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D3" w:rsidRDefault="00972ED3">
      <w:r>
        <w:separator/>
      </w:r>
    </w:p>
  </w:footnote>
  <w:footnote w:type="continuationSeparator" w:id="0">
    <w:p w:rsidR="00972ED3" w:rsidRDefault="0097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8F"/>
    <w:multiLevelType w:val="hybridMultilevel"/>
    <w:tmpl w:val="1C0668BA"/>
    <w:lvl w:ilvl="0" w:tplc="A1C6B2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4118E"/>
    <w:multiLevelType w:val="multilevel"/>
    <w:tmpl w:val="F12E124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85A0F14"/>
    <w:multiLevelType w:val="hybridMultilevel"/>
    <w:tmpl w:val="8E945972"/>
    <w:lvl w:ilvl="0" w:tplc="0D32AD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C8C"/>
    <w:multiLevelType w:val="hybridMultilevel"/>
    <w:tmpl w:val="5E402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2B6B"/>
    <w:multiLevelType w:val="hybridMultilevel"/>
    <w:tmpl w:val="DFF2D952"/>
    <w:lvl w:ilvl="0" w:tplc="BB2E63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63D6"/>
    <w:multiLevelType w:val="hybridMultilevel"/>
    <w:tmpl w:val="01D489E6"/>
    <w:lvl w:ilvl="0" w:tplc="92AE9E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5208"/>
    <w:multiLevelType w:val="multilevel"/>
    <w:tmpl w:val="6E4487A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eastAsia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992736"/>
    <w:multiLevelType w:val="hybridMultilevel"/>
    <w:tmpl w:val="FD0EB84E"/>
    <w:lvl w:ilvl="0" w:tplc="BF9689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6505"/>
    <w:multiLevelType w:val="hybridMultilevel"/>
    <w:tmpl w:val="58007640"/>
    <w:lvl w:ilvl="0" w:tplc="B9A45F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B25"/>
    <w:multiLevelType w:val="hybridMultilevel"/>
    <w:tmpl w:val="A8EAA78E"/>
    <w:lvl w:ilvl="0" w:tplc="CA5A87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41D9"/>
    <w:multiLevelType w:val="hybridMultilevel"/>
    <w:tmpl w:val="C8AA9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A8"/>
    <w:multiLevelType w:val="hybridMultilevel"/>
    <w:tmpl w:val="8E305A1E"/>
    <w:lvl w:ilvl="0" w:tplc="CC660D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5753"/>
    <w:multiLevelType w:val="multilevel"/>
    <w:tmpl w:val="404E46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60A5994"/>
    <w:multiLevelType w:val="hybridMultilevel"/>
    <w:tmpl w:val="9F505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567FC"/>
    <w:multiLevelType w:val="hybridMultilevel"/>
    <w:tmpl w:val="A63E1596"/>
    <w:lvl w:ilvl="0" w:tplc="CB0AE4E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360C8"/>
    <w:multiLevelType w:val="hybridMultilevel"/>
    <w:tmpl w:val="35D20112"/>
    <w:lvl w:ilvl="0" w:tplc="49360C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71CC"/>
    <w:multiLevelType w:val="hybridMultilevel"/>
    <w:tmpl w:val="C5FAC210"/>
    <w:lvl w:ilvl="0" w:tplc="428086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973CD"/>
    <w:multiLevelType w:val="hybridMultilevel"/>
    <w:tmpl w:val="CE0ADD88"/>
    <w:lvl w:ilvl="0" w:tplc="E2AC8F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6"/>
  </w:num>
  <w:num w:numId="6">
    <w:abstractNumId w:val="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1"/>
  </w:num>
  <w:num w:numId="16">
    <w:abstractNumId w:val="13"/>
  </w:num>
  <w:num w:numId="17">
    <w:abstractNumId w:val="6"/>
  </w:num>
  <w:num w:numId="18">
    <w:abstractNumId w:val="17"/>
  </w:num>
  <w:num w:numId="19">
    <w:abstractNumId w:val="12"/>
  </w:num>
  <w:num w:numId="20">
    <w:abstractNumId w:val="8"/>
  </w:num>
  <w:num w:numId="21">
    <w:abstractNumId w:val="3"/>
  </w:num>
  <w:num w:numId="22">
    <w:abstractNumId w:val="10"/>
  </w:num>
  <w:num w:numId="23">
    <w:abstractNumId w:val="18"/>
  </w:num>
  <w:num w:numId="24">
    <w:abstractNumId w:val="1"/>
  </w:num>
  <w:num w:numId="2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5708687752867/2016-MZE-12133"/>
    <w:docVar w:name="dms_cj" w:val="52867/2016-MZE-12133"/>
    <w:docVar w:name="dms_datum" w:val="14. 9. 2016"/>
    <w:docVar w:name="dms_datum_textem" w:val="14. září 2016"/>
    <w:docVar w:name="dms_datum_vzniku" w:val="14. 9. 2016 15:36:12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JUDr. Jiří Jirsa, MEPP, Ph.D._x000d__x000a_náměstek pro řízení sekce_x000d__x000a_Sekce 1. náměstka ministra - správní sekce"/>
    <w:docVar w:name="dms_podpisova_dolozka_funkce" w:val="náměstek pro řízení sekce_x000d__x000a_Sekce 1. náměstka ministra - správní sekce"/>
    <w:docVar w:name="dms_podpisova_dolozka_jmeno" w:val="JUDr. Jiří Jirsa, MEPP, Ph.D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1VD20856/2016-12133"/>
    <w:docVar w:name="dms_spravce_jmeno" w:val="Bc. Eva Moravcová"/>
    <w:docVar w:name="dms_spravce_mail" w:val="Eva.Moravcova@mze.cz"/>
    <w:docVar w:name="dms_spravce_telefon" w:val="22181257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000"/>
    <w:docVar w:name="dms_utvar_nazev" w:val="Sekce 1. náměstka ministra - správní sekce"/>
    <w:docVar w:name="dms_utvar_nazev_adresa" w:val="12000 - Sekce 1. náměstka ministra - správní sekce_x000d__x000a_Těšnov 65/17_x000d__x000a_Nové Město_x000d__x000a_110 00 Praha 1"/>
    <w:docVar w:name="dms_utvar_nazev_do_dopisu" w:val="Sekce 1. náměstka ministra - správní sekce"/>
    <w:docVar w:name="dms_vec" w:val="Rámcová smlouva na nákup nábytku"/>
    <w:docVar w:name="dms_VNVSpravce" w:val="%%%nevyplněno%%%"/>
    <w:docVar w:name="dms_zpracoval_jmeno" w:val="Bc. Eva Moravcová"/>
    <w:docVar w:name="dms_zpracoval_mail" w:val="Eva.Moravcova@mze.cz"/>
    <w:docVar w:name="dms_zpracoval_telefon" w:val="221812572"/>
  </w:docVars>
  <w:rsids>
    <w:rsidRoot w:val="008A299D"/>
    <w:rsid w:val="00003E87"/>
    <w:rsid w:val="00010E2E"/>
    <w:rsid w:val="0001380E"/>
    <w:rsid w:val="00013ADC"/>
    <w:rsid w:val="00014D15"/>
    <w:rsid w:val="00033039"/>
    <w:rsid w:val="00035C11"/>
    <w:rsid w:val="00041BFA"/>
    <w:rsid w:val="00046AC0"/>
    <w:rsid w:val="000472C6"/>
    <w:rsid w:val="000529C4"/>
    <w:rsid w:val="000539AA"/>
    <w:rsid w:val="000555CC"/>
    <w:rsid w:val="00057C43"/>
    <w:rsid w:val="00065E88"/>
    <w:rsid w:val="00074FD6"/>
    <w:rsid w:val="00084E2C"/>
    <w:rsid w:val="00085473"/>
    <w:rsid w:val="00086929"/>
    <w:rsid w:val="00090ECA"/>
    <w:rsid w:val="00096CB0"/>
    <w:rsid w:val="000A5D88"/>
    <w:rsid w:val="000B4547"/>
    <w:rsid w:val="000B4A84"/>
    <w:rsid w:val="000C3B97"/>
    <w:rsid w:val="000C6BC7"/>
    <w:rsid w:val="000D020E"/>
    <w:rsid w:val="000D067F"/>
    <w:rsid w:val="000E371C"/>
    <w:rsid w:val="000E73A8"/>
    <w:rsid w:val="00100E47"/>
    <w:rsid w:val="00113C1C"/>
    <w:rsid w:val="0011531A"/>
    <w:rsid w:val="00121E4B"/>
    <w:rsid w:val="00122FE2"/>
    <w:rsid w:val="00136985"/>
    <w:rsid w:val="00147210"/>
    <w:rsid w:val="00150F13"/>
    <w:rsid w:val="00153225"/>
    <w:rsid w:val="00157FDC"/>
    <w:rsid w:val="00161606"/>
    <w:rsid w:val="00162CAF"/>
    <w:rsid w:val="00167DFF"/>
    <w:rsid w:val="00173AA1"/>
    <w:rsid w:val="00183D4A"/>
    <w:rsid w:val="00184B4B"/>
    <w:rsid w:val="00192790"/>
    <w:rsid w:val="001944B3"/>
    <w:rsid w:val="0019569D"/>
    <w:rsid w:val="00196967"/>
    <w:rsid w:val="00196CA6"/>
    <w:rsid w:val="001A04D9"/>
    <w:rsid w:val="001A1239"/>
    <w:rsid w:val="001A2BAE"/>
    <w:rsid w:val="001A3BD1"/>
    <w:rsid w:val="001C0A16"/>
    <w:rsid w:val="001D6532"/>
    <w:rsid w:val="001E1C25"/>
    <w:rsid w:val="001E5744"/>
    <w:rsid w:val="001F3529"/>
    <w:rsid w:val="001F5565"/>
    <w:rsid w:val="00200C4B"/>
    <w:rsid w:val="002015BA"/>
    <w:rsid w:val="002100FD"/>
    <w:rsid w:val="00211784"/>
    <w:rsid w:val="00213326"/>
    <w:rsid w:val="00216FCE"/>
    <w:rsid w:val="002556C7"/>
    <w:rsid w:val="00255F22"/>
    <w:rsid w:val="00262638"/>
    <w:rsid w:val="00262F66"/>
    <w:rsid w:val="002646EA"/>
    <w:rsid w:val="00272048"/>
    <w:rsid w:val="0027248C"/>
    <w:rsid w:val="00276CB2"/>
    <w:rsid w:val="002802EB"/>
    <w:rsid w:val="00280972"/>
    <w:rsid w:val="00284842"/>
    <w:rsid w:val="00286211"/>
    <w:rsid w:val="0028700B"/>
    <w:rsid w:val="0029364E"/>
    <w:rsid w:val="002A32FF"/>
    <w:rsid w:val="002A5E1D"/>
    <w:rsid w:val="002A7407"/>
    <w:rsid w:val="002B3D01"/>
    <w:rsid w:val="002B765E"/>
    <w:rsid w:val="002C5BF5"/>
    <w:rsid w:val="002D0318"/>
    <w:rsid w:val="002D34DB"/>
    <w:rsid w:val="002E2A33"/>
    <w:rsid w:val="002E6153"/>
    <w:rsid w:val="002F08BF"/>
    <w:rsid w:val="002F0A20"/>
    <w:rsid w:val="002F0BB2"/>
    <w:rsid w:val="002F5832"/>
    <w:rsid w:val="003044EB"/>
    <w:rsid w:val="00310F09"/>
    <w:rsid w:val="00315ADB"/>
    <w:rsid w:val="003170E7"/>
    <w:rsid w:val="00325987"/>
    <w:rsid w:val="00341214"/>
    <w:rsid w:val="003413E8"/>
    <w:rsid w:val="00343577"/>
    <w:rsid w:val="003452AE"/>
    <w:rsid w:val="00347427"/>
    <w:rsid w:val="0037154E"/>
    <w:rsid w:val="00383FEA"/>
    <w:rsid w:val="0039546E"/>
    <w:rsid w:val="00397A7C"/>
    <w:rsid w:val="003A4CEC"/>
    <w:rsid w:val="003A6851"/>
    <w:rsid w:val="003B1D99"/>
    <w:rsid w:val="003B2498"/>
    <w:rsid w:val="003B65DD"/>
    <w:rsid w:val="003B7939"/>
    <w:rsid w:val="003C194F"/>
    <w:rsid w:val="003D13E1"/>
    <w:rsid w:val="003D188D"/>
    <w:rsid w:val="003D1D52"/>
    <w:rsid w:val="003E34BC"/>
    <w:rsid w:val="003E54D7"/>
    <w:rsid w:val="003E6D22"/>
    <w:rsid w:val="003F6E09"/>
    <w:rsid w:val="00404216"/>
    <w:rsid w:val="00404753"/>
    <w:rsid w:val="0041674B"/>
    <w:rsid w:val="004207A7"/>
    <w:rsid w:val="0042627F"/>
    <w:rsid w:val="00432DBE"/>
    <w:rsid w:val="00433459"/>
    <w:rsid w:val="00437D34"/>
    <w:rsid w:val="00444454"/>
    <w:rsid w:val="00450D8B"/>
    <w:rsid w:val="00450FBF"/>
    <w:rsid w:val="00451240"/>
    <w:rsid w:val="004535C0"/>
    <w:rsid w:val="0045590B"/>
    <w:rsid w:val="00464DFB"/>
    <w:rsid w:val="0047064B"/>
    <w:rsid w:val="00473384"/>
    <w:rsid w:val="00475BFE"/>
    <w:rsid w:val="00480B76"/>
    <w:rsid w:val="0048676F"/>
    <w:rsid w:val="00493E0B"/>
    <w:rsid w:val="004B0F2E"/>
    <w:rsid w:val="004B3A50"/>
    <w:rsid w:val="004B3D85"/>
    <w:rsid w:val="004B5DE1"/>
    <w:rsid w:val="004B6435"/>
    <w:rsid w:val="004C14F1"/>
    <w:rsid w:val="004C1787"/>
    <w:rsid w:val="004C3566"/>
    <w:rsid w:val="004C6791"/>
    <w:rsid w:val="004D095B"/>
    <w:rsid w:val="004D614E"/>
    <w:rsid w:val="004D7B8E"/>
    <w:rsid w:val="004E0BF6"/>
    <w:rsid w:val="004F14FA"/>
    <w:rsid w:val="004F1A7C"/>
    <w:rsid w:val="004F644C"/>
    <w:rsid w:val="004F66F2"/>
    <w:rsid w:val="005038AC"/>
    <w:rsid w:val="00505E8D"/>
    <w:rsid w:val="005069E0"/>
    <w:rsid w:val="00517ADE"/>
    <w:rsid w:val="00523A90"/>
    <w:rsid w:val="00527DC6"/>
    <w:rsid w:val="00531489"/>
    <w:rsid w:val="005413C6"/>
    <w:rsid w:val="00541BA6"/>
    <w:rsid w:val="00544D8D"/>
    <w:rsid w:val="00544E98"/>
    <w:rsid w:val="00552AA9"/>
    <w:rsid w:val="00553A41"/>
    <w:rsid w:val="00556FA6"/>
    <w:rsid w:val="0056026C"/>
    <w:rsid w:val="0056517A"/>
    <w:rsid w:val="00566304"/>
    <w:rsid w:val="00571ECE"/>
    <w:rsid w:val="00572085"/>
    <w:rsid w:val="00593E57"/>
    <w:rsid w:val="005953DA"/>
    <w:rsid w:val="005B0D04"/>
    <w:rsid w:val="005B34C1"/>
    <w:rsid w:val="005C1246"/>
    <w:rsid w:val="005C5949"/>
    <w:rsid w:val="005C7276"/>
    <w:rsid w:val="005D0787"/>
    <w:rsid w:val="005D13E9"/>
    <w:rsid w:val="005D3DE0"/>
    <w:rsid w:val="005D7C43"/>
    <w:rsid w:val="005E4550"/>
    <w:rsid w:val="005E59D8"/>
    <w:rsid w:val="005F210E"/>
    <w:rsid w:val="00612EEE"/>
    <w:rsid w:val="00616BF5"/>
    <w:rsid w:val="00634786"/>
    <w:rsid w:val="006347AA"/>
    <w:rsid w:val="00636D80"/>
    <w:rsid w:val="00640510"/>
    <w:rsid w:val="00644EF2"/>
    <w:rsid w:val="006467E5"/>
    <w:rsid w:val="00661095"/>
    <w:rsid w:val="00661305"/>
    <w:rsid w:val="00665B90"/>
    <w:rsid w:val="0067069C"/>
    <w:rsid w:val="00670851"/>
    <w:rsid w:val="00674334"/>
    <w:rsid w:val="00675929"/>
    <w:rsid w:val="006766D9"/>
    <w:rsid w:val="0068156B"/>
    <w:rsid w:val="00687F05"/>
    <w:rsid w:val="00690BD8"/>
    <w:rsid w:val="0069134D"/>
    <w:rsid w:val="006A3CCC"/>
    <w:rsid w:val="006A5031"/>
    <w:rsid w:val="006A5BB6"/>
    <w:rsid w:val="006C1622"/>
    <w:rsid w:val="006C4691"/>
    <w:rsid w:val="006D4766"/>
    <w:rsid w:val="006D693B"/>
    <w:rsid w:val="006E2B4C"/>
    <w:rsid w:val="006E671A"/>
    <w:rsid w:val="006E67BF"/>
    <w:rsid w:val="006E77A1"/>
    <w:rsid w:val="006F111A"/>
    <w:rsid w:val="006F1D09"/>
    <w:rsid w:val="006F6BCA"/>
    <w:rsid w:val="006F7CA2"/>
    <w:rsid w:val="006F7DFB"/>
    <w:rsid w:val="00702366"/>
    <w:rsid w:val="00702867"/>
    <w:rsid w:val="00712B2B"/>
    <w:rsid w:val="00713F91"/>
    <w:rsid w:val="0071787F"/>
    <w:rsid w:val="00717FAD"/>
    <w:rsid w:val="0072760B"/>
    <w:rsid w:val="007276DD"/>
    <w:rsid w:val="007433DE"/>
    <w:rsid w:val="007475E1"/>
    <w:rsid w:val="0075316F"/>
    <w:rsid w:val="007534A9"/>
    <w:rsid w:val="0075482A"/>
    <w:rsid w:val="00754ED3"/>
    <w:rsid w:val="00755EBA"/>
    <w:rsid w:val="00760573"/>
    <w:rsid w:val="00760D0E"/>
    <w:rsid w:val="00761DCB"/>
    <w:rsid w:val="00762BEA"/>
    <w:rsid w:val="0076457B"/>
    <w:rsid w:val="00766F56"/>
    <w:rsid w:val="00787483"/>
    <w:rsid w:val="00787B5B"/>
    <w:rsid w:val="00792135"/>
    <w:rsid w:val="00796056"/>
    <w:rsid w:val="00797F75"/>
    <w:rsid w:val="007A4807"/>
    <w:rsid w:val="007A585D"/>
    <w:rsid w:val="007A676D"/>
    <w:rsid w:val="007A6C54"/>
    <w:rsid w:val="007B18BF"/>
    <w:rsid w:val="007C19F2"/>
    <w:rsid w:val="007C6C95"/>
    <w:rsid w:val="007D10C8"/>
    <w:rsid w:val="007D216C"/>
    <w:rsid w:val="007D4033"/>
    <w:rsid w:val="007E125F"/>
    <w:rsid w:val="007E4D75"/>
    <w:rsid w:val="007E66E8"/>
    <w:rsid w:val="007F7543"/>
    <w:rsid w:val="008035E0"/>
    <w:rsid w:val="0081336F"/>
    <w:rsid w:val="00817B0F"/>
    <w:rsid w:val="00824CAD"/>
    <w:rsid w:val="00824E03"/>
    <w:rsid w:val="00827204"/>
    <w:rsid w:val="00833035"/>
    <w:rsid w:val="00841289"/>
    <w:rsid w:val="0084345D"/>
    <w:rsid w:val="00846435"/>
    <w:rsid w:val="0086149E"/>
    <w:rsid w:val="00871E44"/>
    <w:rsid w:val="00883FD5"/>
    <w:rsid w:val="008858B6"/>
    <w:rsid w:val="008923C1"/>
    <w:rsid w:val="00894A4C"/>
    <w:rsid w:val="0089500B"/>
    <w:rsid w:val="008A075F"/>
    <w:rsid w:val="008A1C4C"/>
    <w:rsid w:val="008A299D"/>
    <w:rsid w:val="008A36C5"/>
    <w:rsid w:val="008B05D2"/>
    <w:rsid w:val="008B2E23"/>
    <w:rsid w:val="008B3D2D"/>
    <w:rsid w:val="008B7861"/>
    <w:rsid w:val="008D1EC3"/>
    <w:rsid w:val="008E16EA"/>
    <w:rsid w:val="008E1D05"/>
    <w:rsid w:val="008E350A"/>
    <w:rsid w:val="008E41BC"/>
    <w:rsid w:val="008F23FA"/>
    <w:rsid w:val="008F49B2"/>
    <w:rsid w:val="008F7583"/>
    <w:rsid w:val="0090193E"/>
    <w:rsid w:val="009032B3"/>
    <w:rsid w:val="00910271"/>
    <w:rsid w:val="009128D7"/>
    <w:rsid w:val="009249F7"/>
    <w:rsid w:val="00940FE4"/>
    <w:rsid w:val="009464FE"/>
    <w:rsid w:val="009467ED"/>
    <w:rsid w:val="0094742D"/>
    <w:rsid w:val="0095238B"/>
    <w:rsid w:val="009531A8"/>
    <w:rsid w:val="00953B97"/>
    <w:rsid w:val="00953FFA"/>
    <w:rsid w:val="00957D09"/>
    <w:rsid w:val="00961110"/>
    <w:rsid w:val="00961AEB"/>
    <w:rsid w:val="00964B38"/>
    <w:rsid w:val="00971225"/>
    <w:rsid w:val="0097259B"/>
    <w:rsid w:val="00972ED3"/>
    <w:rsid w:val="00987C81"/>
    <w:rsid w:val="009913A0"/>
    <w:rsid w:val="009920FE"/>
    <w:rsid w:val="009A1A8D"/>
    <w:rsid w:val="009A5918"/>
    <w:rsid w:val="009A628B"/>
    <w:rsid w:val="009B015F"/>
    <w:rsid w:val="009B0347"/>
    <w:rsid w:val="009B0F1B"/>
    <w:rsid w:val="009B2977"/>
    <w:rsid w:val="009B3B8E"/>
    <w:rsid w:val="009B4937"/>
    <w:rsid w:val="009C5B0E"/>
    <w:rsid w:val="009C5D03"/>
    <w:rsid w:val="009D18AA"/>
    <w:rsid w:val="009D3A66"/>
    <w:rsid w:val="009D64FA"/>
    <w:rsid w:val="009E0620"/>
    <w:rsid w:val="009E3F2E"/>
    <w:rsid w:val="009E6981"/>
    <w:rsid w:val="009F0451"/>
    <w:rsid w:val="009F53AD"/>
    <w:rsid w:val="009F567D"/>
    <w:rsid w:val="009F7B6A"/>
    <w:rsid w:val="00A019B5"/>
    <w:rsid w:val="00A05999"/>
    <w:rsid w:val="00A07CA5"/>
    <w:rsid w:val="00A113B4"/>
    <w:rsid w:val="00A13AF4"/>
    <w:rsid w:val="00A150D5"/>
    <w:rsid w:val="00A1726A"/>
    <w:rsid w:val="00A20FB4"/>
    <w:rsid w:val="00A24971"/>
    <w:rsid w:val="00A261D9"/>
    <w:rsid w:val="00A352E2"/>
    <w:rsid w:val="00A4135A"/>
    <w:rsid w:val="00A4361D"/>
    <w:rsid w:val="00A4432A"/>
    <w:rsid w:val="00A51366"/>
    <w:rsid w:val="00A6432F"/>
    <w:rsid w:val="00A66DEA"/>
    <w:rsid w:val="00A72248"/>
    <w:rsid w:val="00A73B34"/>
    <w:rsid w:val="00A80F12"/>
    <w:rsid w:val="00A82C1F"/>
    <w:rsid w:val="00A914D6"/>
    <w:rsid w:val="00A9267A"/>
    <w:rsid w:val="00A96BF6"/>
    <w:rsid w:val="00AA4C04"/>
    <w:rsid w:val="00AB1568"/>
    <w:rsid w:val="00AB185B"/>
    <w:rsid w:val="00AB4688"/>
    <w:rsid w:val="00AC16D7"/>
    <w:rsid w:val="00AC5000"/>
    <w:rsid w:val="00AC5764"/>
    <w:rsid w:val="00AC5CA3"/>
    <w:rsid w:val="00AD4344"/>
    <w:rsid w:val="00AD43CF"/>
    <w:rsid w:val="00AD7F31"/>
    <w:rsid w:val="00AE3D70"/>
    <w:rsid w:val="00AE7826"/>
    <w:rsid w:val="00AF3A78"/>
    <w:rsid w:val="00B024FA"/>
    <w:rsid w:val="00B06961"/>
    <w:rsid w:val="00B12364"/>
    <w:rsid w:val="00B24C2C"/>
    <w:rsid w:val="00B30DD2"/>
    <w:rsid w:val="00B40327"/>
    <w:rsid w:val="00B44720"/>
    <w:rsid w:val="00B44B34"/>
    <w:rsid w:val="00B533AC"/>
    <w:rsid w:val="00B55CE7"/>
    <w:rsid w:val="00B60909"/>
    <w:rsid w:val="00B6310C"/>
    <w:rsid w:val="00B70B7E"/>
    <w:rsid w:val="00B80886"/>
    <w:rsid w:val="00B86C5C"/>
    <w:rsid w:val="00B94A42"/>
    <w:rsid w:val="00BB303C"/>
    <w:rsid w:val="00BB51B4"/>
    <w:rsid w:val="00BC6780"/>
    <w:rsid w:val="00BC7C62"/>
    <w:rsid w:val="00BD4379"/>
    <w:rsid w:val="00BD71FE"/>
    <w:rsid w:val="00BE0BBB"/>
    <w:rsid w:val="00BF1F45"/>
    <w:rsid w:val="00BF6476"/>
    <w:rsid w:val="00C00A02"/>
    <w:rsid w:val="00C01ED0"/>
    <w:rsid w:val="00C024EB"/>
    <w:rsid w:val="00C02EAE"/>
    <w:rsid w:val="00C03E16"/>
    <w:rsid w:val="00C10DD5"/>
    <w:rsid w:val="00C110D9"/>
    <w:rsid w:val="00C2307B"/>
    <w:rsid w:val="00C346FA"/>
    <w:rsid w:val="00C3620F"/>
    <w:rsid w:val="00C36729"/>
    <w:rsid w:val="00C416C8"/>
    <w:rsid w:val="00C5085D"/>
    <w:rsid w:val="00C50889"/>
    <w:rsid w:val="00C573E7"/>
    <w:rsid w:val="00C61268"/>
    <w:rsid w:val="00C71B57"/>
    <w:rsid w:val="00C7438A"/>
    <w:rsid w:val="00C803DB"/>
    <w:rsid w:val="00C83D1E"/>
    <w:rsid w:val="00CA2322"/>
    <w:rsid w:val="00CA5674"/>
    <w:rsid w:val="00CA5D28"/>
    <w:rsid w:val="00CB106B"/>
    <w:rsid w:val="00CB7BAB"/>
    <w:rsid w:val="00CB7C74"/>
    <w:rsid w:val="00CC15B4"/>
    <w:rsid w:val="00CD3B68"/>
    <w:rsid w:val="00CD7CD4"/>
    <w:rsid w:val="00CE30E7"/>
    <w:rsid w:val="00CF0036"/>
    <w:rsid w:val="00CF3553"/>
    <w:rsid w:val="00D2630B"/>
    <w:rsid w:val="00D30006"/>
    <w:rsid w:val="00D30DA1"/>
    <w:rsid w:val="00D37308"/>
    <w:rsid w:val="00D37752"/>
    <w:rsid w:val="00D42F03"/>
    <w:rsid w:val="00D4457B"/>
    <w:rsid w:val="00D47F86"/>
    <w:rsid w:val="00D53888"/>
    <w:rsid w:val="00D554F2"/>
    <w:rsid w:val="00D57436"/>
    <w:rsid w:val="00D603A1"/>
    <w:rsid w:val="00D6381A"/>
    <w:rsid w:val="00D63ED4"/>
    <w:rsid w:val="00D66BEF"/>
    <w:rsid w:val="00D74183"/>
    <w:rsid w:val="00D9067A"/>
    <w:rsid w:val="00D913EE"/>
    <w:rsid w:val="00D93F0E"/>
    <w:rsid w:val="00D968A9"/>
    <w:rsid w:val="00DA638A"/>
    <w:rsid w:val="00DA7317"/>
    <w:rsid w:val="00DB1B62"/>
    <w:rsid w:val="00DB5CBD"/>
    <w:rsid w:val="00DC4B70"/>
    <w:rsid w:val="00DC5CE2"/>
    <w:rsid w:val="00DC7BE2"/>
    <w:rsid w:val="00DD10A0"/>
    <w:rsid w:val="00DD28D2"/>
    <w:rsid w:val="00DD556D"/>
    <w:rsid w:val="00DD5C61"/>
    <w:rsid w:val="00DD60E7"/>
    <w:rsid w:val="00DE3BC0"/>
    <w:rsid w:val="00DE5E25"/>
    <w:rsid w:val="00DE713B"/>
    <w:rsid w:val="00DE7E19"/>
    <w:rsid w:val="00DF09A2"/>
    <w:rsid w:val="00DF419E"/>
    <w:rsid w:val="00E04DF5"/>
    <w:rsid w:val="00E17CCF"/>
    <w:rsid w:val="00E21E7F"/>
    <w:rsid w:val="00E31B6D"/>
    <w:rsid w:val="00E32DB6"/>
    <w:rsid w:val="00E45A23"/>
    <w:rsid w:val="00E45D41"/>
    <w:rsid w:val="00E46086"/>
    <w:rsid w:val="00E4692A"/>
    <w:rsid w:val="00E50652"/>
    <w:rsid w:val="00E5478C"/>
    <w:rsid w:val="00E55F45"/>
    <w:rsid w:val="00E60196"/>
    <w:rsid w:val="00E629E7"/>
    <w:rsid w:val="00E778DF"/>
    <w:rsid w:val="00E80555"/>
    <w:rsid w:val="00E91CBC"/>
    <w:rsid w:val="00E952EC"/>
    <w:rsid w:val="00E97C06"/>
    <w:rsid w:val="00EA5755"/>
    <w:rsid w:val="00EB3173"/>
    <w:rsid w:val="00EB3798"/>
    <w:rsid w:val="00EB40AB"/>
    <w:rsid w:val="00EC2A23"/>
    <w:rsid w:val="00EC7621"/>
    <w:rsid w:val="00ED0785"/>
    <w:rsid w:val="00ED2A24"/>
    <w:rsid w:val="00ED4047"/>
    <w:rsid w:val="00ED4CB2"/>
    <w:rsid w:val="00EE0A46"/>
    <w:rsid w:val="00EE359F"/>
    <w:rsid w:val="00EE7EF5"/>
    <w:rsid w:val="00F15787"/>
    <w:rsid w:val="00F1665E"/>
    <w:rsid w:val="00F35D9D"/>
    <w:rsid w:val="00F35EF5"/>
    <w:rsid w:val="00F40014"/>
    <w:rsid w:val="00F52CF8"/>
    <w:rsid w:val="00F540E3"/>
    <w:rsid w:val="00F554E2"/>
    <w:rsid w:val="00F633A3"/>
    <w:rsid w:val="00F65EB9"/>
    <w:rsid w:val="00F66823"/>
    <w:rsid w:val="00F748F5"/>
    <w:rsid w:val="00F82F2F"/>
    <w:rsid w:val="00F83A2E"/>
    <w:rsid w:val="00F84457"/>
    <w:rsid w:val="00F85F8F"/>
    <w:rsid w:val="00F86BBB"/>
    <w:rsid w:val="00F86F10"/>
    <w:rsid w:val="00F8769F"/>
    <w:rsid w:val="00F9195B"/>
    <w:rsid w:val="00FA2D19"/>
    <w:rsid w:val="00FB57EE"/>
    <w:rsid w:val="00FB649E"/>
    <w:rsid w:val="00FD1E6E"/>
    <w:rsid w:val="00FD3352"/>
    <w:rsid w:val="00FE1AAB"/>
    <w:rsid w:val="00FE2DDC"/>
    <w:rsid w:val="00FE4E73"/>
    <w:rsid w:val="00FE59AA"/>
    <w:rsid w:val="00FF02AD"/>
    <w:rsid w:val="00FF0400"/>
    <w:rsid w:val="00FF2B88"/>
    <w:rsid w:val="00FF2BAA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A5BBF-1113-4280-A993-0B29228E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numPr>
        <w:numId w:val="1"/>
      </w:numPr>
      <w:outlineLvl w:val="0"/>
    </w:p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outlineLvl w:val="1"/>
    </w:pPr>
    <w:rPr>
      <w:i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6C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6C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6C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6C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F86F10"/>
    <w:pPr>
      <w:spacing w:after="12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6F10"/>
    <w:rPr>
      <w:rFonts w:ascii="Arial" w:hAnsi="Arial"/>
      <w:lang w:eastAsia="cs-CZ"/>
    </w:rPr>
  </w:style>
  <w:style w:type="paragraph" w:styleId="Zkladntextodsazen">
    <w:name w:val="Body Text Indent"/>
    <w:basedOn w:val="Normln"/>
    <w:link w:val="ZkladntextodsazenChar"/>
    <w:rsid w:val="00F86F10"/>
    <w:pPr>
      <w:ind w:left="284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86F10"/>
    <w:rPr>
      <w:sz w:val="24"/>
      <w:szCs w:val="24"/>
      <w:lang w:eastAsia="cs-CZ"/>
    </w:rPr>
  </w:style>
  <w:style w:type="paragraph" w:customStyle="1" w:styleId="Bezmezer1">
    <w:name w:val="Bez mezer1"/>
    <w:qFormat/>
    <w:rsid w:val="00F86F10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86F10"/>
    <w:pPr>
      <w:ind w:left="708"/>
      <w:jc w:val="left"/>
    </w:pPr>
    <w:rPr>
      <w:rFonts w:eastAsia="Times New Roman" w:cs="Times New Roman"/>
      <w:sz w:val="20"/>
      <w:szCs w:val="20"/>
      <w:lang w:eastAsia="cs-CZ"/>
    </w:rPr>
  </w:style>
  <w:style w:type="character" w:styleId="Zdraznn">
    <w:name w:val="Emphasis"/>
    <w:qFormat/>
    <w:rsid w:val="00F86F10"/>
    <w:rPr>
      <w:b/>
      <w:bCs/>
      <w:i w:val="0"/>
      <w:iCs w:val="0"/>
    </w:rPr>
  </w:style>
  <w:style w:type="character" w:customStyle="1" w:styleId="st">
    <w:name w:val="st"/>
    <w:rsid w:val="00F86F10"/>
  </w:style>
  <w:style w:type="character" w:styleId="Hypertextovodkaz">
    <w:name w:val="Hyperlink"/>
    <w:rsid w:val="00F86F1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6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6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RLTextlnkuslovan">
    <w:name w:val="RL Text článku číslovaný"/>
    <w:basedOn w:val="Normln"/>
    <w:qFormat/>
    <w:rsid w:val="00341214"/>
    <w:pPr>
      <w:numPr>
        <w:ilvl w:val="1"/>
        <w:numId w:val="7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rsid w:val="00341214"/>
    <w:pPr>
      <w:keepNext/>
      <w:numPr>
        <w:numId w:val="7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Seznamploh">
    <w:name w:val="Seznam příloh"/>
    <w:basedOn w:val="RLTextlnkuslovan"/>
    <w:rsid w:val="00341214"/>
  </w:style>
  <w:style w:type="paragraph" w:customStyle="1" w:styleId="RLdajeosmluvnstran0">
    <w:name w:val="RL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EC76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6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D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D80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D80"/>
    <w:rPr>
      <w:rFonts w:ascii="Arial" w:eastAsia="Arial" w:hAnsi="Arial" w:cs="Arial"/>
      <w:b/>
      <w:bCs/>
      <w:lang w:eastAsia="en-US"/>
    </w:rPr>
  </w:style>
  <w:style w:type="character" w:customStyle="1" w:styleId="dn">
    <w:name w:val="Žádný"/>
    <w:rsid w:val="00961AEB"/>
  </w:style>
  <w:style w:type="character" w:customStyle="1" w:styleId="Hyperlink0">
    <w:name w:val="Hyperlink.0"/>
    <w:basedOn w:val="dn"/>
    <w:rsid w:val="00961AEB"/>
  </w:style>
  <w:style w:type="paragraph" w:styleId="Revize">
    <w:name w:val="Revision"/>
    <w:hidden/>
    <w:uiPriority w:val="99"/>
    <w:semiHidden/>
    <w:rsid w:val="00100E47"/>
    <w:rPr>
      <w:rFonts w:ascii="Arial" w:eastAsia="Arial" w:hAnsi="Arial" w:cs="Arial"/>
      <w:sz w:val="22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096CB0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mz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6271-1E93-4905-BAAA-C8257078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2910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Švábová Hana</dc:creator>
  <cp:lastModifiedBy>Horáčková Vladana</cp:lastModifiedBy>
  <cp:revision>2</cp:revision>
  <cp:lastPrinted>2017-03-27T14:23:00Z</cp:lastPrinted>
  <dcterms:created xsi:type="dcterms:W3CDTF">2020-06-18T04:27:00Z</dcterms:created>
  <dcterms:modified xsi:type="dcterms:W3CDTF">2020-06-18T04:27:00Z</dcterms:modified>
</cp:coreProperties>
</file>