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050" w:rsidRDefault="00B85050">
      <w:pPr>
        <w:pStyle w:val="Row2"/>
      </w:pPr>
    </w:p>
    <w:p w:rsidR="00B85050" w:rsidRDefault="00242A9D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margin-left:19pt;margin-top:23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3" type="#_x0000_t32" style="position:absolute;margin-left:19pt;margin-top:23pt;width:0;height:257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283pt;margin-top:24pt;width:0;height:256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61" type="#_x0000_t32" style="position:absolute;margin-left:568pt;margin-top:23pt;width:0;height:257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B85050" w:rsidRDefault="00242A9D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OBV-VP-8 - 8200075</w:t>
      </w:r>
      <w:r>
        <w:rPr>
          <w:noProof/>
          <w:lang w:val="cs-CZ" w:eastAsia="cs-CZ"/>
        </w:rPr>
        <w:pict>
          <v:shape id="_x0000_s1060" type="#_x0000_t32" style="position:absolute;margin-left:284pt;margin-top:31pt;width:284pt;height:0;z-index:-2516582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8200075</w:t>
      </w:r>
    </w:p>
    <w:p w:rsidR="00B85050" w:rsidRDefault="00242A9D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B85050" w:rsidRDefault="00242A9D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Chromservis s.r.o.</w:t>
      </w:r>
    </w:p>
    <w:p w:rsidR="00B85050" w:rsidRDefault="00242A9D">
      <w:pPr>
        <w:pStyle w:val="Row7"/>
      </w:pPr>
      <w:r>
        <w:tab/>
      </w:r>
      <w:r>
        <w:tab/>
      </w:r>
    </w:p>
    <w:p w:rsidR="00B85050" w:rsidRDefault="00242A9D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Jakobiho  327/3</w:t>
      </w:r>
    </w:p>
    <w:p w:rsidR="00B85050" w:rsidRDefault="00242A9D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109 00  Praha-Petrovice</w:t>
      </w:r>
    </w:p>
    <w:p w:rsidR="00B85050" w:rsidRDefault="00242A9D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B85050" w:rsidRDefault="00242A9D">
      <w:pPr>
        <w:pStyle w:val="Row11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>
        <w:rPr>
          <w:noProof/>
          <w:lang w:val="cs-CZ" w:eastAsia="cs-CZ"/>
        </w:rPr>
        <w:pict>
          <v:shape id="_x0000_s1059" type="#_x0000_t32" style="position:absolute;margin-left:284pt;margin-top:20pt;width:284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25086227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CZ25086227</w:t>
      </w:r>
      <w:r>
        <w:rPr>
          <w:noProof/>
          <w:lang w:val="cs-CZ" w:eastAsia="cs-CZ"/>
        </w:rPr>
        <w:pict>
          <v:shape id="_x0000_s1058" type="#_x0000_t32" style="position:absolute;margin-left:417pt;margin-top:20pt;width:0;height:30pt;z-index:-25165823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480pt;margin-top:20pt;width:0;height:30pt;z-index:-251658233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B85050" w:rsidRDefault="00242A9D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>
        <w:rPr>
          <w:noProof/>
          <w:lang w:val="cs-CZ" w:eastAsia="cs-CZ"/>
        </w:rPr>
        <w:pict>
          <v:shape id="_x0000_s1056" type="#_x0000_t32" style="position:absolute;margin-left:284pt;margin-top:16pt;width:284pt;height:0;z-index:-25165823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55" type="#_x0000_t32" style="position:absolute;margin-left:365pt;margin-top:2pt;width:0;height:29pt;z-index:-251658231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15.06.2020</w:t>
      </w:r>
      <w:r>
        <w:tab/>
      </w:r>
      <w:r>
        <w:rPr>
          <w:rStyle w:val="Text2"/>
          <w:position w:val="2"/>
        </w:rPr>
        <w:t>Číslo jednací</w:t>
      </w:r>
    </w:p>
    <w:p w:rsidR="00B85050" w:rsidRDefault="00242A9D">
      <w:pPr>
        <w:pStyle w:val="Row13"/>
      </w:pPr>
      <w:r>
        <w:rPr>
          <w:noProof/>
          <w:lang w:val="cs-CZ" w:eastAsia="cs-CZ"/>
        </w:rPr>
        <w:pict>
          <v:rect id="_x0000_s1054" style="position:absolute;margin-left:284pt;margin-top:17pt;width:284pt;height:14pt;z-index:-25165823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3" type="#_x0000_t32" style="position:absolute;margin-left:284pt;margin-top:17pt;width:284pt;height:0;z-index:-251658229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B85050" w:rsidRDefault="00242A9D">
      <w:pPr>
        <w:pStyle w:val="Row14"/>
      </w:pPr>
      <w:r>
        <w:rPr>
          <w:noProof/>
          <w:lang w:val="cs-CZ" w:eastAsia="cs-CZ"/>
        </w:rPr>
        <w:pict>
          <v:shape id="_x0000_s1052" type="#_x0000_t32" style="position:absolute;margin-left:284pt;margin-top:17pt;width:284pt;height:0;z-index:-251658228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51" type="#_x0000_t32" style="position:absolute;margin-left:365pt;margin-top:18pt;width:0;height:59pt;z-index:-251658227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B85050" w:rsidRDefault="00242A9D">
      <w:pPr>
        <w:pStyle w:val="Row15"/>
      </w:pPr>
      <w:r>
        <w:rPr>
          <w:noProof/>
          <w:lang w:val="cs-CZ" w:eastAsia="cs-CZ"/>
        </w:rPr>
        <w:pict>
          <v:shape id="_x0000_s1050" type="#_x0000_t32" style="position:absolute;margin-left:284pt;margin-top:17pt;width:284pt;height:0;z-index:-25165822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B85050" w:rsidRDefault="00242A9D">
      <w:pPr>
        <w:pStyle w:val="Row16"/>
      </w:pPr>
      <w:r>
        <w:rPr>
          <w:noProof/>
          <w:lang w:val="cs-CZ" w:eastAsia="cs-CZ"/>
        </w:rPr>
        <w:pict>
          <v:shape id="_x0000_s1049" type="#_x0000_t32" style="position:absolute;margin-left:284pt;margin-top:17pt;width:284pt;height:0;z-index:-25165822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B85050" w:rsidRDefault="00242A9D">
      <w:pPr>
        <w:pStyle w:val="Row17"/>
      </w:pPr>
      <w:r>
        <w:rPr>
          <w:noProof/>
          <w:lang w:val="cs-CZ" w:eastAsia="cs-CZ"/>
        </w:rPr>
        <w:pict>
          <v:shape id="_x0000_s1048" type="#_x0000_t32" style="position:absolute;margin-left:284pt;margin-top:17pt;width:284pt;height:0;z-index:-251658224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Bankovním převodem</w:t>
      </w:r>
    </w:p>
    <w:p w:rsidR="00B85050" w:rsidRDefault="00242A9D">
      <w:pPr>
        <w:pStyle w:val="Row18"/>
      </w:pPr>
      <w:r>
        <w:rPr>
          <w:noProof/>
          <w:lang w:val="cs-CZ" w:eastAsia="cs-CZ"/>
        </w:rPr>
        <w:pict>
          <v:shape id="_x0000_s1047" type="#_x0000_t32" style="position:absolute;margin-left:19pt;margin-top:18pt;width:0;height:20pt;z-index:-25165822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19pt;margin-top:18pt;width:550pt;height:0;z-index:-25165822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  <w:position w:val="2"/>
        </w:rPr>
        <w:t>dnů</w:t>
      </w:r>
      <w:r>
        <w:rPr>
          <w:noProof/>
          <w:lang w:val="cs-CZ" w:eastAsia="cs-CZ"/>
        </w:rPr>
        <w:pict>
          <v:shape id="_x0000_s1045" type="#_x0000_t32" style="position:absolute;margin-left:568pt;margin-top:18pt;width:0;height:19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B85050" w:rsidRDefault="00242A9D">
      <w:pPr>
        <w:pStyle w:val="Row19"/>
      </w:pPr>
      <w:r>
        <w:rPr>
          <w:noProof/>
          <w:lang w:val="cs-CZ" w:eastAsia="cs-CZ"/>
        </w:rPr>
        <w:pict>
          <v:rect id="_x0000_s1044" style="position:absolute;margin-left:19pt;margin-top:22pt;width:548pt;height:15pt;z-index:-25165822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3" type="#_x0000_t32" style="position:absolute;margin-left:19pt;margin-top:22pt;width:0;height:17pt;z-index:-25165821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19pt;margin-top:22pt;width:550pt;height:0;z-index:-25165821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YMC-Actus CHIRAL ART Amylose-SA S-5Ęm semipreparativni HPLC kolona, 250 x 20.0mm</w:t>
      </w:r>
      <w:r>
        <w:rPr>
          <w:noProof/>
          <w:lang w:val="cs-CZ" w:eastAsia="cs-CZ"/>
        </w:rPr>
        <w:pict>
          <v:shape id="_x0000_s1041" type="#_x0000_t32" style="position:absolute;margin-left:568pt;margin-top:22pt;width:0;height:17pt;z-index:-251658217;mso-position-horizontal-relative:margin;mso-position-vertical-relative:text" o:connectortype="straight" strokeweight="1pt">
            <w10:wrap anchorx="margin" anchory="page"/>
          </v:shape>
        </w:pict>
      </w:r>
    </w:p>
    <w:p w:rsidR="00B85050" w:rsidRDefault="00242A9D">
      <w:pPr>
        <w:pStyle w:val="Row20"/>
      </w:pPr>
      <w:r>
        <w:rPr>
          <w:noProof/>
          <w:lang w:val="cs-CZ" w:eastAsia="cs-CZ"/>
        </w:rPr>
        <w:pict>
          <v:shape id="_x0000_s1040" type="#_x0000_t32" style="position:absolute;margin-left:19pt;margin-top:21pt;width:0;height:14pt;z-index:-251658216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1039" type="#_x0000_t32" style="position:absolute;margin-left:568pt;margin-top:21pt;width:0;height:14pt;z-index:-251658215;mso-position-horizontal-relative:margin;mso-position-vertical-relative:text" o:connectortype="straight" strokeweight="1pt">
            <w10:wrap anchorx="margin" anchory="page"/>
          </v:shape>
        </w:pict>
      </w:r>
    </w:p>
    <w:p w:rsidR="00B85050" w:rsidRDefault="00242A9D">
      <w:pPr>
        <w:pStyle w:val="Row21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23pt;margin-top:6pt;width:167pt;height:10pt;z-index:-251658214;mso-position-horizontal-relative:margin" stroked="f">
            <v:fill o:opacity2="0"/>
            <v:textbox inset="0,0,0,0">
              <w:txbxContent>
                <w:p w:rsidR="00B85050" w:rsidRDefault="00242A9D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kolona 250x20,0 mm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202" style="position:absolute;margin-left:299pt;margin-top:6pt;width:94pt;height:10pt;z-index:-251658213;mso-position-horizontal-relative:margin" stroked="f">
            <v:fill o:opacity2="0"/>
            <v:textbox inset="0,0,0,0">
              <w:txbxContent>
                <w:p w:rsidR="00B85050" w:rsidRDefault="00242A9D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300 000.00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202" style="position:absolute;margin-left:383pt;margin-top:6pt;width:94pt;height:10pt;z-index:-251658212;mso-position-horizontal-relative:margin" stroked="f">
            <v:fill o:opacity2="0"/>
            <v:textbox inset="0,0,0,0">
              <w:txbxContent>
                <w:p w:rsidR="00B85050" w:rsidRDefault="00242A9D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19pt;margin-top:18pt;width:550pt;height:0;z-index:-251658211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9pt;margin-top:17pt;width:0;height:98pt;z-index:-251658210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300 000.00</w:t>
      </w:r>
      <w:r>
        <w:rPr>
          <w:noProof/>
          <w:lang w:val="cs-CZ" w:eastAsia="cs-CZ"/>
        </w:rPr>
        <w:pict>
          <v:shape id="_x0000_s1033" type="#_x0000_t32" style="position:absolute;margin-left:568pt;margin-top:17pt;width:0;height:98pt;z-index:-251658209;mso-position-horizontal-relative:margin;mso-position-vertical-relative:text" o:connectortype="straight" strokeweight="1pt">
            <w10:wrap anchorx="margin" anchory="page"/>
          </v:shape>
        </w:pict>
      </w:r>
    </w:p>
    <w:p w:rsidR="00B85050" w:rsidRDefault="00242A9D">
      <w:pPr>
        <w:pStyle w:val="Row22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w:pict>
          <v:shape id="_x0000_s1032" type="#_x0000_t32" style="position:absolute;margin-left:296pt;margin-top:20pt;width:269pt;height:0;z-index:-251658208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 xml:space="preserve">300 </w:t>
      </w:r>
      <w:r>
        <w:rPr>
          <w:rStyle w:val="Text2"/>
        </w:rPr>
        <w:t>000.00</w:t>
      </w:r>
      <w:r>
        <w:tab/>
      </w:r>
      <w:r>
        <w:rPr>
          <w:rStyle w:val="Text2"/>
        </w:rPr>
        <w:t>Kč</w:t>
      </w:r>
    </w:p>
    <w:p w:rsidR="00B85050" w:rsidRDefault="00242A9D">
      <w:pPr>
        <w:pStyle w:val="Row23"/>
      </w:pPr>
      <w:r>
        <w:tab/>
      </w:r>
      <w:r w:rsidRPr="00594C1D">
        <w:rPr>
          <w:noProof/>
          <w:highlight w:val="yellow"/>
          <w:lang w:val="cs-CZ" w:eastAsia="cs-CZ"/>
        </w:rPr>
        <w:pict>
          <v:shape id="_x0000_s1031" type="#_x0000_t32" style="position:absolute;margin-left:296pt;margin-top:5pt;width:269pt;height:0;z-index:-251658207;mso-position-horizontal-relative:margin;mso-position-vertical-relative:text" o:connectortype="straight" strokeweight="1pt">
            <w10:wrap anchorx="margin" anchory="page"/>
          </v:shape>
        </w:pict>
      </w:r>
      <w:r w:rsidR="00594C1D" w:rsidRPr="00594C1D">
        <w:rPr>
          <w:rStyle w:val="Text3"/>
          <w:highlight w:val="yellow"/>
        </w:rPr>
        <w:t>VYMAZÁNO</w:t>
      </w:r>
    </w:p>
    <w:p w:rsidR="00B85050" w:rsidRDefault="00B85050">
      <w:pPr>
        <w:pStyle w:val="Row2"/>
      </w:pPr>
    </w:p>
    <w:p w:rsidR="00B85050" w:rsidRDefault="00242A9D" w:rsidP="00594C1D">
      <w:pPr>
        <w:pStyle w:val="Row24"/>
      </w:pPr>
      <w:r>
        <w:tab/>
      </w:r>
      <w:r>
        <w:rPr>
          <w:rStyle w:val="Text3"/>
        </w:rPr>
        <w:t xml:space="preserve">E-mail: </w:t>
      </w:r>
      <w:r w:rsidR="00594C1D" w:rsidRPr="00594C1D">
        <w:rPr>
          <w:rStyle w:val="Text3"/>
          <w:highlight w:val="yellow"/>
        </w:rPr>
        <w:t>VYMAZÁNO</w:t>
      </w:r>
    </w:p>
    <w:p w:rsidR="00B85050" w:rsidRDefault="00B85050">
      <w:pPr>
        <w:pStyle w:val="Row2"/>
      </w:pPr>
    </w:p>
    <w:p w:rsidR="00B85050" w:rsidRDefault="00B85050">
      <w:pPr>
        <w:pStyle w:val="Row2"/>
      </w:pPr>
    </w:p>
    <w:p w:rsidR="00B85050" w:rsidRDefault="00242A9D">
      <w:pPr>
        <w:pStyle w:val="Row25"/>
      </w:pPr>
      <w:r>
        <w:rPr>
          <w:noProof/>
          <w:lang w:val="cs-CZ" w:eastAsia="cs-CZ"/>
        </w:rPr>
        <w:pict>
          <v:shape id="_x0000_s1030" type="#_x0000_t32" style="position:absolute;margin-left:19pt;margin-top:20pt;width:0;height:201pt;z-index:-25165820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19pt;margin-top:22pt;width:549pt;height:0;z-index:-25165820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28" type="#_x0000_t32" style="position:absolute;margin-left:103pt;margin-top:19pt;width:458pt;height:0;z-index:-25165820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68pt;margin-top:21pt;width:0;height:201pt;z-index:-251658203;mso-position-horizontal-relative:margin;mso-position-vertical-relative:text" o:connectortype="straight" strokeweight="1pt">
            <w10:wrap anchorx="margin" anchory="page"/>
          </v:shape>
        </w:pict>
      </w:r>
    </w:p>
    <w:p w:rsidR="00B85050" w:rsidRDefault="00242A9D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B85050" w:rsidRDefault="00242A9D">
      <w:pPr>
        <w:pStyle w:val="Row27"/>
      </w:pPr>
      <w:r>
        <w:tab/>
      </w:r>
      <w:r>
        <w:rPr>
          <w:rStyle w:val="Text3"/>
        </w:rPr>
        <w:t>účinnosti vyžaduje uveř</w:t>
      </w:r>
      <w:r>
        <w:rPr>
          <w:rStyle w:val="Text3"/>
        </w:rPr>
        <w:t>ejnění v registru smluv podle zákona č. 340/2015 Sb. o registru smluv, a s uveřejněním v plném znění souhlasí. Zaslání do</w:t>
      </w:r>
    </w:p>
    <w:p w:rsidR="00B85050" w:rsidRDefault="00242A9D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B85050" w:rsidRDefault="00242A9D">
      <w:pPr>
        <w:pStyle w:val="Row27"/>
      </w:pPr>
      <w:r>
        <w:tab/>
      </w:r>
      <w:r>
        <w:rPr>
          <w:rStyle w:val="Text3"/>
        </w:rPr>
        <w:t>Na daňovém dokladu (faktuře) uvádějte</w:t>
      </w:r>
      <w:r>
        <w:rPr>
          <w:rStyle w:val="Text3"/>
        </w:rPr>
        <w:t xml:space="preserve"> vždy číslo objednávky.</w:t>
      </w:r>
    </w:p>
    <w:p w:rsidR="00B85050" w:rsidRDefault="00242A9D">
      <w:pPr>
        <w:pStyle w:val="Row27"/>
      </w:pPr>
      <w:r>
        <w:tab/>
      </w:r>
    </w:p>
    <w:p w:rsidR="00B85050" w:rsidRDefault="00242A9D">
      <w:pPr>
        <w:pStyle w:val="Row27"/>
      </w:pPr>
      <w:r>
        <w:tab/>
      </w:r>
      <w:r>
        <w:rPr>
          <w:rStyle w:val="Text3"/>
        </w:rPr>
        <w:t>Poznámka: objednávka bude hrazena z: 046 (PharmaBrain, CZ.02.1.01/0.0/0.0/16_025/0007444)</w:t>
      </w:r>
    </w:p>
    <w:p w:rsidR="00B85050" w:rsidRDefault="00242A9D">
      <w:pPr>
        <w:pStyle w:val="Row27"/>
      </w:pPr>
      <w:r>
        <w:tab/>
      </w:r>
    </w:p>
    <w:p w:rsidR="00B85050" w:rsidRDefault="00242A9D">
      <w:pPr>
        <w:pStyle w:val="Row27"/>
      </w:pPr>
      <w:r>
        <w:tab/>
      </w:r>
    </w:p>
    <w:p w:rsidR="00B85050" w:rsidRDefault="00242A9D">
      <w:pPr>
        <w:pStyle w:val="Row27"/>
      </w:pPr>
      <w:r>
        <w:tab/>
      </w:r>
    </w:p>
    <w:p w:rsidR="00B85050" w:rsidRDefault="00242A9D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B85050" w:rsidRDefault="00242A9D">
      <w:pPr>
        <w:pStyle w:val="Row27"/>
      </w:pPr>
      <w:r>
        <w:tab/>
      </w:r>
    </w:p>
    <w:p w:rsidR="00B85050" w:rsidRDefault="00242A9D">
      <w:pPr>
        <w:pStyle w:val="Row27"/>
      </w:pPr>
      <w:r>
        <w:tab/>
      </w:r>
      <w:r>
        <w:rPr>
          <w:rStyle w:val="Text3"/>
        </w:rPr>
        <w:t>Výše uvedená operace je v souladu s legislativními a</w:t>
      </w:r>
      <w:r>
        <w:rPr>
          <w:rStyle w:val="Text3"/>
        </w:rPr>
        <w:t xml:space="preserve"> projektovými pravidly.</w:t>
      </w:r>
    </w:p>
    <w:p w:rsidR="00B85050" w:rsidRDefault="00242A9D">
      <w:pPr>
        <w:pStyle w:val="Row27"/>
      </w:pPr>
      <w:r>
        <w:tab/>
      </w:r>
    </w:p>
    <w:p w:rsidR="00B85050" w:rsidRDefault="00242A9D">
      <w:pPr>
        <w:pStyle w:val="Row27"/>
      </w:pPr>
      <w:r>
        <w:tab/>
      </w:r>
      <w:r>
        <w:rPr>
          <w:rStyle w:val="Text3"/>
        </w:rPr>
        <w:t>Datum a podpis:</w:t>
      </w:r>
    </w:p>
    <w:p w:rsidR="00B85050" w:rsidRDefault="00242A9D">
      <w:pPr>
        <w:pStyle w:val="Row27"/>
      </w:pPr>
      <w:r>
        <w:tab/>
      </w:r>
    </w:p>
    <w:p w:rsidR="00B85050" w:rsidRDefault="00242A9D" w:rsidP="00594C1D">
      <w:pPr>
        <w:pStyle w:val="Row27"/>
      </w:pPr>
      <w:r>
        <w:tab/>
      </w:r>
      <w:r>
        <w:rPr>
          <w:rStyle w:val="Text3"/>
        </w:rPr>
        <w:t xml:space="preserve">Příkazce </w:t>
      </w:r>
      <w:proofErr w:type="spellStart"/>
      <w:r>
        <w:rPr>
          <w:rStyle w:val="Text3"/>
        </w:rPr>
        <w:t>operace</w:t>
      </w:r>
      <w:r w:rsidR="00594C1D" w:rsidRPr="00594C1D">
        <w:rPr>
          <w:rStyle w:val="Text3"/>
          <w:highlight w:val="yellow"/>
        </w:rPr>
        <w:t>VYMAZÁNO</w:t>
      </w:r>
      <w:proofErr w:type="spellEnd"/>
    </w:p>
    <w:p w:rsidR="00B85050" w:rsidRDefault="00242A9D">
      <w:pPr>
        <w:pStyle w:val="Row27"/>
      </w:pPr>
      <w:r>
        <w:tab/>
      </w:r>
    </w:p>
    <w:p w:rsidR="00B85050" w:rsidRDefault="00242A9D">
      <w:pPr>
        <w:pStyle w:val="Row27"/>
      </w:pPr>
      <w:r>
        <w:tab/>
      </w:r>
    </w:p>
    <w:p w:rsidR="00B85050" w:rsidRDefault="00242A9D">
      <w:pPr>
        <w:pStyle w:val="Row27"/>
      </w:pPr>
      <w:r>
        <w:tab/>
      </w:r>
    </w:p>
    <w:p w:rsidR="00B85050" w:rsidRDefault="00242A9D" w:rsidP="00594C1D">
      <w:pPr>
        <w:pStyle w:val="Row27"/>
      </w:pPr>
      <w:r>
        <w:rPr>
          <w:noProof/>
          <w:lang w:val="cs-CZ" w:eastAsia="cs-CZ"/>
        </w:rPr>
        <w:pict>
          <v:shape id="_x0000_s1026" type="#_x0000_t32" style="position:absolute;margin-left:19pt;margin-top:11pt;width:550pt;height:0;z-index:-25165820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 xml:space="preserve">Správce rozpočtu: </w:t>
      </w:r>
      <w:r w:rsidR="00594C1D" w:rsidRPr="00594C1D">
        <w:rPr>
          <w:rStyle w:val="Text3"/>
          <w:highlight w:val="yellow"/>
        </w:rPr>
        <w:t>VYMAZÁNO</w:t>
      </w:r>
    </w:p>
    <w:p w:rsidR="00B85050" w:rsidRDefault="00242A9D">
      <w:pPr>
        <w:pStyle w:val="Row28"/>
      </w:pPr>
      <w:r>
        <w:tab/>
      </w:r>
      <w:r>
        <w:rPr>
          <w:rStyle w:val="Text3"/>
        </w:rPr>
        <w:t>Na faktuře uvádějte číslo naší objednávky.</w:t>
      </w:r>
    </w:p>
    <w:p w:rsidR="00B85050" w:rsidRDefault="00242A9D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B85050" w:rsidRDefault="00242A9D">
      <w:pPr>
        <w:pStyle w:val="Row23"/>
      </w:pPr>
      <w:r>
        <w:tab/>
      </w:r>
      <w:r>
        <w:rPr>
          <w:rStyle w:val="Text3"/>
        </w:rPr>
        <w:t xml:space="preserve">15.06.2020 16:04:20 - </w:t>
      </w:r>
      <w:r w:rsidR="00594C1D" w:rsidRPr="00594C1D">
        <w:rPr>
          <w:rStyle w:val="Text3"/>
          <w:highlight w:val="yellow"/>
        </w:rPr>
        <w:t>VYMAZÁNO</w:t>
      </w:r>
      <w:r>
        <w:rPr>
          <w:rStyle w:val="Text3"/>
        </w:rPr>
        <w:t>(</w:t>
      </w:r>
      <w:proofErr w:type="spellStart"/>
      <w:r>
        <w:rPr>
          <w:rStyle w:val="Text3"/>
        </w:rPr>
        <w:t>Admin</w:t>
      </w:r>
      <w:proofErr w:type="spellEnd"/>
      <w:r>
        <w:rPr>
          <w:rStyle w:val="Text3"/>
        </w:rPr>
        <w:t xml:space="preserve">. </w:t>
      </w:r>
      <w:r>
        <w:rPr>
          <w:rStyle w:val="Text3"/>
        </w:rPr>
        <w:t>grantů)</w:t>
      </w:r>
    </w:p>
    <w:p w:rsidR="00B85050" w:rsidRDefault="00242A9D">
      <w:pPr>
        <w:pStyle w:val="Row29"/>
      </w:pPr>
      <w:r>
        <w:tab/>
      </w:r>
      <w:r>
        <w:rPr>
          <w:rStyle w:val="Text3"/>
        </w:rPr>
        <w:t xml:space="preserve">16.06.2020 13:21:59 - </w:t>
      </w:r>
      <w:r w:rsidR="00594C1D" w:rsidRPr="00594C1D">
        <w:rPr>
          <w:rStyle w:val="Text3"/>
          <w:highlight w:val="yellow"/>
        </w:rPr>
        <w:t>VYMAZÁNO</w:t>
      </w:r>
      <w:r>
        <w:rPr>
          <w:rStyle w:val="Text3"/>
        </w:rPr>
        <w:t>- příkazce operace (Schváleno řešitelem grantu)</w:t>
      </w:r>
    </w:p>
    <w:p w:rsidR="00B85050" w:rsidRDefault="00242A9D">
      <w:pPr>
        <w:pStyle w:val="Row29"/>
      </w:pPr>
      <w:r>
        <w:tab/>
      </w:r>
      <w:r>
        <w:rPr>
          <w:rStyle w:val="Text3"/>
        </w:rPr>
        <w:t xml:space="preserve">16.06.2020 13:42:11 - </w:t>
      </w:r>
      <w:bookmarkStart w:id="0" w:name="_GoBack"/>
      <w:bookmarkEnd w:id="0"/>
      <w:r w:rsidR="00594C1D" w:rsidRPr="00594C1D">
        <w:rPr>
          <w:rStyle w:val="Text3"/>
          <w:highlight w:val="yellow"/>
        </w:rPr>
        <w:t>VYMAZÁNO</w:t>
      </w:r>
      <w:r>
        <w:rPr>
          <w:rStyle w:val="Text3"/>
        </w:rPr>
        <w:t>- správce rozpočtu (Schválen správcem rozpočtu)</w:t>
      </w:r>
    </w:p>
    <w:sectPr w:rsidR="00B85050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42A9D">
      <w:pPr>
        <w:spacing w:after="0" w:line="240" w:lineRule="auto"/>
      </w:pPr>
      <w:r>
        <w:separator/>
      </w:r>
    </w:p>
  </w:endnote>
  <w:endnote w:type="continuationSeparator" w:id="0">
    <w:p w:rsidR="00000000" w:rsidRDefault="00242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A9D" w:rsidRDefault="00242A9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050" w:rsidRPr="00242A9D" w:rsidRDefault="00B85050" w:rsidP="00242A9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A9D" w:rsidRDefault="00242A9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42A9D">
      <w:pPr>
        <w:spacing w:after="0" w:line="240" w:lineRule="auto"/>
      </w:pPr>
      <w:r>
        <w:separator/>
      </w:r>
    </w:p>
  </w:footnote>
  <w:footnote w:type="continuationSeparator" w:id="0">
    <w:p w:rsidR="00000000" w:rsidRDefault="00242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A9D" w:rsidRDefault="00242A9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050" w:rsidRDefault="00B85050">
    <w:pPr>
      <w:pStyle w:val="Row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A9D" w:rsidRDefault="00242A9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242A9D"/>
    <w:rsid w:val="00594C1D"/>
    <w:rsid w:val="009107EA"/>
    <w:rsid w:val="00B8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041"/>
        <w:tab w:val="left" w:pos="7466"/>
        <w:tab w:val="left" w:pos="7871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1582</Characters>
  <Application>Microsoft Office Word</Application>
  <DocSecurity>0</DocSecurity>
  <Lines>13</Lines>
  <Paragraphs>3</Paragraphs>
  <ScaleCrop>false</ScaleCrop>
  <Manager/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2020-06-18T07:57:00Z</dcterms:created>
  <dcterms:modified xsi:type="dcterms:W3CDTF">2020-06-18T07:57:00Z</dcterms:modified>
  <cp:category/>
</cp:coreProperties>
</file>