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05" w:rsidRDefault="00BF5805" w:rsidP="005B601F">
      <w:pPr>
        <w:pStyle w:val="Vyizujeadresadaldky"/>
        <w:tabs>
          <w:tab w:val="left" w:pos="1985"/>
        </w:tabs>
        <w:spacing w:before="600" w:line="264" w:lineRule="auto"/>
        <w:rPr>
          <w:rFonts w:cs="Segoe UI"/>
          <w:b/>
        </w:rPr>
      </w:pPr>
      <w:r>
        <w:rPr>
          <w:rFonts w:cs="Segoe UI"/>
        </w:rPr>
        <w:t>Pořadové č. VZ:</w:t>
      </w:r>
      <w:r>
        <w:rPr>
          <w:rFonts w:cs="Segoe UI"/>
        </w:rPr>
        <w:tab/>
      </w:r>
      <w:r w:rsidR="008426C1">
        <w:rPr>
          <w:rFonts w:cs="Segoe UI"/>
          <w:b/>
        </w:rPr>
        <w:t>4/2016</w:t>
      </w:r>
    </w:p>
    <w:p w:rsidR="00BF5805" w:rsidRDefault="00BF5805" w:rsidP="005B601F">
      <w:pPr>
        <w:pStyle w:val="Vyizujeadresadaldky"/>
        <w:tabs>
          <w:tab w:val="left" w:pos="1985"/>
        </w:tabs>
        <w:spacing w:line="264" w:lineRule="auto"/>
        <w:rPr>
          <w:rFonts w:cs="Segoe UI"/>
          <w:b/>
        </w:rPr>
      </w:pPr>
      <w:r w:rsidRPr="00BF5805">
        <w:rPr>
          <w:rFonts w:cs="Segoe UI"/>
        </w:rPr>
        <w:t>Systémové č. VZ:</w:t>
      </w:r>
      <w:r w:rsidR="001823C7" w:rsidRPr="007B7347">
        <w:rPr>
          <w:rFonts w:cs="Segoe UI"/>
        </w:rPr>
        <w:tab/>
      </w:r>
      <w:r w:rsidR="00E92443" w:rsidRPr="00E92443">
        <w:rPr>
          <w:rFonts w:cs="Segoe UI"/>
          <w:b/>
        </w:rPr>
        <w:t>P16V00001724</w:t>
      </w:r>
    </w:p>
    <w:p w:rsidR="00BF5805" w:rsidRDefault="00BF5805" w:rsidP="00A25F24">
      <w:pPr>
        <w:pStyle w:val="Vyizujeadresadaldky"/>
        <w:tabs>
          <w:tab w:val="clear" w:pos="851"/>
          <w:tab w:val="left" w:pos="1985"/>
        </w:tabs>
        <w:spacing w:line="264" w:lineRule="auto"/>
        <w:rPr>
          <w:rFonts w:cs="Segoe UI"/>
          <w:b/>
        </w:rPr>
      </w:pPr>
      <w:r w:rsidRPr="00BF5805">
        <w:rPr>
          <w:rFonts w:cs="Segoe UI"/>
        </w:rPr>
        <w:t>Č. j.:</w:t>
      </w:r>
      <w:r>
        <w:rPr>
          <w:rFonts w:cs="Segoe UI"/>
        </w:rPr>
        <w:tab/>
      </w:r>
      <w:r w:rsidR="00E92443">
        <w:rPr>
          <w:rFonts w:cs="Segoe UI"/>
          <w:b/>
        </w:rPr>
        <w:t>SFZP 097920/2016</w:t>
      </w:r>
    </w:p>
    <w:p w:rsidR="00A25F24" w:rsidRPr="00A25F24" w:rsidRDefault="00A25F24" w:rsidP="00A25F24">
      <w:pPr>
        <w:pStyle w:val="Vyizujeadresadaldky"/>
        <w:tabs>
          <w:tab w:val="clear" w:pos="851"/>
          <w:tab w:val="left" w:pos="1985"/>
        </w:tabs>
        <w:spacing w:line="264" w:lineRule="auto"/>
        <w:rPr>
          <w:rFonts w:cs="Segoe UI"/>
        </w:rPr>
      </w:pPr>
      <w:r w:rsidRPr="00BF5805">
        <w:rPr>
          <w:rFonts w:cs="Segoe UI"/>
        </w:rPr>
        <w:t>Datum:</w:t>
      </w:r>
      <w:r w:rsidRPr="00BF5805">
        <w:rPr>
          <w:rFonts w:cs="Segoe UI"/>
          <w:b/>
        </w:rPr>
        <w:t xml:space="preserve"> </w:t>
      </w:r>
      <w:r>
        <w:rPr>
          <w:rFonts w:cs="Segoe UI"/>
          <w:b/>
        </w:rPr>
        <w:tab/>
      </w:r>
      <w:r w:rsidR="00E92443">
        <w:rPr>
          <w:rFonts w:cs="Segoe UI"/>
          <w:b/>
        </w:rPr>
        <w:t>6. 9. 2016</w:t>
      </w:r>
    </w:p>
    <w:p w:rsidR="00796AD8" w:rsidRPr="00CC790E" w:rsidRDefault="00796AD8" w:rsidP="00B14E91">
      <w:pPr>
        <w:pStyle w:val="Nadpishlavn"/>
        <w:spacing w:before="600" w:after="60"/>
        <w:rPr>
          <w:b w:val="0"/>
          <w:color w:val="73767D"/>
          <w:szCs w:val="36"/>
        </w:rPr>
      </w:pPr>
      <w:r w:rsidRPr="00CC790E">
        <w:rPr>
          <w:b w:val="0"/>
          <w:color w:val="73767D"/>
          <w:szCs w:val="36"/>
        </w:rPr>
        <w:t>zadávací dokumentace</w:t>
      </w:r>
    </w:p>
    <w:p w:rsidR="00796AD8" w:rsidRPr="00796AD8" w:rsidRDefault="00796AD8" w:rsidP="005B601F">
      <w:pPr>
        <w:pStyle w:val="Nadpishlavn"/>
        <w:spacing w:line="264" w:lineRule="auto"/>
        <w:jc w:val="both"/>
        <w:rPr>
          <w:b w:val="0"/>
          <w:caps w:val="0"/>
          <w:color w:val="73767D"/>
          <w:spacing w:val="-24"/>
          <w:sz w:val="20"/>
        </w:rPr>
      </w:pPr>
      <w:r w:rsidRPr="00796AD8">
        <w:rPr>
          <w:rFonts w:cs="Segoe UI"/>
          <w:b w:val="0"/>
          <w:caps w:val="0"/>
          <w:sz w:val="20"/>
        </w:rPr>
        <w:t>k</w:t>
      </w:r>
      <w:r w:rsidR="001303F3">
        <w:rPr>
          <w:rFonts w:cs="Segoe UI"/>
          <w:b w:val="0"/>
          <w:caps w:val="0"/>
          <w:sz w:val="20"/>
        </w:rPr>
        <w:t> </w:t>
      </w:r>
      <w:r w:rsidR="008426C1">
        <w:rPr>
          <w:rFonts w:cs="Segoe UI"/>
          <w:b w:val="0"/>
          <w:caps w:val="0"/>
          <w:sz w:val="20"/>
        </w:rPr>
        <w:t>podlimitní</w:t>
      </w:r>
      <w:r w:rsidR="001303F3">
        <w:rPr>
          <w:rFonts w:cs="Segoe UI"/>
          <w:b w:val="0"/>
          <w:caps w:val="0"/>
          <w:sz w:val="20"/>
        </w:rPr>
        <w:t xml:space="preserve"> </w:t>
      </w:r>
      <w:r w:rsidRPr="00796AD8">
        <w:rPr>
          <w:rFonts w:cs="Segoe UI"/>
          <w:b w:val="0"/>
          <w:caps w:val="0"/>
          <w:sz w:val="20"/>
        </w:rPr>
        <w:t xml:space="preserve">veřejné zakázce dle § 12 odst. </w:t>
      </w:r>
      <w:r w:rsidR="008426C1">
        <w:rPr>
          <w:rFonts w:cs="Segoe UI"/>
          <w:b w:val="0"/>
          <w:caps w:val="0"/>
          <w:sz w:val="20"/>
        </w:rPr>
        <w:t>2</w:t>
      </w:r>
      <w:r w:rsidRPr="00796AD8">
        <w:rPr>
          <w:rFonts w:cs="Segoe UI"/>
          <w:b w:val="0"/>
          <w:caps w:val="0"/>
          <w:sz w:val="20"/>
        </w:rPr>
        <w:t xml:space="preserve"> zákona č. 137/2006 Sb., o veřejných zakázkách, ve znění </w:t>
      </w:r>
      <w:r w:rsidR="008426C1">
        <w:rPr>
          <w:rFonts w:cs="Segoe UI"/>
          <w:b w:val="0"/>
          <w:caps w:val="0"/>
          <w:sz w:val="20"/>
        </w:rPr>
        <w:t>účinném ke dni zahájení zadávacího řízení</w:t>
      </w:r>
      <w:r w:rsidRPr="00796AD8">
        <w:rPr>
          <w:rFonts w:cs="Segoe UI"/>
          <w:b w:val="0"/>
          <w:caps w:val="0"/>
          <w:sz w:val="20"/>
        </w:rPr>
        <w:t xml:space="preserve"> (dále jen „zákon“)</w:t>
      </w:r>
      <w:r w:rsidR="008426C1">
        <w:rPr>
          <w:rFonts w:cs="Segoe UI"/>
          <w:b w:val="0"/>
          <w:caps w:val="0"/>
          <w:sz w:val="20"/>
        </w:rPr>
        <w:t>,</w:t>
      </w:r>
      <w:r w:rsidRPr="00796AD8">
        <w:rPr>
          <w:rFonts w:cs="Segoe UI"/>
          <w:b w:val="0"/>
          <w:caps w:val="0"/>
          <w:sz w:val="20"/>
        </w:rPr>
        <w:t xml:space="preserve"> zadávané </w:t>
      </w:r>
      <w:r w:rsidR="00CC790E">
        <w:rPr>
          <w:rFonts w:cs="Segoe UI"/>
          <w:b w:val="0"/>
          <w:caps w:val="0"/>
          <w:sz w:val="20"/>
        </w:rPr>
        <w:t>v otevřeném</w:t>
      </w:r>
      <w:r w:rsidR="001303F3">
        <w:rPr>
          <w:rFonts w:cs="Segoe UI"/>
          <w:b w:val="0"/>
          <w:caps w:val="0"/>
          <w:sz w:val="20"/>
        </w:rPr>
        <w:t xml:space="preserve"> řízení </w:t>
      </w:r>
      <w:r w:rsidRPr="00796AD8">
        <w:rPr>
          <w:rFonts w:cs="Segoe UI"/>
          <w:b w:val="0"/>
          <w:caps w:val="0"/>
          <w:sz w:val="20"/>
        </w:rPr>
        <w:t>v souladu s </w:t>
      </w:r>
      <w:proofErr w:type="spellStart"/>
      <w:r w:rsidRPr="00796AD8">
        <w:rPr>
          <w:rFonts w:cs="Segoe UI"/>
          <w:b w:val="0"/>
          <w:caps w:val="0"/>
          <w:sz w:val="20"/>
        </w:rPr>
        <w:t>ust</w:t>
      </w:r>
      <w:proofErr w:type="spellEnd"/>
      <w:r w:rsidRPr="00796AD8">
        <w:rPr>
          <w:rFonts w:cs="Segoe UI"/>
          <w:b w:val="0"/>
          <w:caps w:val="0"/>
          <w:sz w:val="20"/>
        </w:rPr>
        <w:t xml:space="preserve">. § </w:t>
      </w:r>
      <w:r w:rsidR="00CC790E">
        <w:rPr>
          <w:rFonts w:cs="Segoe UI"/>
          <w:b w:val="0"/>
          <w:caps w:val="0"/>
          <w:sz w:val="20"/>
        </w:rPr>
        <w:t>27</w:t>
      </w:r>
      <w:r w:rsidRPr="00796AD8">
        <w:rPr>
          <w:rFonts w:cs="Segoe UI"/>
          <w:b w:val="0"/>
          <w:caps w:val="0"/>
          <w:sz w:val="20"/>
        </w:rPr>
        <w:t xml:space="preserve"> zákona</w:t>
      </w:r>
    </w:p>
    <w:p w:rsidR="0093387B" w:rsidRPr="00AA6F71" w:rsidRDefault="0093387B" w:rsidP="00A25F24">
      <w:pPr>
        <w:pStyle w:val="Nadpishlavn"/>
        <w:pBdr>
          <w:bottom w:val="single" w:sz="4" w:space="1" w:color="auto"/>
        </w:pBdr>
        <w:spacing w:before="360" w:after="120" w:line="264" w:lineRule="auto"/>
        <w:rPr>
          <w:rFonts w:cs="Segoe UI"/>
          <w:caps w:val="0"/>
          <w:sz w:val="20"/>
        </w:rPr>
      </w:pPr>
      <w:r w:rsidRPr="00AA6F71">
        <w:rPr>
          <w:rFonts w:cs="Segoe UI"/>
          <w:caps w:val="0"/>
          <w:sz w:val="20"/>
        </w:rPr>
        <w:t>Název veřejné zakázky:</w:t>
      </w:r>
    </w:p>
    <w:p w:rsidR="0067688D" w:rsidRPr="005B601F" w:rsidRDefault="005C6CA7" w:rsidP="005B601F">
      <w:pPr>
        <w:pStyle w:val="Nadpishlavn"/>
        <w:spacing w:after="360"/>
        <w:rPr>
          <w:b w:val="0"/>
          <w:caps w:val="0"/>
          <w:color w:val="73767D"/>
          <w:sz w:val="32"/>
          <w:szCs w:val="32"/>
        </w:rPr>
      </w:pPr>
      <w:r>
        <w:rPr>
          <w:rFonts w:cs="Segoe UI"/>
          <w:b w:val="0"/>
          <w:caps w:val="0"/>
          <w:color w:val="73767D"/>
          <w:sz w:val="32"/>
          <w:szCs w:val="32"/>
        </w:rPr>
        <w:t>Vytvoření a správa integrovaného webu SFŽP ČR</w:t>
      </w:r>
    </w:p>
    <w:p w:rsidR="0067688D" w:rsidRPr="00AA6F71" w:rsidRDefault="0067688D" w:rsidP="005B601F">
      <w:pPr>
        <w:pStyle w:val="Nadpishlavn"/>
        <w:pBdr>
          <w:bottom w:val="single" w:sz="4" w:space="1" w:color="auto"/>
        </w:pBdr>
        <w:spacing w:before="360" w:after="120" w:line="264" w:lineRule="auto"/>
        <w:rPr>
          <w:rFonts w:cs="Segoe UI"/>
          <w:caps w:val="0"/>
          <w:sz w:val="20"/>
        </w:rPr>
      </w:pPr>
      <w:r w:rsidRPr="00AA6F71">
        <w:rPr>
          <w:rFonts w:cs="Segoe UI"/>
          <w:caps w:val="0"/>
          <w:sz w:val="20"/>
        </w:rPr>
        <w:t>Identifikační údaje zadavatele:</w:t>
      </w:r>
    </w:p>
    <w:p w:rsidR="0067688D" w:rsidRPr="0067688D" w:rsidRDefault="0067688D" w:rsidP="005B601F">
      <w:pPr>
        <w:pStyle w:val="Nadpishlavn"/>
        <w:tabs>
          <w:tab w:val="left" w:pos="2835"/>
        </w:tabs>
        <w:spacing w:line="264" w:lineRule="auto"/>
        <w:rPr>
          <w:rFonts w:cs="Segoe UI"/>
          <w:b w:val="0"/>
          <w:caps w:val="0"/>
          <w:sz w:val="20"/>
        </w:rPr>
      </w:pPr>
      <w:r w:rsidRPr="0067688D">
        <w:rPr>
          <w:rFonts w:cs="Segoe UI"/>
          <w:b w:val="0"/>
          <w:caps w:val="0"/>
          <w:sz w:val="20"/>
        </w:rPr>
        <w:t>Název:</w:t>
      </w:r>
      <w:r>
        <w:rPr>
          <w:rFonts w:cs="Segoe UI"/>
          <w:b w:val="0"/>
          <w:caps w:val="0"/>
          <w:sz w:val="20"/>
        </w:rPr>
        <w:tab/>
        <w:t>Státní fond životního prostředí České republiky (</w:t>
      </w:r>
      <w:r w:rsidR="00D92CB3">
        <w:rPr>
          <w:rFonts w:cs="Segoe UI"/>
          <w:b w:val="0"/>
          <w:caps w:val="0"/>
          <w:sz w:val="20"/>
        </w:rPr>
        <w:t>dále jen „</w:t>
      </w:r>
      <w:r>
        <w:rPr>
          <w:rFonts w:cs="Segoe UI"/>
          <w:b w:val="0"/>
          <w:caps w:val="0"/>
          <w:sz w:val="20"/>
        </w:rPr>
        <w:t>SFŽP ČR</w:t>
      </w:r>
      <w:r w:rsidR="00D92CB3">
        <w:rPr>
          <w:rFonts w:cs="Segoe UI"/>
          <w:b w:val="0"/>
          <w:caps w:val="0"/>
          <w:sz w:val="20"/>
        </w:rPr>
        <w:t>“</w:t>
      </w:r>
      <w:r>
        <w:rPr>
          <w:rFonts w:cs="Segoe UI"/>
          <w:b w:val="0"/>
          <w:caps w:val="0"/>
          <w:sz w:val="20"/>
        </w:rPr>
        <w:t>)</w:t>
      </w:r>
    </w:p>
    <w:p w:rsidR="0067688D" w:rsidRPr="0067688D" w:rsidRDefault="0067688D" w:rsidP="005B601F">
      <w:pPr>
        <w:pStyle w:val="Nadpishlavn"/>
        <w:tabs>
          <w:tab w:val="left" w:pos="2835"/>
        </w:tabs>
        <w:spacing w:line="264" w:lineRule="auto"/>
        <w:rPr>
          <w:rFonts w:cs="Segoe UI"/>
          <w:b w:val="0"/>
          <w:caps w:val="0"/>
          <w:sz w:val="20"/>
        </w:rPr>
      </w:pPr>
      <w:r w:rsidRPr="0067688D">
        <w:rPr>
          <w:rFonts w:cs="Segoe UI"/>
          <w:b w:val="0"/>
          <w:caps w:val="0"/>
          <w:sz w:val="20"/>
        </w:rPr>
        <w:t>IČ:</w:t>
      </w:r>
      <w:r>
        <w:rPr>
          <w:rFonts w:cs="Segoe UI"/>
          <w:b w:val="0"/>
          <w:caps w:val="0"/>
          <w:sz w:val="20"/>
        </w:rPr>
        <w:tab/>
        <w:t>00020729</w:t>
      </w:r>
    </w:p>
    <w:p w:rsidR="0067688D" w:rsidRDefault="0067688D" w:rsidP="005B601F">
      <w:pPr>
        <w:pStyle w:val="Nadpishlavn"/>
        <w:tabs>
          <w:tab w:val="left" w:pos="2835"/>
        </w:tabs>
        <w:spacing w:line="264" w:lineRule="auto"/>
        <w:rPr>
          <w:rFonts w:cs="Segoe UI"/>
          <w:b w:val="0"/>
          <w:caps w:val="0"/>
          <w:sz w:val="20"/>
        </w:rPr>
      </w:pPr>
      <w:r w:rsidRPr="0067688D">
        <w:rPr>
          <w:rFonts w:cs="Segoe UI"/>
          <w:b w:val="0"/>
          <w:caps w:val="0"/>
          <w:sz w:val="20"/>
        </w:rPr>
        <w:t>Adresa sídla:</w:t>
      </w:r>
      <w:r>
        <w:rPr>
          <w:rFonts w:cs="Segoe UI"/>
          <w:b w:val="0"/>
          <w:caps w:val="0"/>
          <w:sz w:val="20"/>
        </w:rPr>
        <w:tab/>
        <w:t xml:space="preserve">Kaplanova 1931/1, 148 00 Praha 11 </w:t>
      </w:r>
      <w:r w:rsidR="006A2E8E">
        <w:rPr>
          <w:rFonts w:cs="Segoe UI"/>
          <w:b w:val="0"/>
          <w:caps w:val="0"/>
          <w:sz w:val="20"/>
        </w:rPr>
        <w:t>–</w:t>
      </w:r>
      <w:r>
        <w:rPr>
          <w:rFonts w:cs="Segoe UI"/>
          <w:b w:val="0"/>
          <w:caps w:val="0"/>
          <w:sz w:val="20"/>
        </w:rPr>
        <w:t xml:space="preserve"> Chodov</w:t>
      </w:r>
    </w:p>
    <w:p w:rsidR="0067688D" w:rsidRPr="0067688D" w:rsidRDefault="0067688D" w:rsidP="005B601F">
      <w:pPr>
        <w:pStyle w:val="Nadpishlavn"/>
        <w:tabs>
          <w:tab w:val="left" w:pos="2835"/>
        </w:tabs>
        <w:spacing w:line="264" w:lineRule="auto"/>
        <w:rPr>
          <w:rFonts w:cs="Segoe UI"/>
          <w:b w:val="0"/>
          <w:caps w:val="0"/>
          <w:sz w:val="20"/>
        </w:rPr>
      </w:pPr>
      <w:r w:rsidRPr="0067688D">
        <w:rPr>
          <w:rFonts w:cs="Segoe UI"/>
          <w:b w:val="0"/>
          <w:caps w:val="0"/>
          <w:sz w:val="20"/>
        </w:rPr>
        <w:t>Korespondenční adresa:</w:t>
      </w:r>
      <w:r>
        <w:rPr>
          <w:rFonts w:cs="Segoe UI"/>
          <w:b w:val="0"/>
          <w:caps w:val="0"/>
          <w:sz w:val="20"/>
        </w:rPr>
        <w:tab/>
        <w:t xml:space="preserve">Olbrachtova 2006/9, 140 00 Praha 4 </w:t>
      </w:r>
      <w:r w:rsidR="006A2E8E">
        <w:rPr>
          <w:rFonts w:cs="Segoe UI"/>
          <w:b w:val="0"/>
          <w:caps w:val="0"/>
          <w:sz w:val="20"/>
        </w:rPr>
        <w:t>–</w:t>
      </w:r>
      <w:r>
        <w:rPr>
          <w:rFonts w:cs="Segoe UI"/>
          <w:b w:val="0"/>
          <w:caps w:val="0"/>
          <w:sz w:val="20"/>
        </w:rPr>
        <w:t xml:space="preserve"> Krč</w:t>
      </w:r>
    </w:p>
    <w:p w:rsidR="0067688D" w:rsidRDefault="0067688D" w:rsidP="005B601F">
      <w:pPr>
        <w:pStyle w:val="Nadpishlavn"/>
        <w:tabs>
          <w:tab w:val="left" w:pos="2835"/>
        </w:tabs>
        <w:spacing w:line="264" w:lineRule="auto"/>
        <w:rPr>
          <w:rFonts w:cs="Segoe UI"/>
          <w:b w:val="0"/>
          <w:caps w:val="0"/>
          <w:sz w:val="20"/>
        </w:rPr>
      </w:pPr>
      <w:r w:rsidRPr="0067688D">
        <w:rPr>
          <w:rFonts w:cs="Segoe UI"/>
          <w:b w:val="0"/>
          <w:caps w:val="0"/>
          <w:sz w:val="20"/>
        </w:rPr>
        <w:t>Osoba oprávněná jednat:</w:t>
      </w:r>
      <w:r>
        <w:rPr>
          <w:rFonts w:cs="Segoe UI"/>
          <w:b w:val="0"/>
          <w:caps w:val="0"/>
          <w:sz w:val="20"/>
        </w:rPr>
        <w:tab/>
      </w:r>
      <w:r w:rsidR="005C6CA7">
        <w:rPr>
          <w:rFonts w:cs="Segoe UI"/>
          <w:b w:val="0"/>
          <w:caps w:val="0"/>
          <w:sz w:val="20"/>
        </w:rPr>
        <w:t>Ing. Petr Valdman</w:t>
      </w:r>
      <w:r>
        <w:rPr>
          <w:rFonts w:cs="Segoe UI"/>
          <w:b w:val="0"/>
          <w:caps w:val="0"/>
          <w:sz w:val="20"/>
        </w:rPr>
        <w:t>, ředitel SFŽP ČR</w:t>
      </w:r>
    </w:p>
    <w:p w:rsidR="00AA6F71" w:rsidRPr="00AA6F71" w:rsidRDefault="00AA6F71" w:rsidP="005B601F">
      <w:pPr>
        <w:pStyle w:val="Nadpishlavn"/>
        <w:pBdr>
          <w:bottom w:val="single" w:sz="4" w:space="1" w:color="auto"/>
        </w:pBdr>
        <w:spacing w:before="360" w:after="120" w:line="264" w:lineRule="auto"/>
        <w:rPr>
          <w:rFonts w:cs="Segoe UI"/>
          <w:caps w:val="0"/>
          <w:sz w:val="20"/>
        </w:rPr>
      </w:pPr>
      <w:r w:rsidRPr="00AA6F71">
        <w:rPr>
          <w:rFonts w:cs="Segoe UI"/>
          <w:caps w:val="0"/>
          <w:sz w:val="20"/>
        </w:rPr>
        <w:t>Kontaktní údaje pro účely veřejné zakázky:</w:t>
      </w:r>
    </w:p>
    <w:p w:rsidR="00AA6F71" w:rsidRDefault="00AA6F71" w:rsidP="005B601F">
      <w:pPr>
        <w:pStyle w:val="Nadpishlavn"/>
        <w:tabs>
          <w:tab w:val="left" w:pos="2835"/>
        </w:tabs>
        <w:spacing w:line="264" w:lineRule="auto"/>
        <w:rPr>
          <w:rFonts w:cs="Segoe UI"/>
          <w:b w:val="0"/>
          <w:caps w:val="0"/>
          <w:sz w:val="20"/>
        </w:rPr>
      </w:pPr>
      <w:r>
        <w:rPr>
          <w:rFonts w:cs="Segoe UI"/>
          <w:b w:val="0"/>
          <w:caps w:val="0"/>
          <w:sz w:val="20"/>
        </w:rPr>
        <w:t>Kontaktní osoba:</w:t>
      </w:r>
      <w:r>
        <w:rPr>
          <w:rFonts w:cs="Segoe UI"/>
          <w:b w:val="0"/>
          <w:caps w:val="0"/>
          <w:sz w:val="20"/>
        </w:rPr>
        <w:tab/>
      </w:r>
      <w:r w:rsidR="00751782" w:rsidRPr="00751782">
        <w:rPr>
          <w:rFonts w:cs="Segoe UI"/>
          <w:b w:val="0"/>
          <w:caps w:val="0"/>
          <w:sz w:val="20"/>
          <w:highlight w:val="yellow"/>
        </w:rPr>
        <w:t>XXX</w:t>
      </w:r>
    </w:p>
    <w:p w:rsidR="00AA6F71" w:rsidRPr="00AA6F71" w:rsidRDefault="00AA6F71" w:rsidP="005B601F">
      <w:pPr>
        <w:pStyle w:val="Nadpishlavn"/>
        <w:tabs>
          <w:tab w:val="left" w:pos="2835"/>
        </w:tabs>
        <w:spacing w:line="264" w:lineRule="auto"/>
        <w:rPr>
          <w:rFonts w:cs="Segoe UI"/>
          <w:b w:val="0"/>
          <w:caps w:val="0"/>
          <w:sz w:val="20"/>
        </w:rPr>
      </w:pPr>
      <w:r>
        <w:rPr>
          <w:rFonts w:cs="Segoe UI"/>
          <w:b w:val="0"/>
          <w:caps w:val="0"/>
          <w:sz w:val="20"/>
        </w:rPr>
        <w:t>Telefon:</w:t>
      </w:r>
      <w:r>
        <w:rPr>
          <w:rFonts w:cs="Segoe UI"/>
          <w:b w:val="0"/>
          <w:caps w:val="0"/>
          <w:sz w:val="20"/>
        </w:rPr>
        <w:tab/>
      </w:r>
      <w:r w:rsidR="00751782" w:rsidRPr="00751782">
        <w:rPr>
          <w:rFonts w:cs="Segoe UI"/>
          <w:b w:val="0"/>
          <w:caps w:val="0"/>
          <w:sz w:val="20"/>
          <w:highlight w:val="yellow"/>
        </w:rPr>
        <w:t>XXX</w:t>
      </w:r>
    </w:p>
    <w:p w:rsidR="00AA6F71" w:rsidRPr="00AA6F71" w:rsidRDefault="00AA6F71" w:rsidP="005B601F">
      <w:pPr>
        <w:pStyle w:val="Nadpishlavn"/>
        <w:tabs>
          <w:tab w:val="left" w:pos="2835"/>
        </w:tabs>
        <w:spacing w:line="264" w:lineRule="auto"/>
        <w:rPr>
          <w:rFonts w:cs="Segoe UI"/>
          <w:b w:val="0"/>
          <w:caps w:val="0"/>
          <w:sz w:val="20"/>
        </w:rPr>
      </w:pPr>
      <w:r w:rsidRPr="00AA6F71">
        <w:rPr>
          <w:rFonts w:cs="Segoe UI"/>
          <w:b w:val="0"/>
          <w:caps w:val="0"/>
          <w:sz w:val="20"/>
        </w:rPr>
        <w:t>E-mail:</w:t>
      </w:r>
      <w:r w:rsidRPr="00AA6F71">
        <w:rPr>
          <w:rFonts w:cs="Segoe UI"/>
          <w:b w:val="0"/>
          <w:caps w:val="0"/>
          <w:sz w:val="20"/>
        </w:rPr>
        <w:tab/>
      </w:r>
      <w:r w:rsidR="00751782" w:rsidRPr="00751782">
        <w:rPr>
          <w:rFonts w:cs="Segoe UI"/>
          <w:b w:val="0"/>
          <w:caps w:val="0"/>
          <w:sz w:val="20"/>
          <w:highlight w:val="yellow"/>
        </w:rPr>
        <w:t>XXX</w:t>
      </w:r>
    </w:p>
    <w:p w:rsidR="00AA6F71" w:rsidRPr="00EA111E" w:rsidRDefault="00AA6F71" w:rsidP="005B601F">
      <w:pPr>
        <w:pStyle w:val="Nadpishlavn"/>
        <w:tabs>
          <w:tab w:val="left" w:pos="2835"/>
        </w:tabs>
        <w:spacing w:line="264" w:lineRule="auto"/>
        <w:rPr>
          <w:rFonts w:cs="Segoe UI"/>
          <w:b w:val="0"/>
          <w:caps w:val="0"/>
          <w:sz w:val="20"/>
        </w:rPr>
      </w:pPr>
      <w:r w:rsidRPr="00EA111E">
        <w:rPr>
          <w:rFonts w:cs="Segoe UI"/>
          <w:b w:val="0"/>
          <w:caps w:val="0"/>
          <w:sz w:val="20"/>
        </w:rPr>
        <w:t>Profil zadavatele na E-ZAK:</w:t>
      </w:r>
      <w:r w:rsidRPr="00EA111E">
        <w:rPr>
          <w:rFonts w:cs="Segoe UI"/>
          <w:b w:val="0"/>
          <w:caps w:val="0"/>
          <w:sz w:val="20"/>
        </w:rPr>
        <w:tab/>
      </w:r>
      <w:hyperlink r:id="rId9" w:history="1">
        <w:r w:rsidRPr="00EA111E">
          <w:rPr>
            <w:rStyle w:val="Hypertextovodkaz"/>
            <w:rFonts w:cs="Segoe UI"/>
            <w:b w:val="0"/>
            <w:caps w:val="0"/>
            <w:sz w:val="20"/>
          </w:rPr>
          <w:t>https://ezak.mzp.cz/profile_display_12.html</w:t>
        </w:r>
      </w:hyperlink>
    </w:p>
    <w:p w:rsidR="00B14E91" w:rsidRDefault="007A759B" w:rsidP="005B601F">
      <w:pPr>
        <w:pStyle w:val="Tuntext"/>
        <w:spacing w:before="600" w:line="264" w:lineRule="auto"/>
        <w:rPr>
          <w:rFonts w:ascii="Segoe UI Semibold" w:hAnsi="Segoe UI Semibold"/>
        </w:rPr>
      </w:pPr>
      <w:r>
        <w:rPr>
          <w:rFonts w:ascii="Segoe UI Semibold" w:hAnsi="Segoe UI Semibold"/>
        </w:rPr>
        <w:t xml:space="preserve">Dne </w:t>
      </w:r>
      <w:r w:rsidR="005C6CA7">
        <w:rPr>
          <w:rFonts w:ascii="Segoe UI Semibold" w:hAnsi="Segoe UI Semibold"/>
          <w:noProof/>
        </w:rPr>
        <w:t>17. 5. 2016</w:t>
      </w:r>
      <w:r>
        <w:rPr>
          <w:rFonts w:ascii="Segoe UI Semibold" w:hAnsi="Segoe UI Semibold"/>
        </w:rPr>
        <w:t xml:space="preserve"> zadavatel </w:t>
      </w:r>
      <w:r w:rsidR="00646D20">
        <w:rPr>
          <w:rFonts w:ascii="Segoe UI Semibold" w:hAnsi="Segoe UI Semibold"/>
        </w:rPr>
        <w:t xml:space="preserve">odeslal </w:t>
      </w:r>
      <w:r w:rsidR="004B0802">
        <w:rPr>
          <w:rFonts w:ascii="Segoe UI Semibold" w:hAnsi="Segoe UI Semibold"/>
        </w:rPr>
        <w:t xml:space="preserve">k uveřejnění ve Věstníku veřejných zakázek </w:t>
      </w:r>
      <w:r w:rsidR="00610A8E">
        <w:rPr>
          <w:rFonts w:ascii="Segoe UI Semibold" w:hAnsi="Segoe UI Semibold"/>
        </w:rPr>
        <w:t xml:space="preserve">řádný </w:t>
      </w:r>
      <w:r w:rsidR="0098465F">
        <w:rPr>
          <w:rFonts w:ascii="Segoe UI Semibold" w:hAnsi="Segoe UI Semibold"/>
        </w:rPr>
        <w:t xml:space="preserve">formulář Oznámení předběžných informací, ev. č. </w:t>
      </w:r>
      <w:r w:rsidR="00A06E43">
        <w:rPr>
          <w:rFonts w:ascii="Segoe UI Semibold" w:hAnsi="Segoe UI Semibold"/>
        </w:rPr>
        <w:t xml:space="preserve">VZ </w:t>
      </w:r>
      <w:r w:rsidR="005C6CA7" w:rsidRPr="005C6CA7">
        <w:rPr>
          <w:rFonts w:ascii="Segoe UI Semibold" w:hAnsi="Segoe UI Semibold"/>
          <w:noProof/>
        </w:rPr>
        <w:t>638628</w:t>
      </w:r>
      <w:r w:rsidR="00610A8E">
        <w:rPr>
          <w:rFonts w:ascii="Segoe UI Semibold" w:hAnsi="Segoe UI Semibold"/>
          <w:noProof/>
        </w:rPr>
        <w:t xml:space="preserve"> (opravný for</w:t>
      </w:r>
      <w:bookmarkStart w:id="0" w:name="_GoBack"/>
      <w:bookmarkEnd w:id="0"/>
      <w:r w:rsidR="00610A8E">
        <w:rPr>
          <w:rFonts w:ascii="Segoe UI Semibold" w:hAnsi="Segoe UI Semibold"/>
          <w:noProof/>
        </w:rPr>
        <w:t>mulář byl odeslán dne 9. 6. 2016)</w:t>
      </w:r>
      <w:r w:rsidR="0098465F">
        <w:rPr>
          <w:rFonts w:ascii="Segoe UI Semibold" w:hAnsi="Segoe UI Semibold"/>
          <w:noProof/>
        </w:rPr>
        <w:t>, kterým předběžně oznámil svůj</w:t>
      </w:r>
      <w:r w:rsidR="004B0802">
        <w:rPr>
          <w:rFonts w:ascii="Segoe UI Semibold" w:hAnsi="Segoe UI Semibold"/>
        </w:rPr>
        <w:t xml:space="preserve"> </w:t>
      </w:r>
      <w:r>
        <w:rPr>
          <w:rFonts w:ascii="Segoe UI Semibold" w:hAnsi="Segoe UI Semibold"/>
        </w:rPr>
        <w:t xml:space="preserve">záměr zahájit zadávací řízení k veřejné zakázce </w:t>
      </w:r>
      <w:r w:rsidR="00DF6080">
        <w:rPr>
          <w:rFonts w:ascii="Segoe UI Semibold" w:hAnsi="Segoe UI Semibold"/>
        </w:rPr>
        <w:t xml:space="preserve">na služby </w:t>
      </w:r>
      <w:r>
        <w:rPr>
          <w:rFonts w:ascii="Segoe UI Semibold" w:hAnsi="Segoe UI Semibold"/>
        </w:rPr>
        <w:t>s názvem „</w:t>
      </w:r>
      <w:r w:rsidR="005C6CA7">
        <w:rPr>
          <w:rFonts w:ascii="Segoe UI Semibold" w:hAnsi="Segoe UI Semibold"/>
        </w:rPr>
        <w:t>Vytvoření a správa integrovaného webu SFŽP ČR</w:t>
      </w:r>
      <w:r>
        <w:rPr>
          <w:rFonts w:ascii="Segoe UI Semibold" w:hAnsi="Segoe UI Semibold"/>
        </w:rPr>
        <w:t>“</w:t>
      </w:r>
      <w:r>
        <w:rPr>
          <w:rFonts w:ascii="Segoe UI Semibold" w:hAnsi="Segoe UI Semibold"/>
          <w:noProof/>
        </w:rPr>
        <w:t xml:space="preserve">. </w:t>
      </w:r>
      <w:r w:rsidR="00226748" w:rsidRPr="005B601F">
        <w:rPr>
          <w:rFonts w:ascii="Segoe UI Semibold" w:hAnsi="Segoe UI Semibold"/>
        </w:rPr>
        <w:t xml:space="preserve">Na základě </w:t>
      </w:r>
      <w:r w:rsidR="001303F3">
        <w:rPr>
          <w:rFonts w:ascii="Segoe UI Semibold" w:hAnsi="Segoe UI Semibold"/>
        </w:rPr>
        <w:t>zadávacího</w:t>
      </w:r>
      <w:r w:rsidR="00226748" w:rsidRPr="005B601F">
        <w:rPr>
          <w:rFonts w:ascii="Segoe UI Semibold" w:hAnsi="Segoe UI Semibold"/>
        </w:rPr>
        <w:t xml:space="preserve"> řízení bude uzavřena </w:t>
      </w:r>
      <w:r w:rsidR="005C6CA7">
        <w:rPr>
          <w:rFonts w:ascii="Segoe UI Semibold" w:hAnsi="Segoe UI Semibold"/>
        </w:rPr>
        <w:t>rámcová smlouva</w:t>
      </w:r>
      <w:r w:rsidR="00226748" w:rsidRPr="005B601F">
        <w:rPr>
          <w:rFonts w:ascii="Segoe UI Semibold" w:hAnsi="Segoe UI Semibold"/>
        </w:rPr>
        <w:t xml:space="preserve"> </w:t>
      </w:r>
      <w:r w:rsidR="00D10A88">
        <w:rPr>
          <w:rFonts w:ascii="Segoe UI Semibold" w:hAnsi="Segoe UI Semibold"/>
        </w:rPr>
        <w:t>smíšeného typu</w:t>
      </w:r>
      <w:r w:rsidR="00E9055C">
        <w:rPr>
          <w:rFonts w:ascii="Segoe UI Semibold" w:hAnsi="Segoe UI Semibold"/>
        </w:rPr>
        <w:t xml:space="preserve"> </w:t>
      </w:r>
      <w:r w:rsidR="00226748" w:rsidRPr="005B601F">
        <w:rPr>
          <w:rFonts w:ascii="Segoe UI Semibold" w:hAnsi="Segoe UI Semibold"/>
        </w:rPr>
        <w:t>mezi zadavatelem a</w:t>
      </w:r>
      <w:r w:rsidR="00D10A88">
        <w:rPr>
          <w:rFonts w:ascii="Segoe UI Semibold" w:hAnsi="Segoe UI Semibold"/>
        </w:rPr>
        <w:t> </w:t>
      </w:r>
      <w:r w:rsidR="005C6CA7">
        <w:rPr>
          <w:rFonts w:ascii="Segoe UI Semibold" w:hAnsi="Segoe UI Semibold"/>
        </w:rPr>
        <w:t>jedním dodavatelem</w:t>
      </w:r>
      <w:r w:rsidR="00226748" w:rsidRPr="005B601F">
        <w:rPr>
          <w:rFonts w:ascii="Segoe UI Semibold" w:hAnsi="Segoe UI Semibold"/>
        </w:rPr>
        <w:t xml:space="preserve"> na dobu </w:t>
      </w:r>
      <w:r w:rsidR="0093689B" w:rsidRPr="005B601F">
        <w:rPr>
          <w:rFonts w:ascii="Segoe UI Semibold" w:hAnsi="Segoe UI Semibold"/>
        </w:rPr>
        <w:t>určitou</w:t>
      </w:r>
      <w:r w:rsidR="00226748" w:rsidRPr="005B601F">
        <w:rPr>
          <w:rFonts w:ascii="Segoe UI Semibold" w:hAnsi="Segoe UI Semibold"/>
        </w:rPr>
        <w:t>.</w:t>
      </w:r>
      <w:r w:rsidR="00024FDA" w:rsidRPr="005B601F">
        <w:rPr>
          <w:rFonts w:ascii="Segoe UI Semibold" w:hAnsi="Segoe UI Semibold"/>
        </w:rPr>
        <w:t xml:space="preserve"> </w:t>
      </w:r>
      <w:r w:rsidR="005C6CA7">
        <w:rPr>
          <w:rFonts w:ascii="Segoe UI Semibold" w:hAnsi="Segoe UI Semibold"/>
        </w:rPr>
        <w:t>Jednotlivá dílčí plnění</w:t>
      </w:r>
      <w:r w:rsidR="00D10A88">
        <w:rPr>
          <w:rFonts w:ascii="Segoe UI Semibold" w:hAnsi="Segoe UI Semibold"/>
        </w:rPr>
        <w:t xml:space="preserve"> týkající se následného rozvoje webu</w:t>
      </w:r>
      <w:r w:rsidR="005C6CA7">
        <w:rPr>
          <w:rFonts w:ascii="Segoe UI Semibold" w:hAnsi="Segoe UI Semibold"/>
        </w:rPr>
        <w:t xml:space="preserve"> budou probíhat </w:t>
      </w:r>
      <w:r w:rsidR="002A505F">
        <w:rPr>
          <w:rFonts w:ascii="Segoe UI Semibold" w:hAnsi="Segoe UI Semibold"/>
        </w:rPr>
        <w:t xml:space="preserve">dle </w:t>
      </w:r>
      <w:proofErr w:type="spellStart"/>
      <w:r w:rsidR="002A505F">
        <w:rPr>
          <w:rFonts w:ascii="Segoe UI Semibold" w:hAnsi="Segoe UI Semibold"/>
        </w:rPr>
        <w:t>ust</w:t>
      </w:r>
      <w:proofErr w:type="spellEnd"/>
      <w:r w:rsidR="002A505F">
        <w:rPr>
          <w:rFonts w:ascii="Segoe UI Semibold" w:hAnsi="Segoe UI Semibold"/>
        </w:rPr>
        <w:t xml:space="preserve">. § 92 odst. 1 písm. a) zákona </w:t>
      </w:r>
      <w:r w:rsidR="005C6CA7">
        <w:rPr>
          <w:rFonts w:ascii="Segoe UI Semibold" w:hAnsi="Segoe UI Semibold"/>
        </w:rPr>
        <w:t>na základě písemných výzev (objednávek) z</w:t>
      </w:r>
      <w:r w:rsidR="00DF6080">
        <w:rPr>
          <w:rFonts w:ascii="Segoe UI Semibold" w:hAnsi="Segoe UI Semibold"/>
        </w:rPr>
        <w:t>adavatele k poskytnutí plnění a </w:t>
      </w:r>
      <w:r w:rsidR="005C6CA7">
        <w:rPr>
          <w:rFonts w:ascii="Segoe UI Semibold" w:hAnsi="Segoe UI Semibold"/>
        </w:rPr>
        <w:t>písemných potvrzení přijetí těchto výzev (objednávek) dodavatelem.</w:t>
      </w:r>
    </w:p>
    <w:p w:rsidR="006561A8" w:rsidRPr="005B601F" w:rsidRDefault="006561A8" w:rsidP="005B601F">
      <w:pPr>
        <w:pStyle w:val="Tuntext"/>
        <w:spacing w:before="600" w:line="264" w:lineRule="auto"/>
        <w:rPr>
          <w:rFonts w:ascii="Segoe UI Semibold" w:hAnsi="Segoe UI Semibold"/>
        </w:rPr>
      </w:pPr>
      <w:r w:rsidRPr="005B601F">
        <w:rPr>
          <w:rFonts w:ascii="Segoe UI Semibold" w:hAnsi="Segoe UI Semibold"/>
        </w:rPr>
        <w:br w:type="page"/>
      </w:r>
    </w:p>
    <w:p w:rsidR="001823C7" w:rsidRPr="00C20E24" w:rsidRDefault="006561A8" w:rsidP="00C20E24">
      <w:pPr>
        <w:pStyle w:val="Poditul1"/>
      </w:pPr>
      <w:r w:rsidRPr="00C20E24">
        <w:lastRenderedPageBreak/>
        <w:t>Předmět plnění veřejné zakázky</w:t>
      </w:r>
    </w:p>
    <w:p w:rsidR="001823C7" w:rsidRPr="00544EA8" w:rsidRDefault="006561A8" w:rsidP="00DF172D">
      <w:pPr>
        <w:pStyle w:val="Podtitul11"/>
      </w:pPr>
      <w:r w:rsidRPr="00544EA8">
        <w:t>P</w:t>
      </w:r>
      <w:r w:rsidR="00B90601">
        <w:t>ředmětem</w:t>
      </w:r>
      <w:r w:rsidRPr="00544EA8">
        <w:t xml:space="preserve"> plnění veřejné zakázky j</w:t>
      </w:r>
      <w:r w:rsidR="005638EB">
        <w:t>sou níže uvedené služby</w:t>
      </w:r>
      <w:r w:rsidR="00DF6080">
        <w:t xml:space="preserve">, přičemž bližší specifikace předmětu plnění je uvedena v příloze č. 1 </w:t>
      </w:r>
      <w:r w:rsidR="00DF6080" w:rsidRPr="00B90601">
        <w:t>Specifikace integrovaného webu S</w:t>
      </w:r>
      <w:r w:rsidR="00A06E43">
        <w:t>FŽP</w:t>
      </w:r>
      <w:r w:rsidR="00DF6080" w:rsidRPr="00B90601">
        <w:t xml:space="preserve"> ČR</w:t>
      </w:r>
      <w:r w:rsidR="00DF6080">
        <w:t xml:space="preserve"> </w:t>
      </w:r>
      <w:r w:rsidR="00E9055C">
        <w:t xml:space="preserve">(dále jen „příloha č. 1“) </w:t>
      </w:r>
      <w:r w:rsidR="00DF6080">
        <w:t xml:space="preserve">a v příloze č. 2 </w:t>
      </w:r>
      <w:r w:rsidR="00DF6080" w:rsidRPr="00B90601">
        <w:t>Funkční specifikace jednotlivých webových prezentací</w:t>
      </w:r>
      <w:r w:rsidR="00DF6080">
        <w:t xml:space="preserve"> </w:t>
      </w:r>
      <w:r w:rsidR="00E9055C">
        <w:t>(dále jen „příloha č. 2“) této zadávací dokumentace</w:t>
      </w:r>
      <w:r w:rsidR="00DF6080">
        <w:t>.</w:t>
      </w:r>
    </w:p>
    <w:p w:rsidR="00B90601" w:rsidRDefault="00B90601" w:rsidP="00B90601">
      <w:pPr>
        <w:pStyle w:val="Podtitu111"/>
      </w:pPr>
      <w:r w:rsidRPr="00B90601">
        <w:t>Vytvoření webových prezentací</w:t>
      </w:r>
    </w:p>
    <w:p w:rsidR="00B90601" w:rsidRDefault="00B90601" w:rsidP="0050185F">
      <w:pPr>
        <w:pStyle w:val="Podtitu111"/>
        <w:numPr>
          <w:ilvl w:val="0"/>
          <w:numId w:val="17"/>
        </w:numPr>
        <w:spacing w:after="0"/>
        <w:ind w:left="1418" w:hanging="284"/>
      </w:pPr>
      <w:r w:rsidRPr="00B90601">
        <w:t>www.sfzp.cz</w:t>
      </w:r>
      <w:r>
        <w:t>;</w:t>
      </w:r>
    </w:p>
    <w:p w:rsidR="00B90601" w:rsidRDefault="00B90601" w:rsidP="0050185F">
      <w:pPr>
        <w:pStyle w:val="Podtitu111"/>
        <w:numPr>
          <w:ilvl w:val="0"/>
          <w:numId w:val="17"/>
        </w:numPr>
        <w:spacing w:after="0"/>
        <w:ind w:left="1418" w:hanging="284"/>
      </w:pPr>
      <w:r w:rsidRPr="00B90601">
        <w:t>www.novazelenausporam.cz</w:t>
      </w:r>
      <w:r>
        <w:t>;</w:t>
      </w:r>
    </w:p>
    <w:p w:rsidR="00B90601" w:rsidRDefault="00B90601" w:rsidP="0050185F">
      <w:pPr>
        <w:pStyle w:val="Podtitu111"/>
        <w:numPr>
          <w:ilvl w:val="0"/>
          <w:numId w:val="17"/>
        </w:numPr>
        <w:spacing w:after="0"/>
        <w:ind w:left="1418" w:hanging="284"/>
      </w:pPr>
      <w:r w:rsidRPr="00B90601">
        <w:t>www.narodniprogramzp.cz</w:t>
      </w:r>
      <w:r>
        <w:t>;</w:t>
      </w:r>
    </w:p>
    <w:p w:rsidR="00B90601" w:rsidRDefault="00B90601" w:rsidP="0050185F">
      <w:pPr>
        <w:pStyle w:val="Podtitu111"/>
        <w:numPr>
          <w:ilvl w:val="0"/>
          <w:numId w:val="17"/>
        </w:numPr>
        <w:spacing w:after="0"/>
        <w:ind w:left="1418" w:hanging="284"/>
      </w:pPr>
      <w:proofErr w:type="gramStart"/>
      <w:r w:rsidRPr="00B90601">
        <w:t>www</w:t>
      </w:r>
      <w:proofErr w:type="gramEnd"/>
      <w:r w:rsidRPr="00B90601">
        <w:t>.</w:t>
      </w:r>
      <w:proofErr w:type="gramStart"/>
      <w:r w:rsidRPr="00B90601">
        <w:t>priorita</w:t>
      </w:r>
      <w:proofErr w:type="gramEnd"/>
      <w:r w:rsidRPr="00B90601">
        <w:t>.cz</w:t>
      </w:r>
      <w:r>
        <w:t>;</w:t>
      </w:r>
    </w:p>
    <w:p w:rsidR="00B90601" w:rsidRDefault="00B90601" w:rsidP="0050185F">
      <w:pPr>
        <w:pStyle w:val="Podtitu111"/>
        <w:numPr>
          <w:ilvl w:val="0"/>
          <w:numId w:val="17"/>
        </w:numPr>
        <w:spacing w:after="0"/>
        <w:ind w:left="1418" w:hanging="284"/>
      </w:pPr>
      <w:r w:rsidRPr="00B90601">
        <w:t>www.pujdemtudy.cz</w:t>
      </w:r>
      <w:r>
        <w:t>,</w:t>
      </w:r>
    </w:p>
    <w:p w:rsidR="006A27D3" w:rsidRPr="001D2F87" w:rsidRDefault="00B90601" w:rsidP="00B90601">
      <w:pPr>
        <w:pStyle w:val="Podtitu111"/>
        <w:numPr>
          <w:ilvl w:val="0"/>
          <w:numId w:val="0"/>
        </w:numPr>
        <w:spacing w:before="120"/>
        <w:ind w:left="1134"/>
      </w:pPr>
      <w:r w:rsidRPr="00B90601">
        <w:t xml:space="preserve">tedy kompletní zajištění front endu a </w:t>
      </w:r>
      <w:proofErr w:type="spellStart"/>
      <w:r w:rsidRPr="00B90601">
        <w:t>back</w:t>
      </w:r>
      <w:proofErr w:type="spellEnd"/>
      <w:r w:rsidRPr="00B90601">
        <w:t xml:space="preserve"> endu těchto webových stránek v integrované podobě včetně archivace starých webů (viz příloha č. 1, kapitola 1 až 3, a příloha č. 2, k</w:t>
      </w:r>
      <w:r w:rsidR="00610A8E">
        <w:t>apitola 1 až 5)</w:t>
      </w:r>
      <w:r w:rsidRPr="00B90601">
        <w:t>.</w:t>
      </w:r>
    </w:p>
    <w:p w:rsidR="006A27D3" w:rsidRDefault="00B90601" w:rsidP="00B90601">
      <w:pPr>
        <w:pStyle w:val="Podtitu111"/>
      </w:pPr>
      <w:r w:rsidRPr="00B90601">
        <w:t xml:space="preserve">Vytvoření webové prezentace www.opzp.cz k 31. 12. 2018, tedy kompletní zajištění front endu a </w:t>
      </w:r>
      <w:proofErr w:type="spellStart"/>
      <w:r w:rsidRPr="00B90601">
        <w:t>back</w:t>
      </w:r>
      <w:proofErr w:type="spellEnd"/>
      <w:r w:rsidRPr="00B90601">
        <w:t xml:space="preserve"> endu této webové prezentace jako součásti integrovaného webu SFŽP ČR včetně archivace starého webu (viz příloha č. 1</w:t>
      </w:r>
      <w:r w:rsidR="00D47AF1">
        <w:t xml:space="preserve"> závazného návrhu smlouvy</w:t>
      </w:r>
      <w:r w:rsidRPr="00B90601">
        <w:t>, kapitola 1 až 3, a příloha č. 2, kapitola 6).</w:t>
      </w:r>
    </w:p>
    <w:p w:rsidR="00B90601" w:rsidRDefault="00B90601" w:rsidP="00B90601">
      <w:pPr>
        <w:pStyle w:val="Podtitu111"/>
      </w:pPr>
      <w:r w:rsidRPr="00B90601">
        <w:t xml:space="preserve">Správa, technická podpora a webhosting výše uvedených webových prezentací po dobu </w:t>
      </w:r>
      <w:r w:rsidR="00610A8E">
        <w:t>účinnosti smlouvy</w:t>
      </w:r>
      <w:r w:rsidRPr="00B90601">
        <w:t xml:space="preserve"> (viz příloha č. 1, kapitola 4 a 5).</w:t>
      </w:r>
    </w:p>
    <w:p w:rsidR="005638EB" w:rsidRDefault="00B90601" w:rsidP="00DF6080">
      <w:pPr>
        <w:pStyle w:val="Podtitu111"/>
      </w:pPr>
      <w:r w:rsidRPr="00B90601">
        <w:t xml:space="preserve">Rozvoj webů </w:t>
      </w:r>
      <w:r w:rsidR="005638EB">
        <w:t>–</w:t>
      </w:r>
      <w:r w:rsidRPr="00B90601">
        <w:t xml:space="preserve"> programátorské práce a vývoj nových aplikací podle požadavků </w:t>
      </w:r>
      <w:r w:rsidR="00610A8E">
        <w:t>zadavatele</w:t>
      </w:r>
      <w:r w:rsidRPr="00B90601">
        <w:t>, max. však v rozsahu 350 hodin za rok (viz příloha č. 1, kapitola 6).</w:t>
      </w:r>
    </w:p>
    <w:p w:rsidR="00876B2C" w:rsidRPr="00C20E24" w:rsidRDefault="00FE73EC" w:rsidP="00DF172D">
      <w:pPr>
        <w:pStyle w:val="Podtitul11"/>
      </w:pPr>
      <w:r w:rsidRPr="00C20E24">
        <w:t>Předmět veřejné zakázky dle klasifikace:</w:t>
      </w:r>
    </w:p>
    <w:p w:rsidR="00876B2C" w:rsidRPr="00C20E24" w:rsidRDefault="00876B2C" w:rsidP="005638EB">
      <w:pPr>
        <w:pStyle w:val="Podtitu111"/>
      </w:pPr>
      <w:r w:rsidRPr="00C20E24">
        <w:t xml:space="preserve">kód </w:t>
      </w:r>
      <w:r w:rsidRPr="005638EB">
        <w:rPr>
          <w:b/>
        </w:rPr>
        <w:t>CPV:</w:t>
      </w:r>
      <w:r w:rsidR="00FE73EC" w:rsidRPr="005638EB">
        <w:rPr>
          <w:b/>
        </w:rPr>
        <w:t xml:space="preserve"> </w:t>
      </w:r>
      <w:r w:rsidR="005638EB" w:rsidRPr="005638EB">
        <w:rPr>
          <w:b/>
        </w:rPr>
        <w:t>72413000-8</w:t>
      </w:r>
      <w:r w:rsidR="005638EB" w:rsidRPr="005638EB">
        <w:t xml:space="preserve"> Návrh webových (www) stránek</w:t>
      </w:r>
      <w:r w:rsidR="005638EB">
        <w:t xml:space="preserve"> a </w:t>
      </w:r>
      <w:r w:rsidR="005638EB" w:rsidRPr="005638EB">
        <w:rPr>
          <w:b/>
        </w:rPr>
        <w:t>72415000-2</w:t>
      </w:r>
      <w:r w:rsidR="005638EB" w:rsidRPr="005638EB">
        <w:t xml:space="preserve"> Webové operační </w:t>
      </w:r>
      <w:proofErr w:type="spellStart"/>
      <w:r w:rsidR="005638EB" w:rsidRPr="005638EB">
        <w:t>hostingové</w:t>
      </w:r>
      <w:proofErr w:type="spellEnd"/>
      <w:r w:rsidR="005638EB" w:rsidRPr="005638EB">
        <w:t xml:space="preserve"> služby</w:t>
      </w:r>
      <w:r w:rsidR="005638EB">
        <w:t>;</w:t>
      </w:r>
    </w:p>
    <w:p w:rsidR="00544EA8" w:rsidRPr="00544EA8" w:rsidRDefault="00876B2C" w:rsidP="005638EB">
      <w:pPr>
        <w:pStyle w:val="Podtitu111"/>
      </w:pPr>
      <w:r w:rsidRPr="00C20E24">
        <w:t xml:space="preserve">kód NIPEZ: </w:t>
      </w:r>
      <w:r w:rsidR="005638EB" w:rsidRPr="005638EB">
        <w:t>52 – Telekomunikační služby a internetové služby</w:t>
      </w:r>
      <w:r w:rsidR="00FE73EC" w:rsidRPr="00C20E24">
        <w:t>.</w:t>
      </w:r>
    </w:p>
    <w:p w:rsidR="00FE73EC" w:rsidRPr="00C20E24" w:rsidRDefault="00FE73EC" w:rsidP="00DF172D">
      <w:pPr>
        <w:pStyle w:val="Podtitul11"/>
      </w:pPr>
      <w:r w:rsidRPr="00C20E24">
        <w:t>Doba a</w:t>
      </w:r>
      <w:r w:rsidR="004F6233" w:rsidRPr="00C20E24">
        <w:t> </w:t>
      </w:r>
      <w:r w:rsidRPr="00C20E24">
        <w:t>místo plnění veřejné zakázky:</w:t>
      </w:r>
    </w:p>
    <w:p w:rsidR="00FE73EC" w:rsidRPr="00C20E24" w:rsidRDefault="00FE73EC" w:rsidP="00DF172D">
      <w:pPr>
        <w:pStyle w:val="Podtitu111"/>
        <w:keepNext w:val="0"/>
      </w:pPr>
      <w:r w:rsidRPr="00C20E24">
        <w:t xml:space="preserve">Předpokládaná doba plnění veřejné zakázky je </w:t>
      </w:r>
      <w:r w:rsidR="005638EB">
        <w:t>4 roky od uzavření smlouvy</w:t>
      </w:r>
      <w:r w:rsidR="00A25F24" w:rsidRPr="005638EB">
        <w:t>.</w:t>
      </w:r>
    </w:p>
    <w:p w:rsidR="00C20E24" w:rsidRPr="00C20E24" w:rsidRDefault="00FE73EC" w:rsidP="00DF172D">
      <w:pPr>
        <w:pStyle w:val="Podtitu111"/>
        <w:keepNext w:val="0"/>
      </w:pPr>
      <w:r w:rsidRPr="00C20E24">
        <w:t xml:space="preserve">Místem plnění veřejné zakázky je </w:t>
      </w:r>
      <w:r w:rsidR="001D5B97">
        <w:t xml:space="preserve">Česká republika, konkrétně </w:t>
      </w:r>
      <w:r w:rsidR="00DF6080">
        <w:t xml:space="preserve">pracoviště zadavatele na adrese Olbrachtova 2006/9, 140 00 Praha 4 – </w:t>
      </w:r>
      <w:r w:rsidR="00610A8E">
        <w:t>Krč</w:t>
      </w:r>
      <w:r w:rsidR="00DF6080">
        <w:t>, případně pracoviště dodavatele.</w:t>
      </w:r>
    </w:p>
    <w:p w:rsidR="00FE73EC" w:rsidRPr="00C20E24" w:rsidRDefault="00FE73EC" w:rsidP="00DF172D">
      <w:pPr>
        <w:pStyle w:val="Podtitul11"/>
      </w:pPr>
      <w:r w:rsidRPr="00C20E24">
        <w:t xml:space="preserve">Předpokládaná hodnota veřejné zakázky činí </w:t>
      </w:r>
      <w:r w:rsidR="00DF6080">
        <w:t>3.400.000</w:t>
      </w:r>
      <w:r w:rsidR="00DD347D">
        <w:t xml:space="preserve"> Kč bez DPH.</w:t>
      </w:r>
    </w:p>
    <w:p w:rsidR="00FE73EC" w:rsidRPr="00C20E24" w:rsidRDefault="00FE73EC" w:rsidP="00DF172D">
      <w:pPr>
        <w:pStyle w:val="Podtitul11"/>
      </w:pPr>
      <w:r w:rsidRPr="00C20E24">
        <w:t xml:space="preserve">Předmět veřejné zakázky bude </w:t>
      </w:r>
      <w:r w:rsidR="001D2F87" w:rsidRPr="00C20E24">
        <w:t>spolufinancován</w:t>
      </w:r>
      <w:r w:rsidRPr="00C20E24">
        <w:t xml:space="preserve"> z</w:t>
      </w:r>
      <w:r w:rsidR="004F6233" w:rsidRPr="00C20E24">
        <w:t> </w:t>
      </w:r>
      <w:r w:rsidR="001303F3" w:rsidRPr="00DD347D">
        <w:t xml:space="preserve">Technické </w:t>
      </w:r>
      <w:r w:rsidR="00E9055C">
        <w:t>pomoci</w:t>
      </w:r>
      <w:r w:rsidR="001303F3" w:rsidRPr="00DD347D">
        <w:t xml:space="preserve"> Operačního programu Životní prostředí a Nákladů státu na administraci programu Nová zelená úsporám</w:t>
      </w:r>
      <w:r w:rsidRPr="00C20E24">
        <w:t xml:space="preserve">, projekt </w:t>
      </w:r>
      <w:r w:rsidR="007014C5" w:rsidRPr="00C20E24">
        <w:t>„</w:t>
      </w:r>
      <w:r w:rsidR="00DD347D">
        <w:t>Komunikace pro SFŽP ČR</w:t>
      </w:r>
      <w:r w:rsidR="007014C5" w:rsidRPr="00C20E24">
        <w:t>“</w:t>
      </w:r>
      <w:r w:rsidRPr="00C20E24">
        <w:t xml:space="preserve">, ORG </w:t>
      </w:r>
      <w:r w:rsidR="00DD347D">
        <w:t>6312</w:t>
      </w:r>
      <w:r w:rsidRPr="00C20E24">
        <w:t>.</w:t>
      </w:r>
    </w:p>
    <w:p w:rsidR="00C20E24" w:rsidRPr="007B7347" w:rsidRDefault="008403BC" w:rsidP="00C20E24">
      <w:pPr>
        <w:pStyle w:val="Poditul1"/>
        <w:ind w:left="567" w:hanging="567"/>
      </w:pPr>
      <w:r w:rsidRPr="007B7347">
        <w:t>Obchodní a platební podmínky</w:t>
      </w:r>
    </w:p>
    <w:p w:rsidR="008403BC" w:rsidRPr="00C20E24" w:rsidRDefault="008403BC" w:rsidP="00B14E91">
      <w:pPr>
        <w:pStyle w:val="Podtitul11"/>
      </w:pPr>
      <w:r w:rsidRPr="00C20E24">
        <w:t xml:space="preserve">Veškeré obchodní a platební podmínky jsou uvedeny v závazném návrhu smlouvy, který tvoří přílohu č. </w:t>
      </w:r>
      <w:r w:rsidR="00BC5601">
        <w:t>9</w:t>
      </w:r>
      <w:r w:rsidRPr="00C20E24">
        <w:t xml:space="preserve"> této </w:t>
      </w:r>
      <w:r w:rsidR="00CC790E">
        <w:t>zadávací dokumentace</w:t>
      </w:r>
      <w:r w:rsidRPr="00C20E24">
        <w:t>.</w:t>
      </w:r>
    </w:p>
    <w:p w:rsidR="008403BC" w:rsidRPr="00C20E24" w:rsidRDefault="008403BC" w:rsidP="00B14E91">
      <w:pPr>
        <w:pStyle w:val="Podtitul11"/>
      </w:pPr>
      <w:r w:rsidRPr="00C20E24">
        <w:t xml:space="preserve">Uchazeč je povinen vyplnit ty části závazného návrhu smlouvy, které jsou označeny jako „[VYPLNÍ UCHAZEČ]“ (jedná se zejména o identifikaci uchazeče a jeho kontaktní údaje, </w:t>
      </w:r>
      <w:r w:rsidRPr="00C20E24">
        <w:lastRenderedPageBreak/>
        <w:t>nabídkovou cenu a identifikaci podepisující osoby). Kromě tohoto doplnění není uchazeč oprávněn měnit v závazném návrhu smlouvy žádná ustanovení.</w:t>
      </w:r>
    </w:p>
    <w:p w:rsidR="00C20E24" w:rsidRDefault="008403BC" w:rsidP="00B14E91">
      <w:pPr>
        <w:pStyle w:val="Podtitul11"/>
      </w:pPr>
      <w:r w:rsidRPr="00544EA8">
        <w:t xml:space="preserve">Uchazeč předloží </w:t>
      </w:r>
      <w:r w:rsidR="009A4BEC" w:rsidRPr="001303F3">
        <w:rPr>
          <w:b/>
        </w:rPr>
        <w:t>vyplněný a</w:t>
      </w:r>
      <w:r w:rsidR="004F6233" w:rsidRPr="001303F3">
        <w:rPr>
          <w:b/>
        </w:rPr>
        <w:t> </w:t>
      </w:r>
      <w:r w:rsidR="009A4BEC" w:rsidRPr="001303F3">
        <w:rPr>
          <w:b/>
        </w:rPr>
        <w:t xml:space="preserve">osobou oprávněnou jednat jménem či za uchazeče </w:t>
      </w:r>
      <w:r w:rsidRPr="001303F3">
        <w:rPr>
          <w:b/>
        </w:rPr>
        <w:t>podepsaný návrh smlouvy</w:t>
      </w:r>
      <w:r w:rsidRPr="00544EA8">
        <w:t xml:space="preserve"> ve své nabídce</w:t>
      </w:r>
      <w:r w:rsidR="004128A4">
        <w:t>, a to vče</w:t>
      </w:r>
      <w:r w:rsidR="000C63CF">
        <w:t xml:space="preserve">tně přílohy č. 1 a přílohy č. 2 této zadávací dokumentace, které budou zároveň přílohou </w:t>
      </w:r>
      <w:r w:rsidR="004128A4">
        <w:t>závazného návrhu smlouvy</w:t>
      </w:r>
      <w:r w:rsidRPr="00544EA8">
        <w:t>.</w:t>
      </w:r>
      <w:r w:rsidR="009A4BEC" w:rsidRPr="00544EA8">
        <w:t xml:space="preserve"> V případě, že návrh smlouvy podepsala osoba, jejíž oprávnění k</w:t>
      </w:r>
      <w:r w:rsidR="004F6233" w:rsidRPr="00544EA8">
        <w:t> </w:t>
      </w:r>
      <w:r w:rsidR="009A4BEC" w:rsidRPr="00544EA8">
        <w:t>podpisu smlouvy jménem či za uchazeče nevyplývá ze zápisu v</w:t>
      </w:r>
      <w:r w:rsidR="004F6233" w:rsidRPr="00544EA8">
        <w:t> </w:t>
      </w:r>
      <w:r w:rsidR="009A4BEC" w:rsidRPr="00544EA8">
        <w:t>obchodním rejstříku nebo jiné evidenci, přiloží uchazeč k</w:t>
      </w:r>
      <w:r w:rsidR="004F6233" w:rsidRPr="00544EA8">
        <w:t> </w:t>
      </w:r>
      <w:r w:rsidR="009A4BEC" w:rsidRPr="00544EA8">
        <w:t>návrhu smlouvy také doklad o</w:t>
      </w:r>
      <w:r w:rsidR="004F6233" w:rsidRPr="00544EA8">
        <w:t> </w:t>
      </w:r>
      <w:r w:rsidR="009A4BEC" w:rsidRPr="00544EA8">
        <w:t>oprávnění osoby, která podepsala návrh smlouvy, jednat jménem či za uchazeče</w:t>
      </w:r>
      <w:r w:rsidR="00EA686A" w:rsidRPr="00544EA8">
        <w:t xml:space="preserve"> (např. plnou moc)</w:t>
      </w:r>
      <w:r w:rsidR="009A4BEC" w:rsidRPr="00544EA8">
        <w:t>.</w:t>
      </w:r>
    </w:p>
    <w:p w:rsidR="00F41E1A" w:rsidRPr="00DD347D" w:rsidRDefault="00C42E25" w:rsidP="00B14E91">
      <w:pPr>
        <w:pStyle w:val="Podtitul11"/>
      </w:pPr>
      <w:r w:rsidRPr="00DD347D">
        <w:t xml:space="preserve">Zadavatel upozorňuje, že před uzavřením smlouvy bude po vybraném uchazeči požadovat předložení platné pojistné smlouvy vybraného uchazeče o pojištění odpovědnosti za škodu způsobenou třetím osobám při výkonu podnikatelské činnosti s limitem pojistného plnění ve výši nejméně </w:t>
      </w:r>
      <w:r w:rsidR="00DD347D">
        <w:t>2.000.000</w:t>
      </w:r>
      <w:r w:rsidRPr="00DD347D">
        <w:t xml:space="preserve"> Kč (dále jen „pojistná smlouva“). Pojištění musí být sjednáno po celou dobu plnění veřejné zakázky. Je-li pojistná smlouva</w:t>
      </w:r>
      <w:r w:rsidR="007F0A30" w:rsidRPr="00DD347D">
        <w:t xml:space="preserve"> předložená vybraným uchazečem před uzavřením smlouvy sjednána </w:t>
      </w:r>
      <w:r w:rsidRPr="00DD347D">
        <w:t xml:space="preserve">na dobu kratší, je </w:t>
      </w:r>
      <w:r w:rsidR="00F219E1" w:rsidRPr="00DD347D">
        <w:t>dodavatel (</w:t>
      </w:r>
      <w:r w:rsidRPr="00DD347D">
        <w:t>vybraný uchazeč</w:t>
      </w:r>
      <w:r w:rsidR="00F219E1" w:rsidRPr="00DD347D">
        <w:t>)</w:t>
      </w:r>
      <w:r w:rsidRPr="00DD347D">
        <w:t xml:space="preserve"> povinen </w:t>
      </w:r>
      <w:r w:rsidR="00F219E1" w:rsidRPr="00DD347D">
        <w:t xml:space="preserve">před ukončením platnosti pojistné smlouvy </w:t>
      </w:r>
      <w:r w:rsidRPr="00DD347D">
        <w:t>vždy předložit novou pojistnou smlouvu tak, aby pojistné doby na sebe navazovaly, a to až do ukončení plnění veřejné zakázky. Odpovídající ustanovení je uvedeno i v závazném návrhu smlouvy.</w:t>
      </w:r>
    </w:p>
    <w:p w:rsidR="008403BC" w:rsidRPr="007B7347" w:rsidRDefault="008403BC" w:rsidP="00544EA8">
      <w:pPr>
        <w:pStyle w:val="Poditul1"/>
        <w:ind w:left="567" w:hanging="567"/>
      </w:pPr>
      <w:r w:rsidRPr="007B7347">
        <w:t>Požadavky zadavatele na prokázání kvalifikace</w:t>
      </w:r>
    </w:p>
    <w:p w:rsidR="00EA686A" w:rsidRPr="007B7347" w:rsidRDefault="00A25F24" w:rsidP="00DF172D">
      <w:pPr>
        <w:pStyle w:val="Podtitul11"/>
      </w:pPr>
      <w:r>
        <w:t>U</w:t>
      </w:r>
      <w:r w:rsidR="00EA686A" w:rsidRPr="007B7347">
        <w:t>chazeč v</w:t>
      </w:r>
      <w:r w:rsidR="004F6233">
        <w:t> </w:t>
      </w:r>
      <w:r w:rsidR="00EA686A" w:rsidRPr="007B7347">
        <w:t xml:space="preserve">nabídce </w:t>
      </w:r>
      <w:r w:rsidR="00C20EF0">
        <w:t xml:space="preserve">předloží kopie níže požadovaných dokladů </w:t>
      </w:r>
      <w:r w:rsidR="006615C1">
        <w:t xml:space="preserve">(nikoliv však neoficiálních internetových výpisů) </w:t>
      </w:r>
      <w:r w:rsidR="00C20EF0">
        <w:t xml:space="preserve">prokazujících splnění kvalifikace. </w:t>
      </w:r>
      <w:r w:rsidR="00E75759">
        <w:t>Bude-li z</w:t>
      </w:r>
      <w:r w:rsidR="00C20EF0">
        <w:t xml:space="preserve">adavatel před uzavřením smlouvy s vybraným uchazečem požadovat předložení originálů nebo ověřených kopií dokladů </w:t>
      </w:r>
      <w:r w:rsidR="00E75759">
        <w:t>prokazujících splnění kvalifikace, je</w:t>
      </w:r>
      <w:r w:rsidR="00C20EF0">
        <w:t xml:space="preserve"> uchazeč, s nímž má být uzavřen</w:t>
      </w:r>
      <w:r w:rsidR="00E75759">
        <w:t xml:space="preserve">a smlouva podle § 82 zákona, </w:t>
      </w:r>
      <w:r w:rsidR="00C20EF0">
        <w:t xml:space="preserve">povinen </w:t>
      </w:r>
      <w:r w:rsidR="00E75759">
        <w:t>tyto doklady</w:t>
      </w:r>
      <w:r w:rsidR="00C20EF0">
        <w:t xml:space="preserve"> předložit.</w:t>
      </w:r>
    </w:p>
    <w:p w:rsidR="008403BC" w:rsidRPr="007B7347" w:rsidRDefault="008403BC" w:rsidP="00DF172D">
      <w:pPr>
        <w:pStyle w:val="Podtitul11"/>
      </w:pPr>
      <w:r w:rsidRPr="007B7347">
        <w:t xml:space="preserve">Zadavatel požaduje prokázání splnění </w:t>
      </w:r>
      <w:r w:rsidRPr="007B7347">
        <w:rPr>
          <w:b/>
        </w:rPr>
        <w:t>základních kvalifikačních předpokladů</w:t>
      </w:r>
      <w:r w:rsidRPr="007B7347">
        <w:t xml:space="preserve"> uchazeče </w:t>
      </w:r>
      <w:r w:rsidR="00E75759">
        <w:t>po</w:t>
      </w:r>
      <w:r w:rsidRPr="007B7347">
        <w:t xml:space="preserve">dle </w:t>
      </w:r>
      <w:proofErr w:type="spellStart"/>
      <w:r w:rsidRPr="007B7347">
        <w:t>ust</w:t>
      </w:r>
      <w:proofErr w:type="spellEnd"/>
      <w:r w:rsidRPr="007B7347">
        <w:t>. §</w:t>
      </w:r>
      <w:r w:rsidR="004F6233">
        <w:t> </w:t>
      </w:r>
      <w:r w:rsidRPr="007B7347">
        <w:t xml:space="preserve">53 odst. 1 písm. </w:t>
      </w:r>
      <w:r w:rsidR="006F7CEA">
        <w:t>a) až h) a j) až l)</w:t>
      </w:r>
      <w:r w:rsidRPr="007B7347">
        <w:t xml:space="preserve"> zákona</w:t>
      </w:r>
      <w:r w:rsidR="00EA3102">
        <w:t xml:space="preserve"> předložením těchto dokladů</w:t>
      </w:r>
      <w:r w:rsidR="00EA686A" w:rsidRPr="007B7347">
        <w:t>:</w:t>
      </w:r>
    </w:p>
    <w:p w:rsidR="00EA686A" w:rsidRPr="007B7347" w:rsidRDefault="00EA686A" w:rsidP="0050185F">
      <w:pPr>
        <w:pStyle w:val="Cislovaniabc"/>
        <w:numPr>
          <w:ilvl w:val="0"/>
          <w:numId w:val="13"/>
        </w:numPr>
        <w:spacing w:before="0" w:line="264" w:lineRule="auto"/>
        <w:ind w:left="851" w:hanging="284"/>
      </w:pPr>
      <w:r w:rsidRPr="007B7347">
        <w:t>výpis z</w:t>
      </w:r>
      <w:r w:rsidR="004F6233">
        <w:t> </w:t>
      </w:r>
      <w:r w:rsidRPr="007B7347">
        <w:t>evidence Rejstříku trestů fyzických osob</w:t>
      </w:r>
      <w:r w:rsidR="006F7CEA">
        <w:t xml:space="preserve"> a výpis z evidence Rejstříku trestů právnických osob</w:t>
      </w:r>
      <w:r w:rsidRPr="007B7347">
        <w:t>, je-li uchazeč právnickou osobou (ve vztahu k</w:t>
      </w:r>
      <w:r w:rsidR="004F6233">
        <w:t> </w:t>
      </w:r>
      <w:proofErr w:type="spellStart"/>
      <w:r w:rsidRPr="007B7347">
        <w:t>ust</w:t>
      </w:r>
      <w:proofErr w:type="spellEnd"/>
      <w:r w:rsidRPr="007B7347">
        <w:t>. §</w:t>
      </w:r>
      <w:r w:rsidR="004F6233">
        <w:t> </w:t>
      </w:r>
      <w:r w:rsidRPr="007B7347">
        <w:t>53 odst.</w:t>
      </w:r>
      <w:r w:rsidR="004F6233">
        <w:t> </w:t>
      </w:r>
      <w:r w:rsidRPr="007B7347">
        <w:t>1 písm. a) a</w:t>
      </w:r>
      <w:r w:rsidR="004F6233">
        <w:t> </w:t>
      </w:r>
      <w:r w:rsidRPr="007B7347">
        <w:t>b) zákona);</w:t>
      </w:r>
    </w:p>
    <w:p w:rsidR="00EA686A" w:rsidRPr="007B7347" w:rsidRDefault="00EA686A" w:rsidP="0050185F">
      <w:pPr>
        <w:pStyle w:val="Cislovaniabc"/>
        <w:numPr>
          <w:ilvl w:val="0"/>
          <w:numId w:val="13"/>
        </w:numPr>
        <w:spacing w:before="0" w:line="264" w:lineRule="auto"/>
        <w:ind w:left="851" w:hanging="284"/>
      </w:pPr>
      <w:r w:rsidRPr="007B7347">
        <w:t>potvrzení příslušného finančního úřadu (ve vztahu k</w:t>
      </w:r>
      <w:r w:rsidR="004F6233">
        <w:t> </w:t>
      </w:r>
      <w:proofErr w:type="spellStart"/>
      <w:r w:rsidRPr="007B7347">
        <w:t>ust</w:t>
      </w:r>
      <w:proofErr w:type="spellEnd"/>
      <w:r w:rsidRPr="007B7347">
        <w:t>. § 53 odst. 1 písm. f) zákona);</w:t>
      </w:r>
    </w:p>
    <w:p w:rsidR="00EA3102" w:rsidRDefault="009C6E0A" w:rsidP="0050185F">
      <w:pPr>
        <w:pStyle w:val="Cislovaniabc"/>
        <w:numPr>
          <w:ilvl w:val="0"/>
          <w:numId w:val="13"/>
        </w:numPr>
        <w:spacing w:before="0" w:line="264" w:lineRule="auto"/>
        <w:ind w:left="851" w:hanging="284"/>
      </w:pPr>
      <w:r w:rsidRPr="007B7347">
        <w:t>potvrzení příslušného orgánu či instituce (ve vztahu k</w:t>
      </w:r>
      <w:r w:rsidR="004F6233">
        <w:t> </w:t>
      </w:r>
      <w:proofErr w:type="spellStart"/>
      <w:r w:rsidRPr="007B7347">
        <w:t>ust</w:t>
      </w:r>
      <w:proofErr w:type="spellEnd"/>
      <w:r w:rsidRPr="007B7347">
        <w:t>. § 53 odst. 1 písm. h) zákona)</w:t>
      </w:r>
      <w:r w:rsidR="00EA3102">
        <w:t>;</w:t>
      </w:r>
    </w:p>
    <w:p w:rsidR="009C6E0A" w:rsidRPr="006615C1" w:rsidRDefault="00EA3102" w:rsidP="0050185F">
      <w:pPr>
        <w:pStyle w:val="Cislovaniabc"/>
        <w:numPr>
          <w:ilvl w:val="0"/>
          <w:numId w:val="13"/>
        </w:numPr>
        <w:spacing w:before="0" w:line="264" w:lineRule="auto"/>
        <w:ind w:left="851" w:hanging="284"/>
      </w:pPr>
      <w:r w:rsidRPr="006615C1">
        <w:t>čestné prohlášení (ve vztahu k </w:t>
      </w:r>
      <w:proofErr w:type="spellStart"/>
      <w:r w:rsidRPr="006615C1">
        <w:t>ust</w:t>
      </w:r>
      <w:proofErr w:type="spellEnd"/>
      <w:r w:rsidRPr="006615C1">
        <w:t>. § 53 odst. 1 písm. c), d), e</w:t>
      </w:r>
      <w:r w:rsidR="006F7CEA">
        <w:t>), f) – spotřební daň, g)</w:t>
      </w:r>
      <w:r w:rsidRPr="006615C1">
        <w:t>, j) k) a l) zákona)</w:t>
      </w:r>
      <w:r w:rsidR="009C6E0A" w:rsidRPr="006615C1">
        <w:t>.</w:t>
      </w:r>
      <w:r w:rsidRPr="006615C1">
        <w:t xml:space="preserve"> Vzor čestného prohlášení tvoří přílohu č. </w:t>
      </w:r>
      <w:r w:rsidR="000C63CF">
        <w:t>5</w:t>
      </w:r>
      <w:r w:rsidRPr="006615C1">
        <w:t xml:space="preserve"> této zadávací dokumentace</w:t>
      </w:r>
      <w:r w:rsidR="006615C1">
        <w:t>.</w:t>
      </w:r>
    </w:p>
    <w:p w:rsidR="008403BC" w:rsidRPr="007B7347" w:rsidRDefault="00C9236C" w:rsidP="00DF172D">
      <w:pPr>
        <w:pStyle w:val="Podtitul11"/>
      </w:pPr>
      <w:r w:rsidRPr="007B7347">
        <w:t xml:space="preserve">Zadavatel požaduje prokázání splnění </w:t>
      </w:r>
      <w:r w:rsidRPr="007B7347">
        <w:rPr>
          <w:b/>
        </w:rPr>
        <w:t>profesních kvalifikačních předpokladů</w:t>
      </w:r>
      <w:r w:rsidRPr="007B7347">
        <w:t xml:space="preserve"> uchazeče </w:t>
      </w:r>
      <w:r w:rsidR="00433BA1">
        <w:t>po</w:t>
      </w:r>
      <w:r w:rsidRPr="007B7347">
        <w:t xml:space="preserve">dle </w:t>
      </w:r>
      <w:proofErr w:type="spellStart"/>
      <w:r w:rsidRPr="007B7347">
        <w:t>ust</w:t>
      </w:r>
      <w:proofErr w:type="spellEnd"/>
      <w:r w:rsidRPr="007B7347">
        <w:t>. §</w:t>
      </w:r>
      <w:r w:rsidR="004F6233">
        <w:t> </w:t>
      </w:r>
      <w:r w:rsidRPr="007B7347">
        <w:t xml:space="preserve">54 písm. </w:t>
      </w:r>
      <w:r w:rsidR="006F7CEA">
        <w:t>a) a b)</w:t>
      </w:r>
      <w:r w:rsidRPr="007B7347">
        <w:t xml:space="preserve"> zákona předložením</w:t>
      </w:r>
      <w:r w:rsidR="009C6E0A" w:rsidRPr="007B7347">
        <w:t xml:space="preserve"> </w:t>
      </w:r>
      <w:r w:rsidR="00EA3102">
        <w:t>těchto</w:t>
      </w:r>
      <w:r w:rsidR="009C6E0A" w:rsidRPr="007B7347">
        <w:t xml:space="preserve"> dokladů</w:t>
      </w:r>
      <w:r w:rsidRPr="007B7347">
        <w:t>:</w:t>
      </w:r>
    </w:p>
    <w:p w:rsidR="00C9236C" w:rsidRPr="007B7347" w:rsidRDefault="009C6E0A" w:rsidP="0050185F">
      <w:pPr>
        <w:pStyle w:val="Cislovaniabc"/>
        <w:numPr>
          <w:ilvl w:val="0"/>
          <w:numId w:val="8"/>
        </w:numPr>
        <w:spacing w:before="0" w:line="264" w:lineRule="auto"/>
        <w:ind w:left="851" w:hanging="284"/>
      </w:pPr>
      <w:r w:rsidRPr="007B7347">
        <w:t>výpis</w:t>
      </w:r>
      <w:r w:rsidR="0082559F" w:rsidRPr="007B7347">
        <w:t xml:space="preserve"> z</w:t>
      </w:r>
      <w:r w:rsidR="004F6233">
        <w:t> </w:t>
      </w:r>
      <w:r w:rsidR="0082559F" w:rsidRPr="007B7347">
        <w:t xml:space="preserve">obchodního rejstříku, je-li v něm uchazeč zapsán, </w:t>
      </w:r>
      <w:r w:rsidRPr="007B7347">
        <w:t>či výpis</w:t>
      </w:r>
      <w:r w:rsidR="0082559F" w:rsidRPr="007B7347">
        <w:t xml:space="preserve"> z</w:t>
      </w:r>
      <w:r w:rsidR="004F6233">
        <w:t> </w:t>
      </w:r>
      <w:r w:rsidR="0082559F" w:rsidRPr="007B7347">
        <w:t>jiné obdobné evidence, je-li v</w:t>
      </w:r>
      <w:r w:rsidR="004F6233">
        <w:t> </w:t>
      </w:r>
      <w:r w:rsidR="0082559F" w:rsidRPr="007B7347">
        <w:t>ní uchazeč zapsán;</w:t>
      </w:r>
    </w:p>
    <w:p w:rsidR="0082559F" w:rsidRPr="007B7347" w:rsidRDefault="009C6E0A" w:rsidP="0050185F">
      <w:pPr>
        <w:pStyle w:val="Cislovaniabc"/>
        <w:numPr>
          <w:ilvl w:val="0"/>
          <w:numId w:val="8"/>
        </w:numPr>
        <w:spacing w:before="0" w:line="264" w:lineRule="auto"/>
        <w:ind w:left="851" w:hanging="284"/>
      </w:pPr>
      <w:r w:rsidRPr="007B7347">
        <w:t>doklad</w:t>
      </w:r>
      <w:r w:rsidR="0082559F" w:rsidRPr="007B7347">
        <w:t xml:space="preserve"> o</w:t>
      </w:r>
      <w:r w:rsidR="004F6233">
        <w:t> </w:t>
      </w:r>
      <w:r w:rsidR="0082559F" w:rsidRPr="007B7347">
        <w:t>oprávnění k</w:t>
      </w:r>
      <w:r w:rsidR="004F6233">
        <w:t> </w:t>
      </w:r>
      <w:r w:rsidR="0082559F" w:rsidRPr="007B7347">
        <w:t>podnikání podle zvláštních právních předpisů v</w:t>
      </w:r>
      <w:r w:rsidR="004F6233">
        <w:t> </w:t>
      </w:r>
      <w:r w:rsidR="0082559F" w:rsidRPr="007B7347">
        <w:t xml:space="preserve">rozsahu odpovídajícím předmětu </w:t>
      </w:r>
      <w:r w:rsidRPr="007B7347">
        <w:t>veřejné zakázky, zejména doklad prokazující</w:t>
      </w:r>
      <w:r w:rsidR="0082559F" w:rsidRPr="007B7347">
        <w:t xml:space="preserve"> příslušné živnostenské oprávnění či licenci.</w:t>
      </w:r>
    </w:p>
    <w:p w:rsidR="00F86742" w:rsidRPr="00F86742" w:rsidRDefault="0082559F" w:rsidP="00DF172D">
      <w:pPr>
        <w:pStyle w:val="Podtitul11"/>
      </w:pPr>
      <w:r w:rsidRPr="007B7347">
        <w:lastRenderedPageBreak/>
        <w:t xml:space="preserve">Zadavatel požaduje prokázání splnění </w:t>
      </w:r>
      <w:r w:rsidRPr="007B7347">
        <w:rPr>
          <w:b/>
        </w:rPr>
        <w:t>technických kvalifikačních předpokladů</w:t>
      </w:r>
      <w:r w:rsidRPr="007B7347">
        <w:t xml:space="preserve"> uchazeče </w:t>
      </w:r>
      <w:r w:rsidR="00433BA1">
        <w:t>po</w:t>
      </w:r>
      <w:r w:rsidRPr="007B7347">
        <w:t xml:space="preserve">dle </w:t>
      </w:r>
      <w:proofErr w:type="spellStart"/>
      <w:r w:rsidR="00E63AE4" w:rsidRPr="007B7347">
        <w:t>ust</w:t>
      </w:r>
      <w:proofErr w:type="spellEnd"/>
      <w:r w:rsidR="00E63AE4" w:rsidRPr="007B7347">
        <w:t>.</w:t>
      </w:r>
      <w:r w:rsidR="004F6233">
        <w:t> </w:t>
      </w:r>
      <w:r w:rsidRPr="007B7347">
        <w:t xml:space="preserve">§ 56 odst. </w:t>
      </w:r>
      <w:r w:rsidR="006F7CEA">
        <w:t>2</w:t>
      </w:r>
      <w:r w:rsidRPr="007B7347">
        <w:t xml:space="preserve"> písm. </w:t>
      </w:r>
      <w:r w:rsidR="00D1519C">
        <w:t>a)</w:t>
      </w:r>
      <w:r w:rsidR="006F7CEA">
        <w:t xml:space="preserve"> a e)</w:t>
      </w:r>
      <w:r w:rsidRPr="007B7347">
        <w:t xml:space="preserve"> zákona předložením </w:t>
      </w:r>
      <w:r w:rsidR="00EA3102">
        <w:t>níže uvedených dokladů.</w:t>
      </w:r>
    </w:p>
    <w:p w:rsidR="009C6E0A" w:rsidRPr="00F86742" w:rsidRDefault="00F675DE" w:rsidP="00DF172D">
      <w:pPr>
        <w:pStyle w:val="Podtitu111"/>
        <w:keepNext w:val="0"/>
      </w:pPr>
      <w:r>
        <w:t>D</w:t>
      </w:r>
      <w:r w:rsidR="009C6E0A" w:rsidRPr="00F86742">
        <w:t xml:space="preserve">le </w:t>
      </w:r>
      <w:proofErr w:type="spellStart"/>
      <w:r w:rsidR="009C6E0A" w:rsidRPr="00F86742">
        <w:t>ust</w:t>
      </w:r>
      <w:proofErr w:type="spellEnd"/>
      <w:r w:rsidR="009C6E0A" w:rsidRPr="00F86742">
        <w:t>. §</w:t>
      </w:r>
      <w:r w:rsidR="004F6233" w:rsidRPr="00F86742">
        <w:t> </w:t>
      </w:r>
      <w:r w:rsidR="009C6E0A" w:rsidRPr="00F86742">
        <w:t>56 odst.</w:t>
      </w:r>
      <w:r w:rsidR="004F6233" w:rsidRPr="00F86742">
        <w:t> </w:t>
      </w:r>
      <w:r w:rsidR="006F7CEA">
        <w:t>2</w:t>
      </w:r>
      <w:r w:rsidR="009C6E0A" w:rsidRPr="00F86742">
        <w:t xml:space="preserve"> písm.</w:t>
      </w:r>
      <w:r w:rsidR="004F6233" w:rsidRPr="00F86742">
        <w:t> </w:t>
      </w:r>
      <w:r>
        <w:t>a)</w:t>
      </w:r>
      <w:r w:rsidR="009C6E0A" w:rsidRPr="00F86742">
        <w:t xml:space="preserve"> zákona uchazeč předloží </w:t>
      </w:r>
      <w:r w:rsidR="00EA3102">
        <w:t>seznam</w:t>
      </w:r>
      <w:r w:rsidR="009C6E0A" w:rsidRPr="00F86742">
        <w:t>:</w:t>
      </w:r>
    </w:p>
    <w:p w:rsidR="009C6E0A" w:rsidRPr="007B7347" w:rsidRDefault="009C6E0A" w:rsidP="0050185F">
      <w:pPr>
        <w:pStyle w:val="Cislovaniabc"/>
        <w:numPr>
          <w:ilvl w:val="0"/>
          <w:numId w:val="14"/>
        </w:numPr>
        <w:spacing w:before="0" w:line="264" w:lineRule="auto"/>
        <w:ind w:left="1418" w:hanging="284"/>
      </w:pPr>
      <w:r w:rsidRPr="007B7347">
        <w:t xml:space="preserve">minimálně </w:t>
      </w:r>
      <w:r w:rsidR="006F7CEA">
        <w:t>1</w:t>
      </w:r>
      <w:r w:rsidRPr="007B7347">
        <w:t xml:space="preserve"> významn</w:t>
      </w:r>
      <w:r w:rsidR="006F7CEA">
        <w:t>é</w:t>
      </w:r>
      <w:r w:rsidRPr="007B7347">
        <w:t xml:space="preserve"> </w:t>
      </w:r>
      <w:r w:rsidR="006F7CEA">
        <w:t>služby</w:t>
      </w:r>
      <w:r w:rsidRPr="007B7347">
        <w:t xml:space="preserve"> poskyt</w:t>
      </w:r>
      <w:r w:rsidR="00E63AE4" w:rsidRPr="007B7347">
        <w:t>nut</w:t>
      </w:r>
      <w:r w:rsidR="006F7CEA">
        <w:t>é</w:t>
      </w:r>
      <w:r w:rsidR="00E63AE4" w:rsidRPr="007B7347">
        <w:t xml:space="preserve"> uchazečem v posledních 3 </w:t>
      </w:r>
      <w:r w:rsidR="006F7CEA">
        <w:t>letech, zahrnující</w:t>
      </w:r>
      <w:r w:rsidRPr="007B7347">
        <w:t xml:space="preserve"> </w:t>
      </w:r>
      <w:r w:rsidR="006F7CEA">
        <w:t>tvorbu webových prezentací</w:t>
      </w:r>
      <w:r w:rsidRPr="007B7347">
        <w:t xml:space="preserve">, přičemž </w:t>
      </w:r>
      <w:r w:rsidR="006F7CEA">
        <w:t xml:space="preserve">její </w:t>
      </w:r>
      <w:r w:rsidRPr="007B7347">
        <w:t xml:space="preserve">hodnota musí činit minimálně </w:t>
      </w:r>
      <w:r w:rsidR="006F7CEA">
        <w:t>200.000</w:t>
      </w:r>
      <w:r w:rsidRPr="007B7347">
        <w:t xml:space="preserve"> Kč bez DPH;</w:t>
      </w:r>
    </w:p>
    <w:p w:rsidR="00E63AE4" w:rsidRDefault="00E63AE4" w:rsidP="0050185F">
      <w:pPr>
        <w:pStyle w:val="Cislovaniabc"/>
        <w:numPr>
          <w:ilvl w:val="0"/>
          <w:numId w:val="14"/>
        </w:numPr>
        <w:spacing w:before="0" w:line="264" w:lineRule="auto"/>
        <w:ind w:left="1418" w:hanging="284"/>
      </w:pPr>
      <w:r w:rsidRPr="007B7347">
        <w:t xml:space="preserve">minimálně </w:t>
      </w:r>
      <w:r w:rsidR="006F7CEA">
        <w:t>1</w:t>
      </w:r>
      <w:r w:rsidRPr="007B7347">
        <w:t xml:space="preserve"> </w:t>
      </w:r>
      <w:r w:rsidR="006F7CEA" w:rsidRPr="007B7347">
        <w:t>významn</w:t>
      </w:r>
      <w:r w:rsidR="006F7CEA">
        <w:t>é</w:t>
      </w:r>
      <w:r w:rsidR="006F7CEA" w:rsidRPr="007B7347">
        <w:t xml:space="preserve"> </w:t>
      </w:r>
      <w:r w:rsidR="006F7CEA">
        <w:t>služby</w:t>
      </w:r>
      <w:r w:rsidR="006F7CEA" w:rsidRPr="007B7347">
        <w:t xml:space="preserve"> poskytnut</w:t>
      </w:r>
      <w:r w:rsidR="006F7CEA">
        <w:t>é</w:t>
      </w:r>
      <w:r w:rsidRPr="007B7347">
        <w:t xml:space="preserve"> uchazečem v p</w:t>
      </w:r>
      <w:r w:rsidR="006F7CEA">
        <w:t>osledních 3 letech, zahrnující</w:t>
      </w:r>
      <w:r w:rsidRPr="007B7347">
        <w:t xml:space="preserve"> </w:t>
      </w:r>
      <w:r w:rsidR="006F7CEA" w:rsidRPr="006F7CEA">
        <w:t xml:space="preserve">synchronizaci dat webové prezentace s dalšími systémy (webové stránky, intranety, </w:t>
      </w:r>
      <w:proofErr w:type="spellStart"/>
      <w:r w:rsidR="006F7CEA" w:rsidRPr="006F7CEA">
        <w:t>offline</w:t>
      </w:r>
      <w:proofErr w:type="spellEnd"/>
      <w:r w:rsidR="006F7CEA" w:rsidRPr="006F7CEA">
        <w:t xml:space="preserve"> aplikace)</w:t>
      </w:r>
      <w:r w:rsidR="006F7CEA">
        <w:t>;</w:t>
      </w:r>
    </w:p>
    <w:p w:rsidR="006F7CEA" w:rsidRPr="007B7347" w:rsidRDefault="006F7CEA" w:rsidP="0050185F">
      <w:pPr>
        <w:pStyle w:val="Cislovaniabc"/>
        <w:numPr>
          <w:ilvl w:val="0"/>
          <w:numId w:val="14"/>
        </w:numPr>
        <w:spacing w:before="0" w:line="264" w:lineRule="auto"/>
        <w:ind w:left="1418" w:hanging="284"/>
      </w:pPr>
      <w:r w:rsidRPr="007B7347">
        <w:t xml:space="preserve">minimálně </w:t>
      </w:r>
      <w:r>
        <w:t>3</w:t>
      </w:r>
      <w:r w:rsidRPr="007B7347">
        <w:t xml:space="preserve"> významn</w:t>
      </w:r>
      <w:r>
        <w:t>ých</w:t>
      </w:r>
      <w:r w:rsidRPr="007B7347">
        <w:t xml:space="preserve"> </w:t>
      </w:r>
      <w:r>
        <w:t>služeb</w:t>
      </w:r>
      <w:r w:rsidRPr="007B7347">
        <w:t xml:space="preserve"> poskytnut</w:t>
      </w:r>
      <w:r>
        <w:t>ých</w:t>
      </w:r>
      <w:r w:rsidRPr="007B7347">
        <w:t xml:space="preserve"> uchazečem v posledních 3 </w:t>
      </w:r>
      <w:r>
        <w:t>letech, zahrnujících</w:t>
      </w:r>
      <w:r w:rsidRPr="007B7347">
        <w:t xml:space="preserve"> </w:t>
      </w:r>
      <w:r w:rsidR="00B86977" w:rsidRPr="00B86977">
        <w:t>zajištění údržby, následných aktualizací webových prezentací, provádění programátorských a analytických prací</w:t>
      </w:r>
      <w:r w:rsidRPr="007B7347">
        <w:t xml:space="preserve">, přičemž hodnota </w:t>
      </w:r>
      <w:r w:rsidR="00B86977">
        <w:t xml:space="preserve">každé z nich </w:t>
      </w:r>
      <w:r w:rsidRPr="007B7347">
        <w:t xml:space="preserve">musí činit minimálně </w:t>
      </w:r>
      <w:r>
        <w:t>2</w:t>
      </w:r>
      <w:r w:rsidR="00B86977">
        <w:t>5</w:t>
      </w:r>
      <w:r>
        <w:t>0.000</w:t>
      </w:r>
      <w:r w:rsidRPr="007B7347">
        <w:t xml:space="preserve"> Kč bez DPH</w:t>
      </w:r>
    </w:p>
    <w:p w:rsidR="00E63AE4" w:rsidRPr="007B7347" w:rsidRDefault="00E63AE4" w:rsidP="00DF172D">
      <w:pPr>
        <w:pStyle w:val="Cislovaniabc"/>
        <w:numPr>
          <w:ilvl w:val="0"/>
          <w:numId w:val="0"/>
        </w:numPr>
        <w:spacing w:before="0" w:line="264" w:lineRule="auto"/>
        <w:ind w:left="1134"/>
      </w:pPr>
      <w:r w:rsidRPr="007B7347">
        <w:t xml:space="preserve">Seznam musí obsahovat identifikační údaje dodavatele, identifikační a kontaktní údaje objednatele, označení a popis poskytnuté </w:t>
      </w:r>
      <w:r w:rsidR="00B86977">
        <w:t>služby</w:t>
      </w:r>
      <w:r w:rsidRPr="007B7347">
        <w:t xml:space="preserve">, odkaz na technický kvalifikační předpoklad, který významná </w:t>
      </w:r>
      <w:r w:rsidR="00B86977">
        <w:t>služba</w:t>
      </w:r>
      <w:r w:rsidRPr="007B7347">
        <w:t xml:space="preserve"> prokazuje (čl. </w:t>
      </w:r>
      <w:r w:rsidR="00B86977">
        <w:t>3.4.1 písm. a), b) nebo c)</w:t>
      </w:r>
      <w:r w:rsidRPr="007B7347">
        <w:t xml:space="preserve"> této </w:t>
      </w:r>
      <w:r w:rsidR="006A07D3">
        <w:t>zadávací dokumentace</w:t>
      </w:r>
      <w:r w:rsidRPr="007B7347">
        <w:t xml:space="preserve">), finanční rozsah poskytnuté </w:t>
      </w:r>
      <w:r w:rsidR="00B86977">
        <w:t>služby</w:t>
      </w:r>
      <w:r w:rsidRPr="007B7347">
        <w:t xml:space="preserve"> (bez DPH; pokud poskytovaná </w:t>
      </w:r>
      <w:r w:rsidR="00B86977">
        <w:t>služba</w:t>
      </w:r>
      <w:r w:rsidRPr="007B7347">
        <w:t xml:space="preserve"> zahrnovala i jiné činnosti, než je zadavatelem požadováno v čl. </w:t>
      </w:r>
      <w:r w:rsidR="00B86977">
        <w:t>3.4.1 písm. a), b) nebo c)</w:t>
      </w:r>
      <w:r w:rsidRPr="007B7347">
        <w:t xml:space="preserve"> této </w:t>
      </w:r>
      <w:r w:rsidR="006A07D3">
        <w:t>zadávací dokumentace</w:t>
      </w:r>
      <w:r w:rsidRPr="007B7347">
        <w:t>, uvede uchazeč finanční rozsah plnění vztahující se pouz</w:t>
      </w:r>
      <w:r w:rsidR="00F611A5">
        <w:t>e k tomuto požadovanému plnění)</w:t>
      </w:r>
      <w:r w:rsidRPr="007B7347">
        <w:t xml:space="preserve"> a dobu poskytování </w:t>
      </w:r>
      <w:r w:rsidR="00B86977">
        <w:t>služby</w:t>
      </w:r>
      <w:r w:rsidRPr="007B7347">
        <w:t>.</w:t>
      </w:r>
      <w:r w:rsidR="00083F7D">
        <w:t xml:space="preserve"> Vzor seznamu významných služeb tvoří přílohu č. </w:t>
      </w:r>
      <w:r w:rsidR="000C63CF">
        <w:t>6</w:t>
      </w:r>
      <w:r w:rsidR="00083F7D">
        <w:t xml:space="preserve"> této zadávací dokumentace.</w:t>
      </w:r>
    </w:p>
    <w:p w:rsidR="00493558" w:rsidRPr="007B7347" w:rsidRDefault="00493558" w:rsidP="00DF172D">
      <w:pPr>
        <w:pStyle w:val="Podtitu111"/>
        <w:keepNext w:val="0"/>
        <w:numPr>
          <w:ilvl w:val="0"/>
          <w:numId w:val="0"/>
        </w:numPr>
        <w:ind w:left="1146"/>
      </w:pPr>
      <w:r w:rsidRPr="007B7347">
        <w:t>Přílohou seznamu musí být:</w:t>
      </w:r>
    </w:p>
    <w:p w:rsidR="00493558" w:rsidRPr="007B7347" w:rsidRDefault="00493558" w:rsidP="0050185F">
      <w:pPr>
        <w:pStyle w:val="Cislovaniabc"/>
        <w:numPr>
          <w:ilvl w:val="0"/>
          <w:numId w:val="15"/>
        </w:numPr>
        <w:spacing w:before="0" w:line="264" w:lineRule="auto"/>
        <w:ind w:left="1418" w:hanging="284"/>
        <w:rPr>
          <w:b/>
          <w:caps/>
        </w:rPr>
      </w:pPr>
      <w:r w:rsidRPr="007B7347">
        <w:t>osvědčení vydané veřejným zadavatelem, pokud byly služby poskytovány veřejnému zadavateli,</w:t>
      </w:r>
    </w:p>
    <w:p w:rsidR="00493558" w:rsidRPr="007B7347" w:rsidRDefault="00493558" w:rsidP="0050185F">
      <w:pPr>
        <w:pStyle w:val="Cislovaniabc"/>
        <w:numPr>
          <w:ilvl w:val="0"/>
          <w:numId w:val="15"/>
        </w:numPr>
        <w:spacing w:before="0" w:line="264" w:lineRule="auto"/>
        <w:ind w:left="1418" w:hanging="284"/>
        <w:rPr>
          <w:b/>
          <w:caps/>
        </w:rPr>
      </w:pPr>
      <w:r w:rsidRPr="007B7347">
        <w:t xml:space="preserve">osvědčení vydané jinou osobou, pokud byly služby poskytovány jiné osobě než veřejnému zadavateli, nebo </w:t>
      </w:r>
    </w:p>
    <w:p w:rsidR="00493558" w:rsidRPr="007B7347" w:rsidRDefault="00493558" w:rsidP="0050185F">
      <w:pPr>
        <w:pStyle w:val="Cislovaniabc"/>
        <w:numPr>
          <w:ilvl w:val="0"/>
          <w:numId w:val="15"/>
        </w:numPr>
        <w:spacing w:before="0" w:line="264" w:lineRule="auto"/>
        <w:ind w:left="1418" w:hanging="284"/>
      </w:pPr>
      <w:r w:rsidRPr="007B7347">
        <w:t>smlouv</w:t>
      </w:r>
      <w:r w:rsidR="0061195A">
        <w:t>y</w:t>
      </w:r>
      <w:r w:rsidRPr="007B7347">
        <w:t xml:space="preserve"> s</w:t>
      </w:r>
      <w:r w:rsidR="004F6233">
        <w:t> </w:t>
      </w:r>
      <w:r w:rsidRPr="007B7347">
        <w:t>jinou osobou a</w:t>
      </w:r>
      <w:r w:rsidR="004F6233">
        <w:t> </w:t>
      </w:r>
      <w:r w:rsidRPr="007B7347">
        <w:t>doklad o</w:t>
      </w:r>
      <w:r w:rsidR="004F6233">
        <w:t> </w:t>
      </w:r>
      <w:r w:rsidRPr="007B7347">
        <w:t>uskutečnění plnění dodavatele, není-li současně možné osvědčení podle bodu b) od této osoby získat z</w:t>
      </w:r>
      <w:r w:rsidR="004F6233">
        <w:t> </w:t>
      </w:r>
      <w:r w:rsidRPr="007B7347">
        <w:t>důvodů spočívajících na její straně.</w:t>
      </w:r>
    </w:p>
    <w:p w:rsidR="00E63AE4" w:rsidRPr="007B7347" w:rsidRDefault="00F675DE" w:rsidP="00B86977">
      <w:pPr>
        <w:pStyle w:val="Podtitu111"/>
      </w:pPr>
      <w:r>
        <w:t>D</w:t>
      </w:r>
      <w:r w:rsidR="00E63AE4" w:rsidRPr="007B7347">
        <w:t xml:space="preserve">le </w:t>
      </w:r>
      <w:proofErr w:type="spellStart"/>
      <w:r w:rsidR="00E63AE4" w:rsidRPr="007B7347">
        <w:t>ust</w:t>
      </w:r>
      <w:proofErr w:type="spellEnd"/>
      <w:r w:rsidR="00E63AE4" w:rsidRPr="007B7347">
        <w:t>. §</w:t>
      </w:r>
      <w:r w:rsidR="007966A0">
        <w:t> </w:t>
      </w:r>
      <w:r w:rsidR="00E63AE4" w:rsidRPr="007B7347">
        <w:t xml:space="preserve">56 odst. </w:t>
      </w:r>
      <w:r w:rsidR="00B86977">
        <w:t>2</w:t>
      </w:r>
      <w:r w:rsidR="00E63AE4" w:rsidRPr="007B7347">
        <w:t xml:space="preserve"> písm. </w:t>
      </w:r>
      <w:r w:rsidR="00B86977">
        <w:t>e)</w:t>
      </w:r>
      <w:r w:rsidR="00E63AE4" w:rsidRPr="007B7347">
        <w:t xml:space="preserve"> zákona uchazeč předloží</w:t>
      </w:r>
      <w:r w:rsidR="002E2D72">
        <w:t xml:space="preserve"> </w:t>
      </w:r>
      <w:r w:rsidR="00B86977" w:rsidRPr="00B86977">
        <w:t>osvědčení o vzdělání a odborné kvalifikaci dodavatele nebo vedoucích zaměstnanců dodavatele nebo osob v obdobném postavení a osob odpovědných za poskytování příslušných služeb</w:t>
      </w:r>
      <w:r w:rsidR="00E63AE4" w:rsidRPr="007B7347">
        <w:t>.</w:t>
      </w:r>
      <w:r w:rsidR="00B86977">
        <w:t xml:space="preserve"> </w:t>
      </w:r>
      <w:r w:rsidR="00B86977" w:rsidRPr="00B86977">
        <w:t>Realizační tým bude složen z minimálně 2 členů (</w:t>
      </w:r>
      <w:r w:rsidR="00F92A1C">
        <w:t xml:space="preserve">fyzických </w:t>
      </w:r>
      <w:r w:rsidR="00B86977" w:rsidRPr="00B86977">
        <w:t xml:space="preserve">osob), přičemž minimálně 1 </w:t>
      </w:r>
      <w:r w:rsidR="00472DC3">
        <w:t>člen</w:t>
      </w:r>
      <w:r w:rsidR="00B86977" w:rsidRPr="00B86977">
        <w:t xml:space="preserve"> musí mít dokončené VŠ vzdělání v alespoň bakalářském studijním programu a minimálně 1 </w:t>
      </w:r>
      <w:r w:rsidR="00472DC3">
        <w:t>další člen</w:t>
      </w:r>
      <w:r w:rsidR="00B86977" w:rsidRPr="00B86977">
        <w:t xml:space="preserve"> musí mít dokončené alespoň středoškolské vzdělání s</w:t>
      </w:r>
      <w:r w:rsidR="00F92A1C">
        <w:t> </w:t>
      </w:r>
      <w:r w:rsidR="00B86977" w:rsidRPr="00B86977">
        <w:t>maturitou</w:t>
      </w:r>
      <w:r w:rsidR="00F92A1C">
        <w:t>. Členové realizačního týmu musí mít (alespoň v souhrnu, nikoliv každý jednotlivě) znalost technologií</w:t>
      </w:r>
      <w:r w:rsidR="00F92A1C" w:rsidRPr="00B86977">
        <w:t xml:space="preserve"> PHP (objektové programování),  </w:t>
      </w:r>
      <w:proofErr w:type="spellStart"/>
      <w:r w:rsidR="00F92A1C" w:rsidRPr="00B86977">
        <w:t>MySQL</w:t>
      </w:r>
      <w:proofErr w:type="spellEnd"/>
      <w:r w:rsidR="00F92A1C" w:rsidRPr="00B86977">
        <w:t xml:space="preserve">, </w:t>
      </w:r>
      <w:proofErr w:type="spellStart"/>
      <w:r w:rsidR="00F92A1C" w:rsidRPr="00B86977">
        <w:t>Javascript</w:t>
      </w:r>
      <w:proofErr w:type="spellEnd"/>
      <w:r w:rsidR="00F92A1C" w:rsidRPr="00B86977">
        <w:t xml:space="preserve">, CSS, XML, OS Linux, </w:t>
      </w:r>
      <w:proofErr w:type="spellStart"/>
      <w:r w:rsidR="00F92A1C" w:rsidRPr="00B86977">
        <w:t>Apache</w:t>
      </w:r>
      <w:proofErr w:type="spellEnd"/>
      <w:r w:rsidR="00F92A1C" w:rsidRPr="00B86977">
        <w:t xml:space="preserve"> (</w:t>
      </w:r>
      <w:proofErr w:type="spellStart"/>
      <w:r w:rsidR="00F92A1C" w:rsidRPr="00B86977">
        <w:t>virtual</w:t>
      </w:r>
      <w:proofErr w:type="spellEnd"/>
      <w:r w:rsidR="00F92A1C" w:rsidRPr="00B86977">
        <w:t xml:space="preserve"> host, </w:t>
      </w:r>
      <w:proofErr w:type="spellStart"/>
      <w:r w:rsidR="00F92A1C" w:rsidRPr="00B86977">
        <w:t>htaccess</w:t>
      </w:r>
      <w:proofErr w:type="spellEnd"/>
      <w:r w:rsidR="00F92A1C" w:rsidRPr="00B86977">
        <w:t>, optimalizace výkonu) a</w:t>
      </w:r>
      <w:r w:rsidR="00F92A1C">
        <w:t> </w:t>
      </w:r>
      <w:r w:rsidR="00F92A1C" w:rsidRPr="00B86977">
        <w:t>jejich aktivní vy</w:t>
      </w:r>
      <w:r w:rsidR="00F92A1C">
        <w:t>užití v </w:t>
      </w:r>
      <w:r w:rsidR="00F92A1C" w:rsidRPr="00B86977">
        <w:t>minimálně 2 projektech, na kterých spolupracovali</w:t>
      </w:r>
      <w:r w:rsidR="00F92A1C">
        <w:t>.</w:t>
      </w:r>
      <w:r w:rsidR="00AD6561">
        <w:t xml:space="preserve"> </w:t>
      </w:r>
      <w:r w:rsidR="00F92A1C">
        <w:t>Z</w:t>
      </w:r>
      <w:r w:rsidR="00B86977" w:rsidRPr="00B86977">
        <w:t xml:space="preserve">ároveň oba </w:t>
      </w:r>
      <w:r w:rsidR="00472DC3">
        <w:t xml:space="preserve">tito členové </w:t>
      </w:r>
      <w:r w:rsidR="00B86977" w:rsidRPr="00B86977">
        <w:t>musí splňovat tyto požadavky:</w:t>
      </w:r>
    </w:p>
    <w:p w:rsidR="00C54D4F" w:rsidRPr="007B7347" w:rsidRDefault="00B86977" w:rsidP="0050185F">
      <w:pPr>
        <w:pStyle w:val="Cislovaniabc"/>
        <w:numPr>
          <w:ilvl w:val="0"/>
          <w:numId w:val="16"/>
        </w:numPr>
        <w:spacing w:before="0" w:line="264" w:lineRule="auto"/>
        <w:ind w:left="1418" w:hanging="284"/>
      </w:pPr>
      <w:r w:rsidRPr="00B86977">
        <w:t>odborná praxe minimálně 3 roky v oblasti tvorby webových stránek</w:t>
      </w:r>
      <w:r w:rsidR="00C54D4F" w:rsidRPr="007B7347">
        <w:t>;</w:t>
      </w:r>
    </w:p>
    <w:p w:rsidR="00C54D4F" w:rsidRDefault="00B86977" w:rsidP="00B86977">
      <w:pPr>
        <w:pStyle w:val="Cislovaniabc"/>
      </w:pPr>
      <w:r w:rsidRPr="00B86977">
        <w:t>spolupráce na minimálně 3 projektech obdobného zaměření jako je předmět veřejné zakázky</w:t>
      </w:r>
      <w:r w:rsidR="00AD6561">
        <w:t>.</w:t>
      </w:r>
    </w:p>
    <w:p w:rsidR="005D689D" w:rsidRDefault="00B86977" w:rsidP="00B86977">
      <w:pPr>
        <w:pStyle w:val="Cislovaniabc"/>
        <w:numPr>
          <w:ilvl w:val="0"/>
          <w:numId w:val="0"/>
        </w:numPr>
        <w:ind w:left="1134"/>
      </w:pPr>
      <w:r w:rsidRPr="00B86977">
        <w:lastRenderedPageBreak/>
        <w:t>Tento kvalif</w:t>
      </w:r>
      <w:r w:rsidR="005D689D">
        <w:t>ikační předpoklad bude prokázán:</w:t>
      </w:r>
    </w:p>
    <w:p w:rsidR="00DD5F8A" w:rsidRDefault="005D689D" w:rsidP="005D689D">
      <w:pPr>
        <w:pStyle w:val="Cislovaniabc"/>
        <w:numPr>
          <w:ilvl w:val="0"/>
          <w:numId w:val="20"/>
        </w:numPr>
        <w:ind w:left="1418" w:hanging="284"/>
      </w:pPr>
      <w:r>
        <w:t>předložením</w:t>
      </w:r>
      <w:r w:rsidR="00B86977" w:rsidRPr="00B86977">
        <w:t xml:space="preserve"> profesní</w:t>
      </w:r>
      <w:r w:rsidR="00472DC3">
        <w:t>ch</w:t>
      </w:r>
      <w:r w:rsidR="00B86977" w:rsidRPr="00B86977">
        <w:t xml:space="preserve"> životopis</w:t>
      </w:r>
      <w:r w:rsidR="00472DC3">
        <w:t>ů</w:t>
      </w:r>
      <w:r w:rsidR="00B86977" w:rsidRPr="00B86977">
        <w:t xml:space="preserve"> </w:t>
      </w:r>
      <w:r w:rsidR="00472DC3">
        <w:t>členů realizačního týmu</w:t>
      </w:r>
      <w:r>
        <w:t xml:space="preserve">, v nichž bude uveden přehled jejich odborné praxe s uvedením </w:t>
      </w:r>
      <w:r w:rsidR="001D1240">
        <w:t>obsahu, rozsahu a doby realizace, přehled projektů s uvedením obsahu</w:t>
      </w:r>
      <w:r>
        <w:t xml:space="preserve"> </w:t>
      </w:r>
      <w:r w:rsidR="001D1240">
        <w:t>a doby realizace</w:t>
      </w:r>
      <w:r w:rsidR="00B86977" w:rsidRPr="00B86977">
        <w:t xml:space="preserve"> s požadovanými údaji a</w:t>
      </w:r>
      <w:r w:rsidR="001D1240">
        <w:t xml:space="preserve"> přehled </w:t>
      </w:r>
      <w:r w:rsidR="00DD5F8A">
        <w:t xml:space="preserve">ovládaných </w:t>
      </w:r>
      <w:r w:rsidR="001D1240">
        <w:t>technologií</w:t>
      </w:r>
      <w:r w:rsidR="004B0A49">
        <w:t xml:space="preserve"> včetně projektů, </w:t>
      </w:r>
      <w:r w:rsidR="009B54D1">
        <w:t>v nichž byly tyto znalosti využity</w:t>
      </w:r>
      <w:r w:rsidR="00DD5F8A">
        <w:t xml:space="preserve">. Dále v nich bude uvedeno čestné prohlášení člena realizačního týmu, že </w:t>
      </w:r>
      <w:r w:rsidR="009B54D1">
        <w:t xml:space="preserve">uvedené údaje jsou pravdivé a že </w:t>
      </w:r>
      <w:r w:rsidR="00DD5F8A">
        <w:t xml:space="preserve">se bude podílet na realizaci předmětu plnění veřejné zakázky. </w:t>
      </w:r>
      <w:r w:rsidR="008B76D4">
        <w:t xml:space="preserve">Profesní životopis bude podepsán příslušným členem realizačního týmu. </w:t>
      </w:r>
      <w:r w:rsidR="00DD5F8A">
        <w:t xml:space="preserve">Vzor profesního životopisu tvoří přílohu č. </w:t>
      </w:r>
      <w:r w:rsidR="000C63CF">
        <w:t>7</w:t>
      </w:r>
      <w:r w:rsidR="009723EC">
        <w:t xml:space="preserve"> </w:t>
      </w:r>
      <w:r w:rsidR="008B76D4">
        <w:t>této zadávací dokumentace;</w:t>
      </w:r>
    </w:p>
    <w:p w:rsidR="00B86977" w:rsidRDefault="00B86977" w:rsidP="005D689D">
      <w:pPr>
        <w:pStyle w:val="Cislovaniabc"/>
        <w:numPr>
          <w:ilvl w:val="0"/>
          <w:numId w:val="20"/>
        </w:numPr>
        <w:ind w:left="1418" w:hanging="284"/>
      </w:pPr>
      <w:r w:rsidRPr="00B86977">
        <w:t>předložením dokladů o vzdělání (vysokoškolského diplomu</w:t>
      </w:r>
      <w:r w:rsidR="005E1E26">
        <w:t xml:space="preserve"> </w:t>
      </w:r>
      <w:r w:rsidR="00934DEA">
        <w:t>/</w:t>
      </w:r>
      <w:r w:rsidRPr="00B86977">
        <w:t xml:space="preserve"> maturitního vysvědčení).</w:t>
      </w:r>
    </w:p>
    <w:p w:rsidR="00C3794A" w:rsidRPr="007B7347" w:rsidRDefault="00C3794A" w:rsidP="00B86977">
      <w:pPr>
        <w:pStyle w:val="Cislovaniabc"/>
        <w:numPr>
          <w:ilvl w:val="0"/>
          <w:numId w:val="0"/>
        </w:numPr>
        <w:ind w:left="1134"/>
      </w:pPr>
      <w:r w:rsidRPr="00C3794A">
        <w:t xml:space="preserve">Požadavek </w:t>
      </w:r>
      <w:r>
        <w:t>dodavatele</w:t>
      </w:r>
      <w:r w:rsidRPr="00C3794A">
        <w:t xml:space="preserve"> na výměnu, doplnění nebo jinou úpravu člena realizačního týmu po dobu účinnosti smlouvy je možný pouze za předpokladu, že nový člen realizačního týmu prokáže kvalifikaci v rozsahu dle </w:t>
      </w:r>
      <w:r>
        <w:t>tohoto článku</w:t>
      </w:r>
      <w:r w:rsidRPr="00C3794A">
        <w:t>.</w:t>
      </w:r>
    </w:p>
    <w:p w:rsidR="00493558" w:rsidRPr="007B7347" w:rsidRDefault="00493558" w:rsidP="00DF172D">
      <w:pPr>
        <w:pStyle w:val="Podtitul11"/>
      </w:pPr>
      <w:r w:rsidRPr="007B7347">
        <w:t>Uchazeč je oprávněn prokázat splnění základních a</w:t>
      </w:r>
      <w:r w:rsidR="007966A0">
        <w:t> </w:t>
      </w:r>
      <w:r w:rsidRPr="007B7347">
        <w:t>profesních kvalifikačních předpokladů také výpisem ze Seznamu kvalifikovaných dodavatelů dle §</w:t>
      </w:r>
      <w:r w:rsidR="007966A0">
        <w:t> </w:t>
      </w:r>
      <w:r w:rsidRPr="007B7347">
        <w:t>125 a</w:t>
      </w:r>
      <w:r w:rsidR="007966A0">
        <w:t> </w:t>
      </w:r>
      <w:r w:rsidRPr="007B7347">
        <w:t>násl. zákona, a</w:t>
      </w:r>
      <w:r w:rsidR="007966A0">
        <w:t> </w:t>
      </w:r>
      <w:r w:rsidRPr="007B7347">
        <w:t>to v</w:t>
      </w:r>
      <w:r w:rsidR="007966A0">
        <w:t> </w:t>
      </w:r>
      <w:r w:rsidRPr="007B7347">
        <w:t>rozsahu údajů v</w:t>
      </w:r>
      <w:r w:rsidR="007966A0">
        <w:t> </w:t>
      </w:r>
      <w:r w:rsidRPr="007B7347">
        <w:t>tomto výpisu uvedených. Výpis ze Seznamu kvalifikovaných dodavatelů nesmí být starší 3 měsíce ke dni podání nabídky. Uchazeč je rovněž oprávněn prokázat splnění kvalifikačních předpokladů certifikátem vydaným akreditovanou osobou v</w:t>
      </w:r>
      <w:r w:rsidR="007966A0">
        <w:t> </w:t>
      </w:r>
      <w:r w:rsidRPr="007B7347">
        <w:t>rámci systému certifikovaných dodavatelů dle §</w:t>
      </w:r>
      <w:r w:rsidR="007966A0">
        <w:t> </w:t>
      </w:r>
      <w:r w:rsidRPr="007B7347">
        <w:t>133 a</w:t>
      </w:r>
      <w:r w:rsidR="007966A0">
        <w:t> </w:t>
      </w:r>
      <w:r w:rsidRPr="007B7347">
        <w:t>násl. zákona, a</w:t>
      </w:r>
      <w:r w:rsidR="007966A0">
        <w:t> </w:t>
      </w:r>
      <w:r w:rsidRPr="007B7347">
        <w:t>to v</w:t>
      </w:r>
      <w:r w:rsidR="007966A0">
        <w:t> </w:t>
      </w:r>
      <w:r w:rsidRPr="007B7347">
        <w:t>rozsahu údajů v</w:t>
      </w:r>
      <w:r w:rsidR="007966A0">
        <w:t> </w:t>
      </w:r>
      <w:r w:rsidRPr="007B7347">
        <w:t>tomto certifikátu uvedených. Údaje v</w:t>
      </w:r>
      <w:r w:rsidR="007966A0">
        <w:t> </w:t>
      </w:r>
      <w:r w:rsidRPr="007B7347">
        <w:t>certifikátu musí být platné nejméně ke dni podání nabídky.</w:t>
      </w:r>
    </w:p>
    <w:p w:rsidR="00C54D4F" w:rsidRPr="007B7347" w:rsidRDefault="00C54D4F" w:rsidP="00DF172D">
      <w:pPr>
        <w:pStyle w:val="Podtitul11"/>
      </w:pPr>
      <w:r w:rsidRPr="007B7347">
        <w:t>Doklady prokazující splnění základních kvalifikačních předpokladů a</w:t>
      </w:r>
      <w:r w:rsidR="007966A0">
        <w:t> </w:t>
      </w:r>
      <w:r w:rsidRPr="007B7347">
        <w:t>výpis z obchodního rejstříku nesmějí být starší 90 dnů ke dni podání nabídky.</w:t>
      </w:r>
    </w:p>
    <w:p w:rsidR="00493558" w:rsidRPr="007B7347" w:rsidRDefault="00433BA1" w:rsidP="00DF172D">
      <w:pPr>
        <w:pStyle w:val="Podtitul11"/>
      </w:pPr>
      <w:r w:rsidRPr="007B7347">
        <w:t>Pokud uchazeč není schopen prokázat splnění určité části kvalifikace požadované v</w:t>
      </w:r>
      <w:r>
        <w:t> </w:t>
      </w:r>
      <w:r w:rsidRPr="007B7347">
        <w:t xml:space="preserve">čl. </w:t>
      </w:r>
      <w:r w:rsidR="00C3794A">
        <w:t>3.3</w:t>
      </w:r>
      <w:r w:rsidR="008B76D4">
        <w:t xml:space="preserve"> písm. b)</w:t>
      </w:r>
      <w:r w:rsidRPr="007B7347">
        <w:t xml:space="preserve"> a</w:t>
      </w:r>
      <w:r>
        <w:t> </w:t>
      </w:r>
      <w:r w:rsidRPr="007B7347">
        <w:t xml:space="preserve">čl. </w:t>
      </w:r>
      <w:r w:rsidR="00C3794A">
        <w:t>3.4</w:t>
      </w:r>
      <w:r w:rsidRPr="007B7347">
        <w:t xml:space="preserve"> této </w:t>
      </w:r>
      <w:r w:rsidR="005456A2">
        <w:t>zadávací dokumentace</w:t>
      </w:r>
      <w:r w:rsidRPr="007B7347">
        <w:t xml:space="preserve"> v plném rozsahu, je oprávněn prokázat splnění kvalifikace v</w:t>
      </w:r>
      <w:r>
        <w:t> </w:t>
      </w:r>
      <w:r w:rsidRPr="007B7347">
        <w:t>chybějícím rozsahu prostřednictvím subdodavatele. V</w:t>
      </w:r>
      <w:r>
        <w:t> </w:t>
      </w:r>
      <w:r w:rsidRPr="007B7347">
        <w:t xml:space="preserve">takovém případě </w:t>
      </w:r>
      <w:r>
        <w:t>se subdodavatel musí podílet na plnění veřejné zakázky alespoň v tom rozsahu, v jakém za uchazeče prokázal splnění kvalifikace. V souladu s </w:t>
      </w:r>
      <w:proofErr w:type="spellStart"/>
      <w:r>
        <w:t>ust</w:t>
      </w:r>
      <w:proofErr w:type="spellEnd"/>
      <w:r>
        <w:t xml:space="preserve">. § 51 odst. 4 zákona uchazeč </w:t>
      </w:r>
      <w:r w:rsidRPr="007B7347">
        <w:t>v</w:t>
      </w:r>
      <w:r>
        <w:t> </w:t>
      </w:r>
      <w:r w:rsidRPr="007B7347">
        <w:t>nabídce předloží:</w:t>
      </w:r>
    </w:p>
    <w:p w:rsidR="00493558" w:rsidRPr="001D2F87" w:rsidRDefault="00493558" w:rsidP="0050185F">
      <w:pPr>
        <w:pStyle w:val="Cislovaniabc"/>
        <w:numPr>
          <w:ilvl w:val="0"/>
          <w:numId w:val="10"/>
        </w:numPr>
        <w:spacing w:before="0" w:line="264" w:lineRule="auto"/>
        <w:ind w:left="851" w:hanging="284"/>
        <w:rPr>
          <w:b/>
          <w:caps/>
        </w:rPr>
      </w:pPr>
      <w:r w:rsidRPr="007B7347">
        <w:t>čestné prohlášení subdodavatele, že není veden v rejstříku osob se zákazem plnění veřejných zakázek;</w:t>
      </w:r>
    </w:p>
    <w:p w:rsidR="00493558" w:rsidRPr="007B7347" w:rsidRDefault="00493558" w:rsidP="00DF172D">
      <w:pPr>
        <w:pStyle w:val="Cislovaniabc"/>
        <w:spacing w:before="0" w:line="264" w:lineRule="auto"/>
        <w:ind w:left="851"/>
        <w:rPr>
          <w:b/>
          <w:caps/>
        </w:rPr>
      </w:pPr>
      <w:r w:rsidRPr="007B7347">
        <w:t>výpis z obchodního rejstříku, je-li v</w:t>
      </w:r>
      <w:r w:rsidR="007966A0">
        <w:t> </w:t>
      </w:r>
      <w:r w:rsidRPr="007B7347">
        <w:t>něm subdodavatel zapsán, nebo výpis z</w:t>
      </w:r>
      <w:r w:rsidR="007966A0">
        <w:t> </w:t>
      </w:r>
      <w:r w:rsidRPr="007B7347">
        <w:t>jiné obdobné evidence, je-li v ní subdodavatel zapsán, přičemž výpis z</w:t>
      </w:r>
      <w:r w:rsidR="007966A0">
        <w:t> </w:t>
      </w:r>
      <w:r w:rsidRPr="007B7347">
        <w:t>obchodního rejstříku nesmí být starší 90 dnů ke dni podání nabídky; a</w:t>
      </w:r>
    </w:p>
    <w:p w:rsidR="00493558" w:rsidRPr="007B7347" w:rsidRDefault="00493558" w:rsidP="00DF172D">
      <w:pPr>
        <w:pStyle w:val="Cislovaniabc"/>
        <w:spacing w:before="0" w:line="264" w:lineRule="auto"/>
        <w:ind w:left="851"/>
      </w:pPr>
      <w:r w:rsidRPr="007B7347">
        <w:t>smlouvu uzavřenou se subdodavatelem, z</w:t>
      </w:r>
      <w:r w:rsidR="007966A0">
        <w:t> </w:t>
      </w:r>
      <w:r w:rsidRPr="007B7347">
        <w:t>níž vyplývá závazek subdodavatele k</w:t>
      </w:r>
      <w:r w:rsidR="007966A0">
        <w:t> </w:t>
      </w:r>
      <w:r w:rsidRPr="007B7347">
        <w:t>poskytnutí plnění určeného k</w:t>
      </w:r>
      <w:r w:rsidR="007966A0">
        <w:t> </w:t>
      </w:r>
      <w:r w:rsidRPr="007B7347">
        <w:t>plnění veřejné zakázky uchazečem či k</w:t>
      </w:r>
      <w:r w:rsidR="007966A0">
        <w:t> </w:t>
      </w:r>
      <w:r w:rsidRPr="007B7347">
        <w:t>poskytnutí věcí či práv, s</w:t>
      </w:r>
      <w:r w:rsidR="007966A0">
        <w:t> </w:t>
      </w:r>
      <w:r w:rsidRPr="007B7347">
        <w:t>nimiž bude uchazeč oprávněn disponovat v</w:t>
      </w:r>
      <w:r w:rsidR="007966A0">
        <w:t> </w:t>
      </w:r>
      <w:r w:rsidRPr="007B7347">
        <w:t>rámci plnění veřejné zakázky, a</w:t>
      </w:r>
      <w:r w:rsidR="007966A0">
        <w:t> </w:t>
      </w:r>
      <w:r w:rsidRPr="007B7347">
        <w:t>to alespoň v rozsahu, v</w:t>
      </w:r>
      <w:r w:rsidR="007966A0">
        <w:t> </w:t>
      </w:r>
      <w:r w:rsidRPr="007B7347">
        <w:t>jakém subdodavatel prokázal splnění kvalifikace požadované v</w:t>
      </w:r>
      <w:r w:rsidR="007966A0">
        <w:t> </w:t>
      </w:r>
      <w:r w:rsidRPr="007B7347">
        <w:t>čl.</w:t>
      </w:r>
      <w:r w:rsidR="007966A0">
        <w:t> </w:t>
      </w:r>
      <w:r w:rsidR="00DB05AC">
        <w:t>3.3</w:t>
      </w:r>
      <w:r w:rsidR="008B76D4">
        <w:t xml:space="preserve"> písm. b)</w:t>
      </w:r>
      <w:r w:rsidRPr="007B7347">
        <w:t xml:space="preserve"> a</w:t>
      </w:r>
      <w:r w:rsidR="007966A0">
        <w:t> </w:t>
      </w:r>
      <w:r w:rsidRPr="007B7347">
        <w:t>čl.</w:t>
      </w:r>
      <w:r w:rsidR="007966A0">
        <w:t> </w:t>
      </w:r>
      <w:r w:rsidR="00DB05AC">
        <w:t>3.4</w:t>
      </w:r>
      <w:r w:rsidRPr="007B7347">
        <w:t xml:space="preserve"> této </w:t>
      </w:r>
      <w:r w:rsidR="006A07D3">
        <w:t>zadávací dokumentace</w:t>
      </w:r>
      <w:r w:rsidRPr="007B7347">
        <w:t>.</w:t>
      </w:r>
    </w:p>
    <w:p w:rsidR="003E364D" w:rsidRPr="007B7347" w:rsidRDefault="003E364D" w:rsidP="00544EA8">
      <w:pPr>
        <w:pStyle w:val="Poditul1"/>
        <w:ind w:left="567" w:hanging="567"/>
      </w:pPr>
      <w:r w:rsidRPr="007B7347">
        <w:t>Požadavky na způsob zpracování nabídkové ceny</w:t>
      </w:r>
    </w:p>
    <w:p w:rsidR="003E364D" w:rsidRPr="007B7347" w:rsidRDefault="003E364D" w:rsidP="00B14E91">
      <w:pPr>
        <w:pStyle w:val="Podtitul11"/>
      </w:pPr>
      <w:r w:rsidRPr="007B7347">
        <w:t xml:space="preserve">Nabídková cena bude </w:t>
      </w:r>
      <w:r w:rsidR="00E415EF" w:rsidRPr="007B7347">
        <w:t>zpracována</w:t>
      </w:r>
      <w:r w:rsidRPr="007B7347">
        <w:t xml:space="preserve"> následovně:</w:t>
      </w:r>
    </w:p>
    <w:p w:rsidR="003E364D" w:rsidRPr="00DB05AC" w:rsidRDefault="003E364D" w:rsidP="0050185F">
      <w:pPr>
        <w:pStyle w:val="Cislovaniabc"/>
        <w:numPr>
          <w:ilvl w:val="0"/>
          <w:numId w:val="11"/>
        </w:numPr>
        <w:spacing w:before="0" w:line="264" w:lineRule="auto"/>
        <w:ind w:left="851" w:hanging="284"/>
      </w:pPr>
      <w:r w:rsidRPr="00DB05AC">
        <w:rPr>
          <w:b/>
        </w:rPr>
        <w:t>nabídková cena za</w:t>
      </w:r>
      <w:r w:rsidRPr="00DB05AC">
        <w:t xml:space="preserve"> </w:t>
      </w:r>
      <w:r w:rsidR="00DB05AC" w:rsidRPr="00DB05AC">
        <w:rPr>
          <w:b/>
        </w:rPr>
        <w:t>vytvoření šesti webových prezentací a archivaci starých webů</w:t>
      </w:r>
      <w:r w:rsidR="00DB05AC" w:rsidRPr="00DB05AC">
        <w:t xml:space="preserve"> (viz příloha č. 1, kapitola 1 – 3, a příloha č. 2, kapitola 1 až 6)</w:t>
      </w:r>
      <w:r w:rsidR="00DB05AC">
        <w:t>;</w:t>
      </w:r>
    </w:p>
    <w:p w:rsidR="002223E8" w:rsidRDefault="00DB05AC" w:rsidP="0050185F">
      <w:pPr>
        <w:pStyle w:val="Cislovaniabc"/>
        <w:numPr>
          <w:ilvl w:val="0"/>
          <w:numId w:val="11"/>
        </w:numPr>
        <w:spacing w:before="0" w:line="264" w:lineRule="auto"/>
        <w:ind w:left="851" w:hanging="284"/>
      </w:pPr>
      <w:r w:rsidRPr="00DB05AC">
        <w:rPr>
          <w:b/>
        </w:rPr>
        <w:t xml:space="preserve">měsíční paušál za správu a webhosting </w:t>
      </w:r>
      <w:r>
        <w:t>(viz příloha č. 1</w:t>
      </w:r>
      <w:r w:rsidRPr="00DB05AC">
        <w:t>, kap</w:t>
      </w:r>
      <w:r>
        <w:t>itola</w:t>
      </w:r>
      <w:r w:rsidRPr="00DB05AC">
        <w:t xml:space="preserve"> 4 a 5)</w:t>
      </w:r>
      <w:r>
        <w:t>;</w:t>
      </w:r>
    </w:p>
    <w:p w:rsidR="00DB05AC" w:rsidRPr="00DB05AC" w:rsidRDefault="00DB05AC" w:rsidP="0050185F">
      <w:pPr>
        <w:pStyle w:val="Cislovaniabc"/>
        <w:numPr>
          <w:ilvl w:val="0"/>
          <w:numId w:val="11"/>
        </w:numPr>
        <w:spacing w:before="0" w:line="264" w:lineRule="auto"/>
        <w:ind w:left="851" w:hanging="284"/>
      </w:pPr>
      <w:r w:rsidRPr="00B05628">
        <w:rPr>
          <w:b/>
        </w:rPr>
        <w:lastRenderedPageBreak/>
        <w:t>hodinová sazba za práce na rozvoji webu - programátorské práce</w:t>
      </w:r>
      <w:r w:rsidRPr="00DB05AC">
        <w:t xml:space="preserve"> (viz příloha č. 1, kapitola 6</w:t>
      </w:r>
      <w:r w:rsidR="00ED7D24">
        <w:t>).</w:t>
      </w:r>
    </w:p>
    <w:p w:rsidR="002223E8" w:rsidRPr="007B7347" w:rsidRDefault="002223E8" w:rsidP="00B14E91">
      <w:pPr>
        <w:pStyle w:val="Podtitul11"/>
      </w:pPr>
      <w:r w:rsidRPr="007B7347">
        <w:t>Nabídková cena bude uvedena jako částka bez DPH, částka představující DPH dle aktuální sazby a</w:t>
      </w:r>
      <w:r w:rsidR="007966A0">
        <w:t> </w:t>
      </w:r>
      <w:r w:rsidRPr="007B7347">
        <w:t>částka včetně DPH. Nabídková cena bude uvedena v</w:t>
      </w:r>
      <w:r w:rsidR="007966A0">
        <w:t> </w:t>
      </w:r>
      <w:r w:rsidRPr="007B7347">
        <w:t>korunách českých (Kč) a</w:t>
      </w:r>
      <w:r w:rsidR="007966A0">
        <w:t> </w:t>
      </w:r>
      <w:r w:rsidRPr="007B7347">
        <w:t>bude zaokrouhlena na 2 desetinná místa.</w:t>
      </w:r>
    </w:p>
    <w:p w:rsidR="003E364D" w:rsidRPr="007B7347" w:rsidRDefault="00610A8E" w:rsidP="00B14E91">
      <w:pPr>
        <w:pStyle w:val="Podtitul11"/>
      </w:pPr>
      <w:r>
        <w:t>Uchazeč uvede nabídkovou cenu</w:t>
      </w:r>
      <w:r w:rsidR="007966A0">
        <w:t> </w:t>
      </w:r>
      <w:r w:rsidR="003E364D" w:rsidRPr="007B7347">
        <w:t>do závazného návrhu smlouvy, který tvoří přílohu č.</w:t>
      </w:r>
      <w:r w:rsidR="007966A0">
        <w:t> </w:t>
      </w:r>
      <w:r>
        <w:t>9</w:t>
      </w:r>
      <w:r w:rsidR="003E364D" w:rsidRPr="007B7347">
        <w:t xml:space="preserve"> této </w:t>
      </w:r>
      <w:r w:rsidR="006A07D3">
        <w:t>zadávací dokumentace</w:t>
      </w:r>
      <w:r w:rsidR="003E364D" w:rsidRPr="007B7347">
        <w:t>, a</w:t>
      </w:r>
      <w:r w:rsidR="007966A0">
        <w:t> </w:t>
      </w:r>
      <w:r w:rsidR="003E364D" w:rsidRPr="007B7347">
        <w:t>tyto zahrne ve své nabídce.</w:t>
      </w:r>
    </w:p>
    <w:p w:rsidR="002223E8" w:rsidRPr="007B7347" w:rsidRDefault="002223E8" w:rsidP="00B14E91">
      <w:pPr>
        <w:pStyle w:val="Podtitul11"/>
      </w:pPr>
      <w:r w:rsidRPr="007B7347">
        <w:t>V</w:t>
      </w:r>
      <w:r w:rsidR="007966A0">
        <w:t> </w:t>
      </w:r>
      <w:r w:rsidRPr="007B7347">
        <w:t>nabídkové ceně budou zahrnuty veškeré náklady spojené s</w:t>
      </w:r>
      <w:r w:rsidR="007966A0">
        <w:t> </w:t>
      </w:r>
      <w:r w:rsidRPr="007B7347">
        <w:t>realizací předmětu veřejné zakázky; žádné další práce, dodávky, služby ani činnosti nebudou samostatně fakturovány. Nabídková cena bude závazn</w:t>
      </w:r>
      <w:r w:rsidR="00E415EF" w:rsidRPr="007B7347">
        <w:t>á</w:t>
      </w:r>
      <w:r w:rsidRPr="007B7347">
        <w:t xml:space="preserve"> (nejvýše přípustná) po celou dobu trvání </w:t>
      </w:r>
      <w:r w:rsidR="00B05628">
        <w:t xml:space="preserve">rámcové </w:t>
      </w:r>
      <w:r w:rsidRPr="007B7347">
        <w:t xml:space="preserve">smlouvy uzavřené na základě tohoto </w:t>
      </w:r>
      <w:r w:rsidR="00865354">
        <w:t>zadávacího</w:t>
      </w:r>
      <w:r w:rsidRPr="007B7347">
        <w:t xml:space="preserve"> řízení.</w:t>
      </w:r>
    </w:p>
    <w:p w:rsidR="002223E8" w:rsidRPr="007B7347" w:rsidRDefault="002223E8" w:rsidP="00544EA8">
      <w:pPr>
        <w:pStyle w:val="Poditul1"/>
        <w:ind w:left="567" w:hanging="567"/>
      </w:pPr>
      <w:r w:rsidRPr="007B7347">
        <w:t>Způsob hodnocení nabídek</w:t>
      </w:r>
    </w:p>
    <w:p w:rsidR="002223E8" w:rsidRPr="007B7347" w:rsidRDefault="002223E8" w:rsidP="00B05628">
      <w:pPr>
        <w:pStyle w:val="Podtitul11"/>
      </w:pPr>
      <w:r w:rsidRPr="007B7347">
        <w:t xml:space="preserve">Nabídky budou hodnoceny podle základního hodnotícího kritéria </w:t>
      </w:r>
      <w:r w:rsidRPr="007B7347">
        <w:rPr>
          <w:b/>
        </w:rPr>
        <w:t>„</w:t>
      </w:r>
      <w:r w:rsidR="00B05628">
        <w:rPr>
          <w:b/>
        </w:rPr>
        <w:t>ekonomická výhodnost nabídky</w:t>
      </w:r>
      <w:r w:rsidRPr="007B7347">
        <w:rPr>
          <w:b/>
        </w:rPr>
        <w:t>“</w:t>
      </w:r>
      <w:r w:rsidR="00B05628" w:rsidRPr="00B05628">
        <w:t>, složeného z těchto dílčích hodnotících kritérií</w:t>
      </w:r>
      <w:r w:rsidRPr="007B7347">
        <w:t>:</w:t>
      </w:r>
    </w:p>
    <w:p w:rsidR="002223E8" w:rsidRPr="007B7347" w:rsidRDefault="00B05628" w:rsidP="00B05628">
      <w:pPr>
        <w:pStyle w:val="Podtitu111"/>
      </w:pPr>
      <w:r w:rsidRPr="00B05628">
        <w:rPr>
          <w:b/>
        </w:rPr>
        <w:t>nabídková cena za vytvoření šesti webových prezentací a archivaci starých webů</w:t>
      </w:r>
      <w:r w:rsidR="002223E8" w:rsidRPr="007B7347">
        <w:t xml:space="preserve"> – váha </w:t>
      </w:r>
      <w:r>
        <w:t>20</w:t>
      </w:r>
      <w:r w:rsidR="002223E8" w:rsidRPr="007B7347">
        <w:t xml:space="preserve"> %;</w:t>
      </w:r>
    </w:p>
    <w:p w:rsidR="008F538C" w:rsidRDefault="00B05628" w:rsidP="00B05628">
      <w:pPr>
        <w:pStyle w:val="Podtitu111"/>
      </w:pPr>
      <w:r w:rsidRPr="00B05628">
        <w:rPr>
          <w:b/>
        </w:rPr>
        <w:t>měsíční paušál za správu a webhosting</w:t>
      </w:r>
      <w:r w:rsidR="002223E8" w:rsidRPr="007B7347">
        <w:t xml:space="preserve"> – váha </w:t>
      </w:r>
      <w:r>
        <w:t>20 %;</w:t>
      </w:r>
    </w:p>
    <w:p w:rsidR="00B05628" w:rsidRDefault="00B05628" w:rsidP="00B05628">
      <w:pPr>
        <w:pStyle w:val="Podtitu111"/>
      </w:pPr>
      <w:r w:rsidRPr="00B05628">
        <w:rPr>
          <w:b/>
        </w:rPr>
        <w:t>hodinová sazba za práce na rozvoji webu - programátorské práce</w:t>
      </w:r>
      <w:r>
        <w:t xml:space="preserve"> </w:t>
      </w:r>
      <w:r w:rsidRPr="007B7347">
        <w:t xml:space="preserve">– váha </w:t>
      </w:r>
      <w:r>
        <w:t>20 %;</w:t>
      </w:r>
    </w:p>
    <w:p w:rsidR="00B05628" w:rsidRPr="00B05628" w:rsidRDefault="00B05628" w:rsidP="00B05628">
      <w:pPr>
        <w:pStyle w:val="Podtitu111"/>
      </w:pPr>
      <w:r w:rsidRPr="00B05628">
        <w:rPr>
          <w:b/>
        </w:rPr>
        <w:t>kvalita navrženého řešení</w:t>
      </w:r>
      <w:r w:rsidRPr="00B05628">
        <w:t xml:space="preserve"> – váha 40 %.</w:t>
      </w:r>
    </w:p>
    <w:p w:rsidR="00B05628" w:rsidRDefault="00B05628" w:rsidP="00B05628">
      <w:pPr>
        <w:pStyle w:val="Podtitul11"/>
      </w:pPr>
      <w:r>
        <w:t>Stanovení neváženého bodového zisku v dílčích hodnotících kritériích 5.1.1 až 5.1.3 bude provedeno dle vzorce:</w:t>
      </w:r>
    </w:p>
    <w:p w:rsidR="00B05628" w:rsidRDefault="00B05628" w:rsidP="00B05628">
      <w:pPr>
        <w:pStyle w:val="Podtitul11"/>
        <w:numPr>
          <w:ilvl w:val="0"/>
          <w:numId w:val="0"/>
        </w:numPr>
        <w:ind w:left="578"/>
        <w:jc w:val="center"/>
      </w:pPr>
      <w:r w:rsidRPr="00B05628">
        <w:rPr>
          <w:i/>
        </w:rPr>
        <w:t>nejnižší nabídková cena / hodnocená nabídková cena * 100</w:t>
      </w:r>
      <w:r>
        <w:t>,</w:t>
      </w:r>
    </w:p>
    <w:p w:rsidR="008F538C" w:rsidRDefault="00B05628" w:rsidP="00B05628">
      <w:pPr>
        <w:pStyle w:val="Podtitul11"/>
        <w:numPr>
          <w:ilvl w:val="0"/>
          <w:numId w:val="0"/>
        </w:numPr>
        <w:ind w:left="578"/>
      </w:pPr>
      <w:r>
        <w:t xml:space="preserve">přičemž nejnižší nabídková cena získá 100 bodů. </w:t>
      </w:r>
      <w:r w:rsidRPr="001F01FB">
        <w:t xml:space="preserve">Pro účely hodnocení nabídek bude </w:t>
      </w:r>
      <w:r>
        <w:t>posuzována nabídková</w:t>
      </w:r>
      <w:r w:rsidRPr="001F01FB">
        <w:t xml:space="preserve"> cen</w:t>
      </w:r>
      <w:r>
        <w:t>a</w:t>
      </w:r>
      <w:r w:rsidRPr="001F01FB">
        <w:t xml:space="preserve"> </w:t>
      </w:r>
      <w:r>
        <w:rPr>
          <w:b/>
        </w:rPr>
        <w:t>včetně</w:t>
      </w:r>
      <w:r w:rsidRPr="00D44E91">
        <w:rPr>
          <w:b/>
        </w:rPr>
        <w:t xml:space="preserve"> DPH</w:t>
      </w:r>
      <w:r w:rsidRPr="001F01FB">
        <w:t>.</w:t>
      </w:r>
    </w:p>
    <w:p w:rsidR="00EC7E1D" w:rsidRPr="00A72A2B" w:rsidRDefault="00EC7E1D" w:rsidP="00EC7E1D">
      <w:pPr>
        <w:pStyle w:val="Podtitul11"/>
      </w:pPr>
      <w:r w:rsidRPr="00EC7E1D">
        <w:rPr>
          <w:rFonts w:cs="Segoe UI"/>
        </w:rPr>
        <w:t>Hodnocení dílčího hodnotícího kritéria</w:t>
      </w:r>
      <w:r>
        <w:rPr>
          <w:rFonts w:cs="Segoe UI"/>
        </w:rPr>
        <w:t xml:space="preserve"> 5.1.4</w:t>
      </w:r>
      <w:r w:rsidRPr="00EC7E1D">
        <w:rPr>
          <w:rFonts w:cs="Segoe UI"/>
        </w:rPr>
        <w:t xml:space="preserve"> bude provedeno na objektech hodnocení, </w:t>
      </w:r>
      <w:r>
        <w:rPr>
          <w:rFonts w:cs="Segoe UI"/>
        </w:rPr>
        <w:t>které uchazeč</w:t>
      </w:r>
      <w:r w:rsidRPr="00EC7E1D">
        <w:rPr>
          <w:rFonts w:cs="Segoe UI"/>
        </w:rPr>
        <w:t xml:space="preserve"> předloží ve své nabídce</w:t>
      </w:r>
      <w:r w:rsidR="00A72A2B">
        <w:rPr>
          <w:rFonts w:cs="Segoe UI"/>
        </w:rPr>
        <w:t>.</w:t>
      </w:r>
    </w:p>
    <w:p w:rsidR="00A72A2B" w:rsidRPr="00EC7E1D" w:rsidRDefault="00A72A2B" w:rsidP="00A72A2B">
      <w:pPr>
        <w:pStyle w:val="Podtitu111"/>
      </w:pPr>
      <w:r>
        <w:t>Objekty hodnocení:</w:t>
      </w:r>
    </w:p>
    <w:p w:rsidR="00EC7E1D" w:rsidRPr="00381435" w:rsidRDefault="00EC7E1D" w:rsidP="0050185F">
      <w:pPr>
        <w:pStyle w:val="Cislovaniabc"/>
        <w:numPr>
          <w:ilvl w:val="0"/>
          <w:numId w:val="19"/>
        </w:numPr>
        <w:ind w:left="1418" w:hanging="284"/>
      </w:pPr>
      <w:r w:rsidRPr="00381435">
        <w:t xml:space="preserve">funkční ukázková verze editoru WYSIWYG, kterou </w:t>
      </w:r>
      <w:r>
        <w:t>uchazeč</w:t>
      </w:r>
      <w:r w:rsidRPr="00381435">
        <w:t xml:space="preserve"> navrhuje použít (uchazeč dodá funkční </w:t>
      </w:r>
      <w:proofErr w:type="spellStart"/>
      <w:r w:rsidRPr="00381435">
        <w:t>url</w:t>
      </w:r>
      <w:proofErr w:type="spellEnd"/>
      <w:r w:rsidRPr="00381435">
        <w:t xml:space="preserve"> adresu a vytištěný snímek obrazovky editoru) – bude posouzena z hlediska funkcionality, srozumitelnosti a jednoduchosti použití;</w:t>
      </w:r>
    </w:p>
    <w:p w:rsidR="00EC7E1D" w:rsidRPr="00381435" w:rsidRDefault="00EC7E1D" w:rsidP="00A72A2B">
      <w:pPr>
        <w:pStyle w:val="Cislovaniabc"/>
      </w:pPr>
      <w:r w:rsidRPr="00381435">
        <w:t xml:space="preserve">funkční ukázková verze administračního rozhraní CMS, které dodavatel navrhuje použít (uchazeč dodá funkční </w:t>
      </w:r>
      <w:proofErr w:type="spellStart"/>
      <w:r w:rsidRPr="00381435">
        <w:t>url</w:t>
      </w:r>
      <w:proofErr w:type="spellEnd"/>
      <w:r w:rsidRPr="00381435">
        <w:t xml:space="preserve"> adresu a vytištěný snímek obrazovky administračního rozhraní CMS) – bude posouzena z hlediska funkcionality, srozumitelnosti a</w:t>
      </w:r>
      <w:r>
        <w:t> </w:t>
      </w:r>
      <w:r w:rsidRPr="00381435">
        <w:t>přehlednosti;</w:t>
      </w:r>
    </w:p>
    <w:p w:rsidR="00EC7E1D" w:rsidRPr="00381435" w:rsidRDefault="00EC7E1D" w:rsidP="00A72A2B">
      <w:pPr>
        <w:pStyle w:val="Cislovaniabc"/>
      </w:pPr>
      <w:r w:rsidRPr="00381435">
        <w:t xml:space="preserve">návrh na správu dokumentů dotačních programů (viz příloha č. 1, kapitola 2.9) v podobě </w:t>
      </w:r>
      <w:proofErr w:type="spellStart"/>
      <w:r w:rsidRPr="00381435">
        <w:t>wireframu</w:t>
      </w:r>
      <w:proofErr w:type="spellEnd"/>
      <w:r w:rsidRPr="00381435">
        <w:t xml:space="preserve"> se slovním popisem ve formátu </w:t>
      </w:r>
      <w:proofErr w:type="spellStart"/>
      <w:r w:rsidRPr="00381435">
        <w:t>pdf</w:t>
      </w:r>
      <w:proofErr w:type="spellEnd"/>
      <w:r w:rsidRPr="00381435">
        <w:t xml:space="preserve"> – bude posouzen z hlediska f</w:t>
      </w:r>
      <w:r w:rsidR="00A72A2B">
        <w:t>unkcionality, srozumitelnosti a </w:t>
      </w:r>
      <w:r w:rsidRPr="00381435">
        <w:t>přehlednosti;</w:t>
      </w:r>
    </w:p>
    <w:p w:rsidR="00EC7E1D" w:rsidRDefault="00EC7E1D" w:rsidP="00A72A2B">
      <w:pPr>
        <w:pStyle w:val="Cislovaniabc"/>
      </w:pPr>
      <w:r w:rsidRPr="00381435">
        <w:t xml:space="preserve">návrh </w:t>
      </w:r>
      <w:proofErr w:type="spellStart"/>
      <w:r w:rsidRPr="00381435">
        <w:t>wireframu</w:t>
      </w:r>
      <w:proofErr w:type="spellEnd"/>
      <w:r w:rsidRPr="00381435">
        <w:t xml:space="preserve"> úvodní stránky webu </w:t>
      </w:r>
      <w:hyperlink r:id="rId10">
        <w:r w:rsidRPr="00381435">
          <w:t>www.sfzp.cz</w:t>
        </w:r>
      </w:hyperlink>
      <w:r w:rsidRPr="00381435">
        <w:t xml:space="preserve"> včetně slovního popisu v </w:t>
      </w:r>
      <w:proofErr w:type="spellStart"/>
      <w:r w:rsidRPr="00381435">
        <w:t>pdf</w:t>
      </w:r>
      <w:proofErr w:type="spellEnd"/>
      <w:r w:rsidRPr="00381435">
        <w:t xml:space="preserve"> – bude posouzen z hlediska intuitivnosti a</w:t>
      </w:r>
      <w:r>
        <w:t> </w:t>
      </w:r>
      <w:r w:rsidRPr="00381435">
        <w:t>přehlednosti.</w:t>
      </w:r>
    </w:p>
    <w:p w:rsidR="00A72A2B" w:rsidRPr="00A72A2B" w:rsidRDefault="00A72A2B" w:rsidP="00A72A2B">
      <w:pPr>
        <w:spacing w:after="120" w:line="264" w:lineRule="auto"/>
        <w:ind w:left="1134"/>
        <w:rPr>
          <w:rFonts w:cs="Segoe UI"/>
        </w:rPr>
      </w:pPr>
      <w:r w:rsidRPr="00A72A2B">
        <w:rPr>
          <w:rFonts w:cs="Segoe UI"/>
        </w:rPr>
        <w:t>Definice jednotlivých hledisek hodnocení:</w:t>
      </w:r>
    </w:p>
    <w:p w:rsidR="00A72A2B" w:rsidRP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lastRenderedPageBreak/>
        <w:t>Funkcionalita – objekt hodnocení disponuje nástro</w:t>
      </w:r>
      <w:r>
        <w:rPr>
          <w:rFonts w:cs="Segoe UI"/>
        </w:rPr>
        <w:t>ji pro tvorbu, úpravu a práci s </w:t>
      </w:r>
      <w:r w:rsidRPr="00A72A2B">
        <w:rPr>
          <w:rFonts w:cs="Segoe UI"/>
        </w:rPr>
        <w:t>obsahem webové prezentace (u editoru WYSIWYG tzn., aby uměl vytvářet, upravovat a vkládat texty a tabulky, vkládat obrázky, grafy apod.; u administračního rozhraní CMS tzn., aby bylo možné k textu vkládat přílohy, vytvářet na webu nový obsah, funkční a</w:t>
      </w:r>
      <w:r>
        <w:rPr>
          <w:rFonts w:cs="Segoe UI"/>
        </w:rPr>
        <w:t> fungující vyhledávání apod.; u </w:t>
      </w:r>
      <w:r w:rsidRPr="00A72A2B">
        <w:rPr>
          <w:rFonts w:cs="Segoe UI"/>
        </w:rPr>
        <w:t>správy dokumentů tzn. zejména fungující vyhledávání podle filtrů).</w:t>
      </w:r>
    </w:p>
    <w:p w:rsid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t>Intuitivnost – znamená, že uživatel bude na první pohled vědět, na kterých stránkách se nachází, a pokud přijde na stránku s určitým záměrem, bude vědět, „kam kliknout“.</w:t>
      </w:r>
    </w:p>
    <w:p w:rsidR="00A72A2B" w:rsidRP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t xml:space="preserve">Přehlednost – znamená, že uživatel ví, kde přesně se nachází, kam se „dostal“, případně jak se dostane zpět; aby z rozložení stránky bylo zřejmé, co je prostý </w:t>
      </w:r>
      <w:r>
        <w:rPr>
          <w:rFonts w:cs="Segoe UI"/>
        </w:rPr>
        <w:t>text, co jsou funkční prvky apod</w:t>
      </w:r>
      <w:r w:rsidRPr="00A72A2B">
        <w:rPr>
          <w:rFonts w:cs="Segoe UI"/>
        </w:rPr>
        <w:t>.</w:t>
      </w:r>
    </w:p>
    <w:p w:rsidR="00A72A2B" w:rsidRP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t>Srozumitelnost – znamená, že uživatel z podoby/zpracování či názvu funkčních prvků pozná, k čemu slouží; použití jednoho jazyka apod.</w:t>
      </w:r>
    </w:p>
    <w:p w:rsid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t>Jednoduchost použití – znamená, že cesta k získání požadovaného výsledku není složitá, např. pokud zadavatel bude chtít zkopí</w:t>
      </w:r>
      <w:r>
        <w:rPr>
          <w:rFonts w:cs="Segoe UI"/>
        </w:rPr>
        <w:t>rovat do editoru WYSIWYG text z </w:t>
      </w:r>
      <w:r w:rsidRPr="00A72A2B">
        <w:rPr>
          <w:rFonts w:cs="Segoe UI"/>
        </w:rPr>
        <w:t xml:space="preserve">Wordu, nebude muset rušit formátování textu ve </w:t>
      </w:r>
      <w:proofErr w:type="spellStart"/>
      <w:r w:rsidRPr="00A72A2B">
        <w:rPr>
          <w:rFonts w:cs="Segoe UI"/>
        </w:rPr>
        <w:t>WordPadu</w:t>
      </w:r>
      <w:proofErr w:type="spellEnd"/>
      <w:r w:rsidRPr="00A72A2B">
        <w:rPr>
          <w:rFonts w:cs="Segoe UI"/>
        </w:rPr>
        <w:t>.</w:t>
      </w:r>
    </w:p>
    <w:p w:rsidR="00A72A2B" w:rsidRPr="00381435" w:rsidRDefault="00A72A2B" w:rsidP="00A72A2B">
      <w:pPr>
        <w:pStyle w:val="Podtitu111"/>
      </w:pPr>
      <w:r w:rsidRPr="00381435">
        <w:t>U každého hlediska (intuitivnost, přehlednost, srozumitelnost</w:t>
      </w:r>
      <w:r>
        <w:t>, jednoduchost a </w:t>
      </w:r>
      <w:r w:rsidRPr="00381435">
        <w:t>funkcionalita) bude hodnotící komisí přiřazen 0 nebo 1 nebo 2 body následovně:</w:t>
      </w:r>
    </w:p>
    <w:p w:rsidR="00A72A2B" w:rsidRP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t>0 bodů = neintuitivní / nepřehledné / nesrozumitelné / složité / chybějící důležité funkcionality;</w:t>
      </w:r>
    </w:p>
    <w:p w:rsidR="00A72A2B" w:rsidRP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t>1 bod = intuitivní / přehledné / srozumitelné / jednoduché / funkční;</w:t>
      </w:r>
    </w:p>
    <w:p w:rsidR="00A72A2B" w:rsidRDefault="00A72A2B" w:rsidP="0050185F">
      <w:pPr>
        <w:pStyle w:val="Odstavecseseznamem"/>
        <w:numPr>
          <w:ilvl w:val="0"/>
          <w:numId w:val="18"/>
        </w:numPr>
        <w:spacing w:after="120" w:line="264" w:lineRule="auto"/>
        <w:ind w:left="1418" w:hanging="284"/>
        <w:contextualSpacing w:val="0"/>
        <w:rPr>
          <w:rFonts w:cs="Segoe UI"/>
        </w:rPr>
      </w:pPr>
      <w:r w:rsidRPr="00A72A2B">
        <w:rPr>
          <w:rFonts w:cs="Segoe UI"/>
        </w:rPr>
        <w:t>2 body = výjimečně intuitivní / výjimečně přehledné / výjimečně srozumitelné / výjimečně jednoduché / výjimečně funkční.</w:t>
      </w:r>
    </w:p>
    <w:p w:rsidR="00A72A2B" w:rsidRPr="00A7423D" w:rsidRDefault="00A72A2B" w:rsidP="00A7423D">
      <w:pPr>
        <w:pStyle w:val="Podtitu111"/>
      </w:pPr>
      <w:r w:rsidRPr="00A7423D">
        <w:t xml:space="preserve">V rámci každého objektu hodnocení dle </w:t>
      </w:r>
      <w:r w:rsidR="00A7423D" w:rsidRPr="00A7423D">
        <w:t xml:space="preserve">čl. 5.3.1 </w:t>
      </w:r>
      <w:r w:rsidRPr="00A7423D">
        <w:t>písm. a) až d) výše bude sečten počet bodů přiřazený za každé z příslušných hledisek. Uchazeč tak může získat za každý objekt hodnocení dle písm. a) až c) celkem 0 až 6 dílčích bodů a za objekt hodnocení dle písm. d) celkem 0 až 4 body.</w:t>
      </w:r>
      <w:r w:rsidR="00A7423D" w:rsidRPr="00A7423D">
        <w:t xml:space="preserve"> </w:t>
      </w:r>
      <w:r w:rsidRPr="00A7423D">
        <w:t>Následně bude sečten počet bodů za všechny čtyři objekty hodnocení dohromady. Uchazeč tak může za všechny čtyři objekty hodnocení získat celkem 0 až 22 dílčích bodů.</w:t>
      </w:r>
      <w:r w:rsidR="00A7423D" w:rsidRPr="00A7423D">
        <w:t xml:space="preserve"> </w:t>
      </w:r>
      <w:r w:rsidRPr="00A7423D">
        <w:t>V dalším kroku bude proveden přepočet takto udělených dílčích bodů na bodovou stupnici použitou pro stanovení neváženého bodového zisku v dílčích hodnotících kritériích, kdy nabídka s nejvyšším počtem dílčích bodů získá 100 bodů, a ostatní nabídky získají počet bodů dle vzorce:</w:t>
      </w:r>
    </w:p>
    <w:p w:rsidR="00A72A2B" w:rsidRDefault="00A72A2B" w:rsidP="00A7423D">
      <w:pPr>
        <w:pStyle w:val="Podtitu111"/>
        <w:numPr>
          <w:ilvl w:val="0"/>
          <w:numId w:val="0"/>
        </w:numPr>
        <w:ind w:left="1134"/>
        <w:jc w:val="center"/>
      </w:pPr>
      <w:r w:rsidRPr="00A7423D">
        <w:rPr>
          <w:i/>
        </w:rPr>
        <w:t>hodnocený počet dílčích bodů / nejvyšší počet dílčích bodů * 100</w:t>
      </w:r>
      <w:r w:rsidRPr="00A7423D">
        <w:t>.</w:t>
      </w:r>
    </w:p>
    <w:p w:rsidR="002223E8" w:rsidRPr="00A7423D" w:rsidRDefault="00A7423D" w:rsidP="00A7423D">
      <w:pPr>
        <w:pStyle w:val="Podtitul11"/>
      </w:pPr>
      <w:r w:rsidRPr="00381435">
        <w:rPr>
          <w:rFonts w:cs="Segoe UI"/>
          <w:sz w:val="18"/>
          <w:szCs w:val="18"/>
        </w:rPr>
        <w:t xml:space="preserve">V </w:t>
      </w:r>
      <w:r w:rsidRPr="00A7423D">
        <w:t>posledním kroku budou body získané v rámci každého dílčího hodnotícího kritéria vynásobeny jejich vahou, tedy:</w:t>
      </w:r>
    </w:p>
    <w:p w:rsidR="00A7423D" w:rsidRPr="00A7423D" w:rsidRDefault="00A7423D" w:rsidP="0050185F">
      <w:pPr>
        <w:pStyle w:val="Odstavecseseznamem"/>
        <w:numPr>
          <w:ilvl w:val="0"/>
          <w:numId w:val="18"/>
        </w:numPr>
        <w:spacing w:after="120" w:line="264" w:lineRule="auto"/>
        <w:ind w:left="851" w:hanging="284"/>
        <w:contextualSpacing w:val="0"/>
        <w:rPr>
          <w:rFonts w:cs="Segoe UI"/>
        </w:rPr>
      </w:pPr>
      <w:r w:rsidRPr="00A7423D">
        <w:rPr>
          <w:rFonts w:cs="Segoe UI"/>
        </w:rPr>
        <w:t>počet bodů přidělených v rámci dílčího hodnotícího kritéria 1) bude vynásoben váhou dílčího kritéria 0,2 (20 %);</w:t>
      </w:r>
    </w:p>
    <w:p w:rsidR="00A7423D" w:rsidRPr="00A7423D" w:rsidRDefault="00A7423D" w:rsidP="0050185F">
      <w:pPr>
        <w:pStyle w:val="Odstavecseseznamem"/>
        <w:numPr>
          <w:ilvl w:val="0"/>
          <w:numId w:val="18"/>
        </w:numPr>
        <w:spacing w:after="120" w:line="264" w:lineRule="auto"/>
        <w:ind w:left="851" w:hanging="284"/>
        <w:contextualSpacing w:val="0"/>
        <w:rPr>
          <w:rFonts w:cs="Segoe UI"/>
        </w:rPr>
      </w:pPr>
      <w:r w:rsidRPr="00A7423D">
        <w:rPr>
          <w:rFonts w:cs="Segoe UI"/>
        </w:rPr>
        <w:t>počet bodů přidělených v rámci dílčího hodnotícího kritéria 2) bude vynásoben váhou dílčího kritéria 0,2 (20 %);</w:t>
      </w:r>
    </w:p>
    <w:p w:rsidR="00A7423D" w:rsidRPr="00A7423D" w:rsidRDefault="00A7423D" w:rsidP="0050185F">
      <w:pPr>
        <w:pStyle w:val="Odstavecseseznamem"/>
        <w:numPr>
          <w:ilvl w:val="0"/>
          <w:numId w:val="18"/>
        </w:numPr>
        <w:spacing w:after="120" w:line="264" w:lineRule="auto"/>
        <w:ind w:left="851" w:hanging="284"/>
        <w:contextualSpacing w:val="0"/>
        <w:rPr>
          <w:rFonts w:cs="Segoe UI"/>
        </w:rPr>
      </w:pPr>
      <w:r w:rsidRPr="00A7423D">
        <w:rPr>
          <w:rFonts w:cs="Segoe UI"/>
        </w:rPr>
        <w:t>počet bodů přidělených v rámci dílčího hodnotícího kritéria 3) bude vynásoben váhou dílčího kritéria 0,2 (20 %);</w:t>
      </w:r>
    </w:p>
    <w:p w:rsidR="00890EDE" w:rsidRPr="00A7423D" w:rsidRDefault="00A7423D" w:rsidP="0050185F">
      <w:pPr>
        <w:pStyle w:val="Odstavecseseznamem"/>
        <w:numPr>
          <w:ilvl w:val="0"/>
          <w:numId w:val="18"/>
        </w:numPr>
        <w:spacing w:after="120" w:line="264" w:lineRule="auto"/>
        <w:ind w:left="851" w:hanging="284"/>
        <w:contextualSpacing w:val="0"/>
        <w:rPr>
          <w:rFonts w:cs="Segoe UI"/>
        </w:rPr>
      </w:pPr>
      <w:r w:rsidRPr="00A7423D">
        <w:rPr>
          <w:rFonts w:cs="Segoe UI"/>
        </w:rPr>
        <w:lastRenderedPageBreak/>
        <w:t>počet bodů přidělených v rámci dílčího hodnotícího kritéria 4) bude vynásoben váhou dílčího kritéria 0,4 (40 %).</w:t>
      </w:r>
    </w:p>
    <w:p w:rsidR="00890EDE" w:rsidRPr="007B7347" w:rsidRDefault="00A7423D" w:rsidP="00A7423D">
      <w:pPr>
        <w:pStyle w:val="Podtitu111"/>
        <w:numPr>
          <w:ilvl w:val="0"/>
          <w:numId w:val="0"/>
        </w:numPr>
        <w:ind w:left="567"/>
      </w:pPr>
      <w:r w:rsidRPr="00A7423D">
        <w:t xml:space="preserve">Takto získané hodnoty v rámci všech dílčích hodnotících kritérií budou sečteny a bude stanoveno pořadí nabídek dle výše jejich bodového zisku tak, že jako nejvhodnější bude hodnocena nabídka s nejvyšším celkovým počtem bodů </w:t>
      </w:r>
      <w:r>
        <w:t>a jako nejméně vhodná nabídka s </w:t>
      </w:r>
      <w:r w:rsidRPr="00A7423D">
        <w:t>nejnižším celkovým počtem bodů.</w:t>
      </w:r>
    </w:p>
    <w:p w:rsidR="00704655" w:rsidRDefault="00704655" w:rsidP="00A7423D">
      <w:pPr>
        <w:pStyle w:val="Podtitul11"/>
      </w:pPr>
      <w:r w:rsidRPr="007B7347">
        <w:t>Body se zaokrouhlují na 2 desetinná místa.</w:t>
      </w:r>
    </w:p>
    <w:p w:rsidR="00A61048" w:rsidRPr="007B7347" w:rsidRDefault="00A61048" w:rsidP="00DF172D">
      <w:pPr>
        <w:pStyle w:val="Podtitul11"/>
      </w:pPr>
      <w:r w:rsidRPr="007B7347">
        <w:t>V</w:t>
      </w:r>
      <w:r w:rsidR="007966A0">
        <w:t> </w:t>
      </w:r>
      <w:r w:rsidRPr="007B7347">
        <w:t xml:space="preserve">případě, že se na základě hodnocení sejdou dvě či více nabídek se </w:t>
      </w:r>
      <w:r w:rsidR="00A7423D">
        <w:t>stejným celkovým počtem bodů</w:t>
      </w:r>
      <w:r w:rsidRPr="007B7347">
        <w:t>, budou tyto nabídky seřazeny losem, a</w:t>
      </w:r>
      <w:r w:rsidR="007966A0">
        <w:t> </w:t>
      </w:r>
      <w:r w:rsidRPr="007B7347">
        <w:t>to v</w:t>
      </w:r>
      <w:r w:rsidR="007966A0">
        <w:t> </w:t>
      </w:r>
      <w:r w:rsidRPr="007B7347">
        <w:t>souladu se zásadami uvedenými v</w:t>
      </w:r>
      <w:r w:rsidR="007966A0">
        <w:t> </w:t>
      </w:r>
      <w:proofErr w:type="spellStart"/>
      <w:r w:rsidRPr="007B7347">
        <w:t>ust</w:t>
      </w:r>
      <w:proofErr w:type="spellEnd"/>
      <w:r w:rsidRPr="007B7347">
        <w:t>. §</w:t>
      </w:r>
      <w:r w:rsidR="007966A0">
        <w:t> </w:t>
      </w:r>
      <w:r w:rsidRPr="007B7347">
        <w:t>6 zákona. Účastnit se losování mají právo uchazeči, kterých se losování týká. O</w:t>
      </w:r>
      <w:r w:rsidR="007966A0">
        <w:t> </w:t>
      </w:r>
      <w:r w:rsidRPr="007B7347">
        <w:t>termínu losování je zadavatel předem písemně vyrozumí</w:t>
      </w:r>
      <w:r w:rsidR="000647B9" w:rsidRPr="000647B9">
        <w:t xml:space="preserve"> </w:t>
      </w:r>
      <w:r w:rsidR="000647B9">
        <w:t>nejméně 5 dnů před losováním</w:t>
      </w:r>
      <w:r w:rsidRPr="007B7347">
        <w:t>.</w:t>
      </w:r>
    </w:p>
    <w:p w:rsidR="00A61048" w:rsidRPr="007B7347" w:rsidRDefault="00A61048" w:rsidP="00544EA8">
      <w:pPr>
        <w:pStyle w:val="Poditul1"/>
        <w:ind w:left="567" w:hanging="567"/>
      </w:pPr>
      <w:r w:rsidRPr="007B7347">
        <w:t>Požadavky na způsob zpra</w:t>
      </w:r>
      <w:r w:rsidR="00941618" w:rsidRPr="007B7347">
        <w:t>cov</w:t>
      </w:r>
      <w:r w:rsidRPr="007B7347">
        <w:t>ání nabídky</w:t>
      </w:r>
    </w:p>
    <w:p w:rsidR="00865354" w:rsidRDefault="00941618" w:rsidP="00C569BB">
      <w:pPr>
        <w:pStyle w:val="Podtitul11"/>
      </w:pPr>
      <w:r w:rsidRPr="007B7347">
        <w:t>Uchazeč je povinen v</w:t>
      </w:r>
      <w:r w:rsidR="007966A0">
        <w:t> </w:t>
      </w:r>
      <w:r w:rsidRPr="007B7347">
        <w:t>nabídce</w:t>
      </w:r>
      <w:r w:rsidR="002804B0" w:rsidRPr="007B7347">
        <w:t xml:space="preserve"> uvést veškeré </w:t>
      </w:r>
      <w:r w:rsidR="00FA7CE7">
        <w:t>skutečnosti požadované zákonem a zadavatelem</w:t>
      </w:r>
      <w:r w:rsidR="00865354">
        <w:t xml:space="preserve"> </w:t>
      </w:r>
      <w:r w:rsidR="002804B0" w:rsidRPr="007B7347">
        <w:t>v</w:t>
      </w:r>
      <w:r w:rsidR="007966A0">
        <w:t> </w:t>
      </w:r>
      <w:r w:rsidR="002804B0" w:rsidRPr="007B7347">
        <w:t xml:space="preserve">této </w:t>
      </w:r>
      <w:r w:rsidR="00AC607A">
        <w:t>zadávací dokumentaci</w:t>
      </w:r>
      <w:r w:rsidR="002804B0" w:rsidRPr="007B7347">
        <w:t>.</w:t>
      </w:r>
    </w:p>
    <w:p w:rsidR="00865354" w:rsidRDefault="002804B0" w:rsidP="00DF172D">
      <w:pPr>
        <w:pStyle w:val="Podtitul11"/>
      </w:pPr>
      <w:r w:rsidRPr="007B7347">
        <w:t>Uchazeč je dále povinen v</w:t>
      </w:r>
      <w:r w:rsidR="007966A0">
        <w:t> </w:t>
      </w:r>
      <w:r w:rsidRPr="007B7347">
        <w:t>nabídce</w:t>
      </w:r>
      <w:r w:rsidR="00941618" w:rsidRPr="007B7347">
        <w:t xml:space="preserve"> specifikovat části veřejné zakázky, které má v</w:t>
      </w:r>
      <w:r w:rsidR="007966A0">
        <w:t> </w:t>
      </w:r>
      <w:r w:rsidR="00941618" w:rsidRPr="007B7347">
        <w:t>úmyslu zadat jednomu či více subdodavatelům, a</w:t>
      </w:r>
      <w:r w:rsidR="007966A0">
        <w:t> </w:t>
      </w:r>
      <w:r w:rsidR="00941618" w:rsidRPr="007B7347">
        <w:t xml:space="preserve">uvést identifikační údaje každého subdodavatele </w:t>
      </w:r>
      <w:r w:rsidR="00941618" w:rsidRPr="007B7347">
        <w:rPr>
          <w:kern w:val="32"/>
        </w:rPr>
        <w:t>(</w:t>
      </w:r>
      <w:r w:rsidRPr="007B7347">
        <w:rPr>
          <w:kern w:val="32"/>
        </w:rPr>
        <w:t>vzor seznamu subdodavatelů</w:t>
      </w:r>
      <w:r w:rsidR="00941618" w:rsidRPr="007B7347">
        <w:rPr>
          <w:kern w:val="32"/>
        </w:rPr>
        <w:t xml:space="preserve"> tvoří přílohu č.</w:t>
      </w:r>
      <w:r w:rsidR="007966A0">
        <w:rPr>
          <w:kern w:val="32"/>
        </w:rPr>
        <w:t> </w:t>
      </w:r>
      <w:r w:rsidR="00A00EB9">
        <w:t>4</w:t>
      </w:r>
      <w:r w:rsidR="00941618" w:rsidRPr="007B7347">
        <w:rPr>
          <w:kern w:val="32"/>
        </w:rPr>
        <w:t xml:space="preserve"> této </w:t>
      </w:r>
      <w:r w:rsidR="00AE4846">
        <w:rPr>
          <w:kern w:val="32"/>
        </w:rPr>
        <w:t>zadávací dokumentace</w:t>
      </w:r>
      <w:r w:rsidR="00941618" w:rsidRPr="007B7347">
        <w:rPr>
          <w:kern w:val="32"/>
        </w:rPr>
        <w:t>)</w:t>
      </w:r>
      <w:r w:rsidR="00941618" w:rsidRPr="007B7347">
        <w:t>. V</w:t>
      </w:r>
      <w:r w:rsidR="007966A0">
        <w:t> </w:t>
      </w:r>
      <w:r w:rsidR="00941618" w:rsidRPr="007B7347">
        <w:t>případě prokazování části kvalifikace prostřednictvím subdodavatele je uchazeč povinen připojit doklady požadované v</w:t>
      </w:r>
      <w:r w:rsidR="007966A0">
        <w:t> </w:t>
      </w:r>
      <w:r w:rsidR="00941618" w:rsidRPr="007B7347">
        <w:t>čl.</w:t>
      </w:r>
      <w:r w:rsidR="007966A0">
        <w:t> </w:t>
      </w:r>
      <w:r w:rsidR="001C33DC">
        <w:t>3.7</w:t>
      </w:r>
      <w:r w:rsidR="00941618" w:rsidRPr="007B7347">
        <w:t xml:space="preserve"> této </w:t>
      </w:r>
      <w:r w:rsidR="00AE4846">
        <w:t>zadávací dokumentace</w:t>
      </w:r>
      <w:r w:rsidR="00941618" w:rsidRPr="007B7347">
        <w:t>.</w:t>
      </w:r>
    </w:p>
    <w:p w:rsidR="00C569BB" w:rsidRDefault="00C569BB" w:rsidP="00DF172D">
      <w:pPr>
        <w:pStyle w:val="Podtitul11"/>
      </w:pPr>
      <w:r>
        <w:t xml:space="preserve">Součástí nabídky musí být rovněž seznamy a prohlášení dle </w:t>
      </w:r>
      <w:proofErr w:type="spellStart"/>
      <w:r>
        <w:t>ust</w:t>
      </w:r>
      <w:proofErr w:type="spellEnd"/>
      <w:r>
        <w:t xml:space="preserve">. § 68 odst. 3 zákona. Uchazeč může využít vzor, který tvoří přílohu č. </w:t>
      </w:r>
      <w:r w:rsidR="00A00EB9">
        <w:t>8</w:t>
      </w:r>
      <w:r w:rsidRPr="00865354">
        <w:t xml:space="preserve"> této </w:t>
      </w:r>
      <w:r>
        <w:t>zadávací dokumentace</w:t>
      </w:r>
      <w:r w:rsidRPr="00865354">
        <w:t>.</w:t>
      </w:r>
    </w:p>
    <w:p w:rsidR="00A61048" w:rsidRPr="007B7347" w:rsidRDefault="00A61048" w:rsidP="00DF172D">
      <w:pPr>
        <w:pStyle w:val="Podtitul11"/>
      </w:pPr>
      <w:r w:rsidRPr="007B7347">
        <w:t xml:space="preserve">Zadavatel </w:t>
      </w:r>
      <w:r w:rsidR="00273189" w:rsidRPr="007B7347">
        <w:t>doporučuje</w:t>
      </w:r>
      <w:r w:rsidRPr="007B7347">
        <w:t xml:space="preserve">, aby nabídka uchazeče </w:t>
      </w:r>
      <w:r w:rsidR="00941618" w:rsidRPr="007B7347">
        <w:t>byla strukturována následujícím způsobem</w:t>
      </w:r>
      <w:r w:rsidRPr="007B7347">
        <w:t>:</w:t>
      </w:r>
    </w:p>
    <w:p w:rsidR="00A61048" w:rsidRDefault="00A61048" w:rsidP="0050185F">
      <w:pPr>
        <w:pStyle w:val="Cislovaniabc"/>
        <w:numPr>
          <w:ilvl w:val="0"/>
          <w:numId w:val="12"/>
        </w:numPr>
        <w:spacing w:before="0" w:line="264" w:lineRule="auto"/>
        <w:ind w:left="851" w:hanging="284"/>
      </w:pPr>
      <w:r w:rsidRPr="001D2F87">
        <w:t>krycí list nabídky (dle vzoru, který tvoří přílohu č.</w:t>
      </w:r>
      <w:r w:rsidR="007966A0">
        <w:t> </w:t>
      </w:r>
      <w:r w:rsidR="00A00EB9">
        <w:t>3</w:t>
      </w:r>
      <w:r w:rsidRPr="001D2F87">
        <w:t xml:space="preserve"> této </w:t>
      </w:r>
      <w:r w:rsidR="00AE4846">
        <w:t>zadávací dokumentace</w:t>
      </w:r>
      <w:r w:rsidRPr="001D2F87">
        <w:t>);</w:t>
      </w:r>
    </w:p>
    <w:p w:rsidR="00C569BB" w:rsidRPr="001D2F87" w:rsidRDefault="00C569BB" w:rsidP="0050185F">
      <w:pPr>
        <w:pStyle w:val="Cislovaniabc"/>
        <w:numPr>
          <w:ilvl w:val="0"/>
          <w:numId w:val="12"/>
        </w:numPr>
        <w:spacing w:before="0" w:line="264" w:lineRule="auto"/>
        <w:ind w:left="851" w:hanging="284"/>
      </w:pPr>
      <w:r w:rsidRPr="001D2F87">
        <w:t>seznam subdodavatelů (dle vzoru, který tvoří přílohu č.</w:t>
      </w:r>
      <w:r>
        <w:t> </w:t>
      </w:r>
      <w:r w:rsidR="00A00EB9">
        <w:t>4</w:t>
      </w:r>
      <w:r w:rsidRPr="001D2F87">
        <w:t xml:space="preserve"> této </w:t>
      </w:r>
      <w:r>
        <w:t>zadávací dokumentace</w:t>
      </w:r>
      <w:r w:rsidRPr="001D2F87">
        <w:t>);</w:t>
      </w:r>
    </w:p>
    <w:p w:rsidR="00A61048" w:rsidRDefault="00A61048" w:rsidP="00DF172D">
      <w:pPr>
        <w:pStyle w:val="Cislovaniabc"/>
        <w:spacing w:before="0" w:line="264" w:lineRule="auto"/>
        <w:ind w:left="851"/>
      </w:pPr>
      <w:r w:rsidRPr="001D2F87">
        <w:t>doklady k</w:t>
      </w:r>
      <w:r w:rsidR="007966A0">
        <w:t> </w:t>
      </w:r>
      <w:r w:rsidRPr="001D2F87">
        <w:t>prokázání splnění kvalifikace (</w:t>
      </w:r>
      <w:r w:rsidR="00C569BB">
        <w:t>lze využít</w:t>
      </w:r>
      <w:r w:rsidR="00566635" w:rsidRPr="001D2F87">
        <w:t xml:space="preserve"> vzor</w:t>
      </w:r>
      <w:r w:rsidR="00C569BB">
        <w:t>ů</w:t>
      </w:r>
      <w:r w:rsidRPr="001D2F87">
        <w:t>, kte</w:t>
      </w:r>
      <w:r w:rsidR="00C569BB">
        <w:t>ré</w:t>
      </w:r>
      <w:r w:rsidRPr="001D2F87">
        <w:t xml:space="preserve"> tvoří příloh</w:t>
      </w:r>
      <w:r w:rsidR="00C569BB">
        <w:t>y</w:t>
      </w:r>
      <w:r w:rsidRPr="001D2F87">
        <w:t xml:space="preserve"> č.</w:t>
      </w:r>
      <w:r w:rsidR="007966A0">
        <w:t> </w:t>
      </w:r>
      <w:r w:rsidR="00A00EB9">
        <w:t>5</w:t>
      </w:r>
      <w:r w:rsidR="00C569BB">
        <w:t xml:space="preserve">, </w:t>
      </w:r>
      <w:r w:rsidR="00A00EB9">
        <w:t>6</w:t>
      </w:r>
      <w:r w:rsidR="00C569BB">
        <w:t xml:space="preserve"> a </w:t>
      </w:r>
      <w:r w:rsidR="00A00EB9">
        <w:t>7</w:t>
      </w:r>
      <w:r w:rsidR="00AE4846">
        <w:t xml:space="preserve"> této zadávací dokumentace</w:t>
      </w:r>
      <w:r w:rsidRPr="001D2F87">
        <w:t>);</w:t>
      </w:r>
    </w:p>
    <w:p w:rsidR="00865354" w:rsidRPr="001D2F87" w:rsidRDefault="00865354" w:rsidP="00DF172D">
      <w:pPr>
        <w:pStyle w:val="Cislovaniabc"/>
        <w:spacing w:before="0" w:line="264" w:lineRule="auto"/>
        <w:ind w:left="851"/>
      </w:pPr>
      <w:r>
        <w:t xml:space="preserve">seznamy a prohlášení dle </w:t>
      </w:r>
      <w:proofErr w:type="spellStart"/>
      <w:r>
        <w:t>ust</w:t>
      </w:r>
      <w:proofErr w:type="spellEnd"/>
      <w:r>
        <w:t xml:space="preserve">. § 68 odst. 3 zákona (dle vzoru, který tvoří přílohu </w:t>
      </w:r>
      <w:r w:rsidRPr="001D2F87">
        <w:t>č.</w:t>
      </w:r>
      <w:r>
        <w:t> </w:t>
      </w:r>
      <w:r w:rsidR="00A00EB9">
        <w:t>8</w:t>
      </w:r>
      <w:r w:rsidRPr="001D2F87">
        <w:t xml:space="preserve"> této </w:t>
      </w:r>
      <w:r w:rsidR="00AE4846">
        <w:t>zadávací dokumentace</w:t>
      </w:r>
      <w:r w:rsidRPr="001D2F87">
        <w:t>);</w:t>
      </w:r>
    </w:p>
    <w:p w:rsidR="005A0813" w:rsidRPr="001D2F87" w:rsidRDefault="005A0813" w:rsidP="00DF172D">
      <w:pPr>
        <w:pStyle w:val="Cislovaniabc"/>
        <w:spacing w:before="0" w:line="264" w:lineRule="auto"/>
        <w:ind w:left="851"/>
      </w:pPr>
      <w:r>
        <w:t>podklady pro hodnocení nabídek strukturované dle čl. 5.3 této zadávací dokumentace;</w:t>
      </w:r>
    </w:p>
    <w:p w:rsidR="00941618" w:rsidRPr="001D2F87" w:rsidRDefault="00941618" w:rsidP="00C569BB">
      <w:pPr>
        <w:pStyle w:val="Cislovaniabc"/>
        <w:spacing w:before="0" w:line="264" w:lineRule="auto"/>
        <w:ind w:left="851"/>
      </w:pPr>
      <w:r w:rsidRPr="001D2F87">
        <w:t xml:space="preserve">vyplněný návrh smlouvy (dle závazného </w:t>
      </w:r>
      <w:r w:rsidR="00610A8E">
        <w:t>návrhu</w:t>
      </w:r>
      <w:r w:rsidRPr="001D2F87">
        <w:t>, který tvoří přílohu č.</w:t>
      </w:r>
      <w:r w:rsidR="007966A0">
        <w:t> </w:t>
      </w:r>
      <w:r w:rsidR="00610A8E">
        <w:t>9</w:t>
      </w:r>
      <w:r w:rsidRPr="001D2F87">
        <w:t xml:space="preserve"> této </w:t>
      </w:r>
      <w:r w:rsidR="00AE4846">
        <w:t>zadávací dokumentace</w:t>
      </w:r>
      <w:r w:rsidRPr="001D2F87">
        <w:t>), podepsaný osobou</w:t>
      </w:r>
      <w:r w:rsidR="00566635" w:rsidRPr="001D2F87">
        <w:t xml:space="preserve"> oprávněnou</w:t>
      </w:r>
      <w:r w:rsidRPr="001D2F87">
        <w:t xml:space="preserve"> jednat jménem či za uchazeče</w:t>
      </w:r>
      <w:r w:rsidR="004128A4">
        <w:t xml:space="preserve">, </w:t>
      </w:r>
      <w:r w:rsidR="00A00EB9">
        <w:t xml:space="preserve">včetně </w:t>
      </w:r>
      <w:r w:rsidR="004128A4">
        <w:t>příloh</w:t>
      </w:r>
      <w:r w:rsidR="00A00EB9">
        <w:t>y</w:t>
      </w:r>
      <w:r w:rsidR="004128A4">
        <w:t xml:space="preserve"> č. 1 a příloh</w:t>
      </w:r>
      <w:r w:rsidR="00A00EB9">
        <w:t>y</w:t>
      </w:r>
      <w:r w:rsidR="004128A4">
        <w:t xml:space="preserve"> č. 2 </w:t>
      </w:r>
      <w:r w:rsidR="00A00EB9">
        <w:t xml:space="preserve">této zadávací dokumentace, které budou zároveň přílohami </w:t>
      </w:r>
      <w:r w:rsidR="004128A4">
        <w:t>závazného návrhu smlouvy</w:t>
      </w:r>
      <w:r w:rsidRPr="001D2F87">
        <w:t>;</w:t>
      </w:r>
    </w:p>
    <w:p w:rsidR="00941618" w:rsidRPr="007B7347" w:rsidRDefault="00941618" w:rsidP="00DF172D">
      <w:pPr>
        <w:pStyle w:val="Cislovaniabc"/>
        <w:spacing w:before="0" w:line="264" w:lineRule="auto"/>
        <w:ind w:left="851"/>
      </w:pPr>
      <w:r w:rsidRPr="001D2F87">
        <w:t>případné další dokumenty (např. doklad o</w:t>
      </w:r>
      <w:r w:rsidR="007966A0">
        <w:t> </w:t>
      </w:r>
      <w:r w:rsidRPr="001D2F87">
        <w:t>oprávnění osoby, která podepsala návrh smlouvy, nevyplývá-li tato skutečnost ze</w:t>
      </w:r>
      <w:r w:rsidRPr="007B7347">
        <w:t xml:space="preserve"> zápisu v</w:t>
      </w:r>
      <w:r w:rsidR="007966A0">
        <w:t> </w:t>
      </w:r>
      <w:r w:rsidRPr="007B7347">
        <w:t>obchodním rejstříku nebo jiné evidenci, aj.).</w:t>
      </w:r>
    </w:p>
    <w:p w:rsidR="00941618" w:rsidRPr="007B7347" w:rsidRDefault="00273189" w:rsidP="00DF172D">
      <w:pPr>
        <w:pStyle w:val="Podtitul11"/>
      </w:pPr>
      <w:r w:rsidRPr="007B7347">
        <w:t>Nabídka bude předložena v</w:t>
      </w:r>
      <w:r w:rsidR="007966A0">
        <w:t> </w:t>
      </w:r>
      <w:r w:rsidRPr="007B7347">
        <w:t>českém jazyce. Doklady prokazující splnění kvalifikačních předpokladů mohou být předloženy též ve slovenském jazyce. Pokud jsou v</w:t>
      </w:r>
      <w:r w:rsidR="007966A0">
        <w:t> </w:t>
      </w:r>
      <w:r w:rsidRPr="007B7347">
        <w:t>rámci technických kvalifikačních předpokladů požadovány certifikáty nebo osvědčení, mohou být tyto předloženy též v</w:t>
      </w:r>
      <w:r w:rsidR="007966A0">
        <w:t> </w:t>
      </w:r>
      <w:r w:rsidRPr="007B7347">
        <w:t>anglickém jazyce. Pokud je v</w:t>
      </w:r>
      <w:r w:rsidR="007966A0">
        <w:t> </w:t>
      </w:r>
      <w:r w:rsidRPr="007B7347">
        <w:t xml:space="preserve">rámci technických kvalifikačních předpokladů požadován </w:t>
      </w:r>
      <w:r w:rsidRPr="007B7347">
        <w:lastRenderedPageBreak/>
        <w:t>doklad o</w:t>
      </w:r>
      <w:r w:rsidR="007966A0">
        <w:t> </w:t>
      </w:r>
      <w:r w:rsidRPr="007B7347">
        <w:t>vzdělání, může být předložen též v</w:t>
      </w:r>
      <w:r w:rsidR="007966A0">
        <w:t> </w:t>
      </w:r>
      <w:r w:rsidRPr="007B7347">
        <w:t>anglickém či latinském jazyce.</w:t>
      </w:r>
      <w:r w:rsidR="00704655" w:rsidRPr="007B7347">
        <w:t xml:space="preserve"> V</w:t>
      </w:r>
      <w:r w:rsidR="007966A0">
        <w:t> </w:t>
      </w:r>
      <w:r w:rsidR="00704655" w:rsidRPr="007B7347">
        <w:t>ostatních případech je uchazeč povinen připojit úředně ověřený překlad do českého jazyka.</w:t>
      </w:r>
    </w:p>
    <w:p w:rsidR="00273189" w:rsidRPr="00B14E91" w:rsidRDefault="00273189" w:rsidP="00DF172D">
      <w:pPr>
        <w:pStyle w:val="Podtitul11"/>
      </w:pPr>
      <w:r w:rsidRPr="007B7347">
        <w:t>Formální požadavky na nabídku:</w:t>
      </w:r>
    </w:p>
    <w:p w:rsidR="00273189" w:rsidRPr="007B7347" w:rsidRDefault="00273189" w:rsidP="00DF172D">
      <w:pPr>
        <w:pStyle w:val="Podtitu111"/>
        <w:keepNext w:val="0"/>
      </w:pPr>
      <w:r w:rsidRPr="007B7347">
        <w:t xml:space="preserve">Všechny listy </w:t>
      </w:r>
      <w:r w:rsidR="00865354">
        <w:t xml:space="preserve">nabídky </w:t>
      </w:r>
      <w:r w:rsidRPr="007B7347">
        <w:t>budou číslovány vzestupnou číselnou řadou a</w:t>
      </w:r>
      <w:r w:rsidR="007966A0">
        <w:t> </w:t>
      </w:r>
      <w:r w:rsidRPr="007B7347">
        <w:t>budou zajištěny proti manipulaci (např. svázány a</w:t>
      </w:r>
      <w:r w:rsidR="007966A0">
        <w:t> </w:t>
      </w:r>
      <w:r w:rsidRPr="007B7347">
        <w:t>na přelepu svázání opatřeny razítkem a</w:t>
      </w:r>
      <w:r w:rsidR="007966A0">
        <w:t> </w:t>
      </w:r>
      <w:r w:rsidRPr="007B7347">
        <w:t>podpisem uchazeče).</w:t>
      </w:r>
    </w:p>
    <w:p w:rsidR="00273189" w:rsidRPr="007B7347" w:rsidRDefault="00273189" w:rsidP="00DF172D">
      <w:pPr>
        <w:pStyle w:val="Podtitu111"/>
        <w:keepNext w:val="0"/>
      </w:pPr>
      <w:r w:rsidRPr="007B7347">
        <w:t>Nabídka bude předložena v</w:t>
      </w:r>
      <w:r w:rsidR="007966A0">
        <w:t> </w:t>
      </w:r>
      <w:r w:rsidRPr="007B7347">
        <w:t>listinné podobě ve dvojím vyhotovení (jeden originál, jedna prostá kopie) a</w:t>
      </w:r>
      <w:r w:rsidR="007966A0">
        <w:t> </w:t>
      </w:r>
      <w:r w:rsidRPr="007B7347">
        <w:t>v</w:t>
      </w:r>
      <w:r w:rsidR="007966A0">
        <w:t> </w:t>
      </w:r>
      <w:r w:rsidRPr="007B7347">
        <w:t>elektronické podobě na elektronickém nosiči dat (CD/DVD/</w:t>
      </w:r>
      <w:proofErr w:type="spellStart"/>
      <w:r w:rsidRPr="007B7347">
        <w:t>flash</w:t>
      </w:r>
      <w:proofErr w:type="spellEnd"/>
      <w:r w:rsidRPr="007B7347">
        <w:t xml:space="preserve"> disk). Elektronická kopie nabídky musí být totožná s</w:t>
      </w:r>
      <w:r w:rsidR="007966A0">
        <w:t> </w:t>
      </w:r>
      <w:r w:rsidRPr="007B7347">
        <w:t>nabídkou v</w:t>
      </w:r>
      <w:r w:rsidR="007966A0">
        <w:t> </w:t>
      </w:r>
      <w:r w:rsidRPr="007B7347">
        <w:t>listinné podobě. V</w:t>
      </w:r>
      <w:r w:rsidR="007966A0">
        <w:t> </w:t>
      </w:r>
      <w:r w:rsidRPr="007B7347">
        <w:t>případě zjištění rozdílů mezi listinnou podobou a</w:t>
      </w:r>
      <w:r w:rsidR="007966A0">
        <w:t> </w:t>
      </w:r>
      <w:r w:rsidRPr="007B7347">
        <w:t>elektronickou podobou nabídky je rozhodující listinná podoba nabídky.</w:t>
      </w:r>
    </w:p>
    <w:p w:rsidR="00273189" w:rsidRPr="007B7347" w:rsidRDefault="00273189" w:rsidP="00DF172D">
      <w:pPr>
        <w:pStyle w:val="Podtitu111"/>
        <w:keepNext w:val="0"/>
      </w:pPr>
      <w:r w:rsidRPr="007B7347">
        <w:t xml:space="preserve">Nabídka bude uložena v řádně uzavřené obálce, výrazně označené slovy: </w:t>
      </w:r>
      <w:r w:rsidRPr="007B7347">
        <w:rPr>
          <w:i/>
        </w:rPr>
        <w:t xml:space="preserve">„Neotevírat – nabídka k veřejné zakázce – </w:t>
      </w:r>
      <w:r w:rsidR="001C33DC">
        <w:rPr>
          <w:i/>
        </w:rPr>
        <w:t>Vytvoření a správa integrovaného webu SFŽP ČR</w:t>
      </w:r>
      <w:r w:rsidRPr="007B7347">
        <w:rPr>
          <w:i/>
        </w:rPr>
        <w:t>“</w:t>
      </w:r>
      <w:r w:rsidRPr="007B7347">
        <w:t>, na které bude uvedena kontaktní adresa uchazeče pro případné zaslání oznámení o podání nabídky po uplynutí lhůty pro podání nabídek.</w:t>
      </w:r>
    </w:p>
    <w:p w:rsidR="00F172E8" w:rsidRPr="007B7347" w:rsidRDefault="00F172E8" w:rsidP="00DF172D">
      <w:pPr>
        <w:pStyle w:val="Podtitul11"/>
      </w:pPr>
      <w:r w:rsidRPr="007B7347">
        <w:t xml:space="preserve">Zadavatel </w:t>
      </w:r>
      <w:r w:rsidR="001C33DC">
        <w:t>nepřipouští</w:t>
      </w:r>
      <w:r w:rsidRPr="007B7347">
        <w:t xml:space="preserve"> </w:t>
      </w:r>
      <w:r w:rsidR="00763F73" w:rsidRPr="007B7347">
        <w:t>varianty nabídek</w:t>
      </w:r>
      <w:r w:rsidRPr="007B7347">
        <w:t>.</w:t>
      </w:r>
    </w:p>
    <w:p w:rsidR="00273189" w:rsidRPr="007B7347" w:rsidRDefault="00273189" w:rsidP="00544EA8">
      <w:pPr>
        <w:pStyle w:val="Poditul1"/>
        <w:ind w:left="567" w:hanging="567"/>
      </w:pPr>
      <w:r w:rsidRPr="007B7347">
        <w:t>Časové limity</w:t>
      </w:r>
    </w:p>
    <w:p w:rsidR="00273189" w:rsidRPr="007B7347" w:rsidRDefault="00273189" w:rsidP="00B14E91">
      <w:pPr>
        <w:pStyle w:val="Podtitul11"/>
      </w:pPr>
      <w:r w:rsidRPr="007B7347">
        <w:t xml:space="preserve">Uchazeč je oprávněn po zadavateli požadovat </w:t>
      </w:r>
      <w:r w:rsidRPr="007B7347">
        <w:rPr>
          <w:b/>
        </w:rPr>
        <w:t>dodatečné informace</w:t>
      </w:r>
      <w:r w:rsidRPr="007B7347">
        <w:t xml:space="preserve"> k</w:t>
      </w:r>
      <w:r w:rsidR="007966A0">
        <w:t> </w:t>
      </w:r>
      <w:r w:rsidRPr="007B7347">
        <w:t xml:space="preserve">zadávacím podmínkám, přičemž písemnou žádost musí zadavateli doručit nejpozději </w:t>
      </w:r>
      <w:r w:rsidR="00AE4846">
        <w:rPr>
          <w:caps/>
        </w:rPr>
        <w:t>6</w:t>
      </w:r>
      <w:r w:rsidRPr="007B7347">
        <w:t xml:space="preserve"> pracovní</w:t>
      </w:r>
      <w:r w:rsidR="00865354">
        <w:t>ch dnů</w:t>
      </w:r>
      <w:r w:rsidRPr="007B7347">
        <w:t xml:space="preserve"> před uplynutím lhůty pro podání nabídek. Zadavatel odešle dodatečné informace do </w:t>
      </w:r>
      <w:r w:rsidR="00AE4846">
        <w:t>4</w:t>
      </w:r>
      <w:r w:rsidRPr="007B7347">
        <w:t xml:space="preserve"> pracovních dnů po doručení písemné žádosti o</w:t>
      </w:r>
      <w:r w:rsidR="007966A0">
        <w:t> </w:t>
      </w:r>
      <w:r w:rsidRPr="007B7347">
        <w:t>dodatečné informace. Dodatečné informace může zadavatel poskytnout i</w:t>
      </w:r>
      <w:r w:rsidR="007966A0">
        <w:t> </w:t>
      </w:r>
      <w:r w:rsidRPr="007B7347">
        <w:t>bez předchozí žádosti.</w:t>
      </w:r>
    </w:p>
    <w:p w:rsidR="000D4391" w:rsidRPr="007B7347" w:rsidRDefault="000D4391" w:rsidP="00B14E91">
      <w:pPr>
        <w:pStyle w:val="Podtitul11"/>
      </w:pPr>
      <w:r w:rsidRPr="007B7347">
        <w:t>Prohlídka místa plnění se s</w:t>
      </w:r>
      <w:r w:rsidR="007966A0">
        <w:t> </w:t>
      </w:r>
      <w:r w:rsidRPr="007B7347">
        <w:t>ohledem na charakter</w:t>
      </w:r>
      <w:r w:rsidR="001D5B97">
        <w:t xml:space="preserve"> předmětu plnění</w:t>
      </w:r>
      <w:r w:rsidRPr="007B7347">
        <w:t xml:space="preserve"> veřejné zakázky nekoná.</w:t>
      </w:r>
    </w:p>
    <w:p w:rsidR="000D4391" w:rsidRPr="007B7347" w:rsidRDefault="000D4391" w:rsidP="00B14E91">
      <w:pPr>
        <w:pStyle w:val="Podtitul11"/>
      </w:pPr>
      <w:r w:rsidRPr="007B7347">
        <w:rPr>
          <w:b/>
        </w:rPr>
        <w:t xml:space="preserve">Lhůta pro podání nabídek končí dne </w:t>
      </w:r>
      <w:r w:rsidR="00F53703">
        <w:rPr>
          <w:b/>
        </w:rPr>
        <w:t>7. 10. 2016</w:t>
      </w:r>
      <w:r w:rsidRPr="007B7347">
        <w:rPr>
          <w:b/>
          <w:kern w:val="32"/>
        </w:rPr>
        <w:t xml:space="preserve"> v</w:t>
      </w:r>
      <w:r w:rsidR="00F53703">
        <w:rPr>
          <w:b/>
          <w:kern w:val="32"/>
        </w:rPr>
        <w:t> </w:t>
      </w:r>
      <w:r w:rsidR="00F53703">
        <w:rPr>
          <w:b/>
        </w:rPr>
        <w:t>10:00</w:t>
      </w:r>
      <w:r w:rsidRPr="007B7347">
        <w:rPr>
          <w:b/>
          <w:kern w:val="32"/>
        </w:rPr>
        <w:t xml:space="preserve"> hod.</w:t>
      </w:r>
      <w:r w:rsidRPr="007B7347">
        <w:rPr>
          <w:kern w:val="32"/>
        </w:rPr>
        <w:t xml:space="preserve"> </w:t>
      </w:r>
      <w:r w:rsidRPr="007B7347">
        <w:t>Nabídky je možné podávat poštou nebo osobně do podatelny v budově centrálního pracoviště zadavatele na adrese Olbrachtova 2006/9, 140 00 Praha 4 – Krč, 4. patro, číslo dveří 5.28, a</w:t>
      </w:r>
      <w:r w:rsidR="007966A0">
        <w:t> </w:t>
      </w:r>
      <w:r w:rsidRPr="007B7347">
        <w:t>to v</w:t>
      </w:r>
      <w:r w:rsidR="007966A0">
        <w:t> </w:t>
      </w:r>
      <w:r w:rsidRPr="007B7347">
        <w:t xml:space="preserve">úředních hodinách podatelny (viz </w:t>
      </w:r>
      <w:hyperlink r:id="rId11" w:history="1">
        <w:r w:rsidRPr="007B7347">
          <w:rPr>
            <w:rStyle w:val="Hypertextovodkaz"/>
            <w:rFonts w:cs="Segoe UI"/>
          </w:rPr>
          <w:t>https://www.sfzp.cz/sekce/40/kontakty/</w:t>
        </w:r>
      </w:hyperlink>
      <w:r w:rsidR="00865354">
        <w:t>).</w:t>
      </w:r>
    </w:p>
    <w:p w:rsidR="000D4391" w:rsidRPr="007B7347" w:rsidRDefault="000D4391" w:rsidP="00B14E91">
      <w:pPr>
        <w:pStyle w:val="Podtitul11"/>
      </w:pPr>
      <w:r w:rsidRPr="007B7347">
        <w:rPr>
          <w:b/>
        </w:rPr>
        <w:t xml:space="preserve">Otevírání obálek se uskuteční dne </w:t>
      </w:r>
      <w:r w:rsidR="00F53703">
        <w:rPr>
          <w:b/>
        </w:rPr>
        <w:t>7. 10. 2016</w:t>
      </w:r>
      <w:r w:rsidRPr="007B7347">
        <w:rPr>
          <w:b/>
          <w:kern w:val="32"/>
        </w:rPr>
        <w:t xml:space="preserve"> v</w:t>
      </w:r>
      <w:r w:rsidR="00F53703">
        <w:rPr>
          <w:b/>
          <w:kern w:val="32"/>
        </w:rPr>
        <w:t> </w:t>
      </w:r>
      <w:r w:rsidR="00F53703">
        <w:rPr>
          <w:b/>
        </w:rPr>
        <w:t>10:05</w:t>
      </w:r>
      <w:r w:rsidRPr="007B7347">
        <w:rPr>
          <w:b/>
          <w:kern w:val="32"/>
        </w:rPr>
        <w:t xml:space="preserve"> hod.</w:t>
      </w:r>
      <w:r w:rsidRPr="007B7347">
        <w:rPr>
          <w:kern w:val="32"/>
        </w:rPr>
        <w:t xml:space="preserve"> </w:t>
      </w:r>
      <w:r w:rsidRPr="007B7347">
        <w:t>v</w:t>
      </w:r>
      <w:r w:rsidR="007966A0">
        <w:t> </w:t>
      </w:r>
      <w:r w:rsidRPr="007B7347">
        <w:t>budově centrálního pracoviště zadavatele na adrese Olbrachtova 2006/9, 140 00 Praha 4 – Krč (zástupci uchazečů se mohou shromáždit u recepce ve 4. patře). Otevírání obálek může být přítomen maximálně jeden zástupce každého uchazeče, který podal nabídku. Tento zástupce se prokáže plnou mocí vystavenou osobou oprávněnou jednat jménem či za uchazeče.</w:t>
      </w:r>
    </w:p>
    <w:p w:rsidR="000D4391" w:rsidRDefault="000D4391" w:rsidP="00B14E91">
      <w:pPr>
        <w:pStyle w:val="Podtitul11"/>
      </w:pPr>
      <w:r w:rsidRPr="007B7347">
        <w:t>Uchazeč, který v</w:t>
      </w:r>
      <w:r w:rsidR="007966A0">
        <w:t> </w:t>
      </w:r>
      <w:r w:rsidRPr="007B7347">
        <w:t xml:space="preserve">rámci tohoto </w:t>
      </w:r>
      <w:r w:rsidR="00865354">
        <w:t>zadávacího</w:t>
      </w:r>
      <w:r w:rsidRPr="007B7347">
        <w:t xml:space="preserve"> řízení podá nabídku, je svou nabídkou vázán po celou dobu zadávací lhůty, která začíná běžet okamžikem skončení lhůty pro podání nabídek a</w:t>
      </w:r>
      <w:r w:rsidR="007966A0">
        <w:t> </w:t>
      </w:r>
      <w:r w:rsidRPr="007B7347">
        <w:t xml:space="preserve">trvá </w:t>
      </w:r>
      <w:r w:rsidR="00610A8E">
        <w:t>12</w:t>
      </w:r>
      <w:r w:rsidR="001C33DC">
        <w:t>0</w:t>
      </w:r>
      <w:r w:rsidRPr="007B7347">
        <w:t xml:space="preserve"> kalendářních dnů.</w:t>
      </w:r>
    </w:p>
    <w:p w:rsidR="008B3FE9" w:rsidRDefault="008B3FE9" w:rsidP="008B3FE9">
      <w:pPr>
        <w:pStyle w:val="Nadpis1"/>
        <w:numPr>
          <w:ilvl w:val="0"/>
          <w:numId w:val="0"/>
        </w:numPr>
        <w:ind w:left="432" w:hanging="432"/>
      </w:pPr>
    </w:p>
    <w:p w:rsidR="008B3FE9" w:rsidRDefault="008B3FE9" w:rsidP="008B3FE9"/>
    <w:p w:rsidR="00886A91" w:rsidRDefault="00886A91" w:rsidP="008B3FE9"/>
    <w:p w:rsidR="008B3FE9" w:rsidRPr="008B3FE9" w:rsidRDefault="008B3FE9" w:rsidP="008B3FE9"/>
    <w:p w:rsidR="000D4391" w:rsidRPr="007B7347" w:rsidRDefault="000D4391" w:rsidP="00544EA8">
      <w:pPr>
        <w:pStyle w:val="Poditul1"/>
        <w:ind w:left="567" w:hanging="567"/>
      </w:pPr>
      <w:r w:rsidRPr="007B7347">
        <w:lastRenderedPageBreak/>
        <w:t>Práva zadavatele</w:t>
      </w:r>
    </w:p>
    <w:p w:rsidR="000D4391" w:rsidRPr="007B7347" w:rsidRDefault="000D4391" w:rsidP="00B14E91">
      <w:pPr>
        <w:pStyle w:val="Podtitul11"/>
      </w:pPr>
      <w:r w:rsidRPr="007B7347">
        <w:t>Zadavatel si vyhrazuje právo ponechat si obdržené nabídky.</w:t>
      </w:r>
    </w:p>
    <w:p w:rsidR="000D4391" w:rsidRPr="007B7347" w:rsidRDefault="000D4391" w:rsidP="00B14E91">
      <w:pPr>
        <w:pStyle w:val="Podtitul11"/>
      </w:pPr>
      <w:r w:rsidRPr="007B7347">
        <w:t xml:space="preserve">Zadavatel nebude hradit uchazečům žádné náklady spojené s účastí </w:t>
      </w:r>
      <w:r w:rsidR="0046032A">
        <w:t>v zadávacím</w:t>
      </w:r>
      <w:r w:rsidRPr="007B7347">
        <w:t xml:space="preserve"> řízení.</w:t>
      </w:r>
    </w:p>
    <w:p w:rsidR="001823C7" w:rsidRPr="007B7347" w:rsidRDefault="001823C7" w:rsidP="00206663">
      <w:pPr>
        <w:pStyle w:val="podpisra"/>
        <w:keepNext/>
        <w:tabs>
          <w:tab w:val="clear" w:pos="3969"/>
          <w:tab w:val="clear" w:pos="9072"/>
          <w:tab w:val="left" w:pos="0"/>
          <w:tab w:val="right" w:leader="dot" w:pos="3912"/>
        </w:tabs>
        <w:spacing w:before="1200" w:line="264" w:lineRule="auto"/>
        <w:rPr>
          <w:rFonts w:cs="Segoe UI"/>
          <w:color w:val="000000"/>
        </w:rPr>
      </w:pPr>
      <w:r w:rsidRPr="007B7347">
        <w:rPr>
          <w:rFonts w:cs="Segoe UI"/>
          <w:color w:val="000000"/>
        </w:rPr>
        <w:tab/>
      </w:r>
    </w:p>
    <w:p w:rsidR="001823C7" w:rsidRPr="007B7347" w:rsidRDefault="001C33DC" w:rsidP="009A3E71">
      <w:pPr>
        <w:pStyle w:val="Tuntext"/>
        <w:keepNext/>
        <w:spacing w:before="0" w:after="0" w:line="264" w:lineRule="auto"/>
        <w:jc w:val="left"/>
      </w:pPr>
      <w:r>
        <w:t>Ing. Petr Valdman</w:t>
      </w:r>
    </w:p>
    <w:p w:rsidR="001823C7" w:rsidRPr="007B7347" w:rsidRDefault="000D4391" w:rsidP="005B601F">
      <w:pPr>
        <w:pStyle w:val="textzarovnnvlevobezodsazen"/>
        <w:spacing w:line="264" w:lineRule="auto"/>
        <w:rPr>
          <w:rFonts w:cs="Segoe UI"/>
          <w:color w:val="000000"/>
        </w:rPr>
      </w:pPr>
      <w:r w:rsidRPr="007B7347">
        <w:rPr>
          <w:rFonts w:cs="Segoe UI"/>
        </w:rPr>
        <w:t>ředitel</w:t>
      </w:r>
      <w:r w:rsidRPr="007B7347">
        <w:rPr>
          <w:rFonts w:cs="Segoe UI"/>
          <w:color w:val="000000"/>
        </w:rPr>
        <w:t xml:space="preserve"> SFŽP ČR</w:t>
      </w:r>
    </w:p>
    <w:p w:rsidR="001823C7" w:rsidRPr="007B7347" w:rsidRDefault="001823C7" w:rsidP="005B601F">
      <w:pPr>
        <w:spacing w:before="600" w:line="264" w:lineRule="auto"/>
        <w:jc w:val="left"/>
        <w:rPr>
          <w:rFonts w:cs="Segoe UI"/>
          <w:b/>
        </w:rPr>
      </w:pPr>
      <w:r w:rsidRPr="007B7347">
        <w:rPr>
          <w:rFonts w:cs="Segoe UI"/>
          <w:b/>
        </w:rPr>
        <w:t>Přílohy</w:t>
      </w:r>
    </w:p>
    <w:p w:rsidR="00A00EB9" w:rsidRDefault="000D4391" w:rsidP="005B601F">
      <w:pPr>
        <w:spacing w:line="264" w:lineRule="auto"/>
        <w:jc w:val="left"/>
      </w:pPr>
      <w:r w:rsidRPr="007B7347">
        <w:rPr>
          <w:rFonts w:cs="Segoe UI"/>
        </w:rPr>
        <w:t xml:space="preserve">Příloha č. </w:t>
      </w:r>
      <w:r w:rsidR="00D74008">
        <w:rPr>
          <w:rFonts w:cs="Segoe UI"/>
        </w:rPr>
        <w:t>1</w:t>
      </w:r>
      <w:r w:rsidRPr="007B7347">
        <w:rPr>
          <w:rFonts w:cs="Segoe UI"/>
        </w:rPr>
        <w:t xml:space="preserve"> –</w:t>
      </w:r>
      <w:r w:rsidR="00A00EB9">
        <w:rPr>
          <w:rFonts w:cs="Segoe UI"/>
          <w:kern w:val="32"/>
        </w:rPr>
        <w:t xml:space="preserve"> </w:t>
      </w:r>
      <w:r w:rsidR="00A00EB9" w:rsidRPr="00B90601">
        <w:t>Specifikace integrovaného webu S</w:t>
      </w:r>
      <w:r w:rsidR="00A00EB9">
        <w:t>FŽP</w:t>
      </w:r>
      <w:r w:rsidR="00A00EB9" w:rsidRPr="00B90601">
        <w:t xml:space="preserve"> ČR</w:t>
      </w:r>
    </w:p>
    <w:p w:rsidR="00A00EB9" w:rsidRDefault="00A00EB9" w:rsidP="005B601F">
      <w:pPr>
        <w:spacing w:line="264" w:lineRule="auto"/>
        <w:jc w:val="left"/>
        <w:rPr>
          <w:rFonts w:cs="Segoe UI"/>
        </w:rPr>
      </w:pPr>
      <w:r>
        <w:t xml:space="preserve">Příloha č. 2 – </w:t>
      </w:r>
      <w:r w:rsidRPr="00B90601">
        <w:t>Funkční specifikace jednotlivých webových prezentací</w:t>
      </w:r>
    </w:p>
    <w:p w:rsidR="000D4391" w:rsidRDefault="00A00EB9" w:rsidP="005B601F">
      <w:pPr>
        <w:spacing w:line="264" w:lineRule="auto"/>
        <w:jc w:val="left"/>
        <w:rPr>
          <w:rFonts w:cs="Segoe UI"/>
        </w:rPr>
      </w:pPr>
      <w:r w:rsidRPr="007B7347">
        <w:rPr>
          <w:rFonts w:cs="Segoe UI"/>
        </w:rPr>
        <w:t xml:space="preserve">Příloha č. </w:t>
      </w:r>
      <w:r>
        <w:rPr>
          <w:rFonts w:cs="Segoe UI"/>
        </w:rPr>
        <w:t xml:space="preserve">3 – </w:t>
      </w:r>
      <w:r w:rsidR="000D4391" w:rsidRPr="007B7347">
        <w:rPr>
          <w:rFonts w:cs="Segoe UI"/>
        </w:rPr>
        <w:t>Krycí list nabídky</w:t>
      </w:r>
    </w:p>
    <w:p w:rsidR="00B86E30" w:rsidRPr="007B7347" w:rsidRDefault="00B86E30" w:rsidP="00B86E30">
      <w:pPr>
        <w:pStyle w:val="textzarovnnvlevobezodsazen"/>
        <w:spacing w:line="264" w:lineRule="auto"/>
        <w:rPr>
          <w:rFonts w:cs="Segoe UI"/>
        </w:rPr>
      </w:pPr>
      <w:r w:rsidRPr="007B7347">
        <w:rPr>
          <w:rFonts w:cs="Segoe UI"/>
          <w:kern w:val="32"/>
        </w:rPr>
        <w:t xml:space="preserve">Příloha č. </w:t>
      </w:r>
      <w:r w:rsidR="00A00EB9">
        <w:rPr>
          <w:rFonts w:cs="Segoe UI"/>
        </w:rPr>
        <w:t>4</w:t>
      </w:r>
      <w:r w:rsidRPr="007B7347">
        <w:rPr>
          <w:rFonts w:cs="Segoe UI"/>
          <w:kern w:val="32"/>
        </w:rPr>
        <w:t xml:space="preserve"> – Seznam subdodavatelů</w:t>
      </w:r>
    </w:p>
    <w:p w:rsidR="000D4391" w:rsidRDefault="000D4391" w:rsidP="005B601F">
      <w:pPr>
        <w:spacing w:line="264" w:lineRule="auto"/>
        <w:jc w:val="left"/>
        <w:rPr>
          <w:rFonts w:cs="Segoe UI"/>
        </w:rPr>
      </w:pPr>
      <w:r w:rsidRPr="007B7347">
        <w:rPr>
          <w:rFonts w:cs="Segoe UI"/>
        </w:rPr>
        <w:t xml:space="preserve">Příloha č. </w:t>
      </w:r>
      <w:r w:rsidR="00A00EB9">
        <w:rPr>
          <w:rFonts w:cs="Segoe UI"/>
        </w:rPr>
        <w:t>5</w:t>
      </w:r>
      <w:r w:rsidRPr="007B7347">
        <w:rPr>
          <w:rFonts w:cs="Segoe UI"/>
        </w:rPr>
        <w:t xml:space="preserve"> – Čestné prohlášení </w:t>
      </w:r>
      <w:r w:rsidR="0025207E" w:rsidRPr="007B7347">
        <w:rPr>
          <w:rFonts w:cs="Segoe UI"/>
        </w:rPr>
        <w:t>o</w:t>
      </w:r>
      <w:r w:rsidR="007966A0">
        <w:rPr>
          <w:rFonts w:cs="Segoe UI"/>
        </w:rPr>
        <w:t> </w:t>
      </w:r>
      <w:r w:rsidRPr="007B7347">
        <w:rPr>
          <w:rFonts w:cs="Segoe UI"/>
        </w:rPr>
        <w:t>splnění kvalifikačních předpokladů</w:t>
      </w:r>
    </w:p>
    <w:p w:rsidR="00E64436" w:rsidRDefault="00E64436" w:rsidP="005B601F">
      <w:pPr>
        <w:spacing w:line="264" w:lineRule="auto"/>
        <w:jc w:val="left"/>
        <w:rPr>
          <w:rFonts w:cs="Segoe UI"/>
        </w:rPr>
      </w:pPr>
      <w:r>
        <w:rPr>
          <w:rFonts w:cs="Segoe UI"/>
        </w:rPr>
        <w:t xml:space="preserve">Příloha č. </w:t>
      </w:r>
      <w:r w:rsidR="00A00EB9">
        <w:rPr>
          <w:rFonts w:cs="Segoe UI"/>
        </w:rPr>
        <w:t>6</w:t>
      </w:r>
      <w:r>
        <w:rPr>
          <w:rFonts w:cs="Segoe UI"/>
        </w:rPr>
        <w:t xml:space="preserve"> – Seznam významných služeb</w:t>
      </w:r>
    </w:p>
    <w:p w:rsidR="00390405" w:rsidRDefault="00390405" w:rsidP="005B601F">
      <w:pPr>
        <w:spacing w:line="264" w:lineRule="auto"/>
        <w:jc w:val="left"/>
        <w:rPr>
          <w:rFonts w:cs="Segoe UI"/>
        </w:rPr>
      </w:pPr>
      <w:r>
        <w:rPr>
          <w:rFonts w:cs="Segoe UI"/>
        </w:rPr>
        <w:t xml:space="preserve">Příloha č. </w:t>
      </w:r>
      <w:r w:rsidR="00A00EB9">
        <w:rPr>
          <w:rFonts w:cs="Segoe UI"/>
        </w:rPr>
        <w:t>7</w:t>
      </w:r>
      <w:r>
        <w:rPr>
          <w:rFonts w:cs="Segoe UI"/>
        </w:rPr>
        <w:t xml:space="preserve"> – Profesní životopis</w:t>
      </w:r>
    </w:p>
    <w:p w:rsidR="0046032A" w:rsidRDefault="0046032A" w:rsidP="0046032A">
      <w:pPr>
        <w:spacing w:line="264" w:lineRule="auto"/>
        <w:jc w:val="left"/>
        <w:rPr>
          <w:rFonts w:cs="Segoe UI"/>
        </w:rPr>
      </w:pPr>
      <w:r w:rsidRPr="007B7347">
        <w:rPr>
          <w:rFonts w:cs="Segoe UI"/>
        </w:rPr>
        <w:t xml:space="preserve">Příloha č. </w:t>
      </w:r>
      <w:r w:rsidR="00A00EB9">
        <w:rPr>
          <w:rFonts w:cs="Segoe UI"/>
        </w:rPr>
        <w:t>8</w:t>
      </w:r>
      <w:r w:rsidRPr="007B7347">
        <w:rPr>
          <w:rFonts w:cs="Segoe UI"/>
        </w:rPr>
        <w:t xml:space="preserve"> – </w:t>
      </w:r>
      <w:r>
        <w:rPr>
          <w:rFonts w:cs="Segoe UI"/>
        </w:rPr>
        <w:t>Seznamy a prohlášení dle § 68 odst. 3 zákona č. 137/2006 Sb.</w:t>
      </w:r>
    </w:p>
    <w:p w:rsidR="007D25FD" w:rsidRDefault="000D4391" w:rsidP="005B601F">
      <w:pPr>
        <w:spacing w:line="264" w:lineRule="auto"/>
        <w:jc w:val="left"/>
        <w:rPr>
          <w:rFonts w:cs="Segoe UI"/>
          <w:kern w:val="32"/>
        </w:rPr>
      </w:pPr>
      <w:r w:rsidRPr="007B7347">
        <w:rPr>
          <w:rFonts w:cs="Segoe UI"/>
          <w:kern w:val="32"/>
        </w:rPr>
        <w:t xml:space="preserve">Příloha č. </w:t>
      </w:r>
      <w:r w:rsidR="00610A8E">
        <w:rPr>
          <w:rFonts w:cs="Segoe UI"/>
        </w:rPr>
        <w:t>9</w:t>
      </w:r>
      <w:r w:rsidRPr="007B7347">
        <w:rPr>
          <w:rFonts w:cs="Segoe UI"/>
          <w:kern w:val="32"/>
        </w:rPr>
        <w:t xml:space="preserve"> – Závazný návrh smlouvy</w:t>
      </w:r>
    </w:p>
    <w:p w:rsidR="003C0394" w:rsidRDefault="003C0394" w:rsidP="003C0394">
      <w:pPr>
        <w:spacing w:line="264" w:lineRule="auto"/>
        <w:jc w:val="left"/>
      </w:pPr>
      <w:r>
        <w:t xml:space="preserve">Příloha č. </w:t>
      </w:r>
      <w:r w:rsidR="00A00EB9">
        <w:t>1</w:t>
      </w:r>
      <w:r w:rsidR="00610A8E">
        <w:t>0</w:t>
      </w:r>
      <w:r>
        <w:t xml:space="preserve"> – Grafický manuál Státního fondu životního prostředí ČR</w:t>
      </w:r>
    </w:p>
    <w:p w:rsidR="003C0394" w:rsidRDefault="003C0394" w:rsidP="003C0394">
      <w:pPr>
        <w:spacing w:line="264" w:lineRule="auto"/>
        <w:jc w:val="left"/>
      </w:pPr>
      <w:r>
        <w:t>Příloha č. 1</w:t>
      </w:r>
      <w:r w:rsidR="00610A8E">
        <w:t>1</w:t>
      </w:r>
      <w:r>
        <w:t xml:space="preserve"> – Manuál značky Nová zelená úsporám</w:t>
      </w:r>
    </w:p>
    <w:p w:rsidR="003C0394" w:rsidRPr="007B7347" w:rsidRDefault="003C0394" w:rsidP="003C0394">
      <w:pPr>
        <w:spacing w:line="264" w:lineRule="auto"/>
        <w:jc w:val="left"/>
        <w:rPr>
          <w:rFonts w:cs="Segoe UI"/>
          <w:kern w:val="32"/>
        </w:rPr>
      </w:pPr>
      <w:r>
        <w:t>Příloha č. 1</w:t>
      </w:r>
      <w:r w:rsidR="00610A8E">
        <w:t>2</w:t>
      </w:r>
      <w:r>
        <w:t xml:space="preserve"> – Grafický manuál Operačního programu Životní prostředí 2014 - 2020</w:t>
      </w:r>
    </w:p>
    <w:sectPr w:rsidR="003C0394" w:rsidRPr="007B7347" w:rsidSect="00B91D0E">
      <w:footerReference w:type="default" r:id="rId12"/>
      <w:headerReference w:type="first" r:id="rId13"/>
      <w:footerReference w:type="first" r:id="rId14"/>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93" w:rsidRDefault="001A0093">
      <w:r>
        <w:separator/>
      </w:r>
    </w:p>
  </w:endnote>
  <w:endnote w:type="continuationSeparator" w:id="0">
    <w:p w:rsidR="001A0093" w:rsidRDefault="001A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emibold">
    <w:panose1 w:val="020B0702040204020203"/>
    <w:charset w:val="EE"/>
    <w:family w:val="swiss"/>
    <w:pitch w:val="variable"/>
    <w:sig w:usb0="E00002FF" w:usb1="4000A47B" w:usb2="00000001"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F3" w:rsidRPr="00BF5805" w:rsidRDefault="001303F3" w:rsidP="00B91D0E">
    <w:pPr>
      <w:pStyle w:val="zpat0"/>
      <w:spacing w:line="264" w:lineRule="auto"/>
      <w:rPr>
        <w:szCs w:val="14"/>
      </w:rPr>
    </w:pPr>
    <w:r>
      <w:rPr>
        <w:noProof/>
      </w:rPr>
      <mc:AlternateContent>
        <mc:Choice Requires="wps">
          <w:drawing>
            <wp:anchor distT="0" distB="0" distL="114300" distR="114300" simplePos="0" relativeHeight="251659264" behindDoc="0" locked="1" layoutInCell="1" allowOverlap="1" wp14:anchorId="54F81E89" wp14:editId="4DB856E5">
              <wp:simplePos x="0" y="0"/>
              <wp:positionH relativeFrom="column">
                <wp:posOffset>5732780</wp:posOffset>
              </wp:positionH>
              <wp:positionV relativeFrom="page">
                <wp:posOffset>10197465</wp:posOffset>
              </wp:positionV>
              <wp:extent cx="920115" cy="161925"/>
              <wp:effectExtent l="0" t="0" r="1333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3F3" w:rsidRDefault="001303F3" w:rsidP="00BF5805">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178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1782">
                            <w:rPr>
                              <w:rStyle w:val="slostrnky"/>
                              <w:noProof/>
                              <w:sz w:val="16"/>
                            </w:rPr>
                            <w:t>10</w:t>
                          </w:r>
                          <w:r>
                            <w:rPr>
                              <w:rStyle w:val="slostrnky"/>
                              <w:sz w:val="16"/>
                            </w:rPr>
                            <w:fldChar w:fldCharType="end"/>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1.4pt;margin-top:802.95pt;width:72.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" filled="f" stroked="f">
              <v:textbox style="mso-fit-shape-to-text:t" inset="0,0,0,0">
                <w:txbxContent>
                  <w:p w:rsidR="001303F3" w:rsidRDefault="001303F3" w:rsidP="00BF5805">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178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1782">
                      <w:rPr>
                        <w:rStyle w:val="slostrnky"/>
                        <w:noProof/>
                        <w:sz w:val="16"/>
                      </w:rPr>
                      <w:t>10</w:t>
                    </w:r>
                    <w:r>
                      <w:rPr>
                        <w:rStyle w:val="slostrnky"/>
                        <w:sz w:val="16"/>
                      </w:rPr>
                      <w:fldChar w:fldCharType="end"/>
                    </w:r>
                  </w:p>
                </w:txbxContent>
              </v:textbox>
              <w10:wrap anchory="page"/>
              <w10:anchorlock/>
            </v:shape>
          </w:pict>
        </mc:Fallback>
      </mc:AlternateContent>
    </w:r>
    <w:r w:rsidR="008426C1">
      <w:rPr>
        <w:szCs w:val="14"/>
      </w:rPr>
      <w:t>4/2016 „Vytvoření a správa integrovaného webu SFŽP ČR“ – Zadávací dokumentace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F3" w:rsidRPr="005E1E26" w:rsidRDefault="001303F3" w:rsidP="005E1E26">
    <w:pPr>
      <w:pStyle w:val="zpat0"/>
      <w:spacing w:line="264" w:lineRule="auto"/>
      <w:rPr>
        <w:szCs w:val="14"/>
      </w:rPr>
    </w:pPr>
    <w:r w:rsidRPr="00226748">
      <w:rPr>
        <w:noProof/>
        <w:highlight w:val="yellow"/>
      </w:rPr>
      <mc:AlternateContent>
        <mc:Choice Requires="wps">
          <w:drawing>
            <wp:anchor distT="0" distB="0" distL="114300" distR="114300" simplePos="0" relativeHeight="251657216" behindDoc="0" locked="1" layoutInCell="1" allowOverlap="1" wp14:anchorId="7B710E81" wp14:editId="3B466BAA">
              <wp:simplePos x="0" y="0"/>
              <wp:positionH relativeFrom="column">
                <wp:posOffset>5732780</wp:posOffset>
              </wp:positionH>
              <wp:positionV relativeFrom="page">
                <wp:posOffset>10187940</wp:posOffset>
              </wp:positionV>
              <wp:extent cx="920115" cy="161925"/>
              <wp:effectExtent l="0" t="0" r="1333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3F3" w:rsidRDefault="001303F3" w:rsidP="00BF5805">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178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1782">
                            <w:rPr>
                              <w:rStyle w:val="slostrnky"/>
                              <w:noProof/>
                              <w:sz w:val="16"/>
                            </w:rPr>
                            <w:t>10</w:t>
                          </w:r>
                          <w:r>
                            <w:rPr>
                              <w:rStyle w:val="slostrnky"/>
                              <w:sz w:val="16"/>
                            </w:rPr>
                            <w:fldChar w:fldCharType="end"/>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1.4pt;margin-top:802.2pt;width:72.4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" filled="f" stroked="f">
              <v:textbox style="mso-fit-shape-to-text:t" inset="0,0,0,0">
                <w:txbxContent>
                  <w:p w:rsidR="001303F3" w:rsidRDefault="001303F3" w:rsidP="00BF5805">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5178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51782">
                      <w:rPr>
                        <w:rStyle w:val="slostrnky"/>
                        <w:noProof/>
                        <w:sz w:val="16"/>
                      </w:rPr>
                      <w:t>10</w:t>
                    </w:r>
                    <w:r>
                      <w:rPr>
                        <w:rStyle w:val="slostrnky"/>
                        <w:sz w:val="16"/>
                      </w:rPr>
                      <w:fldChar w:fldCharType="end"/>
                    </w:r>
                  </w:p>
                </w:txbxContent>
              </v:textbox>
              <w10:wrap anchory="page"/>
              <w10:anchorlock/>
            </v:shape>
          </w:pict>
        </mc:Fallback>
      </mc:AlternateContent>
    </w:r>
    <w:r w:rsidR="008426C1">
      <w:rPr>
        <w:szCs w:val="14"/>
      </w:rPr>
      <w:t>4/2016 „Vytvoření a správa integrovaného webu SFŽP ČR“ – Zadávací dokumentace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93" w:rsidRDefault="001A0093">
      <w:r>
        <w:separator/>
      </w:r>
    </w:p>
  </w:footnote>
  <w:footnote w:type="continuationSeparator" w:id="0">
    <w:p w:rsidR="001A0093" w:rsidRDefault="001A0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F3" w:rsidRDefault="001303F3" w:rsidP="00B91D0E">
    <w:pPr>
      <w:pStyle w:val="Zhlav"/>
      <w:spacing w:line="264" w:lineRule="auto"/>
    </w:pPr>
    <w:r w:rsidRPr="00F60DC3">
      <w:rPr>
        <w:noProof/>
      </w:rPr>
      <w:drawing>
        <wp:inline distT="0" distB="0" distL="0" distR="0" wp14:anchorId="33EA62F6" wp14:editId="41E3540E">
          <wp:extent cx="5590800" cy="496800"/>
          <wp:effectExtent l="0" t="0" r="0" b="0"/>
          <wp:docPr id="1" name="obrázek 1" descr="OPŽP a NZÚ -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ŽP a NZÚ -ESIF"/>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590800" cy="4968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0ED"/>
    <w:multiLevelType w:val="hybridMultilevel"/>
    <w:tmpl w:val="51E08DC0"/>
    <w:lvl w:ilvl="0" w:tplc="72C2DF62">
      <w:start w:val="1"/>
      <w:numFmt w:val="bullet"/>
      <w:pStyle w:val="Normalniodrazky"/>
      <w:lvlText w:val="–"/>
      <w:lvlJc w:val="left"/>
      <w:pPr>
        <w:ind w:left="360" w:hanging="360"/>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FB551E"/>
    <w:multiLevelType w:val="multilevel"/>
    <w:tmpl w:val="B7D6337C"/>
    <w:styleLink w:val="Stylslovnvlevo"/>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DC5AA0"/>
    <w:multiLevelType w:val="hybridMultilevel"/>
    <w:tmpl w:val="DC729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040AA0"/>
    <w:multiLevelType w:val="multilevel"/>
    <w:tmpl w:val="9E48CF40"/>
    <w:styleLink w:val="Stylslovn12bVlevo138cmPedsazen063cmZe2"/>
    <w:lvl w:ilvl="0">
      <w:start w:val="1"/>
      <w:numFmt w:val="lowerLetter"/>
      <w:lvlText w:val="%1)"/>
      <w:lvlJc w:val="left"/>
      <w:pPr>
        <w:tabs>
          <w:tab w:val="num" w:pos="1418"/>
        </w:tabs>
        <w:ind w:left="1139" w:hanging="5"/>
      </w:pPr>
      <w:rPr>
        <w:rFonts w:ascii="JohnSans Text Pro" w:hAnsi="JohnSans Text Pro" w:hint="default"/>
        <w:spacing w:val="-3"/>
        <w:sz w:val="24"/>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1EA1C93"/>
    <w:multiLevelType w:val="hybridMultilevel"/>
    <w:tmpl w:val="BA8E8D0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42004B4A"/>
    <w:multiLevelType w:val="hybridMultilevel"/>
    <w:tmpl w:val="96BC22BC"/>
    <w:lvl w:ilvl="0" w:tplc="23E2208A">
      <w:start w:val="1"/>
      <w:numFmt w:val="bullet"/>
      <w:pStyle w:val="Cislovaniodrazky"/>
      <w:lvlText w:val="–"/>
      <w:lvlJc w:val="left"/>
      <w:pPr>
        <w:ind w:left="1211" w:hanging="360"/>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7">
    <w:nsid w:val="43671BB1"/>
    <w:multiLevelType w:val="hybridMultilevel"/>
    <w:tmpl w:val="F46C6616"/>
    <w:lvl w:ilvl="0" w:tplc="04050001">
      <w:start w:val="1"/>
      <w:numFmt w:val="bullet"/>
      <w:lvlText w:val=""/>
      <w:lvlJc w:val="left"/>
      <w:pPr>
        <w:ind w:left="1571" w:hanging="360"/>
      </w:pPr>
      <w:rPr>
        <w:rFonts w:ascii="Symbol" w:hAnsi="Symbol" w:hint="default"/>
        <w:b w:val="0"/>
        <w:caps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nsid w:val="58AA280A"/>
    <w:multiLevelType w:val="multilevel"/>
    <w:tmpl w:val="4D0C3D9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6A5F0DF7"/>
    <w:multiLevelType w:val="hybridMultilevel"/>
    <w:tmpl w:val="D39EF9B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0">
    <w:nsid w:val="6C24720F"/>
    <w:multiLevelType w:val="multilevel"/>
    <w:tmpl w:val="B7D6337C"/>
    <w:styleLink w:val="StylslovnVlevo0"/>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BE1110"/>
    <w:multiLevelType w:val="hybridMultilevel"/>
    <w:tmpl w:val="749AC22C"/>
    <w:lvl w:ilvl="0" w:tplc="98AEC6E8">
      <w:start w:val="1"/>
      <w:numFmt w:val="lowerLetter"/>
      <w:pStyle w:val="Cislovaniabc"/>
      <w:lvlText w:val="%1)"/>
      <w:lvlJc w:val="left"/>
      <w:pPr>
        <w:ind w:left="1571" w:hanging="360"/>
      </w:pPr>
      <w:rPr>
        <w:b w:val="0"/>
        <w:caps w:val="0"/>
      </w:rPr>
    </w:lvl>
    <w:lvl w:ilvl="1" w:tplc="04050019" w:tentative="1">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6"/>
  </w:num>
  <w:num w:numId="2">
    <w:abstractNumId w:val="0"/>
  </w:num>
  <w:num w:numId="3">
    <w:abstractNumId w:val="1"/>
  </w:num>
  <w:num w:numId="4">
    <w:abstractNumId w:val="10"/>
  </w:num>
  <w:num w:numId="5">
    <w:abstractNumId w:val="3"/>
  </w:num>
  <w:num w:numId="6">
    <w:abstractNumId w:val="11"/>
  </w:num>
  <w:num w:numId="7">
    <w:abstractNumId w:val="8"/>
  </w:num>
  <w:num w:numId="8">
    <w:abstractNumId w:val="11"/>
    <w:lvlOverride w:ilvl="0">
      <w:startOverride w:val="1"/>
    </w:lvlOverride>
  </w:num>
  <w:num w:numId="9">
    <w:abstractNumId w:val="4"/>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7"/>
  </w:num>
  <w:num w:numId="16">
    <w:abstractNumId w:val="11"/>
    <w:lvlOverride w:ilvl="0">
      <w:startOverride w:val="1"/>
    </w:lvlOverride>
  </w:num>
  <w:num w:numId="17">
    <w:abstractNumId w:val="9"/>
  </w:num>
  <w:num w:numId="18">
    <w:abstractNumId w:val="2"/>
  </w:num>
  <w:num w:numId="19">
    <w:abstractNumId w:val="11"/>
    <w:lvlOverride w:ilvl="0">
      <w:startOverride w:val="1"/>
    </w:lvlOverride>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88"/>
    <w:rsid w:val="000051BE"/>
    <w:rsid w:val="00005BC7"/>
    <w:rsid w:val="0001102B"/>
    <w:rsid w:val="00024FDA"/>
    <w:rsid w:val="0002512A"/>
    <w:rsid w:val="00047E02"/>
    <w:rsid w:val="000647B9"/>
    <w:rsid w:val="0006676B"/>
    <w:rsid w:val="00071D60"/>
    <w:rsid w:val="0008090B"/>
    <w:rsid w:val="00081EE3"/>
    <w:rsid w:val="00083F7D"/>
    <w:rsid w:val="000844C1"/>
    <w:rsid w:val="0008658A"/>
    <w:rsid w:val="00094C31"/>
    <w:rsid w:val="000A1FCD"/>
    <w:rsid w:val="000A205E"/>
    <w:rsid w:val="000B045D"/>
    <w:rsid w:val="000B0A51"/>
    <w:rsid w:val="000C03CC"/>
    <w:rsid w:val="000C227A"/>
    <w:rsid w:val="000C5F16"/>
    <w:rsid w:val="000C63CF"/>
    <w:rsid w:val="000D0711"/>
    <w:rsid w:val="000D4391"/>
    <w:rsid w:val="000E0356"/>
    <w:rsid w:val="000E139B"/>
    <w:rsid w:val="000E6E4C"/>
    <w:rsid w:val="000F4E9E"/>
    <w:rsid w:val="000F7C14"/>
    <w:rsid w:val="00112BD0"/>
    <w:rsid w:val="00114405"/>
    <w:rsid w:val="00117CB4"/>
    <w:rsid w:val="001232E9"/>
    <w:rsid w:val="001303F3"/>
    <w:rsid w:val="00141FC4"/>
    <w:rsid w:val="00164DC0"/>
    <w:rsid w:val="00166056"/>
    <w:rsid w:val="001762BD"/>
    <w:rsid w:val="00180AC3"/>
    <w:rsid w:val="001823C7"/>
    <w:rsid w:val="00182E1E"/>
    <w:rsid w:val="00186311"/>
    <w:rsid w:val="0019077C"/>
    <w:rsid w:val="00196E13"/>
    <w:rsid w:val="001A0093"/>
    <w:rsid w:val="001B4141"/>
    <w:rsid w:val="001B6DF9"/>
    <w:rsid w:val="001C33DC"/>
    <w:rsid w:val="001C4A5F"/>
    <w:rsid w:val="001D1240"/>
    <w:rsid w:val="001D2A8C"/>
    <w:rsid w:val="001D2F87"/>
    <w:rsid w:val="001D4DB2"/>
    <w:rsid w:val="001D5B97"/>
    <w:rsid w:val="001D6DCE"/>
    <w:rsid w:val="001E3961"/>
    <w:rsid w:val="001F01FB"/>
    <w:rsid w:val="00206663"/>
    <w:rsid w:val="00210FE6"/>
    <w:rsid w:val="002223E8"/>
    <w:rsid w:val="00226748"/>
    <w:rsid w:val="002439A4"/>
    <w:rsid w:val="00250806"/>
    <w:rsid w:val="0025207E"/>
    <w:rsid w:val="00254E60"/>
    <w:rsid w:val="00273189"/>
    <w:rsid w:val="002743E5"/>
    <w:rsid w:val="002804B0"/>
    <w:rsid w:val="00283EE2"/>
    <w:rsid w:val="00283FAC"/>
    <w:rsid w:val="00286002"/>
    <w:rsid w:val="00290BBE"/>
    <w:rsid w:val="002914F0"/>
    <w:rsid w:val="002A4D9D"/>
    <w:rsid w:val="002A505F"/>
    <w:rsid w:val="002C57D3"/>
    <w:rsid w:val="002E2D72"/>
    <w:rsid w:val="002E572B"/>
    <w:rsid w:val="002E646A"/>
    <w:rsid w:val="00304642"/>
    <w:rsid w:val="00312944"/>
    <w:rsid w:val="00325F89"/>
    <w:rsid w:val="00326583"/>
    <w:rsid w:val="003343C2"/>
    <w:rsid w:val="00346750"/>
    <w:rsid w:val="00346EAD"/>
    <w:rsid w:val="003517B5"/>
    <w:rsid w:val="00366524"/>
    <w:rsid w:val="00372D4F"/>
    <w:rsid w:val="00374328"/>
    <w:rsid w:val="00390405"/>
    <w:rsid w:val="00396DF9"/>
    <w:rsid w:val="003B4BAE"/>
    <w:rsid w:val="003C0394"/>
    <w:rsid w:val="003C4C6A"/>
    <w:rsid w:val="003E364D"/>
    <w:rsid w:val="003E37DD"/>
    <w:rsid w:val="003E5845"/>
    <w:rsid w:val="003F08CB"/>
    <w:rsid w:val="003F31E4"/>
    <w:rsid w:val="003F68E8"/>
    <w:rsid w:val="004008CE"/>
    <w:rsid w:val="00403C98"/>
    <w:rsid w:val="00411DF0"/>
    <w:rsid w:val="004128A4"/>
    <w:rsid w:val="0041604F"/>
    <w:rsid w:val="00416C8F"/>
    <w:rsid w:val="00421A60"/>
    <w:rsid w:val="00433BA1"/>
    <w:rsid w:val="0044107C"/>
    <w:rsid w:val="004417EB"/>
    <w:rsid w:val="00455936"/>
    <w:rsid w:val="00455998"/>
    <w:rsid w:val="0046032A"/>
    <w:rsid w:val="00461C15"/>
    <w:rsid w:val="00462CCE"/>
    <w:rsid w:val="00463C6C"/>
    <w:rsid w:val="00465963"/>
    <w:rsid w:val="00467BF3"/>
    <w:rsid w:val="00472DC3"/>
    <w:rsid w:val="00476A92"/>
    <w:rsid w:val="004824AC"/>
    <w:rsid w:val="00493558"/>
    <w:rsid w:val="004936AF"/>
    <w:rsid w:val="00493E05"/>
    <w:rsid w:val="00496A00"/>
    <w:rsid w:val="004B0802"/>
    <w:rsid w:val="004B0A49"/>
    <w:rsid w:val="004B2DFF"/>
    <w:rsid w:val="004B57EA"/>
    <w:rsid w:val="004C2A17"/>
    <w:rsid w:val="004D04E1"/>
    <w:rsid w:val="004E08E0"/>
    <w:rsid w:val="004F6233"/>
    <w:rsid w:val="0050185F"/>
    <w:rsid w:val="005018ED"/>
    <w:rsid w:val="0051019B"/>
    <w:rsid w:val="00521F1B"/>
    <w:rsid w:val="00524410"/>
    <w:rsid w:val="00544EA8"/>
    <w:rsid w:val="005456A2"/>
    <w:rsid w:val="00546753"/>
    <w:rsid w:val="0055206D"/>
    <w:rsid w:val="00556ADA"/>
    <w:rsid w:val="00561B47"/>
    <w:rsid w:val="005638EB"/>
    <w:rsid w:val="00566635"/>
    <w:rsid w:val="00573448"/>
    <w:rsid w:val="0057613B"/>
    <w:rsid w:val="00582E16"/>
    <w:rsid w:val="00585F66"/>
    <w:rsid w:val="00593048"/>
    <w:rsid w:val="005951DB"/>
    <w:rsid w:val="005A0813"/>
    <w:rsid w:val="005B601F"/>
    <w:rsid w:val="005B7C49"/>
    <w:rsid w:val="005C46AE"/>
    <w:rsid w:val="005C6CA7"/>
    <w:rsid w:val="005D1590"/>
    <w:rsid w:val="005D689D"/>
    <w:rsid w:val="005D7771"/>
    <w:rsid w:val="005E1E26"/>
    <w:rsid w:val="005F4067"/>
    <w:rsid w:val="00601AAD"/>
    <w:rsid w:val="00604974"/>
    <w:rsid w:val="00610A8E"/>
    <w:rsid w:val="0061195A"/>
    <w:rsid w:val="0061790D"/>
    <w:rsid w:val="00641BEE"/>
    <w:rsid w:val="00643004"/>
    <w:rsid w:val="00646B65"/>
    <w:rsid w:val="00646D20"/>
    <w:rsid w:val="00653A6F"/>
    <w:rsid w:val="006561A8"/>
    <w:rsid w:val="006615C1"/>
    <w:rsid w:val="00661D76"/>
    <w:rsid w:val="00675D37"/>
    <w:rsid w:val="0067688D"/>
    <w:rsid w:val="00682559"/>
    <w:rsid w:val="00683BAF"/>
    <w:rsid w:val="006847CA"/>
    <w:rsid w:val="006901DE"/>
    <w:rsid w:val="00694DDE"/>
    <w:rsid w:val="00697229"/>
    <w:rsid w:val="006A07D3"/>
    <w:rsid w:val="006A27D3"/>
    <w:rsid w:val="006A2E8E"/>
    <w:rsid w:val="006B4130"/>
    <w:rsid w:val="006B5763"/>
    <w:rsid w:val="006C2E8C"/>
    <w:rsid w:val="006C7A13"/>
    <w:rsid w:val="006D04DB"/>
    <w:rsid w:val="006D6394"/>
    <w:rsid w:val="006D6444"/>
    <w:rsid w:val="006D75DE"/>
    <w:rsid w:val="006E29D4"/>
    <w:rsid w:val="006E4CD3"/>
    <w:rsid w:val="006F07F4"/>
    <w:rsid w:val="006F1E86"/>
    <w:rsid w:val="006F2171"/>
    <w:rsid w:val="006F7CEA"/>
    <w:rsid w:val="007014C5"/>
    <w:rsid w:val="0070160A"/>
    <w:rsid w:val="00704655"/>
    <w:rsid w:val="00715C18"/>
    <w:rsid w:val="00717985"/>
    <w:rsid w:val="0072205C"/>
    <w:rsid w:val="00731407"/>
    <w:rsid w:val="00751782"/>
    <w:rsid w:val="00753E12"/>
    <w:rsid w:val="00761588"/>
    <w:rsid w:val="007625DC"/>
    <w:rsid w:val="00763F73"/>
    <w:rsid w:val="00767AA8"/>
    <w:rsid w:val="00770469"/>
    <w:rsid w:val="00774042"/>
    <w:rsid w:val="00774051"/>
    <w:rsid w:val="007761EE"/>
    <w:rsid w:val="00784768"/>
    <w:rsid w:val="007966A0"/>
    <w:rsid w:val="00796AD8"/>
    <w:rsid w:val="00796D29"/>
    <w:rsid w:val="007A759B"/>
    <w:rsid w:val="007B0B58"/>
    <w:rsid w:val="007B7347"/>
    <w:rsid w:val="007D10AA"/>
    <w:rsid w:val="007D25FD"/>
    <w:rsid w:val="007D7597"/>
    <w:rsid w:val="007F0A30"/>
    <w:rsid w:val="007F7F78"/>
    <w:rsid w:val="00802C4D"/>
    <w:rsid w:val="008052F9"/>
    <w:rsid w:val="0082559F"/>
    <w:rsid w:val="008354D9"/>
    <w:rsid w:val="008403BC"/>
    <w:rsid w:val="008426C1"/>
    <w:rsid w:val="008466BA"/>
    <w:rsid w:val="008513BB"/>
    <w:rsid w:val="00855AA2"/>
    <w:rsid w:val="00865354"/>
    <w:rsid w:val="008729C5"/>
    <w:rsid w:val="00873212"/>
    <w:rsid w:val="00876B2C"/>
    <w:rsid w:val="00876EFE"/>
    <w:rsid w:val="008811D8"/>
    <w:rsid w:val="00886A91"/>
    <w:rsid w:val="00890EDE"/>
    <w:rsid w:val="008B3FE9"/>
    <w:rsid w:val="008B623B"/>
    <w:rsid w:val="008B76D4"/>
    <w:rsid w:val="008C3A83"/>
    <w:rsid w:val="008D09CF"/>
    <w:rsid w:val="008D20EA"/>
    <w:rsid w:val="008E3500"/>
    <w:rsid w:val="008E68EE"/>
    <w:rsid w:val="008F2A98"/>
    <w:rsid w:val="008F538C"/>
    <w:rsid w:val="008F66D1"/>
    <w:rsid w:val="009055F1"/>
    <w:rsid w:val="00907D5C"/>
    <w:rsid w:val="00910E51"/>
    <w:rsid w:val="0092608C"/>
    <w:rsid w:val="0093387B"/>
    <w:rsid w:val="00934DEA"/>
    <w:rsid w:val="0093689B"/>
    <w:rsid w:val="00941618"/>
    <w:rsid w:val="00946141"/>
    <w:rsid w:val="00952B04"/>
    <w:rsid w:val="00954A96"/>
    <w:rsid w:val="009629FC"/>
    <w:rsid w:val="00967B7A"/>
    <w:rsid w:val="009723EC"/>
    <w:rsid w:val="009746FF"/>
    <w:rsid w:val="0098465F"/>
    <w:rsid w:val="009963A2"/>
    <w:rsid w:val="00996A64"/>
    <w:rsid w:val="009A3E71"/>
    <w:rsid w:val="009A4BEC"/>
    <w:rsid w:val="009B54D1"/>
    <w:rsid w:val="009C35C6"/>
    <w:rsid w:val="009C3EFB"/>
    <w:rsid w:val="009C6ACA"/>
    <w:rsid w:val="009C6E0A"/>
    <w:rsid w:val="009D2BC8"/>
    <w:rsid w:val="009D7BAD"/>
    <w:rsid w:val="009E2F43"/>
    <w:rsid w:val="009E6443"/>
    <w:rsid w:val="009E79A9"/>
    <w:rsid w:val="009F7B8E"/>
    <w:rsid w:val="00A00EB9"/>
    <w:rsid w:val="00A01783"/>
    <w:rsid w:val="00A06E43"/>
    <w:rsid w:val="00A16108"/>
    <w:rsid w:val="00A217AB"/>
    <w:rsid w:val="00A25F24"/>
    <w:rsid w:val="00A27479"/>
    <w:rsid w:val="00A27C04"/>
    <w:rsid w:val="00A40124"/>
    <w:rsid w:val="00A61048"/>
    <w:rsid w:val="00A61C38"/>
    <w:rsid w:val="00A72A2B"/>
    <w:rsid w:val="00A7423D"/>
    <w:rsid w:val="00A808E4"/>
    <w:rsid w:val="00AA6F71"/>
    <w:rsid w:val="00AB2AFA"/>
    <w:rsid w:val="00AC607A"/>
    <w:rsid w:val="00AD3E21"/>
    <w:rsid w:val="00AD6561"/>
    <w:rsid w:val="00AE4846"/>
    <w:rsid w:val="00AF6A9F"/>
    <w:rsid w:val="00B02A9D"/>
    <w:rsid w:val="00B040D6"/>
    <w:rsid w:val="00B05628"/>
    <w:rsid w:val="00B06B4E"/>
    <w:rsid w:val="00B14E91"/>
    <w:rsid w:val="00B176E4"/>
    <w:rsid w:val="00B205E1"/>
    <w:rsid w:val="00B25B81"/>
    <w:rsid w:val="00B30BD7"/>
    <w:rsid w:val="00B625A2"/>
    <w:rsid w:val="00B667F7"/>
    <w:rsid w:val="00B844ED"/>
    <w:rsid w:val="00B848F6"/>
    <w:rsid w:val="00B86977"/>
    <w:rsid w:val="00B86E30"/>
    <w:rsid w:val="00B87F68"/>
    <w:rsid w:val="00B90601"/>
    <w:rsid w:val="00B917C6"/>
    <w:rsid w:val="00B91D0E"/>
    <w:rsid w:val="00BA0CFC"/>
    <w:rsid w:val="00BA1023"/>
    <w:rsid w:val="00BA1F23"/>
    <w:rsid w:val="00BA72C7"/>
    <w:rsid w:val="00BC34EE"/>
    <w:rsid w:val="00BC3DA2"/>
    <w:rsid w:val="00BC5601"/>
    <w:rsid w:val="00BC63B2"/>
    <w:rsid w:val="00BD0664"/>
    <w:rsid w:val="00BE6C33"/>
    <w:rsid w:val="00BF0504"/>
    <w:rsid w:val="00BF2D1E"/>
    <w:rsid w:val="00BF5805"/>
    <w:rsid w:val="00C06633"/>
    <w:rsid w:val="00C20E24"/>
    <w:rsid w:val="00C20EF0"/>
    <w:rsid w:val="00C3197E"/>
    <w:rsid w:val="00C3794A"/>
    <w:rsid w:val="00C42E25"/>
    <w:rsid w:val="00C54D4F"/>
    <w:rsid w:val="00C569BB"/>
    <w:rsid w:val="00C575D5"/>
    <w:rsid w:val="00C57BCC"/>
    <w:rsid w:val="00C60560"/>
    <w:rsid w:val="00C67B17"/>
    <w:rsid w:val="00C879C2"/>
    <w:rsid w:val="00C9236C"/>
    <w:rsid w:val="00CA13AC"/>
    <w:rsid w:val="00CB107F"/>
    <w:rsid w:val="00CC790E"/>
    <w:rsid w:val="00CF1481"/>
    <w:rsid w:val="00D0027A"/>
    <w:rsid w:val="00D10A88"/>
    <w:rsid w:val="00D14152"/>
    <w:rsid w:val="00D14588"/>
    <w:rsid w:val="00D1519C"/>
    <w:rsid w:val="00D17034"/>
    <w:rsid w:val="00D44E91"/>
    <w:rsid w:val="00D47AF1"/>
    <w:rsid w:val="00D50CA3"/>
    <w:rsid w:val="00D6116E"/>
    <w:rsid w:val="00D6164A"/>
    <w:rsid w:val="00D672FE"/>
    <w:rsid w:val="00D73E62"/>
    <w:rsid w:val="00D74008"/>
    <w:rsid w:val="00D76702"/>
    <w:rsid w:val="00D80222"/>
    <w:rsid w:val="00D90BF1"/>
    <w:rsid w:val="00D92CB3"/>
    <w:rsid w:val="00D932FE"/>
    <w:rsid w:val="00DA4D2C"/>
    <w:rsid w:val="00DB05AC"/>
    <w:rsid w:val="00DC50C3"/>
    <w:rsid w:val="00DC6C7E"/>
    <w:rsid w:val="00DD347D"/>
    <w:rsid w:val="00DD3628"/>
    <w:rsid w:val="00DD46D4"/>
    <w:rsid w:val="00DD5537"/>
    <w:rsid w:val="00DD5F8A"/>
    <w:rsid w:val="00DF172D"/>
    <w:rsid w:val="00DF6080"/>
    <w:rsid w:val="00E01BE7"/>
    <w:rsid w:val="00E359E6"/>
    <w:rsid w:val="00E415EF"/>
    <w:rsid w:val="00E429D4"/>
    <w:rsid w:val="00E44F87"/>
    <w:rsid w:val="00E46713"/>
    <w:rsid w:val="00E5262A"/>
    <w:rsid w:val="00E6368B"/>
    <w:rsid w:val="00E63AE4"/>
    <w:rsid w:val="00E64436"/>
    <w:rsid w:val="00E72304"/>
    <w:rsid w:val="00E72E47"/>
    <w:rsid w:val="00E75759"/>
    <w:rsid w:val="00E8196D"/>
    <w:rsid w:val="00E9055C"/>
    <w:rsid w:val="00E92443"/>
    <w:rsid w:val="00E931AE"/>
    <w:rsid w:val="00E962D5"/>
    <w:rsid w:val="00E97E3C"/>
    <w:rsid w:val="00EA111E"/>
    <w:rsid w:val="00EA3102"/>
    <w:rsid w:val="00EA686A"/>
    <w:rsid w:val="00EB0B14"/>
    <w:rsid w:val="00EB27F9"/>
    <w:rsid w:val="00EB47E8"/>
    <w:rsid w:val="00EB61A9"/>
    <w:rsid w:val="00EC114C"/>
    <w:rsid w:val="00EC7E1D"/>
    <w:rsid w:val="00ED28CA"/>
    <w:rsid w:val="00ED4FEC"/>
    <w:rsid w:val="00ED7D24"/>
    <w:rsid w:val="00EE6489"/>
    <w:rsid w:val="00EE7EBF"/>
    <w:rsid w:val="00EF30D3"/>
    <w:rsid w:val="00F029FA"/>
    <w:rsid w:val="00F05039"/>
    <w:rsid w:val="00F10717"/>
    <w:rsid w:val="00F17079"/>
    <w:rsid w:val="00F172E8"/>
    <w:rsid w:val="00F20885"/>
    <w:rsid w:val="00F219E1"/>
    <w:rsid w:val="00F27A87"/>
    <w:rsid w:val="00F41A7A"/>
    <w:rsid w:val="00F41E1A"/>
    <w:rsid w:val="00F46E01"/>
    <w:rsid w:val="00F519A9"/>
    <w:rsid w:val="00F53703"/>
    <w:rsid w:val="00F60DC3"/>
    <w:rsid w:val="00F611A5"/>
    <w:rsid w:val="00F62E62"/>
    <w:rsid w:val="00F675DE"/>
    <w:rsid w:val="00F86742"/>
    <w:rsid w:val="00F92A1C"/>
    <w:rsid w:val="00F93908"/>
    <w:rsid w:val="00F96EAD"/>
    <w:rsid w:val="00FA7CE7"/>
    <w:rsid w:val="00FB3B2A"/>
    <w:rsid w:val="00FC096B"/>
    <w:rsid w:val="00FC2877"/>
    <w:rsid w:val="00FD0888"/>
    <w:rsid w:val="00FE73EC"/>
    <w:rsid w:val="00FF2022"/>
    <w:rsid w:val="00FF5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JohnSans Text Pro" w:eastAsia="Times New Roman" w:hAnsi="JohnSans Text Pro" w:cs="Times New Roman"/>
        <w:lang w:val="cs-CZ" w:eastAsia="cs-CZ" w:bidi="ar-SA"/>
      </w:rPr>
    </w:rPrDefault>
    <w:pPrDefault/>
  </w:docDefaults>
  <w:latentStyles w:defLockedState="0" w:defUIPriority="0" w:defSemiHidden="0" w:defUnhideWhenUsed="0" w:defQFormat="0" w:count="267">
    <w:lsdException w:name="Normal"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aliases w:val="Text_oboustranné zar"/>
    <w:qFormat/>
    <w:rsid w:val="006D75DE"/>
    <w:pPr>
      <w:spacing w:line="288" w:lineRule="auto"/>
      <w:jc w:val="both"/>
    </w:pPr>
    <w:rPr>
      <w:rFonts w:ascii="Segoe UI" w:hAnsi="Segoe UI"/>
    </w:rPr>
  </w:style>
  <w:style w:type="paragraph" w:styleId="Nadpis1">
    <w:name w:val="heading 1"/>
    <w:basedOn w:val="Normln"/>
    <w:next w:val="Normln"/>
    <w:rsid w:val="00E72E47"/>
    <w:pPr>
      <w:numPr>
        <w:numId w:val="7"/>
      </w:numPr>
      <w:spacing w:before="240" w:after="60"/>
      <w:outlineLvl w:val="0"/>
    </w:pPr>
    <w:rPr>
      <w:b/>
      <w:caps/>
      <w:sz w:val="24"/>
    </w:rPr>
  </w:style>
  <w:style w:type="paragraph" w:styleId="Nadpis2">
    <w:name w:val="heading 2"/>
    <w:basedOn w:val="Normln"/>
    <w:next w:val="Normln"/>
    <w:rsid w:val="00E72E47"/>
    <w:pPr>
      <w:numPr>
        <w:ilvl w:val="1"/>
        <w:numId w:val="7"/>
      </w:numPr>
      <w:spacing w:before="240" w:after="60"/>
      <w:outlineLvl w:val="1"/>
    </w:pPr>
    <w:rPr>
      <w:b/>
      <w:sz w:val="24"/>
    </w:rPr>
  </w:style>
  <w:style w:type="paragraph" w:styleId="Nadpis3">
    <w:name w:val="heading 3"/>
    <w:basedOn w:val="Normln"/>
    <w:next w:val="Normln"/>
    <w:rsid w:val="004B2DFF"/>
    <w:pPr>
      <w:keepNext/>
      <w:numPr>
        <w:ilvl w:val="2"/>
        <w:numId w:val="7"/>
      </w:numPr>
      <w:pBdr>
        <w:bottom w:val="single" w:sz="8" w:space="1" w:color="auto"/>
      </w:pBdr>
      <w:spacing w:before="240" w:after="60"/>
      <w:jc w:val="left"/>
      <w:outlineLvl w:val="2"/>
    </w:pPr>
    <w:rPr>
      <w:rFonts w:cs="Arial"/>
      <w:b/>
      <w:bCs/>
      <w:szCs w:val="26"/>
    </w:rPr>
  </w:style>
  <w:style w:type="paragraph" w:styleId="Nadpis4">
    <w:name w:val="heading 4"/>
    <w:basedOn w:val="Normln"/>
    <w:next w:val="Normln"/>
    <w:link w:val="Nadpis4Char"/>
    <w:semiHidden/>
    <w:unhideWhenUsed/>
    <w:rsid w:val="006561A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6561A8"/>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6561A8"/>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6561A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6561A8"/>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semiHidden/>
    <w:unhideWhenUsed/>
    <w:qFormat/>
    <w:rsid w:val="006561A8"/>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B2DFF"/>
    <w:pPr>
      <w:tabs>
        <w:tab w:val="center" w:pos="4536"/>
        <w:tab w:val="right" w:pos="9072"/>
      </w:tabs>
    </w:pPr>
  </w:style>
  <w:style w:type="paragraph" w:styleId="Zpat">
    <w:name w:val="footer"/>
    <w:basedOn w:val="Normln"/>
    <w:link w:val="ZpatChar"/>
    <w:uiPriority w:val="99"/>
    <w:rsid w:val="004B2DFF"/>
    <w:pPr>
      <w:tabs>
        <w:tab w:val="center" w:pos="4536"/>
        <w:tab w:val="right" w:pos="9072"/>
      </w:tabs>
    </w:pPr>
    <w:rPr>
      <w:sz w:val="16"/>
    </w:rPr>
  </w:style>
  <w:style w:type="paragraph" w:customStyle="1" w:styleId="Tucne">
    <w:name w:val="Tucne"/>
    <w:basedOn w:val="Normln"/>
    <w:rsid w:val="00B667F7"/>
    <w:rPr>
      <w:b/>
    </w:rPr>
  </w:style>
  <w:style w:type="table" w:styleId="Mkatabulky">
    <w:name w:val="Table Grid"/>
    <w:aliases w:val="Tabulka"/>
    <w:basedOn w:val="Normlntabulka"/>
    <w:rsid w:val="004B2DFF"/>
    <w:pPr>
      <w:spacing w:line="360" w:lineRule="auto"/>
    </w:pPr>
    <w:rPr>
      <w:sz w:val="18"/>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TabNL">
    <w:name w:val="Tab_N_L"/>
    <w:basedOn w:val="Normln"/>
    <w:rsid w:val="008D09CF"/>
    <w:pPr>
      <w:jc w:val="left"/>
    </w:pPr>
    <w:rPr>
      <w:b/>
      <w:sz w:val="18"/>
    </w:rPr>
  </w:style>
  <w:style w:type="paragraph" w:customStyle="1" w:styleId="TabNM">
    <w:name w:val="Tab_N_M"/>
    <w:basedOn w:val="TabNL"/>
    <w:rsid w:val="004B2DFF"/>
    <w:pPr>
      <w:jc w:val="center"/>
    </w:pPr>
  </w:style>
  <w:style w:type="paragraph" w:customStyle="1" w:styleId="TabNR">
    <w:name w:val="Tab_N_R"/>
    <w:basedOn w:val="TabNL"/>
    <w:rsid w:val="004B2DFF"/>
    <w:pPr>
      <w:jc w:val="right"/>
    </w:pPr>
  </w:style>
  <w:style w:type="paragraph" w:customStyle="1" w:styleId="TabtextL">
    <w:name w:val="Tab_text_L"/>
    <w:basedOn w:val="Normln"/>
    <w:rsid w:val="004B2DFF"/>
    <w:pPr>
      <w:jc w:val="left"/>
    </w:pPr>
    <w:rPr>
      <w:sz w:val="18"/>
    </w:rPr>
  </w:style>
  <w:style w:type="paragraph" w:customStyle="1" w:styleId="TabtextM">
    <w:name w:val="Tab_text_M"/>
    <w:basedOn w:val="TabtextL"/>
    <w:rsid w:val="008D09CF"/>
  </w:style>
  <w:style w:type="paragraph" w:customStyle="1" w:styleId="TabtextR">
    <w:name w:val="Tab_text_R"/>
    <w:basedOn w:val="TabtextL"/>
    <w:rsid w:val="004B2DFF"/>
    <w:pPr>
      <w:jc w:val="right"/>
    </w:pPr>
  </w:style>
  <w:style w:type="paragraph" w:customStyle="1" w:styleId="podpiscara1">
    <w:name w:val="podpis_cara_1"/>
    <w:basedOn w:val="Normln"/>
    <w:next w:val="podpis1"/>
    <w:rsid w:val="004B2DFF"/>
    <w:pPr>
      <w:tabs>
        <w:tab w:val="left" w:pos="5103"/>
        <w:tab w:val="right" w:leader="dot" w:pos="9072"/>
      </w:tabs>
      <w:spacing w:before="720" w:after="60"/>
    </w:pPr>
  </w:style>
  <w:style w:type="paragraph" w:customStyle="1" w:styleId="podpis1">
    <w:name w:val="podpis_1"/>
    <w:basedOn w:val="podpiscara1"/>
    <w:next w:val="Normln"/>
    <w:rsid w:val="004B2DFF"/>
    <w:pPr>
      <w:tabs>
        <w:tab w:val="clear" w:pos="5103"/>
        <w:tab w:val="clear" w:pos="9072"/>
        <w:tab w:val="left" w:pos="5160"/>
      </w:tabs>
      <w:spacing w:before="0" w:after="0"/>
    </w:pPr>
    <w:rPr>
      <w:spacing w:val="-4"/>
    </w:rPr>
  </w:style>
  <w:style w:type="paragraph" w:customStyle="1" w:styleId="podpiscara2">
    <w:name w:val="podpis_cara_2"/>
    <w:basedOn w:val="podpiscara1"/>
    <w:next w:val="podpis1"/>
    <w:rsid w:val="004B2DFF"/>
    <w:pPr>
      <w:tabs>
        <w:tab w:val="left" w:leader="dot" w:pos="3969"/>
      </w:tabs>
    </w:pPr>
  </w:style>
  <w:style w:type="character" w:styleId="slostrnky">
    <w:name w:val="page number"/>
    <w:basedOn w:val="Standardnpsmoodstavce"/>
    <w:rsid w:val="00B667F7"/>
  </w:style>
  <w:style w:type="paragraph" w:customStyle="1" w:styleId="Nadpis2a">
    <w:name w:val="Nadpis 2a"/>
    <w:basedOn w:val="Nadpis2"/>
    <w:rsid w:val="00E72E47"/>
    <w:rPr>
      <w:caps/>
    </w:rPr>
  </w:style>
  <w:style w:type="paragraph" w:customStyle="1" w:styleId="Normalniodrazky">
    <w:name w:val="Normalni_odrazky"/>
    <w:basedOn w:val="Normln"/>
    <w:rsid w:val="00D14152"/>
    <w:pPr>
      <w:numPr>
        <w:numId w:val="2"/>
      </w:numPr>
      <w:ind w:left="357" w:hanging="357"/>
    </w:pPr>
    <w:rPr>
      <w:rFonts w:cs="JohnSans Text Pro"/>
    </w:rPr>
  </w:style>
  <w:style w:type="paragraph" w:customStyle="1" w:styleId="Cislovani1">
    <w:name w:val="Cislovani 1"/>
    <w:basedOn w:val="Normln"/>
    <w:next w:val="Normln"/>
    <w:link w:val="Cislovani1Char"/>
    <w:rsid w:val="00250806"/>
    <w:pPr>
      <w:keepNext/>
      <w:spacing w:before="480"/>
      <w:jc w:val="left"/>
    </w:pPr>
    <w:rPr>
      <w:b/>
      <w:caps/>
      <w:sz w:val="24"/>
    </w:rPr>
  </w:style>
  <w:style w:type="paragraph" w:customStyle="1" w:styleId="Cislovani2">
    <w:name w:val="Cislovani 2"/>
    <w:basedOn w:val="Normln"/>
    <w:link w:val="Cislovani2Char"/>
    <w:rsid w:val="00954A96"/>
    <w:pPr>
      <w:keepNext/>
      <w:spacing w:before="240"/>
    </w:pPr>
    <w:rPr>
      <w:b/>
    </w:rPr>
  </w:style>
  <w:style w:type="character" w:customStyle="1" w:styleId="Cislovani2Char">
    <w:name w:val="Cislovani 2 Char"/>
    <w:link w:val="Cislovani2"/>
    <w:rsid w:val="00954A96"/>
    <w:rPr>
      <w:rFonts w:ascii="JohnSans Text Pro" w:hAnsi="JohnSans Text Pro"/>
      <w:b/>
      <w:szCs w:val="24"/>
    </w:rPr>
  </w:style>
  <w:style w:type="paragraph" w:customStyle="1" w:styleId="Cislovani3">
    <w:name w:val="Cislovani 3"/>
    <w:basedOn w:val="Normln"/>
    <w:link w:val="Cislovani3Char"/>
    <w:rsid w:val="00D14152"/>
    <w:pPr>
      <w:spacing w:before="120"/>
    </w:pPr>
    <w:rPr>
      <w:b/>
    </w:rPr>
  </w:style>
  <w:style w:type="paragraph" w:customStyle="1" w:styleId="Cislovani4">
    <w:name w:val="Cislovani 4"/>
    <w:basedOn w:val="Normln"/>
    <w:link w:val="Cislovani4Char"/>
    <w:rsid w:val="00312944"/>
    <w:pPr>
      <w:spacing w:before="120"/>
    </w:pPr>
  </w:style>
  <w:style w:type="paragraph" w:styleId="Obsah2">
    <w:name w:val="toc 2"/>
    <w:basedOn w:val="Normln"/>
    <w:next w:val="Normln"/>
    <w:autoRedefine/>
    <w:uiPriority w:val="39"/>
    <w:rsid w:val="0041604F"/>
    <w:pPr>
      <w:tabs>
        <w:tab w:val="left" w:pos="567"/>
        <w:tab w:val="left" w:leader="dot" w:pos="8845"/>
      </w:tabs>
    </w:pPr>
  </w:style>
  <w:style w:type="paragraph" w:styleId="Obsah1">
    <w:name w:val="toc 1"/>
    <w:basedOn w:val="Normln"/>
    <w:next w:val="Normln"/>
    <w:autoRedefine/>
    <w:uiPriority w:val="39"/>
    <w:rsid w:val="009D2BC8"/>
    <w:pPr>
      <w:tabs>
        <w:tab w:val="left" w:leader="dot" w:pos="8845"/>
      </w:tabs>
      <w:spacing w:before="120"/>
    </w:pPr>
    <w:rPr>
      <w:b/>
      <w:caps/>
    </w:rPr>
  </w:style>
  <w:style w:type="paragraph" w:styleId="Obsah3">
    <w:name w:val="toc 3"/>
    <w:basedOn w:val="Normln"/>
    <w:next w:val="Normln"/>
    <w:autoRedefine/>
    <w:semiHidden/>
    <w:rsid w:val="004B2DFF"/>
    <w:pPr>
      <w:ind w:left="400"/>
    </w:pPr>
  </w:style>
  <w:style w:type="paragraph" w:customStyle="1" w:styleId="Cislovaniodrazky">
    <w:name w:val="Cislovani odrazky"/>
    <w:basedOn w:val="Normln"/>
    <w:rsid w:val="00B87F68"/>
    <w:pPr>
      <w:numPr>
        <w:numId w:val="1"/>
      </w:numPr>
      <w:ind w:left="1208" w:hanging="357"/>
    </w:pPr>
  </w:style>
  <w:style w:type="paragraph" w:styleId="Obsah4">
    <w:name w:val="toc 4"/>
    <w:basedOn w:val="Normln"/>
    <w:next w:val="Normln"/>
    <w:autoRedefine/>
    <w:semiHidden/>
    <w:rsid w:val="004B2DFF"/>
    <w:pPr>
      <w:spacing w:line="240" w:lineRule="auto"/>
      <w:ind w:left="720"/>
      <w:jc w:val="left"/>
    </w:pPr>
    <w:rPr>
      <w:rFonts w:ascii="Times New Roman" w:hAnsi="Times New Roman"/>
      <w:sz w:val="24"/>
    </w:rPr>
  </w:style>
  <w:style w:type="paragraph" w:styleId="Obsah5">
    <w:name w:val="toc 5"/>
    <w:basedOn w:val="Normln"/>
    <w:next w:val="Normln"/>
    <w:autoRedefine/>
    <w:semiHidden/>
    <w:rsid w:val="004B2DFF"/>
    <w:pPr>
      <w:spacing w:line="240" w:lineRule="auto"/>
      <w:ind w:left="960"/>
      <w:jc w:val="left"/>
    </w:pPr>
    <w:rPr>
      <w:rFonts w:ascii="Times New Roman" w:hAnsi="Times New Roman"/>
      <w:sz w:val="24"/>
    </w:rPr>
  </w:style>
  <w:style w:type="paragraph" w:styleId="Obsah6">
    <w:name w:val="toc 6"/>
    <w:basedOn w:val="Normln"/>
    <w:next w:val="Normln"/>
    <w:autoRedefine/>
    <w:semiHidden/>
    <w:rsid w:val="004B2DFF"/>
    <w:pPr>
      <w:spacing w:line="240" w:lineRule="auto"/>
      <w:ind w:left="1200"/>
      <w:jc w:val="left"/>
    </w:pPr>
    <w:rPr>
      <w:rFonts w:ascii="Times New Roman" w:hAnsi="Times New Roman"/>
      <w:sz w:val="24"/>
    </w:rPr>
  </w:style>
  <w:style w:type="paragraph" w:styleId="Obsah7">
    <w:name w:val="toc 7"/>
    <w:basedOn w:val="Normln"/>
    <w:next w:val="Normln"/>
    <w:autoRedefine/>
    <w:semiHidden/>
    <w:rsid w:val="004B2DFF"/>
    <w:pPr>
      <w:spacing w:line="240" w:lineRule="auto"/>
      <w:ind w:left="1440"/>
      <w:jc w:val="left"/>
    </w:pPr>
    <w:rPr>
      <w:rFonts w:ascii="Times New Roman" w:hAnsi="Times New Roman"/>
      <w:sz w:val="24"/>
    </w:rPr>
  </w:style>
  <w:style w:type="paragraph" w:styleId="Obsah8">
    <w:name w:val="toc 8"/>
    <w:basedOn w:val="Normln"/>
    <w:next w:val="Normln"/>
    <w:autoRedefine/>
    <w:semiHidden/>
    <w:rsid w:val="004B2DFF"/>
    <w:pPr>
      <w:spacing w:line="240" w:lineRule="auto"/>
      <w:ind w:left="1680"/>
      <w:jc w:val="left"/>
    </w:pPr>
    <w:rPr>
      <w:rFonts w:ascii="Times New Roman" w:hAnsi="Times New Roman"/>
      <w:sz w:val="24"/>
    </w:rPr>
  </w:style>
  <w:style w:type="paragraph" w:styleId="Obsah9">
    <w:name w:val="toc 9"/>
    <w:basedOn w:val="Normln"/>
    <w:next w:val="Normln"/>
    <w:autoRedefine/>
    <w:semiHidden/>
    <w:rsid w:val="004B2DFF"/>
    <w:pPr>
      <w:spacing w:line="240" w:lineRule="auto"/>
      <w:ind w:left="1920"/>
      <w:jc w:val="left"/>
    </w:pPr>
    <w:rPr>
      <w:rFonts w:ascii="Times New Roman" w:hAnsi="Times New Roman"/>
      <w:sz w:val="24"/>
    </w:rPr>
  </w:style>
  <w:style w:type="paragraph" w:styleId="Textpoznpodarou">
    <w:name w:val="footnote text"/>
    <w:basedOn w:val="Normln"/>
    <w:semiHidden/>
    <w:rsid w:val="004B2DFF"/>
    <w:pPr>
      <w:spacing w:line="240" w:lineRule="auto"/>
      <w:jc w:val="left"/>
    </w:pPr>
    <w:rPr>
      <w:sz w:val="16"/>
    </w:rPr>
  </w:style>
  <w:style w:type="character" w:styleId="Znakapoznpodarou">
    <w:name w:val="footnote reference"/>
    <w:semiHidden/>
    <w:rsid w:val="004B2DFF"/>
    <w:rPr>
      <w:vertAlign w:val="superscript"/>
    </w:rPr>
  </w:style>
  <w:style w:type="paragraph" w:styleId="Normlnodsazen">
    <w:name w:val="Normal Indent"/>
    <w:basedOn w:val="Normln"/>
    <w:link w:val="NormlnodsazenChar"/>
    <w:rsid w:val="00326583"/>
    <w:pPr>
      <w:ind w:left="851"/>
    </w:pPr>
  </w:style>
  <w:style w:type="paragraph" w:customStyle="1" w:styleId="Tuntext">
    <w:name w:val="Tučný text"/>
    <w:basedOn w:val="Nadpishlavn"/>
    <w:qFormat/>
    <w:rsid w:val="001D2F87"/>
    <w:pPr>
      <w:spacing w:before="480" w:after="120"/>
      <w:jc w:val="both"/>
    </w:pPr>
    <w:rPr>
      <w:rFonts w:cs="Segoe UI"/>
      <w:caps w:val="0"/>
      <w:sz w:val="20"/>
    </w:rPr>
  </w:style>
  <w:style w:type="paragraph" w:styleId="Textvysvtlivek">
    <w:name w:val="endnote text"/>
    <w:basedOn w:val="Normln"/>
    <w:link w:val="TextvysvtlivekChar"/>
    <w:rsid w:val="002C57D3"/>
  </w:style>
  <w:style w:type="character" w:customStyle="1" w:styleId="TextvysvtlivekChar">
    <w:name w:val="Text vysvětlivek Char"/>
    <w:link w:val="Textvysvtlivek"/>
    <w:rsid w:val="002C57D3"/>
    <w:rPr>
      <w:rFonts w:ascii="JohnSans Text Pro" w:hAnsi="JohnSans Text Pro"/>
    </w:rPr>
  </w:style>
  <w:style w:type="paragraph" w:customStyle="1" w:styleId="Textpoznpodtabulkou">
    <w:name w:val="Text pozn. pod tabulkou"/>
    <w:basedOn w:val="Textpoznpodarou"/>
    <w:rsid w:val="002C57D3"/>
    <w:pPr>
      <w:spacing w:before="120"/>
    </w:pPr>
  </w:style>
  <w:style w:type="paragraph" w:customStyle="1" w:styleId="Cislovaniabc">
    <w:name w:val="Cislovani_abc"/>
    <w:basedOn w:val="Normalniodrazky"/>
    <w:qFormat/>
    <w:rsid w:val="001D2F87"/>
    <w:pPr>
      <w:numPr>
        <w:numId w:val="6"/>
      </w:numPr>
      <w:spacing w:before="120" w:after="120" w:line="240" w:lineRule="auto"/>
      <w:ind w:left="1418" w:hanging="284"/>
    </w:pPr>
    <w:rPr>
      <w:rFonts w:cs="Segoe UI"/>
    </w:rPr>
  </w:style>
  <w:style w:type="numbering" w:customStyle="1" w:styleId="Stylslovnvlevo">
    <w:name w:val="Styl Číslování vlevo"/>
    <w:basedOn w:val="Bezseznamu"/>
    <w:rsid w:val="00CF1481"/>
    <w:pPr>
      <w:numPr>
        <w:numId w:val="3"/>
      </w:numPr>
    </w:pPr>
  </w:style>
  <w:style w:type="numbering" w:customStyle="1" w:styleId="StylslovnVlevo0">
    <w:name w:val="Styl Číslování Vlevo"/>
    <w:basedOn w:val="Bezseznamu"/>
    <w:rsid w:val="00CF1481"/>
    <w:pPr>
      <w:numPr>
        <w:numId w:val="4"/>
      </w:numPr>
    </w:pPr>
  </w:style>
  <w:style w:type="paragraph" w:customStyle="1" w:styleId="Normalnicslovnabc">
    <w:name w:val="Normalni_císlování_abc"/>
    <w:basedOn w:val="Normln"/>
    <w:qFormat/>
    <w:rsid w:val="00B87F68"/>
    <w:pPr>
      <w:numPr>
        <w:numId w:val="5"/>
      </w:numPr>
      <w:ind w:left="357" w:hanging="357"/>
    </w:pPr>
  </w:style>
  <w:style w:type="paragraph" w:customStyle="1" w:styleId="Hlavninadpis">
    <w:name w:val="Hlavni_nadpis"/>
    <w:basedOn w:val="Normln"/>
    <w:rsid w:val="00855AA2"/>
    <w:pPr>
      <w:spacing w:after="720"/>
      <w:jc w:val="left"/>
    </w:pPr>
    <w:rPr>
      <w:color w:val="73767D"/>
      <w:sz w:val="36"/>
    </w:rPr>
  </w:style>
  <w:style w:type="paragraph" w:customStyle="1" w:styleId="Cislovani5">
    <w:name w:val="Cislovani 5"/>
    <w:basedOn w:val="Cislovani4"/>
    <w:link w:val="Cislovani5Char"/>
    <w:rsid w:val="00D14152"/>
    <w:pPr>
      <w:numPr>
        <w:ilvl w:val="4"/>
      </w:numPr>
    </w:pPr>
    <w:rPr>
      <w:i/>
    </w:rPr>
  </w:style>
  <w:style w:type="paragraph" w:customStyle="1" w:styleId="Podtitul11">
    <w:name w:val="Podtitul 1.1"/>
    <w:basedOn w:val="Nadpis2"/>
    <w:link w:val="Podtitul11Char"/>
    <w:qFormat/>
    <w:rsid w:val="00544EA8"/>
    <w:pPr>
      <w:spacing w:before="0" w:after="120" w:line="264" w:lineRule="auto"/>
      <w:ind w:left="578" w:hanging="578"/>
    </w:pPr>
    <w:rPr>
      <w:b w:val="0"/>
      <w:sz w:val="20"/>
    </w:rPr>
  </w:style>
  <w:style w:type="paragraph" w:customStyle="1" w:styleId="Poditul1">
    <w:name w:val="Poditul 1"/>
    <w:basedOn w:val="Nadpis1"/>
    <w:link w:val="Poditul1Char"/>
    <w:qFormat/>
    <w:rsid w:val="00886A91"/>
    <w:pPr>
      <w:keepNext/>
      <w:spacing w:before="480" w:after="120" w:line="264" w:lineRule="auto"/>
      <w:ind w:left="431" w:hanging="431"/>
    </w:pPr>
    <w:rPr>
      <w:rFonts w:cs="Segoe UI"/>
      <w:sz w:val="20"/>
    </w:rPr>
  </w:style>
  <w:style w:type="character" w:customStyle="1" w:styleId="Cislovani1Char">
    <w:name w:val="Cislovani 1 Char"/>
    <w:link w:val="Cislovani1"/>
    <w:rsid w:val="00071D60"/>
    <w:rPr>
      <w:rFonts w:ascii="JohnSans Text Pro" w:hAnsi="JohnSans Text Pro"/>
      <w:b/>
      <w:caps/>
      <w:sz w:val="24"/>
      <w:szCs w:val="24"/>
    </w:rPr>
  </w:style>
  <w:style w:type="character" w:customStyle="1" w:styleId="Podtitul11Char">
    <w:name w:val="Podtitul 1.1 Char"/>
    <w:link w:val="Podtitul11"/>
    <w:rsid w:val="00544EA8"/>
    <w:rPr>
      <w:rFonts w:ascii="Segoe UI" w:hAnsi="Segoe UI"/>
    </w:rPr>
  </w:style>
  <w:style w:type="paragraph" w:customStyle="1" w:styleId="Podtitu111">
    <w:name w:val="Podtitu 1.1.1"/>
    <w:basedOn w:val="Nadpis3"/>
    <w:link w:val="Podtitu111Char"/>
    <w:qFormat/>
    <w:rsid w:val="00544EA8"/>
    <w:pPr>
      <w:pBdr>
        <w:bottom w:val="none" w:sz="0" w:space="0" w:color="auto"/>
      </w:pBdr>
      <w:spacing w:before="0" w:after="120" w:line="264" w:lineRule="auto"/>
      <w:ind w:left="1134" w:hanging="567"/>
      <w:jc w:val="both"/>
    </w:pPr>
    <w:rPr>
      <w:b w:val="0"/>
    </w:rPr>
  </w:style>
  <w:style w:type="character" w:customStyle="1" w:styleId="Poditul1Char">
    <w:name w:val="Poditul 1 Char"/>
    <w:link w:val="Poditul1"/>
    <w:rsid w:val="00886A91"/>
    <w:rPr>
      <w:rFonts w:ascii="Segoe UI" w:hAnsi="Segoe UI" w:cs="Segoe UI"/>
      <w:b/>
      <w:caps/>
    </w:rPr>
  </w:style>
  <w:style w:type="paragraph" w:customStyle="1" w:styleId="Podtitul1111">
    <w:name w:val="Podtitul_1.1.1.1"/>
    <w:basedOn w:val="Cislovani4"/>
    <w:link w:val="Podtitul1111Char"/>
    <w:rsid w:val="00071D60"/>
    <w:rPr>
      <w:rFonts w:cs="Segoe UI"/>
    </w:rPr>
  </w:style>
  <w:style w:type="character" w:customStyle="1" w:styleId="Cislovani3Char">
    <w:name w:val="Cislovani 3 Char"/>
    <w:link w:val="Cislovani3"/>
    <w:rsid w:val="00071D60"/>
    <w:rPr>
      <w:rFonts w:ascii="JohnSans Text Pro" w:hAnsi="JohnSans Text Pro"/>
      <w:b/>
      <w:szCs w:val="24"/>
    </w:rPr>
  </w:style>
  <w:style w:type="character" w:customStyle="1" w:styleId="Podtitu111Char">
    <w:name w:val="Podtitu 1.1.1 Char"/>
    <w:link w:val="Podtitu111"/>
    <w:rsid w:val="00544EA8"/>
    <w:rPr>
      <w:rFonts w:ascii="Segoe UI" w:hAnsi="Segoe UI" w:cs="Arial"/>
      <w:bCs/>
      <w:szCs w:val="26"/>
    </w:rPr>
  </w:style>
  <w:style w:type="paragraph" w:customStyle="1" w:styleId="Podtitul11111">
    <w:name w:val="Podtitul 1.1.1.1.1"/>
    <w:basedOn w:val="Cislovani5"/>
    <w:link w:val="Podtitul11111Char"/>
    <w:rsid w:val="00071D60"/>
    <w:rPr>
      <w:rFonts w:cs="Segoe UI"/>
    </w:rPr>
  </w:style>
  <w:style w:type="character" w:customStyle="1" w:styleId="Cislovani4Char">
    <w:name w:val="Cislovani 4 Char"/>
    <w:link w:val="Cislovani4"/>
    <w:rsid w:val="00071D60"/>
    <w:rPr>
      <w:rFonts w:ascii="JohnSans Text Pro" w:hAnsi="JohnSans Text Pro"/>
      <w:szCs w:val="24"/>
    </w:rPr>
  </w:style>
  <w:style w:type="character" w:customStyle="1" w:styleId="Podtitul1111Char">
    <w:name w:val="Podtitul_1.1.1.1 Char"/>
    <w:link w:val="Podtitul1111"/>
    <w:rsid w:val="00071D60"/>
    <w:rPr>
      <w:rFonts w:ascii="Segoe UI" w:hAnsi="Segoe UI" w:cs="Segoe UI"/>
      <w:szCs w:val="24"/>
    </w:rPr>
  </w:style>
  <w:style w:type="paragraph" w:customStyle="1" w:styleId="textzarovnnvlevobezodsazen">
    <w:name w:val="text_zarovnání vlevo_bez odsazení"/>
    <w:link w:val="textzarovnnvlevobezodsazenChar"/>
    <w:qFormat/>
    <w:rsid w:val="00071D60"/>
    <w:pPr>
      <w:spacing w:line="288" w:lineRule="auto"/>
    </w:pPr>
    <w:rPr>
      <w:rFonts w:ascii="Segoe UI" w:hAnsi="Segoe UI"/>
    </w:rPr>
  </w:style>
  <w:style w:type="character" w:customStyle="1" w:styleId="Cislovani5Char">
    <w:name w:val="Cislovani 5 Char"/>
    <w:link w:val="Cislovani5"/>
    <w:rsid w:val="00071D60"/>
    <w:rPr>
      <w:rFonts w:ascii="JohnSans Text Pro" w:hAnsi="JohnSans Text Pro"/>
      <w:i/>
      <w:szCs w:val="24"/>
    </w:rPr>
  </w:style>
  <w:style w:type="character" w:customStyle="1" w:styleId="Podtitul11111Char">
    <w:name w:val="Podtitul 1.1.1.1.1 Char"/>
    <w:link w:val="Podtitul11111"/>
    <w:rsid w:val="00071D60"/>
    <w:rPr>
      <w:rFonts w:ascii="Segoe UI" w:hAnsi="Segoe UI" w:cs="Segoe UI"/>
      <w:i/>
      <w:szCs w:val="24"/>
    </w:rPr>
  </w:style>
  <w:style w:type="paragraph" w:customStyle="1" w:styleId="Nadpishlavn">
    <w:name w:val="Nadpis hlavní"/>
    <w:basedOn w:val="Normln"/>
    <w:qFormat/>
    <w:rsid w:val="006A27D3"/>
    <w:pPr>
      <w:spacing w:line="240" w:lineRule="auto"/>
      <w:jc w:val="left"/>
    </w:pPr>
    <w:rPr>
      <w:b/>
      <w:caps/>
      <w:sz w:val="36"/>
    </w:rPr>
  </w:style>
  <w:style w:type="paragraph" w:customStyle="1" w:styleId="Textodsazen">
    <w:name w:val="Text_odsazení"/>
    <w:basedOn w:val="Normlnodsazen"/>
    <w:link w:val="TextodsazenChar"/>
    <w:qFormat/>
    <w:rsid w:val="00071D60"/>
    <w:rPr>
      <w:rFonts w:cs="Segoe UI"/>
    </w:rPr>
  </w:style>
  <w:style w:type="paragraph" w:styleId="Textbubliny">
    <w:name w:val="Balloon Text"/>
    <w:basedOn w:val="Normln"/>
    <w:link w:val="TextbublinyChar"/>
    <w:rsid w:val="00774042"/>
    <w:pPr>
      <w:spacing w:line="240" w:lineRule="auto"/>
    </w:pPr>
    <w:rPr>
      <w:rFonts w:ascii="Tahoma" w:hAnsi="Tahoma" w:cs="Tahoma"/>
      <w:sz w:val="16"/>
      <w:szCs w:val="16"/>
    </w:rPr>
  </w:style>
  <w:style w:type="character" w:customStyle="1" w:styleId="NormlnodsazenChar">
    <w:name w:val="Normální odsazený Char"/>
    <w:link w:val="Normlnodsazen"/>
    <w:rsid w:val="00071D60"/>
    <w:rPr>
      <w:rFonts w:ascii="Segoe UI" w:hAnsi="Segoe UI"/>
    </w:rPr>
  </w:style>
  <w:style w:type="character" w:customStyle="1" w:styleId="TextodsazenChar">
    <w:name w:val="Text_odsazení Char"/>
    <w:link w:val="Textodsazen"/>
    <w:rsid w:val="00071D60"/>
    <w:rPr>
      <w:rFonts w:ascii="Segoe UI" w:hAnsi="Segoe UI" w:cs="Segoe UI"/>
    </w:rPr>
  </w:style>
  <w:style w:type="paragraph" w:styleId="Adresanaoblku">
    <w:name w:val="envelope address"/>
    <w:basedOn w:val="Normln"/>
    <w:rsid w:val="006D75DE"/>
    <w:pPr>
      <w:framePr w:w="7920" w:h="1980" w:hRule="exact" w:hSpace="141" w:wrap="auto" w:hAnchor="page" w:xAlign="center" w:yAlign="bottom"/>
      <w:ind w:left="2880"/>
    </w:pPr>
    <w:rPr>
      <w:sz w:val="24"/>
      <w:szCs w:val="24"/>
    </w:rPr>
  </w:style>
  <w:style w:type="character" w:customStyle="1" w:styleId="TextbublinyChar">
    <w:name w:val="Text bubliny Char"/>
    <w:link w:val="Textbubliny"/>
    <w:rsid w:val="00774042"/>
    <w:rPr>
      <w:rFonts w:ascii="Tahoma" w:hAnsi="Tahoma" w:cs="Tahoma"/>
      <w:sz w:val="16"/>
      <w:szCs w:val="16"/>
    </w:rPr>
  </w:style>
  <w:style w:type="character" w:customStyle="1" w:styleId="Styl">
    <w:name w:val="Styl"/>
    <w:rsid w:val="00B205E1"/>
    <w:rPr>
      <w:rFonts w:ascii="Segoe UI" w:hAnsi="Segoe UI"/>
      <w:sz w:val="18"/>
      <w:vertAlign w:val="baseline"/>
    </w:rPr>
  </w:style>
  <w:style w:type="character" w:customStyle="1" w:styleId="zpatChar0">
    <w:name w:val="zápatí Char"/>
    <w:link w:val="zpat0"/>
    <w:locked/>
    <w:rsid w:val="002E646A"/>
    <w:rPr>
      <w:rFonts w:ascii="Segoe UI" w:hAnsi="Segoe UI" w:cs="Segoe UI"/>
      <w:sz w:val="16"/>
    </w:rPr>
  </w:style>
  <w:style w:type="paragraph" w:customStyle="1" w:styleId="zpat0">
    <w:name w:val="zápatí"/>
    <w:basedOn w:val="Normln"/>
    <w:link w:val="zpatChar0"/>
    <w:rsid w:val="002E646A"/>
    <w:pPr>
      <w:tabs>
        <w:tab w:val="center" w:pos="4536"/>
        <w:tab w:val="right" w:pos="9072"/>
      </w:tabs>
      <w:jc w:val="left"/>
    </w:pPr>
    <w:rPr>
      <w:rFonts w:cs="Segoe UI"/>
      <w:sz w:val="16"/>
    </w:rPr>
  </w:style>
  <w:style w:type="character" w:customStyle="1" w:styleId="ZpatChar">
    <w:name w:val="Zápatí Char"/>
    <w:link w:val="Zpat"/>
    <w:uiPriority w:val="99"/>
    <w:rsid w:val="00047E02"/>
    <w:rPr>
      <w:rFonts w:ascii="Segoe UI" w:hAnsi="Segoe UI"/>
      <w:sz w:val="16"/>
    </w:rPr>
  </w:style>
  <w:style w:type="character" w:styleId="Hypertextovodkaz">
    <w:name w:val="Hyperlink"/>
    <w:uiPriority w:val="99"/>
    <w:rsid w:val="007D10AA"/>
    <w:rPr>
      <w:color w:val="0000FF"/>
      <w:u w:val="single"/>
    </w:rPr>
  </w:style>
  <w:style w:type="paragraph" w:customStyle="1" w:styleId="podpisra">
    <w:name w:val="podpis čára"/>
    <w:basedOn w:val="textzarovnnvlevobezodsazen"/>
    <w:rsid w:val="001823C7"/>
    <w:pPr>
      <w:tabs>
        <w:tab w:val="right" w:leader="dot" w:pos="3969"/>
        <w:tab w:val="right" w:pos="5103"/>
        <w:tab w:val="right" w:leader="dot" w:pos="9072"/>
      </w:tabs>
    </w:pPr>
  </w:style>
  <w:style w:type="paragraph" w:customStyle="1" w:styleId="normln10boded">
    <w:name w:val="normální 10 bodů šedá"/>
    <w:basedOn w:val="Normln"/>
    <w:link w:val="normln10bodedChar"/>
    <w:rsid w:val="001823C7"/>
    <w:pPr>
      <w:framePr w:wrap="around" w:vAnchor="page" w:hAnchor="text" w:y="2553"/>
    </w:pPr>
    <w:rPr>
      <w:color w:val="73767D"/>
      <w:szCs w:val="18"/>
    </w:rPr>
  </w:style>
  <w:style w:type="character" w:customStyle="1" w:styleId="normln10bodedChar">
    <w:name w:val="normální 10 bodů šedá Char"/>
    <w:link w:val="normln10boded"/>
    <w:rsid w:val="001823C7"/>
    <w:rPr>
      <w:rFonts w:ascii="Segoe UI" w:hAnsi="Segoe UI"/>
      <w:color w:val="73767D"/>
      <w:szCs w:val="18"/>
    </w:rPr>
  </w:style>
  <w:style w:type="paragraph" w:customStyle="1" w:styleId="Podnadpis">
    <w:name w:val="Podnadpis"/>
    <w:basedOn w:val="Nadpishlavn"/>
    <w:link w:val="PodnadpisChar"/>
    <w:qFormat/>
    <w:rsid w:val="001D2F87"/>
    <w:rPr>
      <w:rFonts w:cs="Segoe UI"/>
      <w:caps w:val="0"/>
      <w:sz w:val="28"/>
    </w:rPr>
  </w:style>
  <w:style w:type="character" w:customStyle="1" w:styleId="textzarovnnvlevobezodsazenChar">
    <w:name w:val="text_zarovnání vlevo_bez odsazení Char"/>
    <w:link w:val="textzarovnnvlevobezodsazen"/>
    <w:rsid w:val="001823C7"/>
    <w:rPr>
      <w:rFonts w:ascii="Segoe UI" w:hAnsi="Segoe UI"/>
    </w:rPr>
  </w:style>
  <w:style w:type="character" w:customStyle="1" w:styleId="PodnadpisChar">
    <w:name w:val="Podnadpis Char"/>
    <w:link w:val="Podnadpis"/>
    <w:rsid w:val="001D2F87"/>
    <w:rPr>
      <w:rFonts w:ascii="Segoe UI" w:hAnsi="Segoe UI" w:cs="Segoe UI"/>
      <w:b/>
      <w:sz w:val="28"/>
    </w:rPr>
  </w:style>
  <w:style w:type="paragraph" w:customStyle="1" w:styleId="Vyizujeadresadaldky">
    <w:name w:val="Vyřizuje_adresa_další řádky"/>
    <w:basedOn w:val="Normln"/>
    <w:qFormat/>
    <w:rsid w:val="001823C7"/>
    <w:pPr>
      <w:tabs>
        <w:tab w:val="left" w:pos="851"/>
        <w:tab w:val="left" w:pos="4536"/>
      </w:tabs>
      <w:jc w:val="left"/>
    </w:pPr>
  </w:style>
  <w:style w:type="paragraph" w:customStyle="1" w:styleId="Vyizujeadresaprvndek">
    <w:name w:val="Vyřizuje_adresa_první řádek"/>
    <w:basedOn w:val="Vyizujeadresadaldky"/>
    <w:next w:val="Vyizujeadresadaldky"/>
    <w:rsid w:val="001823C7"/>
    <w:pPr>
      <w:spacing w:before="840"/>
    </w:pPr>
  </w:style>
  <w:style w:type="character" w:customStyle="1" w:styleId="Nadpis4Char">
    <w:name w:val="Nadpis 4 Char"/>
    <w:basedOn w:val="Standardnpsmoodstavce"/>
    <w:link w:val="Nadpis4"/>
    <w:semiHidden/>
    <w:rsid w:val="006561A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6561A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6561A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semiHidden/>
    <w:rsid w:val="006561A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6561A8"/>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6561A8"/>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493558"/>
    <w:pPr>
      <w:ind w:left="720"/>
      <w:contextualSpacing/>
    </w:pPr>
  </w:style>
  <w:style w:type="paragraph" w:customStyle="1" w:styleId="cislovani10">
    <w:name w:val="cislovani 1"/>
    <w:basedOn w:val="Normln"/>
    <w:next w:val="Normln"/>
    <w:rsid w:val="00493558"/>
    <w:pPr>
      <w:keepNext/>
      <w:spacing w:before="480"/>
      <w:ind w:left="8648" w:hanging="567"/>
    </w:pPr>
    <w:rPr>
      <w:rFonts w:ascii="JohnSans Text Pro" w:hAnsi="JohnSans Text Pro"/>
      <w:b/>
      <w:caps/>
      <w:sz w:val="24"/>
      <w:szCs w:val="24"/>
    </w:rPr>
  </w:style>
  <w:style w:type="numbering" w:customStyle="1" w:styleId="Stylslovn12bVlevo138cmPedsazen063cmZe2">
    <w:name w:val="Styl Číslování 12 b. Vlevo:  138 cm Předsazení:  063 cm Zúže...2"/>
    <w:basedOn w:val="Bezseznamu"/>
    <w:rsid w:val="00493558"/>
    <w:pPr>
      <w:numPr>
        <w:numId w:val="9"/>
      </w:numPr>
    </w:pPr>
  </w:style>
  <w:style w:type="paragraph" w:styleId="Textkomente">
    <w:name w:val="annotation text"/>
    <w:basedOn w:val="Normln"/>
    <w:link w:val="TextkomenteChar"/>
    <w:rsid w:val="00493558"/>
    <w:pPr>
      <w:spacing w:line="240" w:lineRule="auto"/>
      <w:jc w:val="left"/>
    </w:pPr>
    <w:rPr>
      <w:rFonts w:ascii="Times New Roman" w:hAnsi="Times New Roman"/>
    </w:rPr>
  </w:style>
  <w:style w:type="character" w:customStyle="1" w:styleId="TextkomenteChar">
    <w:name w:val="Text komentáře Char"/>
    <w:basedOn w:val="Standardnpsmoodstavce"/>
    <w:link w:val="Textkomente"/>
    <w:rsid w:val="00493558"/>
    <w:rPr>
      <w:rFonts w:ascii="Times New Roman" w:hAnsi="Times New Roman"/>
    </w:rPr>
  </w:style>
  <w:style w:type="paragraph" w:customStyle="1" w:styleId="Char1CharCharCharCharCharChar">
    <w:name w:val="Char1 Char Char Char Char Char Char"/>
    <w:basedOn w:val="Normln"/>
    <w:rsid w:val="000D4391"/>
    <w:pPr>
      <w:widowControl w:val="0"/>
      <w:tabs>
        <w:tab w:val="num" w:pos="432"/>
      </w:tabs>
      <w:spacing w:line="280" w:lineRule="atLeast"/>
      <w:ind w:left="432" w:hanging="432"/>
      <w:jc w:val="left"/>
    </w:pPr>
    <w:rPr>
      <w:rFonts w:ascii="Arial" w:eastAsia="MS Mincho" w:hAnsi="Arial" w:cs="Arial"/>
      <w:color w:val="000080"/>
      <w:sz w:val="21"/>
      <w:szCs w:val="21"/>
      <w:lang w:val="en-GB" w:eastAsia="en-GB"/>
    </w:rPr>
  </w:style>
  <w:style w:type="character" w:styleId="Odkaznakoment">
    <w:name w:val="annotation reference"/>
    <w:basedOn w:val="Standardnpsmoodstavce"/>
    <w:rsid w:val="0002512A"/>
    <w:rPr>
      <w:sz w:val="16"/>
      <w:szCs w:val="16"/>
    </w:rPr>
  </w:style>
  <w:style w:type="paragraph" w:styleId="Pedmtkomente">
    <w:name w:val="annotation subject"/>
    <w:basedOn w:val="Textkomente"/>
    <w:next w:val="Textkomente"/>
    <w:link w:val="PedmtkomenteChar"/>
    <w:rsid w:val="0002512A"/>
    <w:pPr>
      <w:jc w:val="both"/>
    </w:pPr>
    <w:rPr>
      <w:rFonts w:ascii="Segoe UI" w:hAnsi="Segoe UI"/>
      <w:b/>
      <w:bCs/>
    </w:rPr>
  </w:style>
  <w:style w:type="character" w:customStyle="1" w:styleId="PedmtkomenteChar">
    <w:name w:val="Předmět komentáře Char"/>
    <w:basedOn w:val="TextkomenteChar"/>
    <w:link w:val="Pedmtkomente"/>
    <w:rsid w:val="0002512A"/>
    <w:rPr>
      <w:rFonts w:ascii="Segoe UI" w:hAnsi="Segoe U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JohnSans Text Pro" w:eastAsia="Times New Roman" w:hAnsi="JohnSans Text Pro" w:cs="Times New Roman"/>
        <w:lang w:val="cs-CZ" w:eastAsia="cs-CZ" w:bidi="ar-SA"/>
      </w:rPr>
    </w:rPrDefault>
    <w:pPrDefault/>
  </w:docDefaults>
  <w:latentStyles w:defLockedState="0" w:defUIPriority="0" w:defSemiHidden="0" w:defUnhideWhenUsed="0" w:defQFormat="0" w:count="267">
    <w:lsdException w:name="Normal"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aliases w:val="Text_oboustranné zar"/>
    <w:qFormat/>
    <w:rsid w:val="006D75DE"/>
    <w:pPr>
      <w:spacing w:line="288" w:lineRule="auto"/>
      <w:jc w:val="both"/>
    </w:pPr>
    <w:rPr>
      <w:rFonts w:ascii="Segoe UI" w:hAnsi="Segoe UI"/>
    </w:rPr>
  </w:style>
  <w:style w:type="paragraph" w:styleId="Nadpis1">
    <w:name w:val="heading 1"/>
    <w:basedOn w:val="Normln"/>
    <w:next w:val="Normln"/>
    <w:rsid w:val="00E72E47"/>
    <w:pPr>
      <w:numPr>
        <w:numId w:val="7"/>
      </w:numPr>
      <w:spacing w:before="240" w:after="60"/>
      <w:outlineLvl w:val="0"/>
    </w:pPr>
    <w:rPr>
      <w:b/>
      <w:caps/>
      <w:sz w:val="24"/>
    </w:rPr>
  </w:style>
  <w:style w:type="paragraph" w:styleId="Nadpis2">
    <w:name w:val="heading 2"/>
    <w:basedOn w:val="Normln"/>
    <w:next w:val="Normln"/>
    <w:rsid w:val="00E72E47"/>
    <w:pPr>
      <w:numPr>
        <w:ilvl w:val="1"/>
        <w:numId w:val="7"/>
      </w:numPr>
      <w:spacing w:before="240" w:after="60"/>
      <w:outlineLvl w:val="1"/>
    </w:pPr>
    <w:rPr>
      <w:b/>
      <w:sz w:val="24"/>
    </w:rPr>
  </w:style>
  <w:style w:type="paragraph" w:styleId="Nadpis3">
    <w:name w:val="heading 3"/>
    <w:basedOn w:val="Normln"/>
    <w:next w:val="Normln"/>
    <w:rsid w:val="004B2DFF"/>
    <w:pPr>
      <w:keepNext/>
      <w:numPr>
        <w:ilvl w:val="2"/>
        <w:numId w:val="7"/>
      </w:numPr>
      <w:pBdr>
        <w:bottom w:val="single" w:sz="8" w:space="1" w:color="auto"/>
      </w:pBdr>
      <w:spacing w:before="240" w:after="60"/>
      <w:jc w:val="left"/>
      <w:outlineLvl w:val="2"/>
    </w:pPr>
    <w:rPr>
      <w:rFonts w:cs="Arial"/>
      <w:b/>
      <w:bCs/>
      <w:szCs w:val="26"/>
    </w:rPr>
  </w:style>
  <w:style w:type="paragraph" w:styleId="Nadpis4">
    <w:name w:val="heading 4"/>
    <w:basedOn w:val="Normln"/>
    <w:next w:val="Normln"/>
    <w:link w:val="Nadpis4Char"/>
    <w:semiHidden/>
    <w:unhideWhenUsed/>
    <w:rsid w:val="006561A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6561A8"/>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6561A8"/>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6561A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6561A8"/>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semiHidden/>
    <w:unhideWhenUsed/>
    <w:qFormat/>
    <w:rsid w:val="006561A8"/>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B2DFF"/>
    <w:pPr>
      <w:tabs>
        <w:tab w:val="center" w:pos="4536"/>
        <w:tab w:val="right" w:pos="9072"/>
      </w:tabs>
    </w:pPr>
  </w:style>
  <w:style w:type="paragraph" w:styleId="Zpat">
    <w:name w:val="footer"/>
    <w:basedOn w:val="Normln"/>
    <w:link w:val="ZpatChar"/>
    <w:uiPriority w:val="99"/>
    <w:rsid w:val="004B2DFF"/>
    <w:pPr>
      <w:tabs>
        <w:tab w:val="center" w:pos="4536"/>
        <w:tab w:val="right" w:pos="9072"/>
      </w:tabs>
    </w:pPr>
    <w:rPr>
      <w:sz w:val="16"/>
    </w:rPr>
  </w:style>
  <w:style w:type="paragraph" w:customStyle="1" w:styleId="Tucne">
    <w:name w:val="Tucne"/>
    <w:basedOn w:val="Normln"/>
    <w:rsid w:val="00B667F7"/>
    <w:rPr>
      <w:b/>
    </w:rPr>
  </w:style>
  <w:style w:type="table" w:styleId="Mkatabulky">
    <w:name w:val="Table Grid"/>
    <w:aliases w:val="Tabulka"/>
    <w:basedOn w:val="Normlntabulka"/>
    <w:rsid w:val="004B2DFF"/>
    <w:pPr>
      <w:spacing w:line="360" w:lineRule="auto"/>
    </w:pPr>
    <w:rPr>
      <w:sz w:val="18"/>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TabNL">
    <w:name w:val="Tab_N_L"/>
    <w:basedOn w:val="Normln"/>
    <w:rsid w:val="008D09CF"/>
    <w:pPr>
      <w:jc w:val="left"/>
    </w:pPr>
    <w:rPr>
      <w:b/>
      <w:sz w:val="18"/>
    </w:rPr>
  </w:style>
  <w:style w:type="paragraph" w:customStyle="1" w:styleId="TabNM">
    <w:name w:val="Tab_N_M"/>
    <w:basedOn w:val="TabNL"/>
    <w:rsid w:val="004B2DFF"/>
    <w:pPr>
      <w:jc w:val="center"/>
    </w:pPr>
  </w:style>
  <w:style w:type="paragraph" w:customStyle="1" w:styleId="TabNR">
    <w:name w:val="Tab_N_R"/>
    <w:basedOn w:val="TabNL"/>
    <w:rsid w:val="004B2DFF"/>
    <w:pPr>
      <w:jc w:val="right"/>
    </w:pPr>
  </w:style>
  <w:style w:type="paragraph" w:customStyle="1" w:styleId="TabtextL">
    <w:name w:val="Tab_text_L"/>
    <w:basedOn w:val="Normln"/>
    <w:rsid w:val="004B2DFF"/>
    <w:pPr>
      <w:jc w:val="left"/>
    </w:pPr>
    <w:rPr>
      <w:sz w:val="18"/>
    </w:rPr>
  </w:style>
  <w:style w:type="paragraph" w:customStyle="1" w:styleId="TabtextM">
    <w:name w:val="Tab_text_M"/>
    <w:basedOn w:val="TabtextL"/>
    <w:rsid w:val="008D09CF"/>
  </w:style>
  <w:style w:type="paragraph" w:customStyle="1" w:styleId="TabtextR">
    <w:name w:val="Tab_text_R"/>
    <w:basedOn w:val="TabtextL"/>
    <w:rsid w:val="004B2DFF"/>
    <w:pPr>
      <w:jc w:val="right"/>
    </w:pPr>
  </w:style>
  <w:style w:type="paragraph" w:customStyle="1" w:styleId="podpiscara1">
    <w:name w:val="podpis_cara_1"/>
    <w:basedOn w:val="Normln"/>
    <w:next w:val="podpis1"/>
    <w:rsid w:val="004B2DFF"/>
    <w:pPr>
      <w:tabs>
        <w:tab w:val="left" w:pos="5103"/>
        <w:tab w:val="right" w:leader="dot" w:pos="9072"/>
      </w:tabs>
      <w:spacing w:before="720" w:after="60"/>
    </w:pPr>
  </w:style>
  <w:style w:type="paragraph" w:customStyle="1" w:styleId="podpis1">
    <w:name w:val="podpis_1"/>
    <w:basedOn w:val="podpiscara1"/>
    <w:next w:val="Normln"/>
    <w:rsid w:val="004B2DFF"/>
    <w:pPr>
      <w:tabs>
        <w:tab w:val="clear" w:pos="5103"/>
        <w:tab w:val="clear" w:pos="9072"/>
        <w:tab w:val="left" w:pos="5160"/>
      </w:tabs>
      <w:spacing w:before="0" w:after="0"/>
    </w:pPr>
    <w:rPr>
      <w:spacing w:val="-4"/>
    </w:rPr>
  </w:style>
  <w:style w:type="paragraph" w:customStyle="1" w:styleId="podpiscara2">
    <w:name w:val="podpis_cara_2"/>
    <w:basedOn w:val="podpiscara1"/>
    <w:next w:val="podpis1"/>
    <w:rsid w:val="004B2DFF"/>
    <w:pPr>
      <w:tabs>
        <w:tab w:val="left" w:leader="dot" w:pos="3969"/>
      </w:tabs>
    </w:pPr>
  </w:style>
  <w:style w:type="character" w:styleId="slostrnky">
    <w:name w:val="page number"/>
    <w:basedOn w:val="Standardnpsmoodstavce"/>
    <w:rsid w:val="00B667F7"/>
  </w:style>
  <w:style w:type="paragraph" w:customStyle="1" w:styleId="Nadpis2a">
    <w:name w:val="Nadpis 2a"/>
    <w:basedOn w:val="Nadpis2"/>
    <w:rsid w:val="00E72E47"/>
    <w:rPr>
      <w:caps/>
    </w:rPr>
  </w:style>
  <w:style w:type="paragraph" w:customStyle="1" w:styleId="Normalniodrazky">
    <w:name w:val="Normalni_odrazky"/>
    <w:basedOn w:val="Normln"/>
    <w:rsid w:val="00D14152"/>
    <w:pPr>
      <w:numPr>
        <w:numId w:val="2"/>
      </w:numPr>
      <w:ind w:left="357" w:hanging="357"/>
    </w:pPr>
    <w:rPr>
      <w:rFonts w:cs="JohnSans Text Pro"/>
    </w:rPr>
  </w:style>
  <w:style w:type="paragraph" w:customStyle="1" w:styleId="Cislovani1">
    <w:name w:val="Cislovani 1"/>
    <w:basedOn w:val="Normln"/>
    <w:next w:val="Normln"/>
    <w:link w:val="Cislovani1Char"/>
    <w:rsid w:val="00250806"/>
    <w:pPr>
      <w:keepNext/>
      <w:spacing w:before="480"/>
      <w:jc w:val="left"/>
    </w:pPr>
    <w:rPr>
      <w:b/>
      <w:caps/>
      <w:sz w:val="24"/>
    </w:rPr>
  </w:style>
  <w:style w:type="paragraph" w:customStyle="1" w:styleId="Cislovani2">
    <w:name w:val="Cislovani 2"/>
    <w:basedOn w:val="Normln"/>
    <w:link w:val="Cislovani2Char"/>
    <w:rsid w:val="00954A96"/>
    <w:pPr>
      <w:keepNext/>
      <w:spacing w:before="240"/>
    </w:pPr>
    <w:rPr>
      <w:b/>
    </w:rPr>
  </w:style>
  <w:style w:type="character" w:customStyle="1" w:styleId="Cislovani2Char">
    <w:name w:val="Cislovani 2 Char"/>
    <w:link w:val="Cislovani2"/>
    <w:rsid w:val="00954A96"/>
    <w:rPr>
      <w:rFonts w:ascii="JohnSans Text Pro" w:hAnsi="JohnSans Text Pro"/>
      <w:b/>
      <w:szCs w:val="24"/>
    </w:rPr>
  </w:style>
  <w:style w:type="paragraph" w:customStyle="1" w:styleId="Cislovani3">
    <w:name w:val="Cislovani 3"/>
    <w:basedOn w:val="Normln"/>
    <w:link w:val="Cislovani3Char"/>
    <w:rsid w:val="00D14152"/>
    <w:pPr>
      <w:spacing w:before="120"/>
    </w:pPr>
    <w:rPr>
      <w:b/>
    </w:rPr>
  </w:style>
  <w:style w:type="paragraph" w:customStyle="1" w:styleId="Cislovani4">
    <w:name w:val="Cislovani 4"/>
    <w:basedOn w:val="Normln"/>
    <w:link w:val="Cislovani4Char"/>
    <w:rsid w:val="00312944"/>
    <w:pPr>
      <w:spacing w:before="120"/>
    </w:pPr>
  </w:style>
  <w:style w:type="paragraph" w:styleId="Obsah2">
    <w:name w:val="toc 2"/>
    <w:basedOn w:val="Normln"/>
    <w:next w:val="Normln"/>
    <w:autoRedefine/>
    <w:uiPriority w:val="39"/>
    <w:rsid w:val="0041604F"/>
    <w:pPr>
      <w:tabs>
        <w:tab w:val="left" w:pos="567"/>
        <w:tab w:val="left" w:leader="dot" w:pos="8845"/>
      </w:tabs>
    </w:pPr>
  </w:style>
  <w:style w:type="paragraph" w:styleId="Obsah1">
    <w:name w:val="toc 1"/>
    <w:basedOn w:val="Normln"/>
    <w:next w:val="Normln"/>
    <w:autoRedefine/>
    <w:uiPriority w:val="39"/>
    <w:rsid w:val="009D2BC8"/>
    <w:pPr>
      <w:tabs>
        <w:tab w:val="left" w:leader="dot" w:pos="8845"/>
      </w:tabs>
      <w:spacing w:before="120"/>
    </w:pPr>
    <w:rPr>
      <w:b/>
      <w:caps/>
    </w:rPr>
  </w:style>
  <w:style w:type="paragraph" w:styleId="Obsah3">
    <w:name w:val="toc 3"/>
    <w:basedOn w:val="Normln"/>
    <w:next w:val="Normln"/>
    <w:autoRedefine/>
    <w:semiHidden/>
    <w:rsid w:val="004B2DFF"/>
    <w:pPr>
      <w:ind w:left="400"/>
    </w:pPr>
  </w:style>
  <w:style w:type="paragraph" w:customStyle="1" w:styleId="Cislovaniodrazky">
    <w:name w:val="Cislovani odrazky"/>
    <w:basedOn w:val="Normln"/>
    <w:rsid w:val="00B87F68"/>
    <w:pPr>
      <w:numPr>
        <w:numId w:val="1"/>
      </w:numPr>
      <w:ind w:left="1208" w:hanging="357"/>
    </w:pPr>
  </w:style>
  <w:style w:type="paragraph" w:styleId="Obsah4">
    <w:name w:val="toc 4"/>
    <w:basedOn w:val="Normln"/>
    <w:next w:val="Normln"/>
    <w:autoRedefine/>
    <w:semiHidden/>
    <w:rsid w:val="004B2DFF"/>
    <w:pPr>
      <w:spacing w:line="240" w:lineRule="auto"/>
      <w:ind w:left="720"/>
      <w:jc w:val="left"/>
    </w:pPr>
    <w:rPr>
      <w:rFonts w:ascii="Times New Roman" w:hAnsi="Times New Roman"/>
      <w:sz w:val="24"/>
    </w:rPr>
  </w:style>
  <w:style w:type="paragraph" w:styleId="Obsah5">
    <w:name w:val="toc 5"/>
    <w:basedOn w:val="Normln"/>
    <w:next w:val="Normln"/>
    <w:autoRedefine/>
    <w:semiHidden/>
    <w:rsid w:val="004B2DFF"/>
    <w:pPr>
      <w:spacing w:line="240" w:lineRule="auto"/>
      <w:ind w:left="960"/>
      <w:jc w:val="left"/>
    </w:pPr>
    <w:rPr>
      <w:rFonts w:ascii="Times New Roman" w:hAnsi="Times New Roman"/>
      <w:sz w:val="24"/>
    </w:rPr>
  </w:style>
  <w:style w:type="paragraph" w:styleId="Obsah6">
    <w:name w:val="toc 6"/>
    <w:basedOn w:val="Normln"/>
    <w:next w:val="Normln"/>
    <w:autoRedefine/>
    <w:semiHidden/>
    <w:rsid w:val="004B2DFF"/>
    <w:pPr>
      <w:spacing w:line="240" w:lineRule="auto"/>
      <w:ind w:left="1200"/>
      <w:jc w:val="left"/>
    </w:pPr>
    <w:rPr>
      <w:rFonts w:ascii="Times New Roman" w:hAnsi="Times New Roman"/>
      <w:sz w:val="24"/>
    </w:rPr>
  </w:style>
  <w:style w:type="paragraph" w:styleId="Obsah7">
    <w:name w:val="toc 7"/>
    <w:basedOn w:val="Normln"/>
    <w:next w:val="Normln"/>
    <w:autoRedefine/>
    <w:semiHidden/>
    <w:rsid w:val="004B2DFF"/>
    <w:pPr>
      <w:spacing w:line="240" w:lineRule="auto"/>
      <w:ind w:left="1440"/>
      <w:jc w:val="left"/>
    </w:pPr>
    <w:rPr>
      <w:rFonts w:ascii="Times New Roman" w:hAnsi="Times New Roman"/>
      <w:sz w:val="24"/>
    </w:rPr>
  </w:style>
  <w:style w:type="paragraph" w:styleId="Obsah8">
    <w:name w:val="toc 8"/>
    <w:basedOn w:val="Normln"/>
    <w:next w:val="Normln"/>
    <w:autoRedefine/>
    <w:semiHidden/>
    <w:rsid w:val="004B2DFF"/>
    <w:pPr>
      <w:spacing w:line="240" w:lineRule="auto"/>
      <w:ind w:left="1680"/>
      <w:jc w:val="left"/>
    </w:pPr>
    <w:rPr>
      <w:rFonts w:ascii="Times New Roman" w:hAnsi="Times New Roman"/>
      <w:sz w:val="24"/>
    </w:rPr>
  </w:style>
  <w:style w:type="paragraph" w:styleId="Obsah9">
    <w:name w:val="toc 9"/>
    <w:basedOn w:val="Normln"/>
    <w:next w:val="Normln"/>
    <w:autoRedefine/>
    <w:semiHidden/>
    <w:rsid w:val="004B2DFF"/>
    <w:pPr>
      <w:spacing w:line="240" w:lineRule="auto"/>
      <w:ind w:left="1920"/>
      <w:jc w:val="left"/>
    </w:pPr>
    <w:rPr>
      <w:rFonts w:ascii="Times New Roman" w:hAnsi="Times New Roman"/>
      <w:sz w:val="24"/>
    </w:rPr>
  </w:style>
  <w:style w:type="paragraph" w:styleId="Textpoznpodarou">
    <w:name w:val="footnote text"/>
    <w:basedOn w:val="Normln"/>
    <w:semiHidden/>
    <w:rsid w:val="004B2DFF"/>
    <w:pPr>
      <w:spacing w:line="240" w:lineRule="auto"/>
      <w:jc w:val="left"/>
    </w:pPr>
    <w:rPr>
      <w:sz w:val="16"/>
    </w:rPr>
  </w:style>
  <w:style w:type="character" w:styleId="Znakapoznpodarou">
    <w:name w:val="footnote reference"/>
    <w:semiHidden/>
    <w:rsid w:val="004B2DFF"/>
    <w:rPr>
      <w:vertAlign w:val="superscript"/>
    </w:rPr>
  </w:style>
  <w:style w:type="paragraph" w:styleId="Normlnodsazen">
    <w:name w:val="Normal Indent"/>
    <w:basedOn w:val="Normln"/>
    <w:link w:val="NormlnodsazenChar"/>
    <w:rsid w:val="00326583"/>
    <w:pPr>
      <w:ind w:left="851"/>
    </w:pPr>
  </w:style>
  <w:style w:type="paragraph" w:customStyle="1" w:styleId="Tuntext">
    <w:name w:val="Tučný text"/>
    <w:basedOn w:val="Nadpishlavn"/>
    <w:qFormat/>
    <w:rsid w:val="001D2F87"/>
    <w:pPr>
      <w:spacing w:before="480" w:after="120"/>
      <w:jc w:val="both"/>
    </w:pPr>
    <w:rPr>
      <w:rFonts w:cs="Segoe UI"/>
      <w:caps w:val="0"/>
      <w:sz w:val="20"/>
    </w:rPr>
  </w:style>
  <w:style w:type="paragraph" w:styleId="Textvysvtlivek">
    <w:name w:val="endnote text"/>
    <w:basedOn w:val="Normln"/>
    <w:link w:val="TextvysvtlivekChar"/>
    <w:rsid w:val="002C57D3"/>
  </w:style>
  <w:style w:type="character" w:customStyle="1" w:styleId="TextvysvtlivekChar">
    <w:name w:val="Text vysvětlivek Char"/>
    <w:link w:val="Textvysvtlivek"/>
    <w:rsid w:val="002C57D3"/>
    <w:rPr>
      <w:rFonts w:ascii="JohnSans Text Pro" w:hAnsi="JohnSans Text Pro"/>
    </w:rPr>
  </w:style>
  <w:style w:type="paragraph" w:customStyle="1" w:styleId="Textpoznpodtabulkou">
    <w:name w:val="Text pozn. pod tabulkou"/>
    <w:basedOn w:val="Textpoznpodarou"/>
    <w:rsid w:val="002C57D3"/>
    <w:pPr>
      <w:spacing w:before="120"/>
    </w:pPr>
  </w:style>
  <w:style w:type="paragraph" w:customStyle="1" w:styleId="Cislovaniabc">
    <w:name w:val="Cislovani_abc"/>
    <w:basedOn w:val="Normalniodrazky"/>
    <w:qFormat/>
    <w:rsid w:val="001D2F87"/>
    <w:pPr>
      <w:numPr>
        <w:numId w:val="6"/>
      </w:numPr>
      <w:spacing w:before="120" w:after="120" w:line="240" w:lineRule="auto"/>
      <w:ind w:left="1418" w:hanging="284"/>
    </w:pPr>
    <w:rPr>
      <w:rFonts w:cs="Segoe UI"/>
    </w:rPr>
  </w:style>
  <w:style w:type="numbering" w:customStyle="1" w:styleId="Stylslovnvlevo">
    <w:name w:val="Styl Číslování vlevo"/>
    <w:basedOn w:val="Bezseznamu"/>
    <w:rsid w:val="00CF1481"/>
    <w:pPr>
      <w:numPr>
        <w:numId w:val="3"/>
      </w:numPr>
    </w:pPr>
  </w:style>
  <w:style w:type="numbering" w:customStyle="1" w:styleId="StylslovnVlevo0">
    <w:name w:val="Styl Číslování Vlevo"/>
    <w:basedOn w:val="Bezseznamu"/>
    <w:rsid w:val="00CF1481"/>
    <w:pPr>
      <w:numPr>
        <w:numId w:val="4"/>
      </w:numPr>
    </w:pPr>
  </w:style>
  <w:style w:type="paragraph" w:customStyle="1" w:styleId="Normalnicslovnabc">
    <w:name w:val="Normalni_císlování_abc"/>
    <w:basedOn w:val="Normln"/>
    <w:qFormat/>
    <w:rsid w:val="00B87F68"/>
    <w:pPr>
      <w:numPr>
        <w:numId w:val="5"/>
      </w:numPr>
      <w:ind w:left="357" w:hanging="357"/>
    </w:pPr>
  </w:style>
  <w:style w:type="paragraph" w:customStyle="1" w:styleId="Hlavninadpis">
    <w:name w:val="Hlavni_nadpis"/>
    <w:basedOn w:val="Normln"/>
    <w:rsid w:val="00855AA2"/>
    <w:pPr>
      <w:spacing w:after="720"/>
      <w:jc w:val="left"/>
    </w:pPr>
    <w:rPr>
      <w:color w:val="73767D"/>
      <w:sz w:val="36"/>
    </w:rPr>
  </w:style>
  <w:style w:type="paragraph" w:customStyle="1" w:styleId="Cislovani5">
    <w:name w:val="Cislovani 5"/>
    <w:basedOn w:val="Cislovani4"/>
    <w:link w:val="Cislovani5Char"/>
    <w:rsid w:val="00D14152"/>
    <w:pPr>
      <w:numPr>
        <w:ilvl w:val="4"/>
      </w:numPr>
    </w:pPr>
    <w:rPr>
      <w:i/>
    </w:rPr>
  </w:style>
  <w:style w:type="paragraph" w:customStyle="1" w:styleId="Podtitul11">
    <w:name w:val="Podtitul 1.1"/>
    <w:basedOn w:val="Nadpis2"/>
    <w:link w:val="Podtitul11Char"/>
    <w:qFormat/>
    <w:rsid w:val="00544EA8"/>
    <w:pPr>
      <w:spacing w:before="0" w:after="120" w:line="264" w:lineRule="auto"/>
      <w:ind w:left="578" w:hanging="578"/>
    </w:pPr>
    <w:rPr>
      <w:b w:val="0"/>
      <w:sz w:val="20"/>
    </w:rPr>
  </w:style>
  <w:style w:type="paragraph" w:customStyle="1" w:styleId="Poditul1">
    <w:name w:val="Poditul 1"/>
    <w:basedOn w:val="Nadpis1"/>
    <w:link w:val="Poditul1Char"/>
    <w:qFormat/>
    <w:rsid w:val="00886A91"/>
    <w:pPr>
      <w:keepNext/>
      <w:spacing w:before="480" w:after="120" w:line="264" w:lineRule="auto"/>
      <w:ind w:left="431" w:hanging="431"/>
    </w:pPr>
    <w:rPr>
      <w:rFonts w:cs="Segoe UI"/>
      <w:sz w:val="20"/>
    </w:rPr>
  </w:style>
  <w:style w:type="character" w:customStyle="1" w:styleId="Cislovani1Char">
    <w:name w:val="Cislovani 1 Char"/>
    <w:link w:val="Cislovani1"/>
    <w:rsid w:val="00071D60"/>
    <w:rPr>
      <w:rFonts w:ascii="JohnSans Text Pro" w:hAnsi="JohnSans Text Pro"/>
      <w:b/>
      <w:caps/>
      <w:sz w:val="24"/>
      <w:szCs w:val="24"/>
    </w:rPr>
  </w:style>
  <w:style w:type="character" w:customStyle="1" w:styleId="Podtitul11Char">
    <w:name w:val="Podtitul 1.1 Char"/>
    <w:link w:val="Podtitul11"/>
    <w:rsid w:val="00544EA8"/>
    <w:rPr>
      <w:rFonts w:ascii="Segoe UI" w:hAnsi="Segoe UI"/>
    </w:rPr>
  </w:style>
  <w:style w:type="paragraph" w:customStyle="1" w:styleId="Podtitu111">
    <w:name w:val="Podtitu 1.1.1"/>
    <w:basedOn w:val="Nadpis3"/>
    <w:link w:val="Podtitu111Char"/>
    <w:qFormat/>
    <w:rsid w:val="00544EA8"/>
    <w:pPr>
      <w:pBdr>
        <w:bottom w:val="none" w:sz="0" w:space="0" w:color="auto"/>
      </w:pBdr>
      <w:spacing w:before="0" w:after="120" w:line="264" w:lineRule="auto"/>
      <w:ind w:left="1134" w:hanging="567"/>
      <w:jc w:val="both"/>
    </w:pPr>
    <w:rPr>
      <w:b w:val="0"/>
    </w:rPr>
  </w:style>
  <w:style w:type="character" w:customStyle="1" w:styleId="Poditul1Char">
    <w:name w:val="Poditul 1 Char"/>
    <w:link w:val="Poditul1"/>
    <w:rsid w:val="00886A91"/>
    <w:rPr>
      <w:rFonts w:ascii="Segoe UI" w:hAnsi="Segoe UI" w:cs="Segoe UI"/>
      <w:b/>
      <w:caps/>
    </w:rPr>
  </w:style>
  <w:style w:type="paragraph" w:customStyle="1" w:styleId="Podtitul1111">
    <w:name w:val="Podtitul_1.1.1.1"/>
    <w:basedOn w:val="Cislovani4"/>
    <w:link w:val="Podtitul1111Char"/>
    <w:rsid w:val="00071D60"/>
    <w:rPr>
      <w:rFonts w:cs="Segoe UI"/>
    </w:rPr>
  </w:style>
  <w:style w:type="character" w:customStyle="1" w:styleId="Cislovani3Char">
    <w:name w:val="Cislovani 3 Char"/>
    <w:link w:val="Cislovani3"/>
    <w:rsid w:val="00071D60"/>
    <w:rPr>
      <w:rFonts w:ascii="JohnSans Text Pro" w:hAnsi="JohnSans Text Pro"/>
      <w:b/>
      <w:szCs w:val="24"/>
    </w:rPr>
  </w:style>
  <w:style w:type="character" w:customStyle="1" w:styleId="Podtitu111Char">
    <w:name w:val="Podtitu 1.1.1 Char"/>
    <w:link w:val="Podtitu111"/>
    <w:rsid w:val="00544EA8"/>
    <w:rPr>
      <w:rFonts w:ascii="Segoe UI" w:hAnsi="Segoe UI" w:cs="Arial"/>
      <w:bCs/>
      <w:szCs w:val="26"/>
    </w:rPr>
  </w:style>
  <w:style w:type="paragraph" w:customStyle="1" w:styleId="Podtitul11111">
    <w:name w:val="Podtitul 1.1.1.1.1"/>
    <w:basedOn w:val="Cislovani5"/>
    <w:link w:val="Podtitul11111Char"/>
    <w:rsid w:val="00071D60"/>
    <w:rPr>
      <w:rFonts w:cs="Segoe UI"/>
    </w:rPr>
  </w:style>
  <w:style w:type="character" w:customStyle="1" w:styleId="Cislovani4Char">
    <w:name w:val="Cislovani 4 Char"/>
    <w:link w:val="Cislovani4"/>
    <w:rsid w:val="00071D60"/>
    <w:rPr>
      <w:rFonts w:ascii="JohnSans Text Pro" w:hAnsi="JohnSans Text Pro"/>
      <w:szCs w:val="24"/>
    </w:rPr>
  </w:style>
  <w:style w:type="character" w:customStyle="1" w:styleId="Podtitul1111Char">
    <w:name w:val="Podtitul_1.1.1.1 Char"/>
    <w:link w:val="Podtitul1111"/>
    <w:rsid w:val="00071D60"/>
    <w:rPr>
      <w:rFonts w:ascii="Segoe UI" w:hAnsi="Segoe UI" w:cs="Segoe UI"/>
      <w:szCs w:val="24"/>
    </w:rPr>
  </w:style>
  <w:style w:type="paragraph" w:customStyle="1" w:styleId="textzarovnnvlevobezodsazen">
    <w:name w:val="text_zarovnání vlevo_bez odsazení"/>
    <w:link w:val="textzarovnnvlevobezodsazenChar"/>
    <w:qFormat/>
    <w:rsid w:val="00071D60"/>
    <w:pPr>
      <w:spacing w:line="288" w:lineRule="auto"/>
    </w:pPr>
    <w:rPr>
      <w:rFonts w:ascii="Segoe UI" w:hAnsi="Segoe UI"/>
    </w:rPr>
  </w:style>
  <w:style w:type="character" w:customStyle="1" w:styleId="Cislovani5Char">
    <w:name w:val="Cislovani 5 Char"/>
    <w:link w:val="Cislovani5"/>
    <w:rsid w:val="00071D60"/>
    <w:rPr>
      <w:rFonts w:ascii="JohnSans Text Pro" w:hAnsi="JohnSans Text Pro"/>
      <w:i/>
      <w:szCs w:val="24"/>
    </w:rPr>
  </w:style>
  <w:style w:type="character" w:customStyle="1" w:styleId="Podtitul11111Char">
    <w:name w:val="Podtitul 1.1.1.1.1 Char"/>
    <w:link w:val="Podtitul11111"/>
    <w:rsid w:val="00071D60"/>
    <w:rPr>
      <w:rFonts w:ascii="Segoe UI" w:hAnsi="Segoe UI" w:cs="Segoe UI"/>
      <w:i/>
      <w:szCs w:val="24"/>
    </w:rPr>
  </w:style>
  <w:style w:type="paragraph" w:customStyle="1" w:styleId="Nadpishlavn">
    <w:name w:val="Nadpis hlavní"/>
    <w:basedOn w:val="Normln"/>
    <w:qFormat/>
    <w:rsid w:val="006A27D3"/>
    <w:pPr>
      <w:spacing w:line="240" w:lineRule="auto"/>
      <w:jc w:val="left"/>
    </w:pPr>
    <w:rPr>
      <w:b/>
      <w:caps/>
      <w:sz w:val="36"/>
    </w:rPr>
  </w:style>
  <w:style w:type="paragraph" w:customStyle="1" w:styleId="Textodsazen">
    <w:name w:val="Text_odsazení"/>
    <w:basedOn w:val="Normlnodsazen"/>
    <w:link w:val="TextodsazenChar"/>
    <w:qFormat/>
    <w:rsid w:val="00071D60"/>
    <w:rPr>
      <w:rFonts w:cs="Segoe UI"/>
    </w:rPr>
  </w:style>
  <w:style w:type="paragraph" w:styleId="Textbubliny">
    <w:name w:val="Balloon Text"/>
    <w:basedOn w:val="Normln"/>
    <w:link w:val="TextbublinyChar"/>
    <w:rsid w:val="00774042"/>
    <w:pPr>
      <w:spacing w:line="240" w:lineRule="auto"/>
    </w:pPr>
    <w:rPr>
      <w:rFonts w:ascii="Tahoma" w:hAnsi="Tahoma" w:cs="Tahoma"/>
      <w:sz w:val="16"/>
      <w:szCs w:val="16"/>
    </w:rPr>
  </w:style>
  <w:style w:type="character" w:customStyle="1" w:styleId="NormlnodsazenChar">
    <w:name w:val="Normální odsazený Char"/>
    <w:link w:val="Normlnodsazen"/>
    <w:rsid w:val="00071D60"/>
    <w:rPr>
      <w:rFonts w:ascii="Segoe UI" w:hAnsi="Segoe UI"/>
    </w:rPr>
  </w:style>
  <w:style w:type="character" w:customStyle="1" w:styleId="TextodsazenChar">
    <w:name w:val="Text_odsazení Char"/>
    <w:link w:val="Textodsazen"/>
    <w:rsid w:val="00071D60"/>
    <w:rPr>
      <w:rFonts w:ascii="Segoe UI" w:hAnsi="Segoe UI" w:cs="Segoe UI"/>
    </w:rPr>
  </w:style>
  <w:style w:type="paragraph" w:styleId="Adresanaoblku">
    <w:name w:val="envelope address"/>
    <w:basedOn w:val="Normln"/>
    <w:rsid w:val="006D75DE"/>
    <w:pPr>
      <w:framePr w:w="7920" w:h="1980" w:hRule="exact" w:hSpace="141" w:wrap="auto" w:hAnchor="page" w:xAlign="center" w:yAlign="bottom"/>
      <w:ind w:left="2880"/>
    </w:pPr>
    <w:rPr>
      <w:sz w:val="24"/>
      <w:szCs w:val="24"/>
    </w:rPr>
  </w:style>
  <w:style w:type="character" w:customStyle="1" w:styleId="TextbublinyChar">
    <w:name w:val="Text bubliny Char"/>
    <w:link w:val="Textbubliny"/>
    <w:rsid w:val="00774042"/>
    <w:rPr>
      <w:rFonts w:ascii="Tahoma" w:hAnsi="Tahoma" w:cs="Tahoma"/>
      <w:sz w:val="16"/>
      <w:szCs w:val="16"/>
    </w:rPr>
  </w:style>
  <w:style w:type="character" w:customStyle="1" w:styleId="Styl">
    <w:name w:val="Styl"/>
    <w:rsid w:val="00B205E1"/>
    <w:rPr>
      <w:rFonts w:ascii="Segoe UI" w:hAnsi="Segoe UI"/>
      <w:sz w:val="18"/>
      <w:vertAlign w:val="baseline"/>
    </w:rPr>
  </w:style>
  <w:style w:type="character" w:customStyle="1" w:styleId="zpatChar0">
    <w:name w:val="zápatí Char"/>
    <w:link w:val="zpat0"/>
    <w:locked/>
    <w:rsid w:val="002E646A"/>
    <w:rPr>
      <w:rFonts w:ascii="Segoe UI" w:hAnsi="Segoe UI" w:cs="Segoe UI"/>
      <w:sz w:val="16"/>
    </w:rPr>
  </w:style>
  <w:style w:type="paragraph" w:customStyle="1" w:styleId="zpat0">
    <w:name w:val="zápatí"/>
    <w:basedOn w:val="Normln"/>
    <w:link w:val="zpatChar0"/>
    <w:rsid w:val="002E646A"/>
    <w:pPr>
      <w:tabs>
        <w:tab w:val="center" w:pos="4536"/>
        <w:tab w:val="right" w:pos="9072"/>
      </w:tabs>
      <w:jc w:val="left"/>
    </w:pPr>
    <w:rPr>
      <w:rFonts w:cs="Segoe UI"/>
      <w:sz w:val="16"/>
    </w:rPr>
  </w:style>
  <w:style w:type="character" w:customStyle="1" w:styleId="ZpatChar">
    <w:name w:val="Zápatí Char"/>
    <w:link w:val="Zpat"/>
    <w:uiPriority w:val="99"/>
    <w:rsid w:val="00047E02"/>
    <w:rPr>
      <w:rFonts w:ascii="Segoe UI" w:hAnsi="Segoe UI"/>
      <w:sz w:val="16"/>
    </w:rPr>
  </w:style>
  <w:style w:type="character" w:styleId="Hypertextovodkaz">
    <w:name w:val="Hyperlink"/>
    <w:uiPriority w:val="99"/>
    <w:rsid w:val="007D10AA"/>
    <w:rPr>
      <w:color w:val="0000FF"/>
      <w:u w:val="single"/>
    </w:rPr>
  </w:style>
  <w:style w:type="paragraph" w:customStyle="1" w:styleId="podpisra">
    <w:name w:val="podpis čára"/>
    <w:basedOn w:val="textzarovnnvlevobezodsazen"/>
    <w:rsid w:val="001823C7"/>
    <w:pPr>
      <w:tabs>
        <w:tab w:val="right" w:leader="dot" w:pos="3969"/>
        <w:tab w:val="right" w:pos="5103"/>
        <w:tab w:val="right" w:leader="dot" w:pos="9072"/>
      </w:tabs>
    </w:pPr>
  </w:style>
  <w:style w:type="paragraph" w:customStyle="1" w:styleId="normln10boded">
    <w:name w:val="normální 10 bodů šedá"/>
    <w:basedOn w:val="Normln"/>
    <w:link w:val="normln10bodedChar"/>
    <w:rsid w:val="001823C7"/>
    <w:pPr>
      <w:framePr w:wrap="around" w:vAnchor="page" w:hAnchor="text" w:y="2553"/>
    </w:pPr>
    <w:rPr>
      <w:color w:val="73767D"/>
      <w:szCs w:val="18"/>
    </w:rPr>
  </w:style>
  <w:style w:type="character" w:customStyle="1" w:styleId="normln10bodedChar">
    <w:name w:val="normální 10 bodů šedá Char"/>
    <w:link w:val="normln10boded"/>
    <w:rsid w:val="001823C7"/>
    <w:rPr>
      <w:rFonts w:ascii="Segoe UI" w:hAnsi="Segoe UI"/>
      <w:color w:val="73767D"/>
      <w:szCs w:val="18"/>
    </w:rPr>
  </w:style>
  <w:style w:type="paragraph" w:customStyle="1" w:styleId="Podnadpis">
    <w:name w:val="Podnadpis"/>
    <w:basedOn w:val="Nadpishlavn"/>
    <w:link w:val="PodnadpisChar"/>
    <w:qFormat/>
    <w:rsid w:val="001D2F87"/>
    <w:rPr>
      <w:rFonts w:cs="Segoe UI"/>
      <w:caps w:val="0"/>
      <w:sz w:val="28"/>
    </w:rPr>
  </w:style>
  <w:style w:type="character" w:customStyle="1" w:styleId="textzarovnnvlevobezodsazenChar">
    <w:name w:val="text_zarovnání vlevo_bez odsazení Char"/>
    <w:link w:val="textzarovnnvlevobezodsazen"/>
    <w:rsid w:val="001823C7"/>
    <w:rPr>
      <w:rFonts w:ascii="Segoe UI" w:hAnsi="Segoe UI"/>
    </w:rPr>
  </w:style>
  <w:style w:type="character" w:customStyle="1" w:styleId="PodnadpisChar">
    <w:name w:val="Podnadpis Char"/>
    <w:link w:val="Podnadpis"/>
    <w:rsid w:val="001D2F87"/>
    <w:rPr>
      <w:rFonts w:ascii="Segoe UI" w:hAnsi="Segoe UI" w:cs="Segoe UI"/>
      <w:b/>
      <w:sz w:val="28"/>
    </w:rPr>
  </w:style>
  <w:style w:type="paragraph" w:customStyle="1" w:styleId="Vyizujeadresadaldky">
    <w:name w:val="Vyřizuje_adresa_další řádky"/>
    <w:basedOn w:val="Normln"/>
    <w:qFormat/>
    <w:rsid w:val="001823C7"/>
    <w:pPr>
      <w:tabs>
        <w:tab w:val="left" w:pos="851"/>
        <w:tab w:val="left" w:pos="4536"/>
      </w:tabs>
      <w:jc w:val="left"/>
    </w:pPr>
  </w:style>
  <w:style w:type="paragraph" w:customStyle="1" w:styleId="Vyizujeadresaprvndek">
    <w:name w:val="Vyřizuje_adresa_první řádek"/>
    <w:basedOn w:val="Vyizujeadresadaldky"/>
    <w:next w:val="Vyizujeadresadaldky"/>
    <w:rsid w:val="001823C7"/>
    <w:pPr>
      <w:spacing w:before="840"/>
    </w:pPr>
  </w:style>
  <w:style w:type="character" w:customStyle="1" w:styleId="Nadpis4Char">
    <w:name w:val="Nadpis 4 Char"/>
    <w:basedOn w:val="Standardnpsmoodstavce"/>
    <w:link w:val="Nadpis4"/>
    <w:semiHidden/>
    <w:rsid w:val="006561A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6561A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6561A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semiHidden/>
    <w:rsid w:val="006561A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semiHidden/>
    <w:rsid w:val="006561A8"/>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6561A8"/>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493558"/>
    <w:pPr>
      <w:ind w:left="720"/>
      <w:contextualSpacing/>
    </w:pPr>
  </w:style>
  <w:style w:type="paragraph" w:customStyle="1" w:styleId="cislovani10">
    <w:name w:val="cislovani 1"/>
    <w:basedOn w:val="Normln"/>
    <w:next w:val="Normln"/>
    <w:rsid w:val="00493558"/>
    <w:pPr>
      <w:keepNext/>
      <w:spacing w:before="480"/>
      <w:ind w:left="8648" w:hanging="567"/>
    </w:pPr>
    <w:rPr>
      <w:rFonts w:ascii="JohnSans Text Pro" w:hAnsi="JohnSans Text Pro"/>
      <w:b/>
      <w:caps/>
      <w:sz w:val="24"/>
      <w:szCs w:val="24"/>
    </w:rPr>
  </w:style>
  <w:style w:type="numbering" w:customStyle="1" w:styleId="Stylslovn12bVlevo138cmPedsazen063cmZe2">
    <w:name w:val="Styl Číslování 12 b. Vlevo:  138 cm Předsazení:  063 cm Zúže...2"/>
    <w:basedOn w:val="Bezseznamu"/>
    <w:rsid w:val="00493558"/>
    <w:pPr>
      <w:numPr>
        <w:numId w:val="9"/>
      </w:numPr>
    </w:pPr>
  </w:style>
  <w:style w:type="paragraph" w:styleId="Textkomente">
    <w:name w:val="annotation text"/>
    <w:basedOn w:val="Normln"/>
    <w:link w:val="TextkomenteChar"/>
    <w:rsid w:val="00493558"/>
    <w:pPr>
      <w:spacing w:line="240" w:lineRule="auto"/>
      <w:jc w:val="left"/>
    </w:pPr>
    <w:rPr>
      <w:rFonts w:ascii="Times New Roman" w:hAnsi="Times New Roman"/>
    </w:rPr>
  </w:style>
  <w:style w:type="character" w:customStyle="1" w:styleId="TextkomenteChar">
    <w:name w:val="Text komentáře Char"/>
    <w:basedOn w:val="Standardnpsmoodstavce"/>
    <w:link w:val="Textkomente"/>
    <w:rsid w:val="00493558"/>
    <w:rPr>
      <w:rFonts w:ascii="Times New Roman" w:hAnsi="Times New Roman"/>
    </w:rPr>
  </w:style>
  <w:style w:type="paragraph" w:customStyle="1" w:styleId="Char1CharCharCharCharCharChar">
    <w:name w:val="Char1 Char Char Char Char Char Char"/>
    <w:basedOn w:val="Normln"/>
    <w:rsid w:val="000D4391"/>
    <w:pPr>
      <w:widowControl w:val="0"/>
      <w:tabs>
        <w:tab w:val="num" w:pos="432"/>
      </w:tabs>
      <w:spacing w:line="280" w:lineRule="atLeast"/>
      <w:ind w:left="432" w:hanging="432"/>
      <w:jc w:val="left"/>
    </w:pPr>
    <w:rPr>
      <w:rFonts w:ascii="Arial" w:eastAsia="MS Mincho" w:hAnsi="Arial" w:cs="Arial"/>
      <w:color w:val="000080"/>
      <w:sz w:val="21"/>
      <w:szCs w:val="21"/>
      <w:lang w:val="en-GB" w:eastAsia="en-GB"/>
    </w:rPr>
  </w:style>
  <w:style w:type="character" w:styleId="Odkaznakoment">
    <w:name w:val="annotation reference"/>
    <w:basedOn w:val="Standardnpsmoodstavce"/>
    <w:rsid w:val="0002512A"/>
    <w:rPr>
      <w:sz w:val="16"/>
      <w:szCs w:val="16"/>
    </w:rPr>
  </w:style>
  <w:style w:type="paragraph" w:styleId="Pedmtkomente">
    <w:name w:val="annotation subject"/>
    <w:basedOn w:val="Textkomente"/>
    <w:next w:val="Textkomente"/>
    <w:link w:val="PedmtkomenteChar"/>
    <w:rsid w:val="0002512A"/>
    <w:pPr>
      <w:jc w:val="both"/>
    </w:pPr>
    <w:rPr>
      <w:rFonts w:ascii="Segoe UI" w:hAnsi="Segoe UI"/>
      <w:b/>
      <w:bCs/>
    </w:rPr>
  </w:style>
  <w:style w:type="character" w:customStyle="1" w:styleId="PedmtkomenteChar">
    <w:name w:val="Předmět komentáře Char"/>
    <w:basedOn w:val="TextkomenteChar"/>
    <w:link w:val="Pedmtkomente"/>
    <w:rsid w:val="0002512A"/>
    <w:rPr>
      <w:rFonts w:ascii="Segoe UI" w:hAnsi="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861">
      <w:bodyDiv w:val="1"/>
      <w:marLeft w:val="0"/>
      <w:marRight w:val="0"/>
      <w:marTop w:val="0"/>
      <w:marBottom w:val="0"/>
      <w:divBdr>
        <w:top w:val="none" w:sz="0" w:space="0" w:color="auto"/>
        <w:left w:val="none" w:sz="0" w:space="0" w:color="auto"/>
        <w:bottom w:val="none" w:sz="0" w:space="0" w:color="auto"/>
        <w:right w:val="none" w:sz="0" w:space="0" w:color="auto"/>
      </w:divBdr>
    </w:div>
    <w:div w:id="422069723">
      <w:bodyDiv w:val="1"/>
      <w:marLeft w:val="0"/>
      <w:marRight w:val="0"/>
      <w:marTop w:val="0"/>
      <w:marBottom w:val="0"/>
      <w:divBdr>
        <w:top w:val="none" w:sz="0" w:space="0" w:color="auto"/>
        <w:left w:val="none" w:sz="0" w:space="0" w:color="auto"/>
        <w:bottom w:val="none" w:sz="0" w:space="0" w:color="auto"/>
        <w:right w:val="none" w:sz="0" w:space="0" w:color="auto"/>
      </w:divBdr>
    </w:div>
    <w:div w:id="494540466">
      <w:bodyDiv w:val="1"/>
      <w:marLeft w:val="0"/>
      <w:marRight w:val="0"/>
      <w:marTop w:val="0"/>
      <w:marBottom w:val="0"/>
      <w:divBdr>
        <w:top w:val="none" w:sz="0" w:space="0" w:color="auto"/>
        <w:left w:val="none" w:sz="0" w:space="0" w:color="auto"/>
        <w:bottom w:val="none" w:sz="0" w:space="0" w:color="auto"/>
        <w:right w:val="none" w:sz="0" w:space="0" w:color="auto"/>
      </w:divBdr>
    </w:div>
    <w:div w:id="1215235703">
      <w:bodyDiv w:val="1"/>
      <w:marLeft w:val="0"/>
      <w:marRight w:val="0"/>
      <w:marTop w:val="0"/>
      <w:marBottom w:val="0"/>
      <w:divBdr>
        <w:top w:val="none" w:sz="0" w:space="0" w:color="auto"/>
        <w:left w:val="none" w:sz="0" w:space="0" w:color="auto"/>
        <w:bottom w:val="none" w:sz="0" w:space="0" w:color="auto"/>
        <w:right w:val="none" w:sz="0" w:space="0" w:color="auto"/>
      </w:divBdr>
    </w:div>
    <w:div w:id="1314022055">
      <w:bodyDiv w:val="1"/>
      <w:marLeft w:val="0"/>
      <w:marRight w:val="0"/>
      <w:marTop w:val="0"/>
      <w:marBottom w:val="0"/>
      <w:divBdr>
        <w:top w:val="none" w:sz="0" w:space="0" w:color="auto"/>
        <w:left w:val="none" w:sz="0" w:space="0" w:color="auto"/>
        <w:bottom w:val="none" w:sz="0" w:space="0" w:color="auto"/>
        <w:right w:val="none" w:sz="0" w:space="0" w:color="auto"/>
      </w:divBdr>
    </w:div>
    <w:div w:id="1847208755">
      <w:bodyDiv w:val="1"/>
      <w:marLeft w:val="0"/>
      <w:marRight w:val="0"/>
      <w:marTop w:val="0"/>
      <w:marBottom w:val="0"/>
      <w:divBdr>
        <w:top w:val="none" w:sz="0" w:space="0" w:color="auto"/>
        <w:left w:val="none" w:sz="0" w:space="0" w:color="auto"/>
        <w:bottom w:val="none" w:sz="0" w:space="0" w:color="auto"/>
        <w:right w:val="none" w:sz="0" w:space="0" w:color="auto"/>
      </w:divBdr>
    </w:div>
    <w:div w:id="19429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fzp.cz/sekce/40/kontak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s://ezak.mzp.cz/profile_display_12.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B116-015E-401D-BA1E-E15DF570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3655</Words>
  <Characters>21106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VZOR dokumentu</vt:lpstr>
    </vt:vector>
  </TitlesOfParts>
  <Company>SFZP</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dokumentu</dc:title>
  <dc:creator>Pertlickova Katerina</dc:creator>
  <cp:lastModifiedBy>Pertlickova Katerina</cp:lastModifiedBy>
  <cp:revision>12</cp:revision>
  <cp:lastPrinted>2016-05-05T10:59:00Z</cp:lastPrinted>
  <dcterms:created xsi:type="dcterms:W3CDTF">2016-08-18T06:51:00Z</dcterms:created>
  <dcterms:modified xsi:type="dcterms:W3CDTF">2017-01-30T14:57:00Z</dcterms:modified>
</cp:coreProperties>
</file>