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D3BB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6D2D8C8A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0A2083" w:rsidRPr="000A2083">
        <w:rPr>
          <w:rFonts w:asciiTheme="minorHAnsi" w:hAnsiTheme="minorHAnsi"/>
          <w:b/>
          <w:sz w:val="28"/>
          <w:szCs w:val="28"/>
        </w:rPr>
        <w:t>D1734/00188/20</w:t>
      </w:r>
    </w:p>
    <w:p w14:paraId="077581A6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1FB65FE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64848CF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C2031A6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A1D9250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2B82B4D8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50609BA2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53F758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0E8CE0E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4D9C2F51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7BD021DF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AB053F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992BAA5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D0F2C86" w14:textId="77777777" w:rsidR="00132334" w:rsidRPr="00132334" w:rsidRDefault="00132334" w:rsidP="0013233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s., </w:t>
      </w:r>
    </w:p>
    <w:p w14:paraId="7A2BEFAF" w14:textId="77777777" w:rsidR="00132334" w:rsidRPr="00132334" w:rsidRDefault="00132334" w:rsidP="0013233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02971912" w14:textId="77777777" w:rsidR="00132334" w:rsidRPr="00132334" w:rsidRDefault="00132334" w:rsidP="0013233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IČO: 05567394,</w:t>
      </w:r>
      <w:r w:rsidRPr="00132334">
        <w:rPr>
          <w:rFonts w:ascii="Calibri" w:hAnsi="Calibri"/>
          <w:color w:val="000000" w:themeColor="text1"/>
          <w:sz w:val="22"/>
          <w:szCs w:val="22"/>
        </w:rPr>
        <w:tab/>
      </w:r>
    </w:p>
    <w:p w14:paraId="79A96AD4" w14:textId="77777777" w:rsidR="00132334" w:rsidRPr="00132334" w:rsidRDefault="00132334" w:rsidP="0013233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číslo bankovního účtu: 2901106012/2010,</w:t>
      </w:r>
    </w:p>
    <w:p w14:paraId="7374360F" w14:textId="77777777" w:rsidR="008A7C74" w:rsidRDefault="00132334" w:rsidP="0013233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zastoupený: Evou Hrdinovou, předsedkyní, Pavlem Studničkou, místopředsedou </w:t>
      </w:r>
    </w:p>
    <w:p w14:paraId="4C4AD5B5" w14:textId="77777777" w:rsidR="000F7E7A" w:rsidRPr="000F7E7A" w:rsidRDefault="00320AC5" w:rsidP="0013233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6DF56F1F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BB4E774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6203C4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DB49833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143FCFC5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6F127A2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2E41B5B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3FA441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31395AD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161EDFC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4F391B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F2B24E1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25329E93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21FA2C88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58B254E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1622CC8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0D5F86" w14:textId="77777777" w:rsidR="002E3288" w:rsidRPr="00132334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132334">
        <w:rPr>
          <w:rFonts w:asciiTheme="minorHAnsi" w:hAnsiTheme="minorHAnsi"/>
          <w:sz w:val="22"/>
          <w:szCs w:val="22"/>
        </w:rPr>
        <w:t>20</w:t>
      </w:r>
      <w:r w:rsidRPr="00132334">
        <w:rPr>
          <w:rFonts w:asciiTheme="minorHAnsi" w:hAnsiTheme="minorHAnsi"/>
          <w:sz w:val="22"/>
          <w:szCs w:val="22"/>
        </w:rPr>
        <w:t xml:space="preserve"> ve výši </w:t>
      </w:r>
      <w:r w:rsidR="00132334" w:rsidRPr="00132334">
        <w:rPr>
          <w:rFonts w:asciiTheme="minorHAnsi" w:hAnsiTheme="minorHAnsi"/>
          <w:b/>
          <w:sz w:val="22"/>
          <w:szCs w:val="22"/>
        </w:rPr>
        <w:t>292.1</w:t>
      </w:r>
      <w:r w:rsidRPr="00132334">
        <w:rPr>
          <w:rFonts w:asciiTheme="minorHAnsi" w:hAnsiTheme="minorHAnsi"/>
          <w:b/>
          <w:sz w:val="22"/>
          <w:szCs w:val="22"/>
        </w:rPr>
        <w:t>00,- Kč</w:t>
      </w:r>
      <w:r w:rsidRPr="00132334">
        <w:rPr>
          <w:rFonts w:asciiTheme="minorHAnsi" w:hAnsiTheme="minorHAnsi"/>
          <w:sz w:val="22"/>
          <w:szCs w:val="22"/>
        </w:rPr>
        <w:t xml:space="preserve"> (slovy: </w:t>
      </w:r>
      <w:r w:rsidR="00132334" w:rsidRPr="00132334">
        <w:rPr>
          <w:rFonts w:asciiTheme="minorHAnsi" w:hAnsiTheme="minorHAnsi"/>
          <w:sz w:val="22"/>
          <w:szCs w:val="22"/>
        </w:rPr>
        <w:t xml:space="preserve">dvě stě devadesát dva </w:t>
      </w:r>
      <w:r w:rsidRPr="00132334">
        <w:rPr>
          <w:rFonts w:asciiTheme="minorHAnsi" w:hAnsiTheme="minorHAnsi"/>
          <w:sz w:val="22"/>
          <w:szCs w:val="22"/>
        </w:rPr>
        <w:t>tisíc</w:t>
      </w:r>
      <w:r w:rsidR="00132334" w:rsidRPr="00132334">
        <w:rPr>
          <w:rFonts w:asciiTheme="minorHAnsi" w:hAnsiTheme="minorHAnsi"/>
          <w:sz w:val="22"/>
          <w:szCs w:val="22"/>
        </w:rPr>
        <w:t>e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="00132334" w:rsidRPr="00132334">
        <w:rPr>
          <w:rFonts w:asciiTheme="minorHAnsi" w:hAnsiTheme="minorHAnsi"/>
          <w:sz w:val="22"/>
          <w:szCs w:val="22"/>
        </w:rPr>
        <w:t xml:space="preserve">jedno sto </w:t>
      </w:r>
      <w:r w:rsidRPr="00132334">
        <w:rPr>
          <w:rFonts w:asciiTheme="minorHAnsi" w:hAnsiTheme="minorHAnsi"/>
          <w:sz w:val="22"/>
          <w:szCs w:val="22"/>
        </w:rPr>
        <w:t>korun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Pr="00132334">
        <w:rPr>
          <w:rFonts w:asciiTheme="minorHAnsi" w:hAnsiTheme="minorHAnsi"/>
          <w:sz w:val="22"/>
          <w:szCs w:val="22"/>
        </w:rPr>
        <w:t>českých) na realizaci projektů:</w:t>
      </w:r>
    </w:p>
    <w:p w14:paraId="2C167F45" w14:textId="77777777" w:rsidR="00811AF4" w:rsidRPr="00132334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>„</w:t>
      </w:r>
      <w:r w:rsidRPr="00132334">
        <w:rPr>
          <w:rFonts w:asciiTheme="minorHAnsi" w:hAnsiTheme="minorHAnsi"/>
          <w:b/>
          <w:sz w:val="22"/>
          <w:szCs w:val="22"/>
        </w:rPr>
        <w:t xml:space="preserve">podpora </w:t>
      </w:r>
      <w:r w:rsidR="0049429F" w:rsidRPr="00132334">
        <w:rPr>
          <w:rFonts w:asciiTheme="minorHAnsi" w:hAnsiTheme="minorHAnsi"/>
          <w:b/>
          <w:sz w:val="22"/>
          <w:szCs w:val="22"/>
        </w:rPr>
        <w:t>významného</w:t>
      </w:r>
      <w:r w:rsidRPr="00132334">
        <w:rPr>
          <w:rFonts w:asciiTheme="minorHAnsi" w:hAnsiTheme="minorHAnsi"/>
          <w:b/>
          <w:sz w:val="22"/>
          <w:szCs w:val="22"/>
        </w:rPr>
        <w:t xml:space="preserve"> sportovce – </w:t>
      </w:r>
      <w:r w:rsidR="00132334" w:rsidRPr="00132334">
        <w:rPr>
          <w:rFonts w:asciiTheme="minorHAnsi" w:hAnsiTheme="minorHAnsi"/>
          <w:b/>
          <w:sz w:val="22"/>
          <w:szCs w:val="22"/>
        </w:rPr>
        <w:t>Veronika Foltová</w:t>
      </w:r>
      <w:r w:rsidRPr="00132334">
        <w:rPr>
          <w:rFonts w:asciiTheme="minorHAnsi" w:hAnsiTheme="minorHAnsi"/>
          <w:b/>
          <w:sz w:val="22"/>
          <w:szCs w:val="22"/>
        </w:rPr>
        <w:t xml:space="preserve">“ </w:t>
      </w:r>
      <w:r w:rsidRPr="00132334">
        <w:rPr>
          <w:rFonts w:asciiTheme="minorHAnsi" w:hAnsiTheme="minorHAnsi"/>
          <w:sz w:val="22"/>
          <w:szCs w:val="22"/>
        </w:rPr>
        <w:t xml:space="preserve">v částce </w:t>
      </w:r>
      <w:r w:rsidR="00132334" w:rsidRPr="00132334">
        <w:rPr>
          <w:rFonts w:asciiTheme="minorHAnsi" w:hAnsiTheme="minorHAnsi"/>
          <w:b/>
          <w:sz w:val="22"/>
          <w:szCs w:val="22"/>
        </w:rPr>
        <w:t>25.</w:t>
      </w:r>
      <w:r w:rsidRPr="00132334">
        <w:rPr>
          <w:rFonts w:asciiTheme="minorHAnsi" w:hAnsiTheme="minorHAnsi"/>
          <w:b/>
          <w:sz w:val="22"/>
          <w:szCs w:val="22"/>
        </w:rPr>
        <w:t>000,- Kč</w:t>
      </w:r>
      <w:r w:rsidRPr="00132334">
        <w:rPr>
          <w:rFonts w:asciiTheme="minorHAnsi" w:hAnsiTheme="minorHAnsi"/>
          <w:sz w:val="22"/>
          <w:szCs w:val="22"/>
        </w:rPr>
        <w:t xml:space="preserve"> (slovy: </w:t>
      </w:r>
      <w:r w:rsidR="00132334" w:rsidRPr="00132334">
        <w:rPr>
          <w:rFonts w:asciiTheme="minorHAnsi" w:hAnsiTheme="minorHAnsi"/>
          <w:sz w:val="22"/>
          <w:szCs w:val="22"/>
        </w:rPr>
        <w:t xml:space="preserve">dvacet pět </w:t>
      </w:r>
      <w:r w:rsidRPr="00132334">
        <w:rPr>
          <w:rFonts w:asciiTheme="minorHAnsi" w:hAnsiTheme="minorHAnsi"/>
          <w:sz w:val="22"/>
          <w:szCs w:val="22"/>
        </w:rPr>
        <w:t>tisíc korun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Pr="00132334">
        <w:rPr>
          <w:rFonts w:asciiTheme="minorHAnsi" w:hAnsiTheme="minorHAnsi"/>
          <w:sz w:val="22"/>
          <w:szCs w:val="22"/>
        </w:rPr>
        <w:t>českých);</w:t>
      </w:r>
    </w:p>
    <w:p w14:paraId="761D454B" w14:textId="77777777" w:rsidR="00132334" w:rsidRPr="00132334" w:rsidRDefault="0013233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>„</w:t>
      </w:r>
      <w:r w:rsidRPr="00132334">
        <w:rPr>
          <w:rFonts w:asciiTheme="minorHAnsi" w:hAnsiTheme="minorHAnsi"/>
          <w:b/>
          <w:sz w:val="22"/>
          <w:szCs w:val="22"/>
        </w:rPr>
        <w:t xml:space="preserve">podpora významného sportovce – Michal Enge“ </w:t>
      </w:r>
      <w:r w:rsidRPr="00132334">
        <w:rPr>
          <w:rFonts w:asciiTheme="minorHAnsi" w:hAnsiTheme="minorHAnsi"/>
          <w:sz w:val="22"/>
          <w:szCs w:val="22"/>
        </w:rPr>
        <w:t xml:space="preserve">v částce </w:t>
      </w:r>
      <w:r w:rsidRPr="00132334">
        <w:rPr>
          <w:rFonts w:asciiTheme="minorHAnsi" w:hAnsiTheme="minorHAnsi"/>
          <w:b/>
          <w:sz w:val="22"/>
          <w:szCs w:val="22"/>
        </w:rPr>
        <w:t>25.000,- Kč</w:t>
      </w:r>
      <w:r w:rsidRPr="00132334">
        <w:rPr>
          <w:rFonts w:asciiTheme="minorHAnsi" w:hAnsiTheme="minorHAnsi"/>
          <w:sz w:val="22"/>
          <w:szCs w:val="22"/>
        </w:rPr>
        <w:t xml:space="preserve"> (slovy: dvacet pět tisíc korun českých);</w:t>
      </w:r>
    </w:p>
    <w:p w14:paraId="5BF8362C" w14:textId="77777777" w:rsidR="00811AF4" w:rsidRPr="00132334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b/>
          <w:sz w:val="22"/>
          <w:szCs w:val="22"/>
        </w:rPr>
        <w:t xml:space="preserve">„činnost spolku pracujícího s handicapovanými sportovci“ </w:t>
      </w:r>
      <w:r w:rsidRPr="00132334">
        <w:rPr>
          <w:rFonts w:asciiTheme="minorHAnsi" w:hAnsiTheme="minorHAnsi"/>
          <w:sz w:val="22"/>
          <w:szCs w:val="22"/>
        </w:rPr>
        <w:t xml:space="preserve">v částce </w:t>
      </w:r>
      <w:r w:rsidRPr="00132334">
        <w:rPr>
          <w:rFonts w:asciiTheme="minorHAnsi" w:hAnsiTheme="minorHAnsi"/>
          <w:b/>
          <w:sz w:val="22"/>
          <w:szCs w:val="22"/>
        </w:rPr>
        <w:t>2</w:t>
      </w:r>
      <w:r w:rsidR="00132334" w:rsidRPr="00132334">
        <w:rPr>
          <w:rFonts w:asciiTheme="minorHAnsi" w:hAnsiTheme="minorHAnsi"/>
          <w:b/>
          <w:sz w:val="22"/>
          <w:szCs w:val="22"/>
        </w:rPr>
        <w:t>42.1</w:t>
      </w:r>
      <w:r w:rsidRPr="00132334">
        <w:rPr>
          <w:rFonts w:asciiTheme="minorHAnsi" w:hAnsiTheme="minorHAnsi"/>
          <w:b/>
          <w:sz w:val="22"/>
          <w:szCs w:val="22"/>
        </w:rPr>
        <w:t xml:space="preserve">00, - Kč </w:t>
      </w:r>
      <w:r w:rsidRPr="00132334">
        <w:rPr>
          <w:rFonts w:asciiTheme="minorHAnsi" w:hAnsiTheme="minorHAnsi"/>
          <w:sz w:val="22"/>
          <w:szCs w:val="22"/>
        </w:rPr>
        <w:t>(slovy: dvě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Pr="00132334">
        <w:rPr>
          <w:rFonts w:asciiTheme="minorHAnsi" w:hAnsiTheme="minorHAnsi"/>
          <w:sz w:val="22"/>
          <w:szCs w:val="22"/>
        </w:rPr>
        <w:t>stě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="00132334" w:rsidRPr="00132334">
        <w:rPr>
          <w:rFonts w:asciiTheme="minorHAnsi" w:hAnsiTheme="minorHAnsi"/>
          <w:sz w:val="22"/>
          <w:szCs w:val="22"/>
        </w:rPr>
        <w:t>čtyřicet dva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Pr="00132334">
        <w:rPr>
          <w:rFonts w:asciiTheme="minorHAnsi" w:hAnsiTheme="minorHAnsi"/>
          <w:sz w:val="22"/>
          <w:szCs w:val="22"/>
        </w:rPr>
        <w:t>tisíc</w:t>
      </w:r>
      <w:r w:rsidR="00132334" w:rsidRPr="00132334">
        <w:rPr>
          <w:rFonts w:asciiTheme="minorHAnsi" w:hAnsiTheme="minorHAnsi"/>
          <w:sz w:val="22"/>
          <w:szCs w:val="22"/>
        </w:rPr>
        <w:t>e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="00132334" w:rsidRPr="00132334">
        <w:rPr>
          <w:rFonts w:asciiTheme="minorHAnsi" w:hAnsiTheme="minorHAnsi"/>
          <w:sz w:val="22"/>
          <w:szCs w:val="22"/>
        </w:rPr>
        <w:t>jedno sto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Pr="00132334">
        <w:rPr>
          <w:rFonts w:asciiTheme="minorHAnsi" w:hAnsiTheme="minorHAnsi"/>
          <w:sz w:val="22"/>
          <w:szCs w:val="22"/>
        </w:rPr>
        <w:t>korun</w:t>
      </w:r>
      <w:r w:rsidR="005920F0" w:rsidRPr="00132334">
        <w:rPr>
          <w:rFonts w:asciiTheme="minorHAnsi" w:hAnsiTheme="minorHAnsi"/>
          <w:sz w:val="22"/>
          <w:szCs w:val="22"/>
        </w:rPr>
        <w:t xml:space="preserve"> </w:t>
      </w:r>
      <w:r w:rsidRPr="00132334">
        <w:rPr>
          <w:rFonts w:asciiTheme="minorHAnsi" w:hAnsiTheme="minorHAnsi"/>
          <w:sz w:val="22"/>
          <w:szCs w:val="22"/>
        </w:rPr>
        <w:t>českých)</w:t>
      </w:r>
      <w:r w:rsidR="002E3288" w:rsidRPr="00132334">
        <w:rPr>
          <w:rFonts w:asciiTheme="minorHAnsi" w:hAnsiTheme="minorHAnsi"/>
          <w:sz w:val="22"/>
          <w:szCs w:val="22"/>
        </w:rPr>
        <w:t xml:space="preserve"> </w:t>
      </w:r>
    </w:p>
    <w:p w14:paraId="5C430D6D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>(dále jen „projekt“)</w:t>
      </w:r>
      <w:r w:rsidR="00CD3B0A" w:rsidRPr="00132334">
        <w:rPr>
          <w:rFonts w:asciiTheme="minorHAnsi" w:hAnsiTheme="minorHAnsi"/>
          <w:sz w:val="22"/>
          <w:szCs w:val="22"/>
        </w:rPr>
        <w:t>.</w:t>
      </w:r>
    </w:p>
    <w:p w14:paraId="1366E777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DCA840A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D385C3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6373327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EB2325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2541FE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FDCF92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0B50069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819C791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009D10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03A5D59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FFAA9F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6A41420B" w14:textId="77777777" w:rsidR="00CD3B0A" w:rsidRPr="00132334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</w:t>
      </w:r>
      <w:r w:rsidRPr="00132334">
        <w:rPr>
          <w:rFonts w:asciiTheme="minorHAnsi" w:hAnsiTheme="minorHAnsi"/>
          <w:sz w:val="22"/>
          <w:szCs w:val="22"/>
        </w:rPr>
        <w:t xml:space="preserve">s předmětem této smlouvy, </w:t>
      </w:r>
    </w:p>
    <w:p w14:paraId="648F873F" w14:textId="77777777" w:rsidR="00CD3B0A" w:rsidRPr="00132334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1446143" w14:textId="77777777" w:rsidR="00CD3B0A" w:rsidRPr="00132334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67543E53" w14:textId="77777777" w:rsidR="00CD3B0A" w:rsidRPr="00132334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132334" w:rsidRPr="00132334">
        <w:rPr>
          <w:rFonts w:asciiTheme="minorHAnsi" w:hAnsiTheme="minorHAnsi"/>
          <w:sz w:val="22"/>
          <w:szCs w:val="22"/>
        </w:rPr>
        <w:t>27</w:t>
      </w:r>
      <w:r w:rsidR="00811AF4" w:rsidRPr="00132334">
        <w:rPr>
          <w:rFonts w:asciiTheme="minorHAnsi" w:hAnsiTheme="minorHAnsi"/>
          <w:sz w:val="22"/>
          <w:szCs w:val="22"/>
        </w:rPr>
        <w:t>.0</w:t>
      </w:r>
      <w:r w:rsidR="00320AC5" w:rsidRPr="00132334">
        <w:rPr>
          <w:rFonts w:asciiTheme="minorHAnsi" w:hAnsiTheme="minorHAnsi"/>
          <w:sz w:val="22"/>
          <w:szCs w:val="22"/>
        </w:rPr>
        <w:t>1</w:t>
      </w:r>
      <w:r w:rsidR="00811AF4" w:rsidRPr="00132334">
        <w:rPr>
          <w:rFonts w:asciiTheme="minorHAnsi" w:hAnsiTheme="minorHAnsi"/>
          <w:sz w:val="22"/>
          <w:szCs w:val="22"/>
        </w:rPr>
        <w:t>.</w:t>
      </w:r>
      <w:r w:rsidRPr="00132334">
        <w:rPr>
          <w:rFonts w:asciiTheme="minorHAnsi" w:hAnsiTheme="minorHAnsi"/>
          <w:sz w:val="22"/>
          <w:szCs w:val="22"/>
        </w:rPr>
        <w:t>20</w:t>
      </w:r>
      <w:r w:rsidR="006917AC" w:rsidRPr="00132334">
        <w:rPr>
          <w:rFonts w:asciiTheme="minorHAnsi" w:hAnsiTheme="minorHAnsi"/>
          <w:sz w:val="22"/>
          <w:szCs w:val="22"/>
        </w:rPr>
        <w:t>20</w:t>
      </w:r>
      <w:r w:rsidRPr="00132334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132334" w:rsidRPr="00132334">
        <w:rPr>
          <w:rFonts w:asciiTheme="minorHAnsi" w:hAnsiTheme="minorHAnsi"/>
          <w:sz w:val="22"/>
          <w:szCs w:val="22"/>
        </w:rPr>
        <w:t>10178</w:t>
      </w:r>
      <w:r w:rsidRPr="00132334">
        <w:rPr>
          <w:rFonts w:asciiTheme="minorHAnsi" w:hAnsiTheme="minorHAnsi"/>
          <w:sz w:val="22"/>
          <w:szCs w:val="22"/>
        </w:rPr>
        <w:t>/20</w:t>
      </w:r>
      <w:r w:rsidR="006917AC" w:rsidRPr="00132334">
        <w:rPr>
          <w:rFonts w:asciiTheme="minorHAnsi" w:hAnsiTheme="minorHAnsi"/>
          <w:sz w:val="22"/>
          <w:szCs w:val="22"/>
        </w:rPr>
        <w:t>20</w:t>
      </w:r>
      <w:r w:rsidRPr="00132334">
        <w:rPr>
          <w:rFonts w:asciiTheme="minorHAnsi" w:hAnsiTheme="minorHAnsi"/>
          <w:sz w:val="22"/>
          <w:szCs w:val="22"/>
        </w:rPr>
        <w:t xml:space="preserve">, </w:t>
      </w:r>
    </w:p>
    <w:p w14:paraId="25E7E114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32334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132334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132334">
        <w:rPr>
          <w:rFonts w:asciiTheme="minorHAnsi" w:hAnsiTheme="minorHAnsi"/>
          <w:sz w:val="22"/>
          <w:szCs w:val="22"/>
        </w:rPr>
        <w:t xml:space="preserve"> a prokázat řádnými účetními</w:t>
      </w:r>
      <w:r w:rsidRPr="0085259B">
        <w:rPr>
          <w:rFonts w:asciiTheme="minorHAnsi" w:hAnsiTheme="minorHAnsi"/>
          <w:sz w:val="22"/>
          <w:szCs w:val="22"/>
        </w:rPr>
        <w:t xml:space="preserve">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BB27775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189DB061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48429CA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D441F3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096DA1E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DE8BB2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4600B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3A9DD47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469AA776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6173C5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472098E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5E5586B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1A7DAD75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27417E6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1AC5CDD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317576AF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256F46A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CEB3C01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4769E6B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C561C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3452B4B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9ABCD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E4AF007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BE6FC4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276A2C48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F3187D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1A3634F4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C9A3E4C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454B24A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048A21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6D7E303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D0C266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62A7D28" w14:textId="77777777" w:rsidR="00132334" w:rsidRDefault="00132334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71060C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2A5D1526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011364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5451D332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62200645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019D6E7F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0FA4A10E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9C3624A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179E8BD0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38665AF8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9BC9C9B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63D0CF35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5CAA097B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023A9CBD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1D9BA51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1990E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AD85F62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49D00373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212C3E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2FAB1BB8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532979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B6AF9A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1F918D9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3C3AFCB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3DFF02E7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B1F37BF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7AAA6C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CDEF98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F6D946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9E3FD40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6A77706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03208F7E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132D875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4AE527A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9EE770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1219AB6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31392EF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79CB23C6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01285AAB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042B0FCB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3097EA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E4D33A2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12C2895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C1B0866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441E0353" w14:textId="77777777" w:rsidR="00DE6083" w:rsidRPr="00606EDE" w:rsidRDefault="00DE6083" w:rsidP="00577DE3">
      <w:pPr>
        <w:ind w:left="426" w:hanging="426"/>
      </w:pPr>
    </w:p>
    <w:p w14:paraId="4E7271ED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78964B8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CE9B599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E85E62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979D174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1655915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381763E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7460769F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B3AC92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0EF02BC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CCBA8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7F1D88B6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12B7F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82920C8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DB512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4C51D5B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04243E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EEF45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C57822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29EB3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73161F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C890BE9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09AE42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12F855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71AED90" w14:textId="2B446DDA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C33270">
        <w:rPr>
          <w:rFonts w:asciiTheme="minorHAnsi" w:hAnsiTheme="minorHAnsi"/>
          <w:sz w:val="22"/>
          <w:szCs w:val="22"/>
        </w:rPr>
        <w:t xml:space="preserve"> 17.06.2020</w:t>
      </w:r>
      <w:bookmarkStart w:id="0" w:name="_GoBack"/>
      <w:bookmarkEnd w:id="0"/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1F18856E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AC397D1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CA3F203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88822B4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69A7FD0C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6CA3B542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5F6DA780" w14:textId="77777777" w:rsidR="00132334" w:rsidRDefault="00132334" w:rsidP="00132334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0CBFC387" w14:textId="77777777" w:rsidR="00132334" w:rsidRDefault="00132334" w:rsidP="00132334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Eva Hrdinová</w:t>
      </w:r>
    </w:p>
    <w:p w14:paraId="33BCC658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6C11EF90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720601A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013716F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4F35458" w14:textId="77777777" w:rsidR="00132334" w:rsidRDefault="00132334" w:rsidP="00132334">
      <w:pPr>
        <w:rPr>
          <w:rFonts w:asciiTheme="minorHAnsi" w:hAnsiTheme="minorHAnsi"/>
          <w:sz w:val="22"/>
          <w:szCs w:val="22"/>
        </w:rPr>
      </w:pPr>
    </w:p>
    <w:p w14:paraId="05F75D1C" w14:textId="77777777" w:rsidR="00132334" w:rsidRPr="00515D12" w:rsidRDefault="00132334" w:rsidP="00132334">
      <w:pPr>
        <w:rPr>
          <w:rFonts w:asciiTheme="minorHAnsi" w:hAnsiTheme="minorHAnsi"/>
          <w:sz w:val="22"/>
          <w:szCs w:val="22"/>
        </w:rPr>
      </w:pPr>
    </w:p>
    <w:p w14:paraId="7DBBB196" w14:textId="77777777" w:rsidR="00132334" w:rsidRPr="00515D12" w:rsidRDefault="00132334" w:rsidP="00132334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2498BAE7" w14:textId="77777777" w:rsidR="00132334" w:rsidRDefault="00132334" w:rsidP="00132334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Pavel Studnička</w:t>
      </w:r>
    </w:p>
    <w:p w14:paraId="1246F77A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790C8B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87082E0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F598AEA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0A2083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19330E0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0A2083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89BE8" w14:textId="77777777" w:rsidR="00980E62" w:rsidRDefault="00980E62">
      <w:r>
        <w:separator/>
      </w:r>
    </w:p>
  </w:endnote>
  <w:endnote w:type="continuationSeparator" w:id="0">
    <w:p w14:paraId="1E3C4DAA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1AF0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BD4ECA" w14:textId="77777777" w:rsidR="00241A8F" w:rsidRDefault="00C332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4948" w14:textId="77777777" w:rsidR="00241A8F" w:rsidRDefault="00C3327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37682" w14:textId="77777777" w:rsidR="00980E62" w:rsidRDefault="00980E62">
      <w:r>
        <w:separator/>
      </w:r>
    </w:p>
  </w:footnote>
  <w:footnote w:type="continuationSeparator" w:id="0">
    <w:p w14:paraId="06DA90C4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573D" w14:textId="77777777" w:rsidR="00AE6FDF" w:rsidRDefault="00AE6FDF">
    <w:pPr>
      <w:pStyle w:val="Zhlav"/>
    </w:pPr>
  </w:p>
  <w:p w14:paraId="0C917F14" w14:textId="77777777" w:rsidR="00DA58BC" w:rsidRDefault="00DA58BC">
    <w:pPr>
      <w:pStyle w:val="Zhlav"/>
    </w:pPr>
  </w:p>
  <w:p w14:paraId="44C4D36B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4DEF8FB4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A2083"/>
    <w:rsid w:val="000B79C0"/>
    <w:rsid w:val="000C5054"/>
    <w:rsid w:val="000F7E7A"/>
    <w:rsid w:val="001001C1"/>
    <w:rsid w:val="00107834"/>
    <w:rsid w:val="00113C3D"/>
    <w:rsid w:val="00126D25"/>
    <w:rsid w:val="00132334"/>
    <w:rsid w:val="00156F3F"/>
    <w:rsid w:val="00161C77"/>
    <w:rsid w:val="00164740"/>
    <w:rsid w:val="0017304A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A7C74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33270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5223AC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df30a891-99dc-44a0-9782-3a4c8c525d86"/>
    <ds:schemaRef ds:uri="http://schemas.microsoft.com/office/infopath/2007/PartnerControls"/>
    <ds:schemaRef ds:uri="f94004b3-5c85-4b6f-b2cb-b6e165aced0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739A9ED-4FE2-4CA1-A740-85261B06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6</cp:revision>
  <cp:lastPrinted>2020-06-03T14:23:00Z</cp:lastPrinted>
  <dcterms:created xsi:type="dcterms:W3CDTF">2020-04-13T11:59:00Z</dcterms:created>
  <dcterms:modified xsi:type="dcterms:W3CDTF">2020-06-17T14:47:00Z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