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E4587" w14:textId="54E4C7B8" w:rsidR="003D4C0B" w:rsidRPr="00383FC4" w:rsidRDefault="003D4C0B" w:rsidP="00576223">
      <w:pPr>
        <w:keepNext/>
        <w:ind w:left="540"/>
        <w:jc w:val="center"/>
        <w:outlineLvl w:val="5"/>
        <w:rPr>
          <w:rFonts w:ascii="Tahoma" w:hAnsi="Tahoma" w:cs="Tahoma"/>
          <w:b/>
          <w:bCs/>
          <w:sz w:val="18"/>
          <w:szCs w:val="18"/>
        </w:rPr>
      </w:pPr>
      <w:r w:rsidRPr="00383FC4">
        <w:rPr>
          <w:rFonts w:ascii="Tahoma" w:hAnsi="Tahoma" w:cs="Tahoma"/>
          <w:b/>
          <w:bCs/>
          <w:sz w:val="18"/>
          <w:szCs w:val="18"/>
        </w:rPr>
        <w:t xml:space="preserve">Smlouva o </w:t>
      </w:r>
      <w:r w:rsidR="001122D1" w:rsidRPr="00383FC4">
        <w:rPr>
          <w:rFonts w:ascii="Tahoma" w:hAnsi="Tahoma" w:cs="Tahoma"/>
          <w:b/>
          <w:bCs/>
          <w:sz w:val="18"/>
          <w:szCs w:val="18"/>
        </w:rPr>
        <w:t xml:space="preserve">poskytování </w:t>
      </w:r>
      <w:r w:rsidR="00CD7B3B" w:rsidRPr="00383FC4">
        <w:rPr>
          <w:rFonts w:ascii="Tahoma" w:hAnsi="Tahoma" w:cs="Tahoma"/>
          <w:b/>
          <w:bCs/>
          <w:sz w:val="18"/>
          <w:szCs w:val="18"/>
        </w:rPr>
        <w:t>a využívání informací</w:t>
      </w:r>
    </w:p>
    <w:p w14:paraId="5EBE22CF" w14:textId="77777777" w:rsidR="003D4C0B" w:rsidRPr="00383FC4" w:rsidRDefault="003D4C0B" w:rsidP="00576223">
      <w:pPr>
        <w:ind w:left="540" w:right="425"/>
        <w:jc w:val="both"/>
        <w:rPr>
          <w:rFonts w:ascii="Tahoma" w:hAnsi="Tahoma" w:cs="Tahoma"/>
          <w:sz w:val="16"/>
          <w:szCs w:val="16"/>
        </w:rPr>
      </w:pPr>
    </w:p>
    <w:p w14:paraId="3F4A4613" w14:textId="77777777" w:rsidR="003D4C0B" w:rsidRPr="00383FC4" w:rsidRDefault="003D4C0B" w:rsidP="002F58EE">
      <w:pPr>
        <w:pStyle w:val="DefaultText"/>
        <w:rPr>
          <w:rFonts w:ascii="Tahoma" w:hAnsi="Tahoma" w:cs="Tahoma"/>
          <w:b/>
          <w:sz w:val="16"/>
          <w:szCs w:val="16"/>
        </w:rPr>
      </w:pPr>
      <w:r w:rsidRPr="00383FC4">
        <w:rPr>
          <w:rFonts w:ascii="Tahoma" w:hAnsi="Tahoma" w:cs="Tahoma"/>
          <w:b/>
          <w:sz w:val="16"/>
          <w:szCs w:val="16"/>
        </w:rPr>
        <w:t>Všeobecná fakultní nemocnice v Praze</w:t>
      </w:r>
    </w:p>
    <w:p w14:paraId="1F6F2FCE" w14:textId="77777777" w:rsidR="003D4C0B" w:rsidRPr="00383FC4" w:rsidRDefault="002F58EE" w:rsidP="002F58EE">
      <w:pPr>
        <w:pStyle w:val="DefaultText"/>
        <w:rPr>
          <w:rFonts w:ascii="Tahoma" w:hAnsi="Tahoma" w:cs="Tahoma"/>
          <w:sz w:val="16"/>
          <w:szCs w:val="16"/>
        </w:rPr>
      </w:pPr>
      <w:r w:rsidRPr="00383FC4">
        <w:rPr>
          <w:rFonts w:ascii="Tahoma" w:hAnsi="Tahoma" w:cs="Tahoma"/>
          <w:sz w:val="16"/>
          <w:szCs w:val="16"/>
        </w:rPr>
        <w:t>se sídlem:</w:t>
      </w:r>
      <w:r w:rsidRPr="00383FC4">
        <w:rPr>
          <w:rFonts w:ascii="Tahoma" w:hAnsi="Tahoma" w:cs="Tahoma"/>
          <w:sz w:val="16"/>
          <w:szCs w:val="16"/>
        </w:rPr>
        <w:tab/>
      </w:r>
      <w:r w:rsidR="003D4C0B" w:rsidRPr="00383FC4">
        <w:rPr>
          <w:rFonts w:ascii="Tahoma" w:hAnsi="Tahoma" w:cs="Tahoma"/>
          <w:sz w:val="16"/>
          <w:szCs w:val="16"/>
        </w:rPr>
        <w:t>U Nemocnice 499/2, 128 08 Praha 2</w:t>
      </w:r>
    </w:p>
    <w:p w14:paraId="0789B0B4" w14:textId="77777777" w:rsidR="003D4C0B" w:rsidRPr="00383FC4" w:rsidRDefault="003D4C0B" w:rsidP="002F58EE">
      <w:pPr>
        <w:ind w:right="425"/>
        <w:jc w:val="both"/>
        <w:rPr>
          <w:rFonts w:ascii="Tahoma" w:hAnsi="Tahoma" w:cs="Tahoma"/>
          <w:color w:val="000000"/>
          <w:sz w:val="16"/>
          <w:szCs w:val="16"/>
        </w:rPr>
      </w:pPr>
      <w:r w:rsidRPr="00383FC4">
        <w:rPr>
          <w:rFonts w:ascii="Tahoma" w:hAnsi="Tahoma" w:cs="Tahoma"/>
          <w:color w:val="000000"/>
          <w:sz w:val="16"/>
          <w:szCs w:val="16"/>
        </w:rPr>
        <w:t>IČ: 00064165</w:t>
      </w:r>
      <w:r w:rsidRPr="00383FC4">
        <w:rPr>
          <w:rFonts w:ascii="Tahoma" w:hAnsi="Tahoma" w:cs="Tahoma"/>
          <w:color w:val="000000"/>
          <w:sz w:val="16"/>
          <w:szCs w:val="16"/>
        </w:rPr>
        <w:tab/>
        <w:t>DIČ: CZ00064165</w:t>
      </w:r>
    </w:p>
    <w:p w14:paraId="4070E9DF" w14:textId="761252E8" w:rsidR="00F37558" w:rsidRPr="00852279" w:rsidRDefault="00F37558" w:rsidP="00F37558">
      <w:pPr>
        <w:suppressAutoHyphens/>
        <w:rPr>
          <w:rFonts w:ascii="Tahoma" w:hAnsi="Tahoma" w:cs="Tahoma"/>
          <w:sz w:val="16"/>
          <w:szCs w:val="16"/>
          <w:lang w:eastAsia="ar-SA"/>
        </w:rPr>
      </w:pPr>
      <w:r w:rsidRPr="00852279">
        <w:rPr>
          <w:rFonts w:ascii="Tahoma" w:hAnsi="Tahoma" w:cs="Tahoma"/>
          <w:sz w:val="16"/>
          <w:szCs w:val="16"/>
          <w:lang w:eastAsia="ar-SA"/>
        </w:rPr>
        <w:t xml:space="preserve">zastoupená: </w:t>
      </w:r>
      <w:r w:rsidRPr="00852279">
        <w:rPr>
          <w:rFonts w:ascii="Tahoma" w:hAnsi="Tahoma" w:cs="Tahoma"/>
          <w:sz w:val="16"/>
          <w:szCs w:val="16"/>
          <w:lang w:eastAsia="ar-SA"/>
        </w:rPr>
        <w:tab/>
        <w:t xml:space="preserve">prof. MUDr. Davidem </w:t>
      </w:r>
      <w:proofErr w:type="spellStart"/>
      <w:r w:rsidRPr="00852279">
        <w:rPr>
          <w:rFonts w:ascii="Tahoma" w:hAnsi="Tahoma" w:cs="Tahoma"/>
          <w:sz w:val="16"/>
          <w:szCs w:val="16"/>
          <w:lang w:eastAsia="ar-SA"/>
        </w:rPr>
        <w:t>Feltlem</w:t>
      </w:r>
      <w:proofErr w:type="spellEnd"/>
      <w:r w:rsidRPr="00852279">
        <w:rPr>
          <w:rFonts w:ascii="Tahoma" w:hAnsi="Tahoma" w:cs="Tahoma"/>
          <w:sz w:val="16"/>
          <w:szCs w:val="16"/>
          <w:lang w:eastAsia="ar-SA"/>
        </w:rPr>
        <w:t>, Ph.D., MBA, ředitelem</w:t>
      </w:r>
    </w:p>
    <w:p w14:paraId="46C8E475" w14:textId="77777777" w:rsidR="00F37558" w:rsidRPr="00852279" w:rsidRDefault="00F37558" w:rsidP="00F37558">
      <w:pPr>
        <w:keepNext/>
        <w:numPr>
          <w:ilvl w:val="3"/>
          <w:numId w:val="37"/>
        </w:numPr>
        <w:suppressAutoHyphens/>
        <w:outlineLvl w:val="3"/>
        <w:rPr>
          <w:rFonts w:ascii="Tahoma" w:hAnsi="Tahoma" w:cs="Tahoma"/>
          <w:sz w:val="16"/>
          <w:szCs w:val="16"/>
          <w:lang w:eastAsia="ar-SA"/>
        </w:rPr>
      </w:pPr>
      <w:r w:rsidRPr="00852279">
        <w:rPr>
          <w:rFonts w:ascii="Tahoma" w:hAnsi="Tahoma" w:cs="Tahoma"/>
          <w:sz w:val="16"/>
          <w:szCs w:val="16"/>
          <w:lang w:eastAsia="ar-SA"/>
        </w:rPr>
        <w:t>bankovní spojení:</w:t>
      </w:r>
      <w:r w:rsidRPr="00852279">
        <w:rPr>
          <w:rFonts w:ascii="Tahoma" w:hAnsi="Tahoma" w:cs="Tahoma"/>
          <w:sz w:val="16"/>
          <w:szCs w:val="16"/>
          <w:lang w:eastAsia="ar-SA"/>
        </w:rPr>
        <w:tab/>
        <w:t>ČNB</w:t>
      </w:r>
    </w:p>
    <w:p w14:paraId="23F12B2E" w14:textId="38038E42" w:rsidR="00F37558" w:rsidRPr="00852279" w:rsidRDefault="00F37558" w:rsidP="00F37558">
      <w:pPr>
        <w:keepNext/>
        <w:numPr>
          <w:ilvl w:val="3"/>
          <w:numId w:val="37"/>
        </w:numPr>
        <w:suppressAutoHyphens/>
        <w:outlineLvl w:val="3"/>
        <w:rPr>
          <w:rFonts w:ascii="Tahoma" w:hAnsi="Tahoma" w:cs="Tahoma"/>
          <w:sz w:val="16"/>
          <w:szCs w:val="16"/>
          <w:lang w:eastAsia="ar-SA"/>
        </w:rPr>
      </w:pPr>
      <w:r w:rsidRPr="00852279">
        <w:rPr>
          <w:rFonts w:ascii="Tahoma" w:hAnsi="Tahoma" w:cs="Tahoma"/>
          <w:sz w:val="16"/>
          <w:szCs w:val="16"/>
          <w:lang w:eastAsia="ar-SA"/>
        </w:rPr>
        <w:t>číslo účtu:</w:t>
      </w:r>
      <w:r w:rsidRPr="00852279">
        <w:rPr>
          <w:rFonts w:ascii="Tahoma" w:hAnsi="Tahoma" w:cs="Tahoma"/>
          <w:sz w:val="16"/>
          <w:szCs w:val="16"/>
          <w:lang w:eastAsia="ar-SA"/>
        </w:rPr>
        <w:tab/>
      </w:r>
      <w:r w:rsidRPr="00852279">
        <w:rPr>
          <w:rFonts w:ascii="Tahoma" w:hAnsi="Tahoma" w:cs="Tahoma"/>
          <w:sz w:val="16"/>
          <w:szCs w:val="16"/>
          <w:lang w:eastAsia="ar-SA"/>
        </w:rPr>
        <w:tab/>
        <w:t>24035021/0710</w:t>
      </w:r>
    </w:p>
    <w:p w14:paraId="6AB75518" w14:textId="77777777" w:rsidR="003D4C0B" w:rsidRPr="00D05468" w:rsidRDefault="003D4C0B" w:rsidP="002F58EE">
      <w:pPr>
        <w:pStyle w:val="DefaultText"/>
        <w:rPr>
          <w:rFonts w:ascii="Tahoma" w:hAnsi="Tahoma" w:cs="Tahoma"/>
          <w:sz w:val="16"/>
          <w:szCs w:val="16"/>
        </w:rPr>
      </w:pPr>
      <w:r w:rsidRPr="00383FC4">
        <w:rPr>
          <w:rFonts w:ascii="Tahoma" w:hAnsi="Tahoma" w:cs="Tahoma"/>
          <w:sz w:val="16"/>
          <w:szCs w:val="16"/>
        </w:rPr>
        <w:t xml:space="preserve">jako </w:t>
      </w:r>
      <w:r w:rsidRPr="00383FC4">
        <w:rPr>
          <w:rFonts w:ascii="Tahoma" w:hAnsi="Tahoma" w:cs="Tahoma"/>
          <w:b/>
          <w:sz w:val="16"/>
          <w:szCs w:val="16"/>
        </w:rPr>
        <w:t xml:space="preserve">objednatel </w:t>
      </w:r>
      <w:r w:rsidRPr="0027797B">
        <w:rPr>
          <w:rFonts w:ascii="Tahoma" w:hAnsi="Tahoma" w:cs="Tahoma"/>
          <w:sz w:val="16"/>
          <w:szCs w:val="16"/>
        </w:rPr>
        <w:t>na straně jedné (dále jen „objednatel“)</w:t>
      </w:r>
    </w:p>
    <w:p w14:paraId="164879ED" w14:textId="77777777" w:rsidR="002F58EE" w:rsidRPr="00383FC4" w:rsidRDefault="002F58EE" w:rsidP="002F58EE">
      <w:pPr>
        <w:ind w:right="425" w:firstLine="540"/>
        <w:rPr>
          <w:rFonts w:ascii="Tahoma" w:hAnsi="Tahoma" w:cs="Tahoma"/>
          <w:b/>
          <w:sz w:val="16"/>
          <w:szCs w:val="16"/>
        </w:rPr>
      </w:pPr>
    </w:p>
    <w:p w14:paraId="757A2467" w14:textId="77777777" w:rsidR="003D4C0B" w:rsidRPr="00383FC4" w:rsidRDefault="003D4C0B" w:rsidP="002F58EE">
      <w:pPr>
        <w:ind w:right="425" w:firstLine="540"/>
        <w:rPr>
          <w:rFonts w:ascii="Tahoma" w:hAnsi="Tahoma" w:cs="Tahoma"/>
          <w:b/>
          <w:sz w:val="16"/>
          <w:szCs w:val="16"/>
        </w:rPr>
      </w:pPr>
      <w:r w:rsidRPr="00383FC4">
        <w:rPr>
          <w:rFonts w:ascii="Tahoma" w:hAnsi="Tahoma" w:cs="Tahoma"/>
          <w:b/>
          <w:sz w:val="16"/>
          <w:szCs w:val="16"/>
        </w:rPr>
        <w:t>a</w:t>
      </w:r>
    </w:p>
    <w:p w14:paraId="69D3832B" w14:textId="77777777" w:rsidR="003D4C0B" w:rsidRPr="00383FC4" w:rsidRDefault="003D4C0B" w:rsidP="002F58EE">
      <w:pPr>
        <w:ind w:right="425" w:firstLine="540"/>
        <w:jc w:val="both"/>
        <w:rPr>
          <w:rFonts w:ascii="Tahoma" w:hAnsi="Tahoma" w:cs="Tahoma"/>
          <w:b/>
          <w:bCs/>
          <w:sz w:val="16"/>
          <w:szCs w:val="16"/>
        </w:rPr>
      </w:pPr>
    </w:p>
    <w:p w14:paraId="725BFD48" w14:textId="4AD2509B" w:rsidR="003D4C0B" w:rsidRPr="00383FC4" w:rsidRDefault="008D59EC" w:rsidP="002F58EE">
      <w:pPr>
        <w:ind w:right="425"/>
        <w:jc w:val="both"/>
        <w:rPr>
          <w:rFonts w:ascii="Tahoma" w:hAnsi="Tahoma" w:cs="Tahoma"/>
          <w:sz w:val="16"/>
          <w:szCs w:val="16"/>
        </w:rPr>
      </w:pPr>
      <w:proofErr w:type="spellStart"/>
      <w:r w:rsidRPr="00383FC4">
        <w:rPr>
          <w:rFonts w:ascii="Tahoma" w:hAnsi="Tahoma" w:cs="Tahoma"/>
          <w:b/>
          <w:bCs/>
          <w:sz w:val="16"/>
          <w:szCs w:val="16"/>
        </w:rPr>
        <w:t>Monitora</w:t>
      </w:r>
      <w:proofErr w:type="spellEnd"/>
      <w:r w:rsidRPr="00383FC4">
        <w:rPr>
          <w:rFonts w:ascii="Tahoma" w:hAnsi="Tahoma" w:cs="Tahoma"/>
          <w:b/>
          <w:bCs/>
          <w:sz w:val="16"/>
          <w:szCs w:val="16"/>
        </w:rPr>
        <w:t xml:space="preserve"> Media s.r.o.</w:t>
      </w:r>
    </w:p>
    <w:p w14:paraId="4E10AC3D" w14:textId="0A92FF58" w:rsidR="003D4C0B" w:rsidRPr="00383FC4" w:rsidRDefault="003D4C0B" w:rsidP="002F58EE">
      <w:pPr>
        <w:ind w:right="425"/>
        <w:jc w:val="both"/>
        <w:rPr>
          <w:rFonts w:ascii="Tahoma" w:hAnsi="Tahoma" w:cs="Tahoma"/>
          <w:sz w:val="16"/>
          <w:szCs w:val="16"/>
        </w:rPr>
      </w:pPr>
      <w:r w:rsidRPr="00383FC4">
        <w:rPr>
          <w:rFonts w:ascii="Tahoma" w:hAnsi="Tahoma" w:cs="Tahoma"/>
          <w:sz w:val="16"/>
          <w:szCs w:val="16"/>
        </w:rPr>
        <w:t xml:space="preserve">zapsána: </w:t>
      </w:r>
      <w:r w:rsidRPr="00383FC4">
        <w:rPr>
          <w:rFonts w:ascii="Tahoma" w:hAnsi="Tahoma" w:cs="Tahoma"/>
          <w:sz w:val="16"/>
          <w:szCs w:val="16"/>
        </w:rPr>
        <w:tab/>
      </w:r>
      <w:r w:rsidR="00680A77" w:rsidRPr="00383FC4">
        <w:rPr>
          <w:rFonts w:ascii="Tahoma" w:hAnsi="Tahoma" w:cs="Tahoma"/>
          <w:sz w:val="16"/>
          <w:szCs w:val="16"/>
        </w:rPr>
        <w:tab/>
        <w:t>Městským soudem v Praze, odd. C</w:t>
      </w:r>
      <w:r w:rsidR="00A74553" w:rsidRPr="00383FC4">
        <w:rPr>
          <w:rFonts w:ascii="Tahoma" w:hAnsi="Tahoma" w:cs="Tahoma"/>
          <w:sz w:val="16"/>
          <w:szCs w:val="16"/>
        </w:rPr>
        <w:t>,</w:t>
      </w:r>
      <w:r w:rsidR="00680A77" w:rsidRPr="00383FC4">
        <w:rPr>
          <w:rFonts w:ascii="Tahoma" w:hAnsi="Tahoma" w:cs="Tahoma"/>
          <w:sz w:val="16"/>
          <w:szCs w:val="16"/>
        </w:rPr>
        <w:t xml:space="preserve"> vložka 240838</w:t>
      </w:r>
      <w:r w:rsidRPr="00383FC4">
        <w:rPr>
          <w:rFonts w:ascii="Tahoma" w:hAnsi="Tahoma" w:cs="Tahoma"/>
          <w:sz w:val="16"/>
          <w:szCs w:val="16"/>
        </w:rPr>
        <w:t xml:space="preserve"> </w:t>
      </w:r>
    </w:p>
    <w:p w14:paraId="70AC8E61" w14:textId="3720028F" w:rsidR="003D4C0B" w:rsidRPr="00383FC4" w:rsidRDefault="003D4C0B" w:rsidP="002F58EE">
      <w:pPr>
        <w:ind w:right="425"/>
        <w:jc w:val="both"/>
        <w:rPr>
          <w:rFonts w:ascii="Tahoma" w:hAnsi="Tahoma" w:cs="Tahoma"/>
          <w:sz w:val="16"/>
          <w:szCs w:val="16"/>
        </w:rPr>
      </w:pPr>
      <w:r w:rsidRPr="00383FC4">
        <w:rPr>
          <w:rFonts w:ascii="Tahoma" w:hAnsi="Tahoma" w:cs="Tahoma"/>
          <w:sz w:val="16"/>
          <w:szCs w:val="16"/>
        </w:rPr>
        <w:t>se sídlem:</w:t>
      </w:r>
      <w:r w:rsidRPr="00383FC4">
        <w:rPr>
          <w:rFonts w:ascii="Tahoma" w:hAnsi="Tahoma" w:cs="Tahoma"/>
          <w:sz w:val="16"/>
          <w:szCs w:val="16"/>
        </w:rPr>
        <w:tab/>
      </w:r>
      <w:r w:rsidR="00680A77" w:rsidRPr="00383FC4">
        <w:rPr>
          <w:rFonts w:ascii="Tahoma" w:hAnsi="Tahoma" w:cs="Tahoma"/>
          <w:sz w:val="16"/>
          <w:szCs w:val="16"/>
        </w:rPr>
        <w:t>Nádražní 762/32, 150 00 Praha 5</w:t>
      </w:r>
    </w:p>
    <w:p w14:paraId="26DF007F" w14:textId="510FC7C5" w:rsidR="003D4C0B" w:rsidRPr="00383FC4" w:rsidRDefault="003D4C0B" w:rsidP="002F58EE">
      <w:pPr>
        <w:ind w:right="425"/>
        <w:jc w:val="both"/>
        <w:rPr>
          <w:rFonts w:ascii="Tahoma" w:hAnsi="Tahoma" w:cs="Tahoma"/>
          <w:sz w:val="16"/>
          <w:szCs w:val="16"/>
        </w:rPr>
      </w:pPr>
      <w:r w:rsidRPr="00383FC4">
        <w:rPr>
          <w:rFonts w:ascii="Tahoma" w:hAnsi="Tahoma" w:cs="Tahoma"/>
          <w:sz w:val="16"/>
          <w:szCs w:val="16"/>
        </w:rPr>
        <w:t xml:space="preserve">IČ: </w:t>
      </w:r>
      <w:r w:rsidR="00680A77" w:rsidRPr="00383FC4">
        <w:rPr>
          <w:rFonts w:ascii="Tahoma" w:hAnsi="Tahoma" w:cs="Tahoma"/>
          <w:sz w:val="16"/>
          <w:szCs w:val="16"/>
        </w:rPr>
        <w:t>03980481</w:t>
      </w:r>
      <w:r w:rsidRPr="00383FC4">
        <w:rPr>
          <w:rFonts w:ascii="Tahoma" w:hAnsi="Tahoma" w:cs="Tahoma"/>
          <w:sz w:val="16"/>
          <w:szCs w:val="16"/>
        </w:rPr>
        <w:tab/>
        <w:t xml:space="preserve">DIČ: </w:t>
      </w:r>
      <w:r w:rsidR="00680A77" w:rsidRPr="00383FC4">
        <w:rPr>
          <w:rFonts w:ascii="Tahoma" w:hAnsi="Tahoma" w:cs="Tahoma"/>
          <w:sz w:val="16"/>
          <w:szCs w:val="16"/>
        </w:rPr>
        <w:t>CZ03980481</w:t>
      </w:r>
    </w:p>
    <w:p w14:paraId="5422D948" w14:textId="56DDBCBF" w:rsidR="003D4C0B" w:rsidRPr="00383FC4" w:rsidRDefault="003D4C0B" w:rsidP="002F58EE">
      <w:pPr>
        <w:ind w:right="425"/>
        <w:jc w:val="both"/>
        <w:rPr>
          <w:rFonts w:ascii="Tahoma" w:hAnsi="Tahoma" w:cs="Tahoma"/>
          <w:sz w:val="16"/>
          <w:szCs w:val="16"/>
        </w:rPr>
      </w:pPr>
      <w:r w:rsidRPr="00383FC4">
        <w:rPr>
          <w:rFonts w:ascii="Tahoma" w:hAnsi="Tahoma" w:cs="Tahoma"/>
          <w:sz w:val="16"/>
          <w:szCs w:val="16"/>
        </w:rPr>
        <w:t>zastoupena:</w:t>
      </w:r>
      <w:r w:rsidRPr="00383FC4">
        <w:rPr>
          <w:rFonts w:ascii="Tahoma" w:hAnsi="Tahoma" w:cs="Tahoma"/>
          <w:sz w:val="16"/>
          <w:szCs w:val="16"/>
        </w:rPr>
        <w:tab/>
      </w:r>
      <w:r w:rsidR="00680A77" w:rsidRPr="00383FC4">
        <w:rPr>
          <w:rFonts w:ascii="Tahoma" w:hAnsi="Tahoma" w:cs="Tahoma"/>
          <w:sz w:val="16"/>
          <w:szCs w:val="16"/>
        </w:rPr>
        <w:t>Tomášem Bergerem, jednatelem</w:t>
      </w:r>
    </w:p>
    <w:p w14:paraId="57F6947E" w14:textId="2537EE6C" w:rsidR="003D4C0B" w:rsidRPr="00383FC4" w:rsidRDefault="003D4C0B" w:rsidP="002F58EE">
      <w:pPr>
        <w:ind w:right="425"/>
        <w:jc w:val="both"/>
        <w:rPr>
          <w:rFonts w:ascii="Tahoma" w:hAnsi="Tahoma" w:cs="Tahoma"/>
          <w:sz w:val="16"/>
          <w:szCs w:val="16"/>
        </w:rPr>
      </w:pPr>
      <w:r w:rsidRPr="00383FC4">
        <w:rPr>
          <w:rFonts w:ascii="Tahoma" w:hAnsi="Tahoma" w:cs="Tahoma"/>
          <w:sz w:val="16"/>
          <w:szCs w:val="16"/>
        </w:rPr>
        <w:t>bankovní spojení:</w:t>
      </w:r>
      <w:r w:rsidR="00680A77" w:rsidRPr="00383FC4">
        <w:rPr>
          <w:rFonts w:ascii="Tahoma" w:hAnsi="Tahoma" w:cs="Tahoma"/>
          <w:sz w:val="16"/>
          <w:szCs w:val="16"/>
        </w:rPr>
        <w:tab/>
        <w:t>Československá obchodní banka, a.s.</w:t>
      </w:r>
    </w:p>
    <w:p w14:paraId="29AB90D9" w14:textId="0482FA2D" w:rsidR="003D4C0B" w:rsidRPr="00383FC4" w:rsidRDefault="003D4C0B" w:rsidP="002F58EE">
      <w:pPr>
        <w:ind w:left="708" w:right="425" w:firstLine="708"/>
        <w:jc w:val="both"/>
        <w:rPr>
          <w:rFonts w:ascii="Tahoma" w:hAnsi="Tahoma" w:cs="Tahoma"/>
          <w:sz w:val="16"/>
          <w:szCs w:val="16"/>
        </w:rPr>
      </w:pPr>
      <w:r w:rsidRPr="00383FC4">
        <w:rPr>
          <w:rFonts w:ascii="Tahoma" w:hAnsi="Tahoma" w:cs="Tahoma"/>
          <w:sz w:val="16"/>
          <w:szCs w:val="16"/>
        </w:rPr>
        <w:t xml:space="preserve">číslo účtu: </w:t>
      </w:r>
      <w:r w:rsidR="00680A77" w:rsidRPr="00383FC4">
        <w:rPr>
          <w:rFonts w:ascii="Tahoma" w:hAnsi="Tahoma" w:cs="Tahoma"/>
          <w:sz w:val="16"/>
          <w:szCs w:val="16"/>
        </w:rPr>
        <w:t>269786587/0300</w:t>
      </w:r>
    </w:p>
    <w:p w14:paraId="35E09DF7" w14:textId="77777777" w:rsidR="003D4C0B" w:rsidRPr="00383FC4" w:rsidRDefault="003D4C0B" w:rsidP="002F58EE">
      <w:pPr>
        <w:pStyle w:val="DefaultText"/>
        <w:rPr>
          <w:rFonts w:ascii="Tahoma" w:hAnsi="Tahoma" w:cs="Tahoma"/>
          <w:sz w:val="16"/>
          <w:szCs w:val="16"/>
        </w:rPr>
      </w:pPr>
      <w:r w:rsidRPr="00383FC4">
        <w:rPr>
          <w:rFonts w:ascii="Tahoma" w:hAnsi="Tahoma" w:cs="Tahoma"/>
          <w:sz w:val="16"/>
          <w:szCs w:val="16"/>
        </w:rPr>
        <w:t xml:space="preserve">jako </w:t>
      </w:r>
      <w:r w:rsidR="00CE4FD4" w:rsidRPr="00383FC4">
        <w:rPr>
          <w:rFonts w:ascii="Tahoma" w:hAnsi="Tahoma" w:cs="Tahoma"/>
          <w:b/>
          <w:sz w:val="16"/>
          <w:szCs w:val="16"/>
        </w:rPr>
        <w:t>poskytovatel</w:t>
      </w:r>
      <w:r w:rsidRPr="00383FC4">
        <w:rPr>
          <w:rFonts w:ascii="Tahoma" w:hAnsi="Tahoma" w:cs="Tahoma"/>
          <w:b/>
          <w:sz w:val="16"/>
          <w:szCs w:val="16"/>
        </w:rPr>
        <w:t xml:space="preserve"> </w:t>
      </w:r>
      <w:r w:rsidRPr="00383FC4">
        <w:rPr>
          <w:rFonts w:ascii="Tahoma" w:hAnsi="Tahoma" w:cs="Tahoma"/>
          <w:sz w:val="16"/>
          <w:szCs w:val="16"/>
        </w:rPr>
        <w:t>na straně druhé (dále jen „</w:t>
      </w:r>
      <w:r w:rsidR="00CE4FD4" w:rsidRPr="00383FC4">
        <w:rPr>
          <w:rFonts w:ascii="Tahoma" w:hAnsi="Tahoma" w:cs="Tahoma"/>
          <w:sz w:val="16"/>
          <w:szCs w:val="16"/>
        </w:rPr>
        <w:t>poskytovatel</w:t>
      </w:r>
      <w:r w:rsidRPr="00383FC4">
        <w:rPr>
          <w:rFonts w:ascii="Tahoma" w:hAnsi="Tahoma" w:cs="Tahoma"/>
          <w:sz w:val="16"/>
          <w:szCs w:val="16"/>
        </w:rPr>
        <w:t>“)</w:t>
      </w:r>
    </w:p>
    <w:p w14:paraId="0518CB00" w14:textId="77777777" w:rsidR="003D4C0B" w:rsidRPr="00383FC4" w:rsidRDefault="003D4C0B" w:rsidP="00576223">
      <w:pPr>
        <w:ind w:right="425"/>
        <w:jc w:val="both"/>
        <w:rPr>
          <w:rFonts w:ascii="Tahoma" w:hAnsi="Tahoma" w:cs="Tahoma"/>
          <w:sz w:val="16"/>
          <w:szCs w:val="16"/>
        </w:rPr>
      </w:pPr>
    </w:p>
    <w:p w14:paraId="2330704E" w14:textId="77777777" w:rsidR="003D4C0B" w:rsidRPr="00383FC4" w:rsidRDefault="003D4C0B" w:rsidP="00576223">
      <w:pPr>
        <w:overflowPunct w:val="0"/>
        <w:autoSpaceDE w:val="0"/>
        <w:autoSpaceDN w:val="0"/>
        <w:adjustRightInd w:val="0"/>
        <w:ind w:firstLine="540"/>
        <w:textAlignment w:val="baseline"/>
        <w:rPr>
          <w:rFonts w:ascii="Tahoma" w:hAnsi="Tahoma" w:cs="Tahoma"/>
          <w:sz w:val="16"/>
          <w:szCs w:val="16"/>
        </w:rPr>
      </w:pPr>
    </w:p>
    <w:p w14:paraId="145127BF" w14:textId="483CE68E" w:rsidR="00297E79" w:rsidRPr="00383FC4" w:rsidRDefault="00297E79" w:rsidP="00576223">
      <w:pPr>
        <w:jc w:val="both"/>
        <w:rPr>
          <w:rFonts w:ascii="Tahoma" w:hAnsi="Tahoma" w:cs="Tahoma"/>
          <w:sz w:val="16"/>
          <w:szCs w:val="16"/>
        </w:rPr>
      </w:pPr>
      <w:r w:rsidRPr="00383FC4">
        <w:rPr>
          <w:rFonts w:ascii="Tahoma" w:hAnsi="Tahoma" w:cs="Tahoma"/>
          <w:sz w:val="16"/>
          <w:szCs w:val="16"/>
        </w:rPr>
        <w:t>uzavírají níže uvedeného dne, měsíce a roku dle ustanovení §</w:t>
      </w:r>
      <w:r w:rsidR="002F58EE" w:rsidRPr="00383FC4">
        <w:rPr>
          <w:rFonts w:ascii="Tahoma" w:hAnsi="Tahoma" w:cs="Tahoma"/>
          <w:sz w:val="16"/>
          <w:szCs w:val="16"/>
        </w:rPr>
        <w:t xml:space="preserve"> 1746 odst. 2 </w:t>
      </w:r>
      <w:r w:rsidRPr="00383FC4">
        <w:rPr>
          <w:rFonts w:ascii="Tahoma" w:hAnsi="Tahoma" w:cs="Tahoma"/>
          <w:sz w:val="16"/>
          <w:szCs w:val="16"/>
        </w:rPr>
        <w:t xml:space="preserve">zákona č. 89/2012 Sb., občanského zákoníku v platném znění a na základě vyhodnocení veřejné zakázky malého rozsahu s názvem </w:t>
      </w:r>
      <w:r w:rsidRPr="00383FC4">
        <w:rPr>
          <w:rFonts w:ascii="Tahoma" w:hAnsi="Tahoma" w:cs="Tahoma"/>
          <w:b/>
          <w:sz w:val="16"/>
          <w:szCs w:val="16"/>
        </w:rPr>
        <w:t>„</w:t>
      </w:r>
      <w:r w:rsidR="00847D12" w:rsidRPr="00383FC4">
        <w:rPr>
          <w:rFonts w:ascii="Tahoma" w:hAnsi="Tahoma" w:cs="Tahoma"/>
          <w:b/>
          <w:bCs/>
          <w:sz w:val="16"/>
          <w:szCs w:val="16"/>
        </w:rPr>
        <w:t>Monitoring médií</w:t>
      </w:r>
      <w:r w:rsidRPr="00383FC4">
        <w:rPr>
          <w:rFonts w:ascii="Tahoma" w:hAnsi="Tahoma" w:cs="Tahoma"/>
          <w:b/>
          <w:sz w:val="16"/>
          <w:szCs w:val="16"/>
        </w:rPr>
        <w:t>“</w:t>
      </w:r>
      <w:r w:rsidRPr="00383FC4">
        <w:rPr>
          <w:rFonts w:ascii="Tahoma" w:hAnsi="Tahoma" w:cs="Tahoma"/>
          <w:sz w:val="16"/>
          <w:szCs w:val="16"/>
        </w:rPr>
        <w:t xml:space="preserve"> </w:t>
      </w:r>
      <w:r w:rsidR="00CD7B3B" w:rsidRPr="00383FC4">
        <w:rPr>
          <w:rFonts w:ascii="Tahoma" w:hAnsi="Tahoma" w:cs="Tahoma"/>
          <w:sz w:val="16"/>
          <w:szCs w:val="16"/>
        </w:rPr>
        <w:t xml:space="preserve">realizované na e-tržišti pod číslem: </w:t>
      </w:r>
      <w:r w:rsidR="00BF17CA" w:rsidRPr="00383FC4">
        <w:rPr>
          <w:rFonts w:ascii="Tahoma" w:hAnsi="Tahoma" w:cs="Tahoma"/>
          <w:b/>
          <w:bCs/>
          <w:sz w:val="16"/>
          <w:szCs w:val="16"/>
        </w:rPr>
        <w:t>T004/</w:t>
      </w:r>
      <w:proofErr w:type="gramStart"/>
      <w:r w:rsidR="00BF17CA" w:rsidRPr="00383FC4">
        <w:rPr>
          <w:rFonts w:ascii="Tahoma" w:hAnsi="Tahoma" w:cs="Tahoma"/>
          <w:b/>
          <w:bCs/>
          <w:sz w:val="16"/>
          <w:szCs w:val="16"/>
        </w:rPr>
        <w:t>20V</w:t>
      </w:r>
      <w:proofErr w:type="gramEnd"/>
      <w:r w:rsidR="00BF17CA" w:rsidRPr="00383FC4">
        <w:rPr>
          <w:rFonts w:ascii="Tahoma" w:hAnsi="Tahoma" w:cs="Tahoma"/>
          <w:b/>
          <w:bCs/>
          <w:sz w:val="16"/>
          <w:szCs w:val="16"/>
        </w:rPr>
        <w:t>/00005215</w:t>
      </w:r>
      <w:r w:rsidR="00CD7B3B" w:rsidRPr="00383FC4">
        <w:rPr>
          <w:rFonts w:ascii="Tahoma" w:hAnsi="Tahoma" w:cs="Tahoma"/>
          <w:sz w:val="16"/>
          <w:szCs w:val="16"/>
        </w:rPr>
        <w:t xml:space="preserve"> </w:t>
      </w:r>
      <w:r w:rsidRPr="00383FC4">
        <w:rPr>
          <w:rFonts w:ascii="Tahoma" w:hAnsi="Tahoma" w:cs="Tahoma"/>
          <w:sz w:val="16"/>
          <w:szCs w:val="16"/>
        </w:rPr>
        <w:t>tuto</w:t>
      </w:r>
      <w:r w:rsidR="00576223" w:rsidRPr="00383FC4">
        <w:rPr>
          <w:rFonts w:ascii="Tahoma" w:hAnsi="Tahoma" w:cs="Tahoma"/>
          <w:sz w:val="16"/>
          <w:szCs w:val="16"/>
        </w:rPr>
        <w:t xml:space="preserve"> </w:t>
      </w:r>
      <w:r w:rsidR="002F58EE" w:rsidRPr="00383FC4">
        <w:rPr>
          <w:rFonts w:ascii="Tahoma" w:hAnsi="Tahoma" w:cs="Tahoma"/>
          <w:sz w:val="16"/>
          <w:szCs w:val="16"/>
        </w:rPr>
        <w:t>S</w:t>
      </w:r>
      <w:r w:rsidR="00576223" w:rsidRPr="00383FC4">
        <w:rPr>
          <w:rFonts w:ascii="Tahoma" w:hAnsi="Tahoma" w:cs="Tahoma"/>
          <w:sz w:val="16"/>
          <w:szCs w:val="16"/>
        </w:rPr>
        <w:t>mlouvu o poskytování služeb (dále je „smlouva“)</w:t>
      </w:r>
    </w:p>
    <w:p w14:paraId="086E81D6" w14:textId="77777777" w:rsidR="003D4C0B" w:rsidRPr="00383FC4" w:rsidRDefault="003D4C0B" w:rsidP="00576223">
      <w:pPr>
        <w:overflowPunct w:val="0"/>
        <w:autoSpaceDE w:val="0"/>
        <w:autoSpaceDN w:val="0"/>
        <w:adjustRightInd w:val="0"/>
        <w:ind w:left="540" w:right="1233" w:firstLine="540"/>
        <w:jc w:val="both"/>
        <w:textAlignment w:val="baseline"/>
        <w:rPr>
          <w:rFonts w:ascii="Tahoma" w:hAnsi="Tahoma" w:cs="Tahoma"/>
          <w:sz w:val="16"/>
          <w:szCs w:val="16"/>
        </w:rPr>
      </w:pPr>
    </w:p>
    <w:p w14:paraId="1277B21B" w14:textId="77777777" w:rsidR="003D4C0B" w:rsidRPr="00383FC4" w:rsidRDefault="003D4C0B" w:rsidP="00576223">
      <w:pPr>
        <w:overflowPunct w:val="0"/>
        <w:autoSpaceDE w:val="0"/>
        <w:autoSpaceDN w:val="0"/>
        <w:adjustRightInd w:val="0"/>
        <w:ind w:left="540" w:right="1233" w:firstLine="540"/>
        <w:jc w:val="center"/>
        <w:textAlignment w:val="baseline"/>
        <w:rPr>
          <w:rFonts w:ascii="Tahoma" w:hAnsi="Tahoma" w:cs="Tahoma"/>
          <w:b/>
          <w:sz w:val="16"/>
          <w:szCs w:val="16"/>
        </w:rPr>
      </w:pPr>
    </w:p>
    <w:p w14:paraId="14F8749A" w14:textId="77777777" w:rsidR="003D4C0B" w:rsidRPr="00383FC4" w:rsidRDefault="003D4C0B" w:rsidP="00576223">
      <w:pPr>
        <w:overflowPunct w:val="0"/>
        <w:autoSpaceDE w:val="0"/>
        <w:autoSpaceDN w:val="0"/>
        <w:adjustRightInd w:val="0"/>
        <w:ind w:right="1233"/>
        <w:jc w:val="center"/>
        <w:textAlignment w:val="baseline"/>
        <w:rPr>
          <w:rFonts w:ascii="Tahoma" w:hAnsi="Tahoma" w:cs="Tahoma"/>
          <w:b/>
          <w:sz w:val="16"/>
          <w:szCs w:val="16"/>
        </w:rPr>
      </w:pPr>
    </w:p>
    <w:p w14:paraId="1A9DF3AA" w14:textId="77777777" w:rsidR="003D4C0B" w:rsidRPr="00383FC4" w:rsidRDefault="003D4C0B" w:rsidP="00576223">
      <w:pPr>
        <w:keepNext/>
        <w:numPr>
          <w:ilvl w:val="0"/>
          <w:numId w:val="1"/>
        </w:numPr>
        <w:ind w:left="0" w:right="425" w:firstLine="0"/>
        <w:jc w:val="center"/>
        <w:outlineLvl w:val="3"/>
        <w:rPr>
          <w:rFonts w:ascii="Tahoma" w:hAnsi="Tahoma" w:cs="Tahoma"/>
          <w:b/>
          <w:bCs/>
          <w:sz w:val="16"/>
          <w:szCs w:val="16"/>
        </w:rPr>
      </w:pPr>
      <w:r w:rsidRPr="00383FC4">
        <w:rPr>
          <w:rFonts w:ascii="Tahoma" w:hAnsi="Tahoma" w:cs="Tahoma"/>
          <w:b/>
          <w:bCs/>
          <w:sz w:val="16"/>
          <w:szCs w:val="16"/>
        </w:rPr>
        <w:t>Předmět plnění smlouvy</w:t>
      </w:r>
    </w:p>
    <w:p w14:paraId="0FC01F11" w14:textId="794F1E8C" w:rsidR="000162B0" w:rsidRPr="00383FC4" w:rsidRDefault="000162B0" w:rsidP="00A04228">
      <w:pPr>
        <w:keepNext/>
        <w:numPr>
          <w:ilvl w:val="0"/>
          <w:numId w:val="5"/>
        </w:numPr>
        <w:tabs>
          <w:tab w:val="clear" w:pos="360"/>
          <w:tab w:val="num" w:pos="0"/>
        </w:tabs>
        <w:ind w:left="426" w:right="-27" w:hanging="357"/>
        <w:jc w:val="both"/>
        <w:outlineLvl w:val="3"/>
        <w:rPr>
          <w:rFonts w:ascii="Tahoma" w:hAnsi="Tahoma" w:cs="Tahoma"/>
          <w:sz w:val="16"/>
          <w:szCs w:val="16"/>
        </w:rPr>
      </w:pPr>
      <w:r w:rsidRPr="00383FC4">
        <w:rPr>
          <w:rFonts w:ascii="Tahoma" w:hAnsi="Tahoma" w:cs="Tahoma"/>
          <w:sz w:val="16"/>
          <w:szCs w:val="16"/>
        </w:rPr>
        <w:t>Poskytovatel se zavazuje poskytovat objednateli monitoring médií z tištěných periodik, internetových serverů a vybraných televizních a rozhlasových přepisů uvedených v</w:t>
      </w:r>
      <w:r w:rsidR="00A04228" w:rsidRPr="00383FC4">
        <w:rPr>
          <w:rFonts w:ascii="Tahoma" w:hAnsi="Tahoma" w:cs="Tahoma"/>
          <w:sz w:val="16"/>
          <w:szCs w:val="16"/>
        </w:rPr>
        <w:t xml:space="preserve"> čl. II odst. 2 této smlouvy </w:t>
      </w:r>
      <w:r w:rsidRPr="00383FC4">
        <w:rPr>
          <w:rFonts w:ascii="Tahoma" w:hAnsi="Tahoma" w:cs="Tahoma"/>
          <w:sz w:val="16"/>
          <w:szCs w:val="16"/>
        </w:rPr>
        <w:t>(dále jen „monitoring médií“ nebo „služby“), a to ve lhůtách a způsobem podle čl. 2 této smlouvy.</w:t>
      </w:r>
    </w:p>
    <w:p w14:paraId="726DD199" w14:textId="5CBE1177" w:rsidR="00576223" w:rsidRPr="00383FC4" w:rsidRDefault="000162B0" w:rsidP="000162B0">
      <w:pPr>
        <w:keepNext/>
        <w:numPr>
          <w:ilvl w:val="0"/>
          <w:numId w:val="5"/>
        </w:numPr>
        <w:tabs>
          <w:tab w:val="clear" w:pos="360"/>
          <w:tab w:val="num" w:pos="0"/>
        </w:tabs>
        <w:ind w:left="426" w:right="-27" w:hanging="357"/>
        <w:jc w:val="both"/>
        <w:outlineLvl w:val="3"/>
        <w:rPr>
          <w:rFonts w:ascii="Tahoma" w:hAnsi="Tahoma" w:cs="Tahoma"/>
          <w:sz w:val="16"/>
          <w:szCs w:val="16"/>
        </w:rPr>
      </w:pPr>
      <w:r w:rsidRPr="00383FC4">
        <w:rPr>
          <w:rFonts w:ascii="Tahoma" w:hAnsi="Tahoma" w:cs="Tahoma"/>
          <w:sz w:val="16"/>
          <w:szCs w:val="16"/>
        </w:rPr>
        <w:t>Objednatel se zavazuje zaplatit poskytovateli za poskytování služeb podle předchozího odstavce cenu podle čl. 3 této smlouvy.</w:t>
      </w:r>
    </w:p>
    <w:p w14:paraId="7A0EC4AD" w14:textId="2B59447C" w:rsidR="00B2197E" w:rsidRPr="00383FC4" w:rsidRDefault="00A04228" w:rsidP="00576223">
      <w:pPr>
        <w:keepNext/>
        <w:numPr>
          <w:ilvl w:val="0"/>
          <w:numId w:val="5"/>
        </w:numPr>
        <w:tabs>
          <w:tab w:val="clear" w:pos="360"/>
          <w:tab w:val="num" w:pos="0"/>
        </w:tabs>
        <w:ind w:left="426" w:right="-27" w:hanging="357"/>
        <w:jc w:val="both"/>
        <w:outlineLvl w:val="3"/>
        <w:rPr>
          <w:rFonts w:ascii="Tahoma" w:hAnsi="Tahoma" w:cs="Tahoma"/>
          <w:sz w:val="16"/>
          <w:szCs w:val="16"/>
        </w:rPr>
      </w:pPr>
      <w:r w:rsidRPr="00383FC4">
        <w:rPr>
          <w:rFonts w:ascii="Tahoma" w:hAnsi="Tahoma" w:cs="Tahoma"/>
          <w:sz w:val="16"/>
          <w:szCs w:val="16"/>
        </w:rPr>
        <w:t>Je</w:t>
      </w:r>
      <w:r w:rsidR="00AE4C04" w:rsidRPr="00383FC4">
        <w:rPr>
          <w:rFonts w:ascii="Tahoma" w:hAnsi="Tahoma" w:cs="Tahoma"/>
          <w:sz w:val="16"/>
          <w:szCs w:val="16"/>
        </w:rPr>
        <w:t>-</w:t>
      </w:r>
      <w:r w:rsidRPr="00383FC4">
        <w:rPr>
          <w:rFonts w:ascii="Tahoma" w:hAnsi="Tahoma" w:cs="Tahoma"/>
          <w:sz w:val="16"/>
          <w:szCs w:val="16"/>
        </w:rPr>
        <w:t xml:space="preserve">li níže ve smlouvě uvedeno zdroje, jsou jimi myšleny zdroje v rámci České republiky. </w:t>
      </w:r>
    </w:p>
    <w:p w14:paraId="38D7B405" w14:textId="77777777" w:rsidR="00576223" w:rsidRPr="00383FC4" w:rsidRDefault="00576223" w:rsidP="00DE75B2">
      <w:pPr>
        <w:jc w:val="both"/>
        <w:rPr>
          <w:rFonts w:ascii="Tahoma" w:hAnsi="Tahoma" w:cs="Tahoma"/>
          <w:sz w:val="16"/>
          <w:szCs w:val="16"/>
        </w:rPr>
      </w:pPr>
    </w:p>
    <w:p w14:paraId="4621FD95" w14:textId="3EB26206" w:rsidR="003D4C0B" w:rsidRPr="00383FC4" w:rsidRDefault="000162B0" w:rsidP="00576223">
      <w:pPr>
        <w:keepNext/>
        <w:numPr>
          <w:ilvl w:val="0"/>
          <w:numId w:val="1"/>
        </w:numPr>
        <w:tabs>
          <w:tab w:val="clear" w:pos="720"/>
          <w:tab w:val="num" w:pos="0"/>
        </w:tabs>
        <w:ind w:left="0" w:right="425" w:firstLine="0"/>
        <w:jc w:val="center"/>
        <w:outlineLvl w:val="3"/>
        <w:rPr>
          <w:rFonts w:ascii="Tahoma" w:hAnsi="Tahoma" w:cs="Tahoma"/>
          <w:b/>
          <w:bCs/>
          <w:sz w:val="16"/>
          <w:szCs w:val="16"/>
        </w:rPr>
      </w:pPr>
      <w:r w:rsidRPr="00383FC4">
        <w:rPr>
          <w:rFonts w:ascii="Tahoma" w:hAnsi="Tahoma" w:cs="Tahoma"/>
          <w:b/>
          <w:bCs/>
          <w:sz w:val="16"/>
          <w:szCs w:val="16"/>
        </w:rPr>
        <w:t>Čas a místo a způsob plnění</w:t>
      </w:r>
    </w:p>
    <w:p w14:paraId="4088A5EC" w14:textId="1AFB6BA9" w:rsidR="000162B0" w:rsidRPr="00383FC4" w:rsidRDefault="000162B0" w:rsidP="00094F58">
      <w:pPr>
        <w:keepNext/>
        <w:numPr>
          <w:ilvl w:val="0"/>
          <w:numId w:val="35"/>
        </w:numPr>
        <w:tabs>
          <w:tab w:val="clear" w:pos="360"/>
          <w:tab w:val="num" w:pos="0"/>
        </w:tabs>
        <w:ind w:left="426" w:right="-27" w:hanging="357"/>
        <w:jc w:val="both"/>
        <w:outlineLvl w:val="3"/>
        <w:rPr>
          <w:rFonts w:ascii="Tahoma" w:hAnsi="Tahoma" w:cs="Tahoma"/>
          <w:sz w:val="16"/>
          <w:szCs w:val="16"/>
        </w:rPr>
      </w:pPr>
      <w:r w:rsidRPr="00383FC4">
        <w:rPr>
          <w:rFonts w:ascii="Tahoma" w:hAnsi="Tahoma" w:cs="Tahoma"/>
          <w:sz w:val="16"/>
          <w:szCs w:val="16"/>
        </w:rPr>
        <w:t>Poskytovatel se zavazuje zasílat na elektronick</w:t>
      </w:r>
      <w:r w:rsidR="00023492" w:rsidRPr="00383FC4">
        <w:rPr>
          <w:rFonts w:ascii="Tahoma" w:hAnsi="Tahoma" w:cs="Tahoma"/>
          <w:sz w:val="16"/>
          <w:szCs w:val="16"/>
        </w:rPr>
        <w:t>é</w:t>
      </w:r>
      <w:r w:rsidRPr="00383FC4">
        <w:rPr>
          <w:rFonts w:ascii="Tahoma" w:hAnsi="Tahoma" w:cs="Tahoma"/>
          <w:sz w:val="16"/>
          <w:szCs w:val="16"/>
        </w:rPr>
        <w:t xml:space="preserve"> adres</w:t>
      </w:r>
      <w:r w:rsidR="00023492" w:rsidRPr="00383FC4">
        <w:rPr>
          <w:rFonts w:ascii="Tahoma" w:hAnsi="Tahoma" w:cs="Tahoma"/>
          <w:sz w:val="16"/>
          <w:szCs w:val="16"/>
        </w:rPr>
        <w:t>y</w:t>
      </w:r>
      <w:r w:rsidRPr="00383FC4">
        <w:rPr>
          <w:rFonts w:ascii="Tahoma" w:hAnsi="Tahoma" w:cs="Tahoma"/>
          <w:sz w:val="16"/>
          <w:szCs w:val="16"/>
        </w:rPr>
        <w:t xml:space="preserve"> objednatele monitoring médií</w:t>
      </w:r>
      <w:r w:rsidR="00F4419C" w:rsidRPr="00383FC4">
        <w:rPr>
          <w:rFonts w:ascii="Tahoma" w:hAnsi="Tahoma" w:cs="Tahoma"/>
          <w:sz w:val="16"/>
          <w:szCs w:val="16"/>
        </w:rPr>
        <w:t>,</w:t>
      </w:r>
      <w:r w:rsidRPr="00383FC4">
        <w:rPr>
          <w:rFonts w:ascii="Tahoma" w:hAnsi="Tahoma" w:cs="Tahoma"/>
          <w:sz w:val="16"/>
          <w:szCs w:val="16"/>
        </w:rPr>
        <w:t xml:space="preserve"> a to v každý pracovní den do </w:t>
      </w:r>
      <w:r w:rsidR="00BC6F84" w:rsidRPr="00383FC4">
        <w:rPr>
          <w:rFonts w:ascii="Tahoma" w:hAnsi="Tahoma" w:cs="Tahoma"/>
          <w:sz w:val="16"/>
          <w:szCs w:val="16"/>
        </w:rPr>
        <w:t>08:00</w:t>
      </w:r>
      <w:r w:rsidRPr="00383FC4">
        <w:rPr>
          <w:rFonts w:ascii="Tahoma" w:hAnsi="Tahoma" w:cs="Tahoma"/>
          <w:sz w:val="16"/>
          <w:szCs w:val="16"/>
        </w:rPr>
        <w:t xml:space="preserve"> hodin. </w:t>
      </w:r>
      <w:r w:rsidR="008C64FD" w:rsidRPr="00383FC4">
        <w:rPr>
          <w:rFonts w:ascii="Tahoma" w:hAnsi="Tahoma" w:cs="Tahoma"/>
          <w:sz w:val="16"/>
          <w:szCs w:val="16"/>
        </w:rPr>
        <w:t>Seznam elektronických adres bude předán emailem na kontaktní osobu poskytovatele spolu s podpisem této smlouvy, bude se jednat cca o 20 kontaktů. Objednatel je oprávněn kdykoliv během účinnosti této smlouvy tento seznam</w:t>
      </w:r>
      <w:r w:rsidR="008C43C3" w:rsidRPr="00383FC4">
        <w:rPr>
          <w:rFonts w:ascii="Tahoma" w:hAnsi="Tahoma" w:cs="Tahoma"/>
          <w:sz w:val="16"/>
          <w:szCs w:val="16"/>
        </w:rPr>
        <w:t xml:space="preserve"> aktualizovat</w:t>
      </w:r>
      <w:r w:rsidR="008C64FD" w:rsidRPr="00383FC4">
        <w:rPr>
          <w:rFonts w:ascii="Tahoma" w:hAnsi="Tahoma" w:cs="Tahoma"/>
          <w:sz w:val="16"/>
          <w:szCs w:val="16"/>
        </w:rPr>
        <w:t>,</w:t>
      </w:r>
      <w:r w:rsidR="008C43C3" w:rsidRPr="00383FC4">
        <w:rPr>
          <w:rFonts w:ascii="Tahoma" w:hAnsi="Tahoma" w:cs="Tahoma"/>
          <w:sz w:val="16"/>
          <w:szCs w:val="16"/>
        </w:rPr>
        <w:t xml:space="preserve"> případně rozšířit,</w:t>
      </w:r>
      <w:r w:rsidR="008C64FD" w:rsidRPr="00383FC4">
        <w:rPr>
          <w:rFonts w:ascii="Tahoma" w:hAnsi="Tahoma" w:cs="Tahoma"/>
          <w:sz w:val="16"/>
          <w:szCs w:val="16"/>
        </w:rPr>
        <w:t xml:space="preserve"> aniž by tato skutečnost měla </w:t>
      </w:r>
      <w:r w:rsidR="00DE75B2" w:rsidRPr="00383FC4">
        <w:rPr>
          <w:rFonts w:ascii="Tahoma" w:hAnsi="Tahoma" w:cs="Tahoma"/>
          <w:sz w:val="16"/>
          <w:szCs w:val="16"/>
        </w:rPr>
        <w:t xml:space="preserve">vliv a cenu zajišťovaných služeb uvedenou v čl. III odst. 1 této smlouvy. </w:t>
      </w:r>
      <w:r w:rsidR="00094F58" w:rsidRPr="00383FC4">
        <w:rPr>
          <w:rFonts w:ascii="Tahoma" w:hAnsi="Tahoma" w:cs="Tahoma"/>
          <w:sz w:val="16"/>
          <w:szCs w:val="16"/>
        </w:rPr>
        <w:t xml:space="preserve">Tento monitoring bude rovněž zpřístupněn objednateli pomocí aplikace </w:t>
      </w:r>
      <w:proofErr w:type="spellStart"/>
      <w:r w:rsidR="005505CC" w:rsidRPr="00383FC4">
        <w:rPr>
          <w:rFonts w:ascii="Tahoma" w:hAnsi="Tahoma" w:cs="Tahoma"/>
          <w:sz w:val="16"/>
          <w:szCs w:val="16"/>
        </w:rPr>
        <w:t>Monitora</w:t>
      </w:r>
      <w:proofErr w:type="spellEnd"/>
      <w:r w:rsidR="005505CC" w:rsidRPr="00383FC4">
        <w:rPr>
          <w:rFonts w:ascii="Tahoma" w:hAnsi="Tahoma" w:cs="Tahoma"/>
          <w:sz w:val="16"/>
          <w:szCs w:val="16"/>
        </w:rPr>
        <w:t xml:space="preserve"> –</w:t>
      </w:r>
      <w:r w:rsidR="00917FAD" w:rsidRPr="00383FC4">
        <w:rPr>
          <w:rFonts w:ascii="Tahoma" w:hAnsi="Tahoma" w:cs="Tahoma"/>
          <w:sz w:val="16"/>
          <w:szCs w:val="16"/>
        </w:rPr>
        <w:t xml:space="preserve"> https://app.monitora.cz/</w:t>
      </w:r>
      <w:r w:rsidR="00094F58" w:rsidRPr="00383FC4">
        <w:rPr>
          <w:rFonts w:ascii="Tahoma" w:hAnsi="Tahoma" w:cs="Tahoma"/>
          <w:sz w:val="16"/>
          <w:szCs w:val="16"/>
        </w:rPr>
        <w:t>.</w:t>
      </w:r>
    </w:p>
    <w:p w14:paraId="42E8EC5C" w14:textId="0749C099" w:rsidR="00BC6F84" w:rsidRPr="00383FC4" w:rsidRDefault="000162B0" w:rsidP="0073574E">
      <w:pPr>
        <w:keepNext/>
        <w:numPr>
          <w:ilvl w:val="0"/>
          <w:numId w:val="35"/>
        </w:numPr>
        <w:tabs>
          <w:tab w:val="clear" w:pos="360"/>
          <w:tab w:val="num" w:pos="0"/>
        </w:tabs>
        <w:ind w:left="426" w:right="-27" w:hanging="357"/>
        <w:jc w:val="both"/>
        <w:outlineLvl w:val="3"/>
        <w:rPr>
          <w:rFonts w:ascii="Tahoma" w:hAnsi="Tahoma" w:cs="Tahoma"/>
          <w:sz w:val="16"/>
          <w:szCs w:val="16"/>
        </w:rPr>
      </w:pPr>
      <w:r w:rsidRPr="00383FC4">
        <w:rPr>
          <w:rFonts w:ascii="Tahoma" w:hAnsi="Tahoma" w:cs="Tahoma"/>
          <w:sz w:val="16"/>
          <w:szCs w:val="16"/>
        </w:rPr>
        <w:t xml:space="preserve">Poskytovatel se zavazuje zasílat objednateli monitoring médií </w:t>
      </w:r>
      <w:r w:rsidR="00A04228" w:rsidRPr="00383FC4">
        <w:rPr>
          <w:rFonts w:ascii="Tahoma" w:hAnsi="Tahoma" w:cs="Tahoma"/>
          <w:sz w:val="16"/>
          <w:szCs w:val="16"/>
        </w:rPr>
        <w:t>ze všech zpráv a článků k zadaným tématům ve zdrojích:</w:t>
      </w:r>
      <w:r w:rsidRPr="00383FC4">
        <w:rPr>
          <w:rFonts w:ascii="Tahoma" w:hAnsi="Tahoma" w:cs="Tahoma"/>
          <w:sz w:val="16"/>
          <w:szCs w:val="16"/>
        </w:rPr>
        <w:t xml:space="preserve"> </w:t>
      </w:r>
    </w:p>
    <w:p w14:paraId="07E843D1" w14:textId="2FB4A059" w:rsidR="00A04228" w:rsidRPr="00383FC4" w:rsidRDefault="00A04228" w:rsidP="00A04228">
      <w:pPr>
        <w:pStyle w:val="Odstavecseseznamem"/>
        <w:keepNext/>
        <w:numPr>
          <w:ilvl w:val="0"/>
          <w:numId w:val="41"/>
        </w:numPr>
        <w:ind w:right="-27"/>
        <w:outlineLvl w:val="3"/>
        <w:rPr>
          <w:rFonts w:ascii="Tahoma" w:hAnsi="Tahoma" w:cs="Tahoma"/>
          <w:sz w:val="16"/>
          <w:szCs w:val="16"/>
        </w:rPr>
      </w:pPr>
      <w:r w:rsidRPr="00383FC4">
        <w:rPr>
          <w:rFonts w:ascii="Tahoma" w:hAnsi="Tahoma" w:cs="Tahoma"/>
          <w:sz w:val="16"/>
          <w:szCs w:val="16"/>
        </w:rPr>
        <w:t xml:space="preserve">Celostátní deníky </w:t>
      </w:r>
    </w:p>
    <w:p w14:paraId="747E5FC5" w14:textId="77777777" w:rsidR="00A04228" w:rsidRPr="00383FC4" w:rsidRDefault="00A04228" w:rsidP="00A04228">
      <w:pPr>
        <w:pStyle w:val="Odstavecseseznamem"/>
        <w:keepNext/>
        <w:numPr>
          <w:ilvl w:val="0"/>
          <w:numId w:val="41"/>
        </w:numPr>
        <w:ind w:right="-27"/>
        <w:outlineLvl w:val="3"/>
        <w:rPr>
          <w:rFonts w:ascii="Tahoma" w:hAnsi="Tahoma" w:cs="Tahoma"/>
          <w:sz w:val="16"/>
          <w:szCs w:val="16"/>
        </w:rPr>
      </w:pPr>
      <w:r w:rsidRPr="00383FC4">
        <w:rPr>
          <w:rFonts w:ascii="Tahoma" w:hAnsi="Tahoma" w:cs="Tahoma"/>
          <w:sz w:val="16"/>
          <w:szCs w:val="16"/>
        </w:rPr>
        <w:t xml:space="preserve">české regionální tituly </w:t>
      </w:r>
    </w:p>
    <w:p w14:paraId="2F2D0746" w14:textId="77777777" w:rsidR="00A04228" w:rsidRPr="00383FC4" w:rsidRDefault="00A04228" w:rsidP="00A04228">
      <w:pPr>
        <w:pStyle w:val="Odstavecseseznamem"/>
        <w:keepNext/>
        <w:numPr>
          <w:ilvl w:val="0"/>
          <w:numId w:val="41"/>
        </w:numPr>
        <w:ind w:right="-27"/>
        <w:outlineLvl w:val="3"/>
        <w:rPr>
          <w:rFonts w:ascii="Tahoma" w:hAnsi="Tahoma" w:cs="Tahoma"/>
          <w:sz w:val="16"/>
          <w:szCs w:val="16"/>
        </w:rPr>
      </w:pPr>
      <w:r w:rsidRPr="00383FC4">
        <w:rPr>
          <w:rFonts w:ascii="Tahoma" w:hAnsi="Tahoma" w:cs="Tahoma"/>
          <w:sz w:val="16"/>
          <w:szCs w:val="16"/>
        </w:rPr>
        <w:t xml:space="preserve">Moravské regionální tituly </w:t>
      </w:r>
    </w:p>
    <w:p w14:paraId="6D7CC1E6" w14:textId="77777777" w:rsidR="00A04228" w:rsidRPr="00383FC4" w:rsidRDefault="00A04228" w:rsidP="00A04228">
      <w:pPr>
        <w:pStyle w:val="Odstavecseseznamem"/>
        <w:keepNext/>
        <w:numPr>
          <w:ilvl w:val="0"/>
          <w:numId w:val="41"/>
        </w:numPr>
        <w:ind w:right="-27"/>
        <w:outlineLvl w:val="3"/>
        <w:rPr>
          <w:rFonts w:ascii="Tahoma" w:hAnsi="Tahoma" w:cs="Tahoma"/>
          <w:sz w:val="16"/>
          <w:szCs w:val="16"/>
        </w:rPr>
      </w:pPr>
      <w:r w:rsidRPr="00383FC4">
        <w:rPr>
          <w:rFonts w:ascii="Tahoma" w:hAnsi="Tahoma" w:cs="Tahoma"/>
          <w:sz w:val="16"/>
          <w:szCs w:val="16"/>
        </w:rPr>
        <w:t xml:space="preserve">Oborové tituly </w:t>
      </w:r>
    </w:p>
    <w:p w14:paraId="66277A9B" w14:textId="77777777" w:rsidR="00A04228" w:rsidRPr="00383FC4" w:rsidRDefault="00A04228" w:rsidP="00A04228">
      <w:pPr>
        <w:pStyle w:val="Odstavecseseznamem"/>
        <w:keepNext/>
        <w:numPr>
          <w:ilvl w:val="0"/>
          <w:numId w:val="41"/>
        </w:numPr>
        <w:ind w:right="-27"/>
        <w:outlineLvl w:val="3"/>
        <w:rPr>
          <w:rFonts w:ascii="Tahoma" w:hAnsi="Tahoma" w:cs="Tahoma"/>
          <w:sz w:val="16"/>
          <w:szCs w:val="16"/>
        </w:rPr>
      </w:pPr>
      <w:r w:rsidRPr="00383FC4">
        <w:rPr>
          <w:rFonts w:ascii="Tahoma" w:hAnsi="Tahoma" w:cs="Tahoma"/>
          <w:sz w:val="16"/>
          <w:szCs w:val="16"/>
        </w:rPr>
        <w:t xml:space="preserve">Cizojazyčné tituly </w:t>
      </w:r>
    </w:p>
    <w:p w14:paraId="13977570" w14:textId="77777777" w:rsidR="00A04228" w:rsidRPr="00383FC4" w:rsidRDefault="00A04228" w:rsidP="00A04228">
      <w:pPr>
        <w:pStyle w:val="Odstavecseseznamem"/>
        <w:keepNext/>
        <w:numPr>
          <w:ilvl w:val="0"/>
          <w:numId w:val="41"/>
        </w:numPr>
        <w:ind w:right="-27"/>
        <w:outlineLvl w:val="3"/>
        <w:rPr>
          <w:rFonts w:ascii="Tahoma" w:hAnsi="Tahoma" w:cs="Tahoma"/>
          <w:sz w:val="16"/>
          <w:szCs w:val="16"/>
        </w:rPr>
      </w:pPr>
      <w:r w:rsidRPr="00383FC4">
        <w:rPr>
          <w:rFonts w:ascii="Tahoma" w:hAnsi="Tahoma" w:cs="Tahoma"/>
          <w:sz w:val="16"/>
          <w:szCs w:val="16"/>
        </w:rPr>
        <w:t xml:space="preserve">Celostátní televizní stanice </w:t>
      </w:r>
    </w:p>
    <w:p w14:paraId="3480F718" w14:textId="77777777" w:rsidR="00A04228" w:rsidRPr="00383FC4" w:rsidRDefault="00A04228" w:rsidP="00A04228">
      <w:pPr>
        <w:pStyle w:val="Odstavecseseznamem"/>
        <w:keepNext/>
        <w:numPr>
          <w:ilvl w:val="0"/>
          <w:numId w:val="41"/>
        </w:numPr>
        <w:ind w:right="-27"/>
        <w:outlineLvl w:val="3"/>
        <w:rPr>
          <w:rFonts w:ascii="Tahoma" w:hAnsi="Tahoma" w:cs="Tahoma"/>
          <w:sz w:val="16"/>
          <w:szCs w:val="16"/>
        </w:rPr>
      </w:pPr>
      <w:r w:rsidRPr="00383FC4">
        <w:rPr>
          <w:rFonts w:ascii="Tahoma" w:hAnsi="Tahoma" w:cs="Tahoma"/>
          <w:sz w:val="16"/>
          <w:szCs w:val="16"/>
        </w:rPr>
        <w:t xml:space="preserve">Celostátní rozhlasové stanice </w:t>
      </w:r>
    </w:p>
    <w:p w14:paraId="52943067" w14:textId="77777777" w:rsidR="00A04228" w:rsidRPr="00383FC4" w:rsidRDefault="00A04228" w:rsidP="00A04228">
      <w:pPr>
        <w:pStyle w:val="Odstavecseseznamem"/>
        <w:keepNext/>
        <w:numPr>
          <w:ilvl w:val="0"/>
          <w:numId w:val="41"/>
        </w:numPr>
        <w:ind w:right="-27"/>
        <w:outlineLvl w:val="3"/>
        <w:rPr>
          <w:rFonts w:ascii="Tahoma" w:hAnsi="Tahoma" w:cs="Tahoma"/>
          <w:sz w:val="16"/>
          <w:szCs w:val="16"/>
        </w:rPr>
      </w:pPr>
      <w:r w:rsidRPr="00383FC4">
        <w:rPr>
          <w:rFonts w:ascii="Tahoma" w:hAnsi="Tahoma" w:cs="Tahoma"/>
          <w:sz w:val="16"/>
          <w:szCs w:val="16"/>
        </w:rPr>
        <w:t xml:space="preserve">Regionální rozhlasové stanice </w:t>
      </w:r>
    </w:p>
    <w:p w14:paraId="1A11D3B6" w14:textId="77777777" w:rsidR="00A04228" w:rsidRPr="00383FC4" w:rsidRDefault="00A04228" w:rsidP="00A04228">
      <w:pPr>
        <w:pStyle w:val="Odstavecseseznamem"/>
        <w:keepNext/>
        <w:numPr>
          <w:ilvl w:val="0"/>
          <w:numId w:val="41"/>
        </w:numPr>
        <w:ind w:right="-27"/>
        <w:outlineLvl w:val="3"/>
        <w:rPr>
          <w:rFonts w:ascii="Tahoma" w:hAnsi="Tahoma" w:cs="Tahoma"/>
          <w:sz w:val="16"/>
          <w:szCs w:val="16"/>
        </w:rPr>
      </w:pPr>
      <w:r w:rsidRPr="00383FC4">
        <w:rPr>
          <w:rFonts w:ascii="Tahoma" w:hAnsi="Tahoma" w:cs="Tahoma"/>
          <w:sz w:val="16"/>
          <w:szCs w:val="16"/>
        </w:rPr>
        <w:t>Internetové servery</w:t>
      </w:r>
    </w:p>
    <w:p w14:paraId="38F39CFF" w14:textId="77777777" w:rsidR="00A04228" w:rsidRPr="00383FC4" w:rsidRDefault="00A04228" w:rsidP="00A04228">
      <w:pPr>
        <w:pStyle w:val="Odstavecseseznamem"/>
        <w:keepNext/>
        <w:numPr>
          <w:ilvl w:val="0"/>
          <w:numId w:val="41"/>
        </w:numPr>
        <w:ind w:right="-27"/>
        <w:outlineLvl w:val="3"/>
        <w:rPr>
          <w:rFonts w:ascii="Tahoma" w:hAnsi="Tahoma" w:cs="Tahoma"/>
          <w:sz w:val="16"/>
          <w:szCs w:val="16"/>
        </w:rPr>
      </w:pPr>
      <w:r w:rsidRPr="00383FC4">
        <w:rPr>
          <w:rFonts w:ascii="Tahoma" w:hAnsi="Tahoma" w:cs="Tahoma"/>
          <w:sz w:val="16"/>
          <w:szCs w:val="16"/>
        </w:rPr>
        <w:t xml:space="preserve">TVR </w:t>
      </w:r>
      <w:proofErr w:type="gramStart"/>
      <w:r w:rsidRPr="00383FC4">
        <w:rPr>
          <w:rFonts w:ascii="Tahoma" w:hAnsi="Tahoma" w:cs="Tahoma"/>
          <w:sz w:val="16"/>
          <w:szCs w:val="16"/>
        </w:rPr>
        <w:t>OCR - přepis</w:t>
      </w:r>
      <w:proofErr w:type="gramEnd"/>
      <w:r w:rsidRPr="00383FC4">
        <w:rPr>
          <w:rFonts w:ascii="Tahoma" w:hAnsi="Tahoma" w:cs="Tahoma"/>
          <w:sz w:val="16"/>
          <w:szCs w:val="16"/>
        </w:rPr>
        <w:t xml:space="preserve"> textů na obrazovce ČT24  </w:t>
      </w:r>
    </w:p>
    <w:p w14:paraId="064D69DF" w14:textId="532E5871" w:rsidR="00BC6F84" w:rsidRPr="00383FC4" w:rsidRDefault="00A04228" w:rsidP="00A7145A">
      <w:pPr>
        <w:pStyle w:val="Odstavecseseznamem"/>
        <w:keepNext/>
        <w:numPr>
          <w:ilvl w:val="0"/>
          <w:numId w:val="41"/>
        </w:numPr>
        <w:spacing w:after="0"/>
        <w:ind w:left="1066" w:right="-28" w:hanging="357"/>
        <w:outlineLvl w:val="3"/>
        <w:rPr>
          <w:rFonts w:ascii="Tahoma" w:hAnsi="Tahoma" w:cs="Tahoma"/>
          <w:sz w:val="16"/>
          <w:szCs w:val="16"/>
        </w:rPr>
      </w:pPr>
      <w:r w:rsidRPr="00383FC4">
        <w:rPr>
          <w:rFonts w:ascii="Tahoma" w:hAnsi="Tahoma" w:cs="Tahoma"/>
          <w:sz w:val="16"/>
          <w:szCs w:val="16"/>
        </w:rPr>
        <w:t xml:space="preserve">Aktualizace denního </w:t>
      </w:r>
      <w:proofErr w:type="spellStart"/>
      <w:r w:rsidRPr="00383FC4">
        <w:rPr>
          <w:rFonts w:ascii="Tahoma" w:hAnsi="Tahoma" w:cs="Tahoma"/>
          <w:sz w:val="16"/>
          <w:szCs w:val="16"/>
        </w:rPr>
        <w:t>feedu</w:t>
      </w:r>
      <w:proofErr w:type="spellEnd"/>
      <w:r w:rsidRPr="00383FC4">
        <w:rPr>
          <w:rFonts w:ascii="Tahoma" w:hAnsi="Tahoma" w:cs="Tahoma"/>
          <w:sz w:val="16"/>
          <w:szCs w:val="16"/>
        </w:rPr>
        <w:t xml:space="preserve"> v mobilní aplikaci s články v reálném čase</w:t>
      </w:r>
    </w:p>
    <w:p w14:paraId="63D3A734" w14:textId="77777777" w:rsidR="000162B0" w:rsidRPr="00383FC4" w:rsidRDefault="000162B0" w:rsidP="00F23BB3">
      <w:pPr>
        <w:keepNext/>
        <w:numPr>
          <w:ilvl w:val="0"/>
          <w:numId w:val="35"/>
        </w:numPr>
        <w:tabs>
          <w:tab w:val="clear" w:pos="360"/>
          <w:tab w:val="num" w:pos="0"/>
        </w:tabs>
        <w:ind w:left="426" w:right="-27" w:hanging="357"/>
        <w:jc w:val="both"/>
        <w:outlineLvl w:val="3"/>
        <w:rPr>
          <w:rFonts w:ascii="Tahoma" w:hAnsi="Tahoma" w:cs="Tahoma"/>
          <w:sz w:val="16"/>
          <w:szCs w:val="16"/>
        </w:rPr>
      </w:pPr>
      <w:r w:rsidRPr="00383FC4">
        <w:rPr>
          <w:rFonts w:ascii="Tahoma" w:hAnsi="Tahoma" w:cs="Tahoma"/>
          <w:sz w:val="16"/>
          <w:szCs w:val="16"/>
        </w:rPr>
        <w:t xml:space="preserve">Poskytovatel je dále povinen řadit jednotlivé zprávy obsažené v monitoringu médií podle data vydání jednotlivé zprávy, média uvedeného v příloze č. 1 této smlouvy a tématu definovaného prostřednictvím klíčových slov. </w:t>
      </w:r>
    </w:p>
    <w:p w14:paraId="49C26C34" w14:textId="45CF77B5" w:rsidR="000162B0" w:rsidRPr="00383FC4" w:rsidRDefault="000162B0" w:rsidP="00BC6F84">
      <w:pPr>
        <w:keepNext/>
        <w:numPr>
          <w:ilvl w:val="0"/>
          <w:numId w:val="35"/>
        </w:numPr>
        <w:tabs>
          <w:tab w:val="clear" w:pos="360"/>
          <w:tab w:val="num" w:pos="0"/>
        </w:tabs>
        <w:ind w:left="426" w:right="-27" w:hanging="357"/>
        <w:jc w:val="both"/>
        <w:outlineLvl w:val="3"/>
        <w:rPr>
          <w:rFonts w:ascii="Tahoma" w:hAnsi="Tahoma" w:cs="Tahoma"/>
          <w:sz w:val="16"/>
          <w:szCs w:val="16"/>
        </w:rPr>
      </w:pPr>
      <w:r w:rsidRPr="00383FC4">
        <w:rPr>
          <w:rFonts w:ascii="Tahoma" w:hAnsi="Tahoma" w:cs="Tahoma"/>
          <w:sz w:val="16"/>
          <w:szCs w:val="16"/>
        </w:rPr>
        <w:t xml:space="preserve">Klíčová slova </w:t>
      </w:r>
      <w:r w:rsidR="00BC6F84" w:rsidRPr="00383FC4">
        <w:rPr>
          <w:rFonts w:ascii="Tahoma" w:hAnsi="Tahoma" w:cs="Tahoma"/>
          <w:sz w:val="16"/>
          <w:szCs w:val="16"/>
        </w:rPr>
        <w:t xml:space="preserve">jsou </w:t>
      </w:r>
      <w:r w:rsidRPr="00383FC4">
        <w:rPr>
          <w:rFonts w:ascii="Tahoma" w:hAnsi="Tahoma" w:cs="Tahoma"/>
          <w:sz w:val="16"/>
          <w:szCs w:val="16"/>
        </w:rPr>
        <w:t xml:space="preserve">určena objednatelem a </w:t>
      </w:r>
      <w:r w:rsidR="00BC6F84" w:rsidRPr="00383FC4">
        <w:rPr>
          <w:rFonts w:ascii="Tahoma" w:hAnsi="Tahoma" w:cs="Tahoma"/>
          <w:sz w:val="16"/>
          <w:szCs w:val="16"/>
        </w:rPr>
        <w:t>jsou uvedena v Příloze č. 1 této smlouvy</w:t>
      </w:r>
      <w:r w:rsidRPr="00383FC4">
        <w:rPr>
          <w:rFonts w:ascii="Tahoma" w:hAnsi="Tahoma" w:cs="Tahoma"/>
          <w:sz w:val="16"/>
          <w:szCs w:val="16"/>
        </w:rPr>
        <w:t xml:space="preserve">. Seznam klíčových slov může být objednatelem kdykoliv za trvání této smlouvy měněn nebo doplňován, a to prostřednictvím oznámení objednatele zaslaného na elektronickou adresu kontaktní osoby poskytovatele </w:t>
      </w:r>
      <w:r w:rsidR="00BC6F84" w:rsidRPr="00383FC4">
        <w:rPr>
          <w:rFonts w:ascii="Tahoma" w:hAnsi="Tahoma" w:cs="Tahoma"/>
          <w:sz w:val="16"/>
          <w:szCs w:val="16"/>
        </w:rPr>
        <w:t>uvedenou v Příloze č. 1</w:t>
      </w:r>
      <w:r w:rsidRPr="00383FC4">
        <w:rPr>
          <w:rFonts w:ascii="Tahoma" w:hAnsi="Tahoma" w:cs="Tahoma"/>
          <w:sz w:val="16"/>
          <w:szCs w:val="16"/>
        </w:rPr>
        <w:t>. Změna nebo doplnění klíčových slov není smluvními stranami považována za změnu této smlouvy a účinnou se stává v okamžiku jejího doručení poskytovateli</w:t>
      </w:r>
      <w:r w:rsidR="00C92EC5" w:rsidRPr="00383FC4">
        <w:rPr>
          <w:rFonts w:ascii="Tahoma" w:hAnsi="Tahoma" w:cs="Tahoma"/>
          <w:sz w:val="16"/>
          <w:szCs w:val="16"/>
        </w:rPr>
        <w:t xml:space="preserve"> a nebude mít vliv na sjednanou cenu</w:t>
      </w:r>
      <w:r w:rsidRPr="00383FC4">
        <w:rPr>
          <w:rFonts w:ascii="Tahoma" w:hAnsi="Tahoma" w:cs="Tahoma"/>
          <w:sz w:val="16"/>
          <w:szCs w:val="16"/>
        </w:rPr>
        <w:t>.</w:t>
      </w:r>
    </w:p>
    <w:p w14:paraId="31E4043A" w14:textId="77777777" w:rsidR="00C00951" w:rsidRPr="00383FC4" w:rsidRDefault="00C00951" w:rsidP="00C00951">
      <w:pPr>
        <w:keepNext/>
        <w:numPr>
          <w:ilvl w:val="0"/>
          <w:numId w:val="35"/>
        </w:numPr>
        <w:tabs>
          <w:tab w:val="clear" w:pos="360"/>
          <w:tab w:val="num" w:pos="0"/>
        </w:tabs>
        <w:ind w:left="426" w:right="-27" w:hanging="357"/>
        <w:jc w:val="both"/>
        <w:outlineLvl w:val="3"/>
        <w:rPr>
          <w:rFonts w:ascii="Tahoma" w:hAnsi="Tahoma" w:cs="Tahoma"/>
          <w:sz w:val="16"/>
          <w:szCs w:val="16"/>
        </w:rPr>
      </w:pPr>
      <w:r w:rsidRPr="00383FC4">
        <w:rPr>
          <w:rFonts w:ascii="Tahoma" w:hAnsi="Tahoma" w:cs="Tahoma"/>
          <w:sz w:val="16"/>
          <w:szCs w:val="16"/>
        </w:rPr>
        <w:t>Součástí služby monitoringu periodik a monitoringu českých internetových serverů je i možnost zobrazení náhledu jednotlivé zprávy v digitalizované formě (</w:t>
      </w:r>
      <w:proofErr w:type="spellStart"/>
      <w:r w:rsidRPr="00383FC4">
        <w:rPr>
          <w:rFonts w:ascii="Tahoma" w:hAnsi="Tahoma" w:cs="Tahoma"/>
          <w:sz w:val="16"/>
          <w:szCs w:val="16"/>
        </w:rPr>
        <w:t>scan</w:t>
      </w:r>
      <w:proofErr w:type="spellEnd"/>
      <w:r w:rsidRPr="00383FC4">
        <w:rPr>
          <w:rFonts w:ascii="Tahoma" w:hAnsi="Tahoma" w:cs="Tahoma"/>
          <w:sz w:val="16"/>
          <w:szCs w:val="16"/>
        </w:rPr>
        <w:t xml:space="preserve">, </w:t>
      </w:r>
      <w:proofErr w:type="spellStart"/>
      <w:r w:rsidRPr="00383FC4">
        <w:rPr>
          <w:rFonts w:ascii="Tahoma" w:hAnsi="Tahoma" w:cs="Tahoma"/>
          <w:sz w:val="16"/>
          <w:szCs w:val="16"/>
        </w:rPr>
        <w:t>print</w:t>
      </w:r>
      <w:proofErr w:type="spellEnd"/>
      <w:r w:rsidRPr="00383FC4">
        <w:rPr>
          <w:rFonts w:ascii="Tahoma" w:hAnsi="Tahoma" w:cs="Tahoma"/>
          <w:sz w:val="16"/>
          <w:szCs w:val="16"/>
        </w:rPr>
        <w:t xml:space="preserve"> </w:t>
      </w:r>
      <w:proofErr w:type="spellStart"/>
      <w:r w:rsidRPr="00383FC4">
        <w:rPr>
          <w:rFonts w:ascii="Tahoma" w:hAnsi="Tahoma" w:cs="Tahoma"/>
          <w:sz w:val="16"/>
          <w:szCs w:val="16"/>
        </w:rPr>
        <w:t>screen</w:t>
      </w:r>
      <w:proofErr w:type="spellEnd"/>
      <w:r w:rsidRPr="00383FC4">
        <w:rPr>
          <w:rFonts w:ascii="Tahoma" w:hAnsi="Tahoma" w:cs="Tahoma"/>
          <w:sz w:val="16"/>
          <w:szCs w:val="16"/>
        </w:rPr>
        <w:t xml:space="preserve">) z příslušného periodika tak, aby se objednatel mohl seznámit s její skutečnou grafickou podobou. </w:t>
      </w:r>
    </w:p>
    <w:p w14:paraId="1382E955" w14:textId="77882C67" w:rsidR="00C00951" w:rsidRPr="00383FC4" w:rsidRDefault="00C00951" w:rsidP="00C00951">
      <w:pPr>
        <w:keepNext/>
        <w:numPr>
          <w:ilvl w:val="0"/>
          <w:numId w:val="35"/>
        </w:numPr>
        <w:tabs>
          <w:tab w:val="clear" w:pos="360"/>
          <w:tab w:val="num" w:pos="0"/>
        </w:tabs>
        <w:ind w:left="426" w:right="-27" w:hanging="357"/>
        <w:jc w:val="both"/>
        <w:outlineLvl w:val="3"/>
        <w:rPr>
          <w:rFonts w:ascii="Tahoma" w:hAnsi="Tahoma" w:cs="Tahoma"/>
          <w:sz w:val="16"/>
          <w:szCs w:val="16"/>
        </w:rPr>
      </w:pPr>
      <w:r w:rsidRPr="00383FC4">
        <w:rPr>
          <w:rFonts w:ascii="Tahoma" w:hAnsi="Tahoma" w:cs="Tahoma"/>
          <w:sz w:val="16"/>
          <w:szCs w:val="16"/>
        </w:rPr>
        <w:t xml:space="preserve">Součástí poskytovaných služeb je i možnost zpětného vyhledávaní textů a přepisů jednotlivých zpráv vydaných nebo odvysílaných v předchozích </w:t>
      </w:r>
      <w:r w:rsidR="00023492" w:rsidRPr="00383FC4">
        <w:rPr>
          <w:rFonts w:ascii="Tahoma" w:hAnsi="Tahoma" w:cs="Tahoma"/>
          <w:sz w:val="16"/>
          <w:szCs w:val="16"/>
        </w:rPr>
        <w:t xml:space="preserve">pěti </w:t>
      </w:r>
      <w:r w:rsidRPr="00383FC4">
        <w:rPr>
          <w:rFonts w:ascii="Tahoma" w:hAnsi="Tahoma" w:cs="Tahoma"/>
          <w:sz w:val="16"/>
          <w:szCs w:val="16"/>
        </w:rPr>
        <w:t>letech.</w:t>
      </w:r>
      <w:r w:rsidR="00F23BB3" w:rsidRPr="00383FC4">
        <w:rPr>
          <w:rFonts w:ascii="Tahoma" w:hAnsi="Tahoma" w:cs="Tahoma"/>
          <w:sz w:val="16"/>
          <w:szCs w:val="16"/>
        </w:rPr>
        <w:t xml:space="preserve"> Poskytovatel je povinen monitoring archivovat, a to na svém serveru.</w:t>
      </w:r>
    </w:p>
    <w:p w14:paraId="203E2791" w14:textId="0544D260" w:rsidR="00C00951" w:rsidRPr="00D05468" w:rsidRDefault="00C00951" w:rsidP="00C00951">
      <w:pPr>
        <w:keepNext/>
        <w:numPr>
          <w:ilvl w:val="0"/>
          <w:numId w:val="35"/>
        </w:numPr>
        <w:tabs>
          <w:tab w:val="clear" w:pos="360"/>
          <w:tab w:val="num" w:pos="0"/>
        </w:tabs>
        <w:ind w:left="426" w:right="-27" w:hanging="357"/>
        <w:jc w:val="both"/>
        <w:outlineLvl w:val="3"/>
        <w:rPr>
          <w:rFonts w:ascii="Tahoma" w:hAnsi="Tahoma" w:cs="Tahoma"/>
          <w:sz w:val="16"/>
          <w:szCs w:val="16"/>
        </w:rPr>
      </w:pPr>
      <w:r w:rsidRPr="00383FC4">
        <w:rPr>
          <w:rFonts w:ascii="Tahoma" w:hAnsi="Tahoma" w:cs="Tahoma"/>
          <w:sz w:val="16"/>
          <w:szCs w:val="16"/>
        </w:rPr>
        <w:t>Poskytovatel se zavazuje zpřístupnit objednateli databázi obsahující monitoring médií, včetně zpětného vyhledávání definovaného v předchozím odstavci prostřednictvím webového rozhraní</w:t>
      </w:r>
      <w:r w:rsidR="00917FAD" w:rsidRPr="00383FC4">
        <w:rPr>
          <w:rFonts w:ascii="Tahoma" w:hAnsi="Tahoma" w:cs="Tahoma"/>
          <w:sz w:val="16"/>
          <w:szCs w:val="16"/>
        </w:rPr>
        <w:t xml:space="preserve"> </w:t>
      </w:r>
      <w:hyperlink r:id="rId12" w:history="1">
        <w:r w:rsidR="00917FAD" w:rsidRPr="00383FC4">
          <w:rPr>
            <w:rStyle w:val="Hypertextovodkaz"/>
            <w:rFonts w:ascii="Tahoma" w:hAnsi="Tahoma" w:cs="Tahoma"/>
            <w:sz w:val="16"/>
            <w:szCs w:val="16"/>
          </w:rPr>
          <w:t>https://app.monitora.cz/</w:t>
        </w:r>
      </w:hyperlink>
      <w:r w:rsidRPr="00383FC4">
        <w:rPr>
          <w:rFonts w:ascii="Tahoma" w:hAnsi="Tahoma" w:cs="Tahoma"/>
          <w:sz w:val="16"/>
          <w:szCs w:val="16"/>
        </w:rPr>
        <w:t xml:space="preserve">. Přístup do webového rozhraní je poskytovatel povinen objednateli umožnit na základě zadání uživatelského jména a hesla. Pro doménu </w:t>
      </w:r>
      <w:r w:rsidR="00F23BB3" w:rsidRPr="0027797B">
        <w:rPr>
          <w:rFonts w:ascii="Tahoma" w:hAnsi="Tahoma" w:cs="Tahoma"/>
          <w:sz w:val="16"/>
          <w:szCs w:val="16"/>
        </w:rPr>
        <w:t>vfn</w:t>
      </w:r>
      <w:r w:rsidRPr="00D05468">
        <w:rPr>
          <w:rFonts w:ascii="Tahoma" w:hAnsi="Tahoma" w:cs="Tahoma"/>
          <w:sz w:val="16"/>
          <w:szCs w:val="16"/>
        </w:rPr>
        <w:t>.cz je uživatelské jméno a heslo jednotné.</w:t>
      </w:r>
    </w:p>
    <w:p w14:paraId="4330423B" w14:textId="77777777" w:rsidR="00C00951" w:rsidRPr="00383FC4" w:rsidRDefault="00C00951" w:rsidP="00C00951">
      <w:pPr>
        <w:keepNext/>
        <w:ind w:left="426" w:right="-27"/>
        <w:jc w:val="both"/>
        <w:outlineLvl w:val="3"/>
        <w:rPr>
          <w:rFonts w:ascii="Tahoma" w:hAnsi="Tahoma" w:cs="Tahoma"/>
          <w:sz w:val="16"/>
          <w:szCs w:val="16"/>
        </w:rPr>
      </w:pPr>
    </w:p>
    <w:p w14:paraId="50708D7F" w14:textId="77777777" w:rsidR="00C77505" w:rsidRPr="00383FC4" w:rsidRDefault="00C77505" w:rsidP="00576223">
      <w:pPr>
        <w:jc w:val="both"/>
        <w:rPr>
          <w:rFonts w:ascii="Tahoma" w:hAnsi="Tahoma" w:cs="Tahoma"/>
          <w:sz w:val="16"/>
          <w:szCs w:val="16"/>
        </w:rPr>
      </w:pPr>
    </w:p>
    <w:p w14:paraId="08F12745" w14:textId="77777777" w:rsidR="00576223" w:rsidRPr="00383FC4" w:rsidRDefault="00576223" w:rsidP="00576223">
      <w:pPr>
        <w:jc w:val="both"/>
        <w:rPr>
          <w:rFonts w:ascii="Tahoma" w:hAnsi="Tahoma" w:cs="Tahoma"/>
          <w:sz w:val="16"/>
          <w:szCs w:val="16"/>
        </w:rPr>
      </w:pPr>
    </w:p>
    <w:p w14:paraId="267C2549" w14:textId="77777777" w:rsidR="003D4C0B" w:rsidRPr="00383FC4" w:rsidRDefault="003D4C0B" w:rsidP="00576223">
      <w:pPr>
        <w:keepNext/>
        <w:numPr>
          <w:ilvl w:val="0"/>
          <w:numId w:val="1"/>
        </w:numPr>
        <w:tabs>
          <w:tab w:val="clear" w:pos="720"/>
          <w:tab w:val="num" w:pos="0"/>
        </w:tabs>
        <w:ind w:left="0" w:right="425" w:firstLine="0"/>
        <w:jc w:val="center"/>
        <w:outlineLvl w:val="3"/>
        <w:rPr>
          <w:rFonts w:ascii="Tahoma" w:hAnsi="Tahoma" w:cs="Tahoma"/>
          <w:b/>
          <w:bCs/>
          <w:sz w:val="16"/>
          <w:szCs w:val="16"/>
        </w:rPr>
      </w:pPr>
      <w:r w:rsidRPr="00383FC4">
        <w:rPr>
          <w:rFonts w:ascii="Tahoma" w:hAnsi="Tahoma" w:cs="Tahoma"/>
          <w:b/>
          <w:bCs/>
          <w:sz w:val="16"/>
          <w:szCs w:val="16"/>
        </w:rPr>
        <w:lastRenderedPageBreak/>
        <w:t>Cena zajišťovaných služeb a platební podmínky</w:t>
      </w:r>
    </w:p>
    <w:p w14:paraId="3F33003D" w14:textId="77777777" w:rsidR="00094F58" w:rsidRPr="00383FC4" w:rsidRDefault="003D4C0B" w:rsidP="00F07411">
      <w:pPr>
        <w:keepNext/>
        <w:numPr>
          <w:ilvl w:val="0"/>
          <w:numId w:val="36"/>
        </w:numPr>
        <w:tabs>
          <w:tab w:val="clear" w:pos="360"/>
        </w:tabs>
        <w:ind w:right="-27"/>
        <w:jc w:val="both"/>
        <w:outlineLvl w:val="3"/>
        <w:rPr>
          <w:rFonts w:ascii="Tahoma" w:hAnsi="Tahoma" w:cs="Tahoma"/>
          <w:sz w:val="16"/>
          <w:szCs w:val="16"/>
        </w:rPr>
      </w:pPr>
      <w:r w:rsidRPr="00383FC4">
        <w:rPr>
          <w:rFonts w:ascii="Tahoma" w:hAnsi="Tahoma" w:cs="Tahoma"/>
          <w:sz w:val="16"/>
          <w:szCs w:val="16"/>
        </w:rPr>
        <w:t xml:space="preserve">Cena služeb poskytovaných </w:t>
      </w:r>
      <w:r w:rsidR="002B50E1" w:rsidRPr="00383FC4">
        <w:rPr>
          <w:rFonts w:ascii="Tahoma" w:hAnsi="Tahoma" w:cs="Tahoma"/>
          <w:sz w:val="16"/>
          <w:szCs w:val="16"/>
        </w:rPr>
        <w:t>poskytovatelem je cenou smluvní</w:t>
      </w:r>
      <w:r w:rsidR="00094F58" w:rsidRPr="00383FC4">
        <w:rPr>
          <w:rFonts w:ascii="Tahoma" w:hAnsi="Tahoma" w:cs="Tahoma"/>
          <w:sz w:val="16"/>
          <w:szCs w:val="16"/>
        </w:rPr>
        <w:t xml:space="preserve"> a je sjednána v následující výši:</w:t>
      </w:r>
    </w:p>
    <w:p w14:paraId="76A82986" w14:textId="0782DCFA" w:rsidR="00094F58" w:rsidRPr="00383FC4" w:rsidRDefault="00094F58" w:rsidP="00F07411">
      <w:pPr>
        <w:keepNext/>
        <w:ind w:left="426" w:right="-27"/>
        <w:jc w:val="both"/>
        <w:outlineLvl w:val="3"/>
        <w:rPr>
          <w:rFonts w:ascii="Tahoma" w:hAnsi="Tahoma" w:cs="Tahoma"/>
          <w:sz w:val="16"/>
          <w:szCs w:val="16"/>
        </w:rPr>
      </w:pPr>
    </w:p>
    <w:tbl>
      <w:tblPr>
        <w:tblStyle w:val="Svtlmka1"/>
        <w:tblW w:w="0" w:type="auto"/>
        <w:tblInd w:w="534" w:type="dxa"/>
        <w:tblCellMar>
          <w:top w:w="57" w:type="dxa"/>
          <w:bottom w:w="57" w:type="dxa"/>
        </w:tblCellMar>
        <w:tblLook w:val="04A0" w:firstRow="1" w:lastRow="0" w:firstColumn="1" w:lastColumn="0" w:noHBand="0" w:noVBand="1"/>
      </w:tblPr>
      <w:tblGrid>
        <w:gridCol w:w="5448"/>
        <w:gridCol w:w="3212"/>
      </w:tblGrid>
      <w:tr w:rsidR="00094F58" w:rsidRPr="00383FC4" w14:paraId="62CD479B" w14:textId="77777777" w:rsidTr="00094F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6" w:type="dxa"/>
          </w:tcPr>
          <w:p w14:paraId="2C4DF982" w14:textId="77777777" w:rsidR="00094F58" w:rsidRPr="00383FC4" w:rsidRDefault="00094F58" w:rsidP="00F07411">
            <w:pPr>
              <w:keepNext/>
              <w:ind w:left="426" w:right="-27"/>
              <w:jc w:val="both"/>
              <w:outlineLvl w:val="3"/>
              <w:rPr>
                <w:rFonts w:ascii="Tahoma" w:hAnsi="Tahoma" w:cs="Tahoma"/>
                <w:sz w:val="16"/>
                <w:szCs w:val="16"/>
              </w:rPr>
            </w:pPr>
            <w:r w:rsidRPr="00383FC4">
              <w:rPr>
                <w:rFonts w:ascii="Tahoma" w:hAnsi="Tahoma" w:cs="Tahoma"/>
                <w:sz w:val="16"/>
                <w:szCs w:val="16"/>
              </w:rPr>
              <w:t>SLUŽBA</w:t>
            </w:r>
          </w:p>
        </w:tc>
        <w:tc>
          <w:tcPr>
            <w:tcW w:w="3290" w:type="dxa"/>
          </w:tcPr>
          <w:p w14:paraId="4669C592" w14:textId="77777777" w:rsidR="00094F58" w:rsidRPr="00383FC4" w:rsidRDefault="00094F58" w:rsidP="00F07411">
            <w:pPr>
              <w:keepNext/>
              <w:ind w:left="426" w:right="-27"/>
              <w:jc w:val="both"/>
              <w:outlineLvl w:val="3"/>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3FC4">
              <w:rPr>
                <w:rFonts w:ascii="Tahoma" w:hAnsi="Tahoma" w:cs="Tahoma"/>
                <w:sz w:val="16"/>
                <w:szCs w:val="16"/>
              </w:rPr>
              <w:t>CENA bez DPH / měsíc</w:t>
            </w:r>
          </w:p>
        </w:tc>
      </w:tr>
      <w:tr w:rsidR="00094F58" w:rsidRPr="00383FC4" w14:paraId="01ECA371" w14:textId="77777777" w:rsidTr="00094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6" w:type="dxa"/>
          </w:tcPr>
          <w:p w14:paraId="7840EFC7" w14:textId="77777777" w:rsidR="00094F58" w:rsidRPr="00383FC4" w:rsidRDefault="00094F58" w:rsidP="00F07411">
            <w:pPr>
              <w:keepNext/>
              <w:ind w:right="-27"/>
              <w:jc w:val="both"/>
              <w:outlineLvl w:val="3"/>
              <w:rPr>
                <w:rFonts w:ascii="Tahoma" w:hAnsi="Tahoma" w:cs="Tahoma"/>
                <w:sz w:val="16"/>
                <w:szCs w:val="16"/>
              </w:rPr>
            </w:pPr>
            <w:r w:rsidRPr="00383FC4">
              <w:rPr>
                <w:rFonts w:ascii="Tahoma" w:hAnsi="Tahoma" w:cs="Tahoma"/>
                <w:sz w:val="16"/>
                <w:szCs w:val="16"/>
              </w:rPr>
              <w:t>Paušální poplatek za monitoring médií</w:t>
            </w:r>
          </w:p>
        </w:tc>
        <w:tc>
          <w:tcPr>
            <w:tcW w:w="3290" w:type="dxa"/>
          </w:tcPr>
          <w:p w14:paraId="6E3BA9C4" w14:textId="27D0DC06" w:rsidR="00094F58" w:rsidRPr="00383FC4" w:rsidRDefault="00917FAD" w:rsidP="00F07411">
            <w:pPr>
              <w:keepNext/>
              <w:ind w:left="426" w:right="-27"/>
              <w:jc w:val="both"/>
              <w:outlineLvl w:val="3"/>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rPr>
            </w:pPr>
            <w:r w:rsidRPr="00383FC4">
              <w:rPr>
                <w:rFonts w:ascii="Tahoma" w:hAnsi="Tahoma" w:cs="Tahoma"/>
                <w:sz w:val="16"/>
                <w:szCs w:val="16"/>
              </w:rPr>
              <w:t>5 000,- Kč</w:t>
            </w:r>
          </w:p>
        </w:tc>
      </w:tr>
      <w:tr w:rsidR="00094F58" w:rsidRPr="00383FC4" w14:paraId="5E12F962" w14:textId="77777777" w:rsidTr="00094F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6" w:type="dxa"/>
          </w:tcPr>
          <w:p w14:paraId="6E46D46E" w14:textId="77777777" w:rsidR="00094F58" w:rsidRPr="00383FC4" w:rsidRDefault="00094F58" w:rsidP="00F07411">
            <w:pPr>
              <w:keepNext/>
              <w:ind w:right="-27"/>
              <w:jc w:val="both"/>
              <w:outlineLvl w:val="3"/>
              <w:rPr>
                <w:rFonts w:ascii="Tahoma" w:hAnsi="Tahoma" w:cs="Tahoma"/>
                <w:sz w:val="16"/>
                <w:szCs w:val="16"/>
              </w:rPr>
            </w:pPr>
            <w:r w:rsidRPr="00383FC4">
              <w:rPr>
                <w:rFonts w:ascii="Tahoma" w:hAnsi="Tahoma" w:cs="Tahoma"/>
                <w:sz w:val="16"/>
                <w:szCs w:val="16"/>
              </w:rPr>
              <w:t>Paušální poplatek za mediální archiv</w:t>
            </w:r>
          </w:p>
        </w:tc>
        <w:tc>
          <w:tcPr>
            <w:tcW w:w="3290" w:type="dxa"/>
          </w:tcPr>
          <w:p w14:paraId="2E506A83" w14:textId="737003E0" w:rsidR="00094F58" w:rsidRPr="00383FC4" w:rsidRDefault="00917FAD" w:rsidP="00F07411">
            <w:pPr>
              <w:keepNext/>
              <w:ind w:left="426" w:right="-27"/>
              <w:jc w:val="both"/>
              <w:outlineLvl w:val="3"/>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sz w:val="16"/>
                <w:szCs w:val="16"/>
              </w:rPr>
            </w:pPr>
            <w:r w:rsidRPr="00383FC4">
              <w:rPr>
                <w:rFonts w:ascii="Tahoma" w:hAnsi="Tahoma" w:cs="Tahoma"/>
                <w:sz w:val="16"/>
                <w:szCs w:val="16"/>
              </w:rPr>
              <w:t>2 000,- Kč</w:t>
            </w:r>
          </w:p>
        </w:tc>
      </w:tr>
      <w:tr w:rsidR="00094F58" w:rsidRPr="00383FC4" w14:paraId="5A1B33CC" w14:textId="77777777" w:rsidTr="00094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6" w:type="dxa"/>
          </w:tcPr>
          <w:p w14:paraId="18F5FD9E" w14:textId="77777777" w:rsidR="00094F58" w:rsidRPr="00383FC4" w:rsidRDefault="00094F58" w:rsidP="00F07411">
            <w:pPr>
              <w:keepNext/>
              <w:ind w:right="-27"/>
              <w:jc w:val="both"/>
              <w:outlineLvl w:val="3"/>
              <w:rPr>
                <w:rFonts w:ascii="Tahoma" w:hAnsi="Tahoma" w:cs="Tahoma"/>
                <w:sz w:val="16"/>
                <w:szCs w:val="16"/>
              </w:rPr>
            </w:pPr>
            <w:r w:rsidRPr="00383FC4">
              <w:rPr>
                <w:rFonts w:ascii="Tahoma" w:hAnsi="Tahoma" w:cs="Tahoma"/>
                <w:sz w:val="16"/>
                <w:szCs w:val="16"/>
              </w:rPr>
              <w:t xml:space="preserve">Paušální poplatek za televizní a rozhlasové </w:t>
            </w:r>
            <w:proofErr w:type="spellStart"/>
            <w:r w:rsidRPr="00383FC4">
              <w:rPr>
                <w:rFonts w:ascii="Tahoma" w:hAnsi="Tahoma" w:cs="Tahoma"/>
                <w:sz w:val="16"/>
                <w:szCs w:val="16"/>
              </w:rPr>
              <w:t>alerty</w:t>
            </w:r>
            <w:proofErr w:type="spellEnd"/>
          </w:p>
        </w:tc>
        <w:tc>
          <w:tcPr>
            <w:tcW w:w="3290" w:type="dxa"/>
          </w:tcPr>
          <w:p w14:paraId="300F6826" w14:textId="72862B66" w:rsidR="00094F58" w:rsidRPr="00383FC4" w:rsidRDefault="00917FAD" w:rsidP="00F07411">
            <w:pPr>
              <w:keepNext/>
              <w:ind w:left="426" w:right="-27"/>
              <w:jc w:val="both"/>
              <w:outlineLvl w:val="3"/>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rPr>
            </w:pPr>
            <w:r w:rsidRPr="00383FC4">
              <w:rPr>
                <w:rFonts w:ascii="Tahoma" w:hAnsi="Tahoma" w:cs="Tahoma"/>
                <w:sz w:val="16"/>
                <w:szCs w:val="16"/>
              </w:rPr>
              <w:t>1 000,- Kč</w:t>
            </w:r>
          </w:p>
        </w:tc>
      </w:tr>
      <w:tr w:rsidR="00094F58" w:rsidRPr="00383FC4" w14:paraId="255C9FA6" w14:textId="77777777" w:rsidTr="00094F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6" w:type="dxa"/>
          </w:tcPr>
          <w:p w14:paraId="609F0993" w14:textId="77777777" w:rsidR="00094F58" w:rsidRPr="00383FC4" w:rsidRDefault="00094F58" w:rsidP="00F07411">
            <w:pPr>
              <w:keepNext/>
              <w:ind w:right="-27"/>
              <w:jc w:val="both"/>
              <w:outlineLvl w:val="3"/>
              <w:rPr>
                <w:rFonts w:ascii="Tahoma" w:hAnsi="Tahoma" w:cs="Tahoma"/>
                <w:sz w:val="16"/>
                <w:szCs w:val="16"/>
              </w:rPr>
            </w:pPr>
            <w:r w:rsidRPr="00383FC4">
              <w:rPr>
                <w:rFonts w:ascii="Tahoma" w:hAnsi="Tahoma" w:cs="Tahoma"/>
                <w:sz w:val="16"/>
                <w:szCs w:val="16"/>
              </w:rPr>
              <w:t xml:space="preserve">CENA CELKEM ZA UVEDENOU SLUŽBU </w:t>
            </w:r>
          </w:p>
        </w:tc>
        <w:tc>
          <w:tcPr>
            <w:tcW w:w="3290" w:type="dxa"/>
          </w:tcPr>
          <w:p w14:paraId="503F3EE4" w14:textId="3F921615" w:rsidR="00094F58" w:rsidRPr="00383FC4" w:rsidRDefault="00917FAD" w:rsidP="00F07411">
            <w:pPr>
              <w:keepNext/>
              <w:ind w:left="426" w:right="-27"/>
              <w:jc w:val="both"/>
              <w:outlineLvl w:val="3"/>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sz w:val="16"/>
                <w:szCs w:val="16"/>
              </w:rPr>
            </w:pPr>
            <w:r w:rsidRPr="00383FC4">
              <w:rPr>
                <w:rFonts w:ascii="Tahoma" w:hAnsi="Tahoma" w:cs="Tahoma"/>
                <w:sz w:val="16"/>
                <w:szCs w:val="16"/>
              </w:rPr>
              <w:t>8 000,- Kč</w:t>
            </w:r>
          </w:p>
        </w:tc>
      </w:tr>
    </w:tbl>
    <w:p w14:paraId="79E7BE0E" w14:textId="77777777" w:rsidR="00F07411" w:rsidRPr="00383FC4" w:rsidRDefault="00F07411" w:rsidP="00F07411">
      <w:pPr>
        <w:keepNext/>
        <w:ind w:right="-27"/>
        <w:jc w:val="both"/>
        <w:outlineLvl w:val="3"/>
        <w:rPr>
          <w:rFonts w:ascii="Tahoma" w:hAnsi="Tahoma" w:cs="Tahoma"/>
          <w:sz w:val="16"/>
          <w:szCs w:val="16"/>
        </w:rPr>
      </w:pPr>
    </w:p>
    <w:p w14:paraId="18344636" w14:textId="17DBCD41" w:rsidR="00774C78" w:rsidRPr="00383FC4" w:rsidRDefault="003D4C0B" w:rsidP="00F07411">
      <w:pPr>
        <w:keepNext/>
        <w:numPr>
          <w:ilvl w:val="0"/>
          <w:numId w:val="36"/>
        </w:numPr>
        <w:tabs>
          <w:tab w:val="clear" w:pos="360"/>
        </w:tabs>
        <w:ind w:right="-27"/>
        <w:jc w:val="both"/>
        <w:outlineLvl w:val="3"/>
        <w:rPr>
          <w:rFonts w:ascii="Tahoma" w:hAnsi="Tahoma" w:cs="Tahoma"/>
          <w:sz w:val="16"/>
          <w:szCs w:val="16"/>
        </w:rPr>
      </w:pPr>
      <w:r w:rsidRPr="00383FC4">
        <w:rPr>
          <w:rFonts w:ascii="Tahoma" w:hAnsi="Tahoma" w:cs="Tahoma"/>
          <w:sz w:val="16"/>
          <w:szCs w:val="16"/>
        </w:rPr>
        <w:t xml:space="preserve">Cena služeb je splatná na základě faktur vystavených </w:t>
      </w:r>
      <w:r w:rsidR="00361182" w:rsidRPr="00383FC4">
        <w:rPr>
          <w:rFonts w:ascii="Tahoma" w:hAnsi="Tahoma" w:cs="Tahoma"/>
          <w:sz w:val="16"/>
          <w:szCs w:val="16"/>
        </w:rPr>
        <w:t>poskytovatelem</w:t>
      </w:r>
      <w:r w:rsidRPr="00383FC4">
        <w:rPr>
          <w:rFonts w:ascii="Tahoma" w:hAnsi="Tahoma" w:cs="Tahoma"/>
          <w:sz w:val="16"/>
          <w:szCs w:val="16"/>
        </w:rPr>
        <w:t xml:space="preserve"> zpětně </w:t>
      </w:r>
      <w:r w:rsidR="008006F3" w:rsidRPr="00383FC4">
        <w:rPr>
          <w:rFonts w:ascii="Tahoma" w:hAnsi="Tahoma" w:cs="Tahoma"/>
          <w:sz w:val="16"/>
          <w:szCs w:val="16"/>
        </w:rPr>
        <w:t>vždy za každý uplynulý kalendářní měsíc</w:t>
      </w:r>
      <w:r w:rsidR="00C17EF0" w:rsidRPr="00383FC4">
        <w:rPr>
          <w:rFonts w:ascii="Tahoma" w:hAnsi="Tahoma" w:cs="Tahoma"/>
          <w:sz w:val="16"/>
          <w:szCs w:val="16"/>
        </w:rPr>
        <w:t>, a to nejpozději do 14 dnů od uplynutí měsíce, za který má být fakturováno</w:t>
      </w:r>
      <w:r w:rsidR="008006F3" w:rsidRPr="00383FC4">
        <w:rPr>
          <w:rFonts w:ascii="Tahoma" w:hAnsi="Tahoma" w:cs="Tahoma"/>
          <w:sz w:val="16"/>
          <w:szCs w:val="16"/>
        </w:rPr>
        <w:t xml:space="preserve">. </w:t>
      </w:r>
      <w:r w:rsidRPr="00383FC4">
        <w:rPr>
          <w:rFonts w:ascii="Tahoma" w:hAnsi="Tahoma" w:cs="Tahoma"/>
          <w:sz w:val="16"/>
          <w:szCs w:val="16"/>
        </w:rPr>
        <w:t>Faktura musí obsahovat všechny náležitosti řádného daňového dokladu dle platné právní úpravy. Ke sjednané ceně služeb bude připočítána DPH ve výši dle platné pr</w:t>
      </w:r>
      <w:r w:rsidR="00C17EF0" w:rsidRPr="00383FC4">
        <w:rPr>
          <w:rFonts w:ascii="Tahoma" w:hAnsi="Tahoma" w:cs="Tahoma"/>
          <w:sz w:val="16"/>
          <w:szCs w:val="16"/>
        </w:rPr>
        <w:t>ávní úpravy ke dni fakturace.</w:t>
      </w:r>
    </w:p>
    <w:p w14:paraId="5C000DCD" w14:textId="2DCC5C15" w:rsidR="00774C78" w:rsidRPr="00D05468" w:rsidRDefault="003D4C0B" w:rsidP="00F07411">
      <w:pPr>
        <w:keepNext/>
        <w:numPr>
          <w:ilvl w:val="0"/>
          <w:numId w:val="36"/>
        </w:numPr>
        <w:tabs>
          <w:tab w:val="clear" w:pos="360"/>
          <w:tab w:val="num" w:pos="0"/>
        </w:tabs>
        <w:ind w:right="-27"/>
        <w:jc w:val="both"/>
        <w:outlineLvl w:val="3"/>
        <w:rPr>
          <w:rFonts w:ascii="Tahoma" w:hAnsi="Tahoma" w:cs="Tahoma"/>
          <w:sz w:val="16"/>
          <w:szCs w:val="16"/>
        </w:rPr>
      </w:pPr>
      <w:r w:rsidRPr="00383FC4">
        <w:rPr>
          <w:rFonts w:ascii="Tahoma" w:hAnsi="Tahoma" w:cs="Tahoma"/>
          <w:sz w:val="16"/>
          <w:szCs w:val="16"/>
        </w:rPr>
        <w:t xml:space="preserve">Splatnost faktur je </w:t>
      </w:r>
      <w:r w:rsidR="00C17EF0" w:rsidRPr="00383FC4">
        <w:rPr>
          <w:rFonts w:ascii="Tahoma" w:hAnsi="Tahoma" w:cs="Tahoma"/>
          <w:sz w:val="16"/>
          <w:szCs w:val="16"/>
        </w:rPr>
        <w:t>6</w:t>
      </w:r>
      <w:r w:rsidRPr="00383FC4">
        <w:rPr>
          <w:rFonts w:ascii="Tahoma" w:hAnsi="Tahoma" w:cs="Tahoma"/>
          <w:sz w:val="16"/>
          <w:szCs w:val="16"/>
        </w:rPr>
        <w:t xml:space="preserve">0 dnů od data jejich doručení na Ekonomický úsek objednatele, Odbor účetnictví, nebo mohou být doručeny i elektronicky na adresu </w:t>
      </w:r>
      <w:hyperlink r:id="rId13" w:history="1">
        <w:r w:rsidRPr="00383FC4">
          <w:rPr>
            <w:rFonts w:ascii="Tahoma" w:hAnsi="Tahoma" w:cs="Tahoma"/>
            <w:sz w:val="16"/>
            <w:szCs w:val="16"/>
          </w:rPr>
          <w:t>faktury@vfn.cz</w:t>
        </w:r>
      </w:hyperlink>
      <w:r w:rsidRPr="00383FC4">
        <w:rPr>
          <w:rFonts w:ascii="Tahoma" w:hAnsi="Tahoma" w:cs="Tahoma"/>
          <w:sz w:val="16"/>
          <w:szCs w:val="16"/>
        </w:rPr>
        <w:t xml:space="preserve"> ve formátu ISDOC nebo PDF. V případě, že faktura nebude obsahovat všechny požadované náležitosti, objednatel je oprávněn takovou fakturu vrátit zpět </w:t>
      </w:r>
      <w:r w:rsidR="00361182" w:rsidRPr="00D05468">
        <w:rPr>
          <w:rFonts w:ascii="Tahoma" w:hAnsi="Tahoma" w:cs="Tahoma"/>
          <w:sz w:val="16"/>
          <w:szCs w:val="16"/>
        </w:rPr>
        <w:t>poskytovateli</w:t>
      </w:r>
      <w:r w:rsidRPr="00D05468">
        <w:rPr>
          <w:rFonts w:ascii="Tahoma" w:hAnsi="Tahoma" w:cs="Tahoma"/>
          <w:sz w:val="16"/>
          <w:szCs w:val="16"/>
        </w:rPr>
        <w:t xml:space="preserve"> do 15 dnů ode dne jejího doručení s tím, že splatnost opravené nebo nové faktury se do doby zaslání bezvadné faktury staví. </w:t>
      </w:r>
    </w:p>
    <w:p w14:paraId="091E59DA" w14:textId="77777777" w:rsidR="00C17EF0" w:rsidRPr="00383FC4" w:rsidRDefault="00C17EF0" w:rsidP="00F07411">
      <w:pPr>
        <w:keepNext/>
        <w:numPr>
          <w:ilvl w:val="0"/>
          <w:numId w:val="36"/>
        </w:numPr>
        <w:tabs>
          <w:tab w:val="clear" w:pos="360"/>
          <w:tab w:val="num" w:pos="0"/>
        </w:tabs>
        <w:ind w:right="-27"/>
        <w:jc w:val="both"/>
        <w:outlineLvl w:val="3"/>
        <w:rPr>
          <w:rFonts w:ascii="Tahoma" w:hAnsi="Tahoma" w:cs="Tahoma"/>
          <w:sz w:val="16"/>
          <w:szCs w:val="16"/>
        </w:rPr>
      </w:pPr>
      <w:r w:rsidRPr="00383FC4">
        <w:rPr>
          <w:rFonts w:ascii="Tahoma" w:hAnsi="Tahoma" w:cs="Tahoma"/>
          <w:sz w:val="16"/>
          <w:szCs w:val="16"/>
        </w:rPr>
        <w:t>Platby budou probíhat výhradně v CZK a rovněž veškeré cenové údaje budou v této měně.</w:t>
      </w:r>
    </w:p>
    <w:p w14:paraId="6C69B4A5" w14:textId="77777777" w:rsidR="003D4C0B" w:rsidRPr="00383FC4" w:rsidRDefault="003D4C0B" w:rsidP="00576223">
      <w:pPr>
        <w:jc w:val="both"/>
        <w:rPr>
          <w:rFonts w:ascii="Tahoma" w:hAnsi="Tahoma" w:cs="Tahoma"/>
          <w:sz w:val="16"/>
          <w:szCs w:val="16"/>
        </w:rPr>
      </w:pPr>
    </w:p>
    <w:p w14:paraId="2E43FD7A" w14:textId="77777777" w:rsidR="00576223" w:rsidRPr="00383FC4" w:rsidRDefault="00576223" w:rsidP="00576223">
      <w:pPr>
        <w:jc w:val="both"/>
        <w:rPr>
          <w:rFonts w:ascii="Tahoma" w:hAnsi="Tahoma" w:cs="Tahoma"/>
          <w:sz w:val="16"/>
          <w:szCs w:val="16"/>
        </w:rPr>
      </w:pPr>
    </w:p>
    <w:p w14:paraId="015FFB94" w14:textId="77777777" w:rsidR="003D4C0B" w:rsidRPr="00383FC4" w:rsidRDefault="003D4C0B" w:rsidP="00576223">
      <w:pPr>
        <w:keepNext/>
        <w:numPr>
          <w:ilvl w:val="0"/>
          <w:numId w:val="1"/>
        </w:numPr>
        <w:ind w:left="-180" w:right="425"/>
        <w:jc w:val="center"/>
        <w:outlineLvl w:val="3"/>
        <w:rPr>
          <w:rFonts w:ascii="Tahoma" w:hAnsi="Tahoma" w:cs="Tahoma"/>
          <w:b/>
          <w:bCs/>
          <w:sz w:val="16"/>
          <w:szCs w:val="16"/>
        </w:rPr>
      </w:pPr>
      <w:r w:rsidRPr="00383FC4">
        <w:rPr>
          <w:rFonts w:ascii="Tahoma" w:hAnsi="Tahoma" w:cs="Tahoma"/>
          <w:b/>
          <w:bCs/>
          <w:sz w:val="16"/>
          <w:szCs w:val="16"/>
        </w:rPr>
        <w:t>Práva a povinnosti objednatele</w:t>
      </w:r>
    </w:p>
    <w:p w14:paraId="59DB8BCF" w14:textId="77777777" w:rsidR="00576223" w:rsidRPr="00383FC4" w:rsidRDefault="00576223" w:rsidP="00576223">
      <w:pPr>
        <w:ind w:left="426"/>
        <w:jc w:val="both"/>
        <w:rPr>
          <w:rFonts w:ascii="Tahoma" w:hAnsi="Tahoma" w:cs="Tahoma"/>
          <w:sz w:val="16"/>
          <w:szCs w:val="16"/>
        </w:rPr>
      </w:pPr>
    </w:p>
    <w:p w14:paraId="568F5CB0" w14:textId="77777777" w:rsidR="0026134B" w:rsidRPr="00383FC4" w:rsidRDefault="003D4C0B" w:rsidP="00852279">
      <w:pPr>
        <w:numPr>
          <w:ilvl w:val="0"/>
          <w:numId w:val="3"/>
        </w:numPr>
        <w:tabs>
          <w:tab w:val="clear" w:pos="900"/>
          <w:tab w:val="num" w:pos="0"/>
        </w:tabs>
        <w:ind w:left="426" w:hanging="426"/>
        <w:jc w:val="both"/>
        <w:rPr>
          <w:rFonts w:ascii="Tahoma" w:hAnsi="Tahoma" w:cs="Tahoma"/>
          <w:sz w:val="16"/>
          <w:szCs w:val="16"/>
        </w:rPr>
      </w:pPr>
      <w:r w:rsidRPr="00383FC4">
        <w:rPr>
          <w:rFonts w:ascii="Tahoma" w:hAnsi="Tahoma" w:cs="Tahoma"/>
          <w:sz w:val="16"/>
          <w:szCs w:val="16"/>
        </w:rPr>
        <w:t xml:space="preserve">Objednatel se zavazuje poskytnout </w:t>
      </w:r>
      <w:r w:rsidR="00361182" w:rsidRPr="00383FC4">
        <w:rPr>
          <w:rFonts w:ascii="Tahoma" w:hAnsi="Tahoma" w:cs="Tahoma"/>
          <w:sz w:val="16"/>
          <w:szCs w:val="16"/>
        </w:rPr>
        <w:t>poskytova</w:t>
      </w:r>
      <w:r w:rsidRPr="00383FC4">
        <w:rPr>
          <w:rFonts w:ascii="Tahoma" w:hAnsi="Tahoma" w:cs="Tahoma"/>
          <w:sz w:val="16"/>
          <w:szCs w:val="16"/>
        </w:rPr>
        <w:t>teli veškerou nezbytnou součinnost</w:t>
      </w:r>
      <w:r w:rsidR="00B10567" w:rsidRPr="00383FC4">
        <w:rPr>
          <w:rFonts w:ascii="Tahoma" w:hAnsi="Tahoma" w:cs="Tahoma"/>
          <w:sz w:val="16"/>
          <w:szCs w:val="16"/>
        </w:rPr>
        <w:t xml:space="preserve"> při</w:t>
      </w:r>
      <w:r w:rsidRPr="00383FC4">
        <w:rPr>
          <w:rFonts w:ascii="Tahoma" w:hAnsi="Tahoma" w:cs="Tahoma"/>
          <w:sz w:val="16"/>
          <w:szCs w:val="16"/>
        </w:rPr>
        <w:t xml:space="preserve"> </w:t>
      </w:r>
      <w:r w:rsidR="0026134B" w:rsidRPr="00383FC4">
        <w:rPr>
          <w:rFonts w:ascii="Tahoma" w:hAnsi="Tahoma" w:cs="Tahoma"/>
          <w:sz w:val="16"/>
          <w:szCs w:val="16"/>
        </w:rPr>
        <w:t>plnění předmětu této smlouvy</w:t>
      </w:r>
      <w:r w:rsidRPr="00383FC4">
        <w:rPr>
          <w:rFonts w:ascii="Tahoma" w:hAnsi="Tahoma" w:cs="Tahoma"/>
          <w:sz w:val="16"/>
          <w:szCs w:val="16"/>
        </w:rPr>
        <w:t>.</w:t>
      </w:r>
    </w:p>
    <w:p w14:paraId="54E3B9A2" w14:textId="77777777" w:rsidR="00576223" w:rsidRPr="00383FC4" w:rsidRDefault="00576223" w:rsidP="00576223">
      <w:pPr>
        <w:ind w:left="426"/>
        <w:jc w:val="both"/>
        <w:rPr>
          <w:rFonts w:ascii="Tahoma" w:hAnsi="Tahoma" w:cs="Tahoma"/>
          <w:sz w:val="16"/>
          <w:szCs w:val="16"/>
        </w:rPr>
      </w:pPr>
    </w:p>
    <w:p w14:paraId="47F7D471" w14:textId="77777777" w:rsidR="003D4C0B" w:rsidRPr="00383FC4" w:rsidRDefault="003D4C0B" w:rsidP="00576223">
      <w:pPr>
        <w:ind w:left="900"/>
        <w:jc w:val="both"/>
        <w:rPr>
          <w:rFonts w:ascii="Tahoma" w:hAnsi="Tahoma" w:cs="Tahoma"/>
          <w:sz w:val="16"/>
          <w:szCs w:val="16"/>
        </w:rPr>
      </w:pPr>
      <w:r w:rsidRPr="00383FC4">
        <w:rPr>
          <w:rFonts w:ascii="Tahoma" w:hAnsi="Tahoma" w:cs="Tahoma"/>
          <w:sz w:val="16"/>
          <w:szCs w:val="16"/>
        </w:rPr>
        <w:tab/>
      </w:r>
      <w:r w:rsidRPr="00383FC4">
        <w:rPr>
          <w:rFonts w:ascii="Tahoma" w:hAnsi="Tahoma" w:cs="Tahoma"/>
          <w:sz w:val="16"/>
          <w:szCs w:val="16"/>
        </w:rPr>
        <w:tab/>
      </w:r>
      <w:r w:rsidRPr="00383FC4">
        <w:rPr>
          <w:rFonts w:ascii="Tahoma" w:hAnsi="Tahoma" w:cs="Tahoma"/>
          <w:sz w:val="16"/>
          <w:szCs w:val="16"/>
        </w:rPr>
        <w:tab/>
      </w:r>
      <w:r w:rsidRPr="00383FC4">
        <w:rPr>
          <w:rFonts w:ascii="Tahoma" w:hAnsi="Tahoma" w:cs="Tahoma"/>
          <w:sz w:val="16"/>
          <w:szCs w:val="16"/>
        </w:rPr>
        <w:tab/>
      </w:r>
      <w:r w:rsidRPr="00383FC4">
        <w:rPr>
          <w:rFonts w:ascii="Tahoma" w:hAnsi="Tahoma" w:cs="Tahoma"/>
          <w:sz w:val="16"/>
          <w:szCs w:val="16"/>
        </w:rPr>
        <w:tab/>
      </w:r>
      <w:r w:rsidRPr="00383FC4">
        <w:rPr>
          <w:rFonts w:ascii="Tahoma" w:hAnsi="Tahoma" w:cs="Tahoma"/>
          <w:sz w:val="16"/>
          <w:szCs w:val="16"/>
        </w:rPr>
        <w:tab/>
      </w:r>
    </w:p>
    <w:p w14:paraId="099DD19D" w14:textId="77777777" w:rsidR="003D4C0B" w:rsidRPr="00383FC4" w:rsidRDefault="003D4C0B" w:rsidP="00576223">
      <w:pPr>
        <w:keepNext/>
        <w:numPr>
          <w:ilvl w:val="0"/>
          <w:numId w:val="1"/>
        </w:numPr>
        <w:ind w:left="540" w:right="425"/>
        <w:jc w:val="center"/>
        <w:outlineLvl w:val="3"/>
        <w:rPr>
          <w:rFonts w:ascii="Tahoma" w:hAnsi="Tahoma" w:cs="Tahoma"/>
          <w:b/>
          <w:bCs/>
          <w:sz w:val="16"/>
          <w:szCs w:val="16"/>
        </w:rPr>
      </w:pPr>
      <w:r w:rsidRPr="00383FC4">
        <w:rPr>
          <w:rFonts w:ascii="Tahoma" w:hAnsi="Tahoma" w:cs="Tahoma"/>
          <w:b/>
          <w:bCs/>
          <w:sz w:val="16"/>
          <w:szCs w:val="16"/>
        </w:rPr>
        <w:t xml:space="preserve">Práva a povinnosti </w:t>
      </w:r>
      <w:r w:rsidR="008006F3" w:rsidRPr="00383FC4">
        <w:rPr>
          <w:rFonts w:ascii="Tahoma" w:hAnsi="Tahoma" w:cs="Tahoma"/>
          <w:b/>
          <w:bCs/>
          <w:sz w:val="16"/>
          <w:szCs w:val="16"/>
        </w:rPr>
        <w:t>poskytovatele</w:t>
      </w:r>
    </w:p>
    <w:p w14:paraId="586ECF00" w14:textId="1F273817" w:rsidR="00576223" w:rsidRPr="00383FC4" w:rsidRDefault="007F68CC" w:rsidP="00852279">
      <w:pPr>
        <w:numPr>
          <w:ilvl w:val="0"/>
          <w:numId w:val="44"/>
        </w:numPr>
        <w:tabs>
          <w:tab w:val="clear" w:pos="900"/>
          <w:tab w:val="num" w:pos="0"/>
        </w:tabs>
        <w:ind w:left="426" w:hanging="426"/>
        <w:jc w:val="both"/>
        <w:rPr>
          <w:rFonts w:ascii="Tahoma" w:hAnsi="Tahoma" w:cs="Tahoma"/>
          <w:sz w:val="16"/>
          <w:szCs w:val="16"/>
        </w:rPr>
      </w:pPr>
      <w:r w:rsidRPr="00383FC4">
        <w:rPr>
          <w:rFonts w:ascii="Tahoma" w:hAnsi="Tahoma" w:cs="Tahoma"/>
          <w:sz w:val="16"/>
          <w:szCs w:val="16"/>
        </w:rPr>
        <w:t>Poskytovatel je povinen objednatele informovat o všech změnách týkajících se plnění této smlouvy, které mu budou známy a které mohou plnění této smlouvy ovlivnit.</w:t>
      </w:r>
    </w:p>
    <w:p w14:paraId="4AD5411B" w14:textId="7C110AC6" w:rsidR="007D62C3" w:rsidRPr="00383FC4" w:rsidRDefault="007D62C3" w:rsidP="00852279">
      <w:pPr>
        <w:numPr>
          <w:ilvl w:val="0"/>
          <w:numId w:val="44"/>
        </w:numPr>
        <w:tabs>
          <w:tab w:val="clear" w:pos="900"/>
          <w:tab w:val="num" w:pos="0"/>
        </w:tabs>
        <w:ind w:left="426" w:hanging="426"/>
        <w:jc w:val="both"/>
        <w:rPr>
          <w:rFonts w:ascii="Tahoma" w:hAnsi="Tahoma" w:cs="Tahoma"/>
          <w:sz w:val="16"/>
          <w:szCs w:val="16"/>
        </w:rPr>
      </w:pPr>
      <w:r w:rsidRPr="00383FC4">
        <w:rPr>
          <w:rFonts w:ascii="Tahoma" w:eastAsia="MS Mincho" w:hAnsi="Tahoma" w:cs="Tahoma"/>
          <w:sz w:val="16"/>
          <w:szCs w:val="16"/>
        </w:rPr>
        <w:t xml:space="preserve">Poskytovatel se zavazuje zachovávat mlčenlivost ve vztahu ve vztahu ke všem informacím a skutečnostem, které se dozví o objednateli, jeho zaměstnancích, pacientech atd. v souvislosti s uzavřením a plněním smlouvy, pokud tyto informace mají povahu obchodního tajemství, osobních údajů nebo mají být z jiných důvodů chráněny před zveřejněním. Poskytovatel je povinen nakládat s osobními údaji </w:t>
      </w:r>
      <w:r w:rsidRPr="00383FC4">
        <w:rPr>
          <w:rFonts w:ascii="Tahoma" w:hAnsi="Tahoma" w:cs="Tahoma"/>
          <w:sz w:val="16"/>
          <w:szCs w:val="16"/>
        </w:rPr>
        <w:t xml:space="preserve">a zejména s údaji o zdravotním stavu, genetickými a biometrickými údaji (dále jen „Osobní údaje“) </w:t>
      </w:r>
      <w:r w:rsidRPr="00383FC4">
        <w:rPr>
          <w:rFonts w:ascii="Tahoma" w:eastAsia="MS Mincho" w:hAnsi="Tahoma" w:cs="Tahoma"/>
          <w:sz w:val="16"/>
          <w:szCs w:val="16"/>
        </w:rPr>
        <w:t xml:space="preserve">v souladu s Nařízením Evropského parlamentu a Rady (EU) 2016/679 (dále jen GDPR) a příslušnými ustanoveními zákona č. 110/2019 Sb., o zpracování osobních údajů. </w:t>
      </w:r>
      <w:r w:rsidRPr="00383FC4">
        <w:rPr>
          <w:rFonts w:ascii="Tahoma" w:hAnsi="Tahoma" w:cs="Tahoma"/>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40847B34" w14:textId="77777777" w:rsidR="007D62C3" w:rsidRPr="00383FC4" w:rsidRDefault="007D62C3" w:rsidP="00852279">
      <w:pPr>
        <w:numPr>
          <w:ilvl w:val="0"/>
          <w:numId w:val="44"/>
        </w:numPr>
        <w:tabs>
          <w:tab w:val="clear" w:pos="900"/>
          <w:tab w:val="num" w:pos="0"/>
        </w:tabs>
        <w:ind w:left="426" w:hanging="426"/>
        <w:jc w:val="both"/>
        <w:rPr>
          <w:rFonts w:ascii="Tahoma" w:eastAsia="MS Mincho" w:hAnsi="Tahoma" w:cs="Tahoma"/>
          <w:sz w:val="16"/>
          <w:szCs w:val="16"/>
        </w:rPr>
      </w:pPr>
      <w:r w:rsidRPr="00383FC4">
        <w:rPr>
          <w:rFonts w:ascii="Tahoma" w:eastAsia="MS Mincho" w:hAnsi="Tahoma" w:cs="Tahoma"/>
          <w:sz w:val="16"/>
          <w:szCs w:val="16"/>
        </w:rPr>
        <w:t xml:space="preserve">Smluvní strany se zavazují zachovat mlčenlivost též o všech ostatních skutečnostech, ve </w:t>
      </w:r>
      <w:proofErr w:type="gramStart"/>
      <w:r w:rsidRPr="00383FC4">
        <w:rPr>
          <w:rFonts w:ascii="Tahoma" w:eastAsia="MS Mincho" w:hAnsi="Tahoma" w:cs="Tahoma"/>
          <w:sz w:val="16"/>
          <w:szCs w:val="16"/>
        </w:rPr>
        <w:t>vztahu</w:t>
      </w:r>
      <w:proofErr w:type="gramEnd"/>
      <w:r w:rsidRPr="00383FC4">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rozporu s účelem jejich předání. </w:t>
      </w:r>
    </w:p>
    <w:p w14:paraId="07AD5117" w14:textId="6D1A4633" w:rsidR="00576223" w:rsidRPr="00383FC4" w:rsidRDefault="000F703A" w:rsidP="00852279">
      <w:pPr>
        <w:numPr>
          <w:ilvl w:val="0"/>
          <w:numId w:val="44"/>
        </w:numPr>
        <w:tabs>
          <w:tab w:val="clear" w:pos="900"/>
          <w:tab w:val="num" w:pos="0"/>
        </w:tabs>
        <w:ind w:left="426" w:hanging="426"/>
        <w:jc w:val="both"/>
        <w:rPr>
          <w:rFonts w:ascii="Tahoma" w:hAnsi="Tahoma" w:cs="Tahoma"/>
          <w:sz w:val="16"/>
          <w:szCs w:val="16"/>
        </w:rPr>
      </w:pPr>
      <w:r w:rsidRPr="00383FC4">
        <w:rPr>
          <w:rFonts w:ascii="Tahoma" w:hAnsi="Tahoma" w:cs="Tahoma"/>
          <w:sz w:val="16"/>
          <w:szCs w:val="16"/>
        </w:rPr>
        <w:t xml:space="preserve">Povinnost mlčenlivosti o informacích a skutečnostech obchodního charakteru trvá po dobu 5 let od ukončení této smlouvy, o informacích obsahujících citlivé osobní údaje trvá bez časového omezení. </w:t>
      </w:r>
      <w:r w:rsidR="00C4124D" w:rsidRPr="00383FC4">
        <w:rPr>
          <w:rFonts w:ascii="Tahoma" w:hAnsi="Tahoma" w:cs="Tahoma"/>
          <w:sz w:val="16"/>
          <w:szCs w:val="16"/>
        </w:rPr>
        <w:t>Poskytovatel</w:t>
      </w:r>
      <w:r w:rsidRPr="00383FC4">
        <w:rPr>
          <w:rFonts w:ascii="Tahoma" w:hAnsi="Tahoma" w:cs="Tahoma"/>
          <w:sz w:val="16"/>
          <w:szCs w:val="16"/>
        </w:rPr>
        <w:t xml:space="preserve"> prohlašuje, že jeho zaměstnanci přicházející při výkonu své práce do styku, nebo by mohli přijít do styku s osobními údaji pacientů a klientů objednatele, byli náležitě poučeni o povoleném způsobu nakládání s takovými údaji a byli seznámeni s následky jednání, které by bylo v rozporu se zákonnou úpravou a bezpečnostními směrnicemi objednatele. </w:t>
      </w:r>
    </w:p>
    <w:p w14:paraId="75498D13" w14:textId="20CFE420" w:rsidR="00576223" w:rsidRPr="00383FC4" w:rsidRDefault="007F68CC" w:rsidP="00852279">
      <w:pPr>
        <w:numPr>
          <w:ilvl w:val="0"/>
          <w:numId w:val="44"/>
        </w:numPr>
        <w:tabs>
          <w:tab w:val="clear" w:pos="900"/>
          <w:tab w:val="num" w:pos="0"/>
        </w:tabs>
        <w:ind w:left="426" w:hanging="426"/>
        <w:jc w:val="both"/>
        <w:rPr>
          <w:rFonts w:ascii="Tahoma" w:hAnsi="Tahoma" w:cs="Tahoma"/>
          <w:sz w:val="16"/>
          <w:szCs w:val="16"/>
        </w:rPr>
      </w:pPr>
      <w:r w:rsidRPr="00383FC4">
        <w:rPr>
          <w:rFonts w:ascii="Tahoma" w:hAnsi="Tahoma" w:cs="Tahoma"/>
          <w:sz w:val="16"/>
          <w:szCs w:val="16"/>
        </w:rPr>
        <w:t xml:space="preserve">Poskytovatel odpovídá za činnost jednotlivých </w:t>
      </w:r>
      <w:r w:rsidR="00EB3601" w:rsidRPr="00383FC4">
        <w:rPr>
          <w:rFonts w:ascii="Tahoma" w:hAnsi="Tahoma" w:cs="Tahoma"/>
          <w:sz w:val="16"/>
          <w:szCs w:val="16"/>
        </w:rPr>
        <w:t>oso</w:t>
      </w:r>
      <w:r w:rsidR="00E75662" w:rsidRPr="00383FC4">
        <w:rPr>
          <w:rFonts w:ascii="Tahoma" w:hAnsi="Tahoma" w:cs="Tahoma"/>
          <w:sz w:val="16"/>
          <w:szCs w:val="16"/>
        </w:rPr>
        <w:t>b</w:t>
      </w:r>
      <w:r w:rsidR="000F703A" w:rsidRPr="00383FC4">
        <w:rPr>
          <w:rFonts w:ascii="Tahoma" w:hAnsi="Tahoma" w:cs="Tahoma"/>
          <w:sz w:val="16"/>
          <w:szCs w:val="16"/>
        </w:rPr>
        <w:t>, kt</w:t>
      </w:r>
      <w:r w:rsidR="00C4124D" w:rsidRPr="00383FC4">
        <w:rPr>
          <w:rFonts w:ascii="Tahoma" w:hAnsi="Tahoma" w:cs="Tahoma"/>
          <w:sz w:val="16"/>
          <w:szCs w:val="16"/>
        </w:rPr>
        <w:t>e</w:t>
      </w:r>
      <w:r w:rsidR="000F703A" w:rsidRPr="00383FC4">
        <w:rPr>
          <w:rFonts w:ascii="Tahoma" w:hAnsi="Tahoma" w:cs="Tahoma"/>
          <w:sz w:val="16"/>
          <w:szCs w:val="16"/>
        </w:rPr>
        <w:t>ré</w:t>
      </w:r>
      <w:r w:rsidRPr="00383FC4">
        <w:rPr>
          <w:rFonts w:ascii="Tahoma" w:hAnsi="Tahoma" w:cs="Tahoma"/>
          <w:sz w:val="16"/>
          <w:szCs w:val="16"/>
        </w:rPr>
        <w:t xml:space="preserve"> se budou podílet na realizaci předmětu smlouvy</w:t>
      </w:r>
      <w:r w:rsidR="00897DDF" w:rsidRPr="00383FC4">
        <w:rPr>
          <w:rFonts w:ascii="Tahoma" w:hAnsi="Tahoma" w:cs="Tahoma"/>
          <w:sz w:val="16"/>
          <w:szCs w:val="16"/>
        </w:rPr>
        <w:t>.</w:t>
      </w:r>
    </w:p>
    <w:p w14:paraId="60DBA7D0" w14:textId="27E7E587" w:rsidR="00576223" w:rsidRPr="00383FC4" w:rsidRDefault="0083666C" w:rsidP="00852279">
      <w:pPr>
        <w:numPr>
          <w:ilvl w:val="0"/>
          <w:numId w:val="44"/>
        </w:numPr>
        <w:tabs>
          <w:tab w:val="clear" w:pos="900"/>
          <w:tab w:val="num" w:pos="0"/>
        </w:tabs>
        <w:ind w:left="426" w:hanging="426"/>
        <w:jc w:val="both"/>
        <w:rPr>
          <w:rFonts w:ascii="Tahoma" w:hAnsi="Tahoma" w:cs="Tahoma"/>
          <w:sz w:val="16"/>
          <w:szCs w:val="16"/>
        </w:rPr>
      </w:pPr>
      <w:r w:rsidRPr="00383FC4">
        <w:rPr>
          <w:rFonts w:ascii="Tahoma" w:hAnsi="Tahoma" w:cs="Tahoma"/>
          <w:sz w:val="16"/>
          <w:szCs w:val="16"/>
        </w:rPr>
        <w:t>Poskytovatel odpovídá objednateli za porušení závazků vyplývajících z této smlouvy bez ohledu na to, zda tyto závazky mají být splněny poskytovatelem nebo jinými osobami.</w:t>
      </w:r>
    </w:p>
    <w:p w14:paraId="54CF779D" w14:textId="2D0BF68B" w:rsidR="00576223" w:rsidRPr="00383FC4" w:rsidRDefault="0083666C" w:rsidP="00852279">
      <w:pPr>
        <w:numPr>
          <w:ilvl w:val="0"/>
          <w:numId w:val="44"/>
        </w:numPr>
        <w:tabs>
          <w:tab w:val="clear" w:pos="900"/>
          <w:tab w:val="num" w:pos="0"/>
        </w:tabs>
        <w:ind w:left="426" w:hanging="426"/>
        <w:jc w:val="both"/>
        <w:rPr>
          <w:rFonts w:ascii="Tahoma" w:hAnsi="Tahoma" w:cs="Tahoma"/>
          <w:sz w:val="16"/>
          <w:szCs w:val="16"/>
        </w:rPr>
      </w:pPr>
      <w:r w:rsidRPr="00383FC4">
        <w:rPr>
          <w:rFonts w:ascii="Tahoma" w:hAnsi="Tahoma" w:cs="Tahoma"/>
          <w:sz w:val="16"/>
          <w:szCs w:val="16"/>
        </w:rPr>
        <w:t xml:space="preserve">Poskytovatel neodpovídá za škodu, pokud byla způsobena zaměstnancem objednatele, třetí osobou, která není spojena s poskytováním služeb, nebo vznikla neodvratitelnou událostí, které nemohlo být zabráněno </w:t>
      </w:r>
      <w:r w:rsidR="00AB075C" w:rsidRPr="00383FC4">
        <w:rPr>
          <w:rFonts w:ascii="Tahoma" w:hAnsi="Tahoma" w:cs="Tahoma"/>
          <w:sz w:val="16"/>
          <w:szCs w:val="16"/>
        </w:rPr>
        <w:t>ani při vynaložení maximálního ú</w:t>
      </w:r>
      <w:r w:rsidRPr="00383FC4">
        <w:rPr>
          <w:rFonts w:ascii="Tahoma" w:hAnsi="Tahoma" w:cs="Tahoma"/>
          <w:sz w:val="16"/>
          <w:szCs w:val="16"/>
        </w:rPr>
        <w:t>s</w:t>
      </w:r>
      <w:r w:rsidR="00AB075C" w:rsidRPr="00383FC4">
        <w:rPr>
          <w:rFonts w:ascii="Tahoma" w:hAnsi="Tahoma" w:cs="Tahoma"/>
          <w:sz w:val="16"/>
          <w:szCs w:val="16"/>
        </w:rPr>
        <w:t>i</w:t>
      </w:r>
      <w:r w:rsidRPr="00383FC4">
        <w:rPr>
          <w:rFonts w:ascii="Tahoma" w:hAnsi="Tahoma" w:cs="Tahoma"/>
          <w:sz w:val="16"/>
          <w:szCs w:val="16"/>
        </w:rPr>
        <w:t>lí.</w:t>
      </w:r>
    </w:p>
    <w:p w14:paraId="6764DD8E" w14:textId="11CDA0A7" w:rsidR="00576223" w:rsidRPr="00383FC4" w:rsidRDefault="0083666C" w:rsidP="00852279">
      <w:pPr>
        <w:numPr>
          <w:ilvl w:val="0"/>
          <w:numId w:val="44"/>
        </w:numPr>
        <w:tabs>
          <w:tab w:val="clear" w:pos="900"/>
          <w:tab w:val="num" w:pos="0"/>
        </w:tabs>
        <w:ind w:left="426" w:hanging="426"/>
        <w:jc w:val="both"/>
        <w:rPr>
          <w:rFonts w:ascii="Tahoma" w:hAnsi="Tahoma" w:cs="Tahoma"/>
          <w:sz w:val="16"/>
          <w:szCs w:val="16"/>
        </w:rPr>
      </w:pPr>
      <w:r w:rsidRPr="00383FC4">
        <w:rPr>
          <w:rFonts w:ascii="Tahoma" w:hAnsi="Tahoma" w:cs="Tahoma"/>
          <w:sz w:val="16"/>
          <w:szCs w:val="16"/>
        </w:rPr>
        <w:t>Reklamace vad poskytované služby musí uplatnit objednatel neprodleně při jejich zjištění</w:t>
      </w:r>
      <w:r w:rsidR="00B037DB" w:rsidRPr="00383FC4">
        <w:rPr>
          <w:rFonts w:ascii="Tahoma" w:hAnsi="Tahoma" w:cs="Tahoma"/>
          <w:sz w:val="16"/>
          <w:szCs w:val="16"/>
        </w:rPr>
        <w:t>, nejpozději do 14 dnů od jejich zjištění</w:t>
      </w:r>
      <w:r w:rsidRPr="00383FC4">
        <w:rPr>
          <w:rFonts w:ascii="Tahoma" w:hAnsi="Tahoma" w:cs="Tahoma"/>
          <w:sz w:val="16"/>
          <w:szCs w:val="16"/>
        </w:rPr>
        <w:t xml:space="preserve">. V případě oprávněné reklamace musí poskytovatel okamžitě sjednat nápravu, není-li to možné, je povinen poskytnout příjemci přiměřenou slevu za služby. </w:t>
      </w:r>
    </w:p>
    <w:p w14:paraId="12EB64EF" w14:textId="160C0CD3" w:rsidR="00576223" w:rsidRPr="00383FC4" w:rsidRDefault="0083666C" w:rsidP="00852279">
      <w:pPr>
        <w:numPr>
          <w:ilvl w:val="0"/>
          <w:numId w:val="44"/>
        </w:numPr>
        <w:tabs>
          <w:tab w:val="clear" w:pos="900"/>
          <w:tab w:val="num" w:pos="0"/>
        </w:tabs>
        <w:ind w:left="426" w:hanging="426"/>
        <w:jc w:val="both"/>
        <w:rPr>
          <w:rFonts w:ascii="Tahoma" w:hAnsi="Tahoma" w:cs="Tahoma"/>
          <w:sz w:val="16"/>
          <w:szCs w:val="16"/>
        </w:rPr>
      </w:pPr>
      <w:r w:rsidRPr="00383FC4">
        <w:rPr>
          <w:rFonts w:ascii="Tahoma" w:hAnsi="Tahoma" w:cs="Tahoma"/>
          <w:sz w:val="16"/>
          <w:szCs w:val="16"/>
        </w:rPr>
        <w:t xml:space="preserve">Jakoukoli reklamaci týkající se kvality poskytnutých služeb musí </w:t>
      </w:r>
      <w:r w:rsidR="00AF2DF1" w:rsidRPr="00383FC4">
        <w:rPr>
          <w:rFonts w:ascii="Tahoma" w:hAnsi="Tahoma" w:cs="Tahoma"/>
          <w:sz w:val="16"/>
          <w:szCs w:val="16"/>
        </w:rPr>
        <w:t>objednatel</w:t>
      </w:r>
      <w:r w:rsidRPr="00383FC4">
        <w:rPr>
          <w:rFonts w:ascii="Tahoma" w:hAnsi="Tahoma" w:cs="Tahoma"/>
          <w:sz w:val="16"/>
          <w:szCs w:val="16"/>
        </w:rPr>
        <w:t xml:space="preserve"> uplatnit </w:t>
      </w:r>
      <w:r w:rsidR="00AF2DF1" w:rsidRPr="00383FC4">
        <w:rPr>
          <w:rFonts w:ascii="Tahoma" w:hAnsi="Tahoma" w:cs="Tahoma"/>
          <w:sz w:val="16"/>
          <w:szCs w:val="16"/>
        </w:rPr>
        <w:t>písemně nebo prostřednictvím e-mailu na emailovou adresu poskytovatele uvedenou v</w:t>
      </w:r>
      <w:r w:rsidR="00F07411" w:rsidRPr="00383FC4">
        <w:rPr>
          <w:rFonts w:ascii="Tahoma" w:hAnsi="Tahoma" w:cs="Tahoma"/>
          <w:sz w:val="16"/>
          <w:szCs w:val="16"/>
        </w:rPr>
        <w:t> Příloze č. 1 této smlouvy.</w:t>
      </w:r>
      <w:r w:rsidRPr="00383FC4">
        <w:rPr>
          <w:rFonts w:ascii="Tahoma" w:hAnsi="Tahoma" w:cs="Tahoma"/>
          <w:sz w:val="16"/>
          <w:szCs w:val="16"/>
        </w:rPr>
        <w:t xml:space="preserve"> </w:t>
      </w:r>
    </w:p>
    <w:p w14:paraId="6B8BD0BB" w14:textId="44602326" w:rsidR="00CC3193" w:rsidRPr="00383FC4" w:rsidRDefault="0083666C" w:rsidP="00852279">
      <w:pPr>
        <w:numPr>
          <w:ilvl w:val="0"/>
          <w:numId w:val="44"/>
        </w:numPr>
        <w:tabs>
          <w:tab w:val="clear" w:pos="900"/>
          <w:tab w:val="num" w:pos="0"/>
        </w:tabs>
        <w:ind w:left="426" w:hanging="426"/>
        <w:jc w:val="both"/>
        <w:rPr>
          <w:rFonts w:ascii="Tahoma" w:hAnsi="Tahoma" w:cs="Tahoma"/>
          <w:sz w:val="16"/>
          <w:szCs w:val="16"/>
        </w:rPr>
      </w:pPr>
      <w:r w:rsidRPr="00383FC4">
        <w:rPr>
          <w:rFonts w:ascii="Tahoma" w:hAnsi="Tahoma" w:cs="Tahoma"/>
          <w:sz w:val="16"/>
          <w:szCs w:val="16"/>
        </w:rPr>
        <w:t xml:space="preserve">Vznikne-li porušením povinnosti ze strany poskytovatele objednateli škoda, postupuje se podle příslušných ustanovení </w:t>
      </w:r>
      <w:r w:rsidR="00EB3601" w:rsidRPr="00383FC4">
        <w:rPr>
          <w:rFonts w:ascii="Tahoma" w:hAnsi="Tahoma" w:cs="Tahoma"/>
          <w:sz w:val="16"/>
          <w:szCs w:val="16"/>
        </w:rPr>
        <w:t xml:space="preserve">            </w:t>
      </w:r>
      <w:r w:rsidRPr="00383FC4">
        <w:rPr>
          <w:rFonts w:ascii="Tahoma" w:hAnsi="Tahoma" w:cs="Tahoma"/>
          <w:sz w:val="16"/>
          <w:szCs w:val="16"/>
        </w:rPr>
        <w:t>z. č. 89/2012 Sb</w:t>
      </w:r>
      <w:r w:rsidR="009D6054" w:rsidRPr="00383FC4">
        <w:rPr>
          <w:rFonts w:ascii="Tahoma" w:hAnsi="Tahoma" w:cs="Tahoma"/>
          <w:sz w:val="16"/>
          <w:szCs w:val="16"/>
        </w:rPr>
        <w:t>.</w:t>
      </w:r>
      <w:r w:rsidRPr="00383FC4">
        <w:rPr>
          <w:rFonts w:ascii="Tahoma" w:hAnsi="Tahoma" w:cs="Tahoma"/>
          <w:sz w:val="16"/>
          <w:szCs w:val="16"/>
        </w:rPr>
        <w:t>, občanský zákoník.</w:t>
      </w:r>
    </w:p>
    <w:p w14:paraId="6CDB9CE6" w14:textId="15B26A30" w:rsidR="00561604" w:rsidRPr="00383FC4" w:rsidRDefault="00561604" w:rsidP="00852279">
      <w:pPr>
        <w:numPr>
          <w:ilvl w:val="0"/>
          <w:numId w:val="44"/>
        </w:numPr>
        <w:tabs>
          <w:tab w:val="clear" w:pos="900"/>
          <w:tab w:val="num" w:pos="0"/>
        </w:tabs>
        <w:ind w:left="426" w:hanging="426"/>
        <w:jc w:val="both"/>
        <w:rPr>
          <w:rFonts w:ascii="Tahoma" w:hAnsi="Tahoma" w:cs="Tahoma"/>
          <w:sz w:val="16"/>
          <w:szCs w:val="16"/>
        </w:rPr>
      </w:pPr>
      <w:r w:rsidRPr="00383FC4">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7315288" w14:textId="77777777" w:rsidR="00561604" w:rsidRPr="00383FC4" w:rsidRDefault="00561604" w:rsidP="00A7145A">
      <w:pPr>
        <w:tabs>
          <w:tab w:val="num" w:pos="207"/>
        </w:tabs>
        <w:ind w:left="426"/>
        <w:jc w:val="both"/>
        <w:rPr>
          <w:rFonts w:ascii="Tahoma" w:hAnsi="Tahoma" w:cs="Tahoma"/>
          <w:sz w:val="16"/>
          <w:szCs w:val="16"/>
        </w:rPr>
      </w:pPr>
    </w:p>
    <w:p w14:paraId="6DD380B4" w14:textId="77777777" w:rsidR="00576223" w:rsidRPr="00383FC4" w:rsidRDefault="00576223" w:rsidP="00576223">
      <w:pPr>
        <w:jc w:val="both"/>
        <w:rPr>
          <w:rFonts w:ascii="Tahoma" w:hAnsi="Tahoma" w:cs="Tahoma"/>
          <w:sz w:val="16"/>
          <w:szCs w:val="16"/>
        </w:rPr>
      </w:pPr>
    </w:p>
    <w:p w14:paraId="65FD7372" w14:textId="77777777" w:rsidR="00576223" w:rsidRPr="00383FC4" w:rsidRDefault="00576223" w:rsidP="00576223">
      <w:pPr>
        <w:rPr>
          <w:rFonts w:ascii="Tahoma" w:hAnsi="Tahoma" w:cs="Tahoma"/>
          <w:sz w:val="16"/>
          <w:szCs w:val="16"/>
        </w:rPr>
      </w:pPr>
    </w:p>
    <w:p w14:paraId="4742D892" w14:textId="77777777" w:rsidR="003D4C0B" w:rsidRPr="00383FC4" w:rsidRDefault="003D4C0B" w:rsidP="00576223">
      <w:pPr>
        <w:keepNext/>
        <w:numPr>
          <w:ilvl w:val="0"/>
          <w:numId w:val="1"/>
        </w:numPr>
        <w:ind w:left="540" w:right="425"/>
        <w:jc w:val="center"/>
        <w:outlineLvl w:val="3"/>
        <w:rPr>
          <w:rFonts w:ascii="Tahoma" w:hAnsi="Tahoma" w:cs="Tahoma"/>
          <w:b/>
          <w:bCs/>
          <w:sz w:val="16"/>
          <w:szCs w:val="16"/>
        </w:rPr>
      </w:pPr>
      <w:r w:rsidRPr="00383FC4">
        <w:rPr>
          <w:rFonts w:ascii="Tahoma" w:hAnsi="Tahoma" w:cs="Tahoma"/>
          <w:b/>
          <w:bCs/>
          <w:sz w:val="16"/>
          <w:szCs w:val="16"/>
        </w:rPr>
        <w:t>Další ustanovení</w:t>
      </w:r>
    </w:p>
    <w:p w14:paraId="474970B6" w14:textId="36DFEAB6" w:rsidR="00126C81" w:rsidRPr="00383FC4" w:rsidRDefault="006E4317" w:rsidP="00A7145A">
      <w:pPr>
        <w:numPr>
          <w:ilvl w:val="0"/>
          <w:numId w:val="46"/>
        </w:numPr>
        <w:tabs>
          <w:tab w:val="clear" w:pos="900"/>
          <w:tab w:val="num" w:pos="567"/>
        </w:tabs>
        <w:autoSpaceDE w:val="0"/>
        <w:autoSpaceDN w:val="0"/>
        <w:adjustRightInd w:val="0"/>
        <w:ind w:left="426"/>
        <w:jc w:val="both"/>
        <w:rPr>
          <w:rFonts w:ascii="Tahoma" w:hAnsi="Tahoma" w:cs="Tahoma"/>
          <w:sz w:val="16"/>
          <w:szCs w:val="16"/>
        </w:rPr>
      </w:pPr>
      <w:r w:rsidRPr="00383FC4">
        <w:rPr>
          <w:rFonts w:ascii="Tahoma" w:hAnsi="Tahoma" w:cs="Tahoma"/>
          <w:sz w:val="16"/>
          <w:szCs w:val="16"/>
        </w:rPr>
        <w:t>Poskytovatel</w:t>
      </w:r>
      <w:r w:rsidR="003D4C0B" w:rsidRPr="00383FC4">
        <w:rPr>
          <w:rFonts w:ascii="Tahoma" w:hAnsi="Tahoma" w:cs="Tahoma"/>
          <w:sz w:val="16"/>
          <w:szCs w:val="16"/>
        </w:rPr>
        <w:t xml:space="preserve"> bere na vědomí, že objednatel je povinen </w:t>
      </w:r>
      <w:r w:rsidR="00126C81" w:rsidRPr="00383FC4">
        <w:rPr>
          <w:rFonts w:ascii="Tahoma" w:hAnsi="Tahoma" w:cs="Tahoma"/>
          <w:sz w:val="16"/>
          <w:szCs w:val="16"/>
        </w:rPr>
        <w:t>dle zákona č. 340/2015 Sb., o zvláštních podmínkách účinnosti některých smluv, uveřejňování těchto smluv a o registru smluv (zákon o registru smluv), uveřejnit tuto smlouvu včetně případných dodatků zákonem stanoveným způsobem.</w:t>
      </w:r>
    </w:p>
    <w:p w14:paraId="133C14D6" w14:textId="77777777" w:rsidR="003D4C0B" w:rsidRPr="00383FC4" w:rsidRDefault="00155AF3" w:rsidP="00A7145A">
      <w:pPr>
        <w:numPr>
          <w:ilvl w:val="0"/>
          <w:numId w:val="46"/>
        </w:numPr>
        <w:tabs>
          <w:tab w:val="clear" w:pos="900"/>
          <w:tab w:val="num" w:pos="567"/>
        </w:tabs>
        <w:ind w:left="426"/>
        <w:jc w:val="both"/>
        <w:rPr>
          <w:rFonts w:ascii="Tahoma" w:hAnsi="Tahoma" w:cs="Tahoma"/>
          <w:sz w:val="16"/>
          <w:szCs w:val="16"/>
        </w:rPr>
      </w:pPr>
      <w:r w:rsidRPr="00383FC4">
        <w:rPr>
          <w:rFonts w:ascii="Tahoma" w:hAnsi="Tahoma" w:cs="Tahoma"/>
          <w:sz w:val="16"/>
          <w:szCs w:val="16"/>
        </w:rPr>
        <w:t>Poskytovatel</w:t>
      </w:r>
      <w:r w:rsidR="003D4C0B" w:rsidRPr="00383FC4">
        <w:rPr>
          <w:rFonts w:ascii="Tahoma" w:hAnsi="Tahoma" w:cs="Tahoma"/>
          <w:sz w:val="16"/>
          <w:szCs w:val="16"/>
        </w:rPr>
        <w:t xml:space="preserve"> je povinen mít v platnosti a udržovat pojištění odpovědnosti za škodu způsobenou objednateli či třetím osobám při výkonu podnikatelské činnosti </w:t>
      </w:r>
      <w:r w:rsidR="00361182" w:rsidRPr="00383FC4">
        <w:rPr>
          <w:rFonts w:ascii="Tahoma" w:hAnsi="Tahoma" w:cs="Tahoma"/>
          <w:sz w:val="16"/>
          <w:szCs w:val="16"/>
        </w:rPr>
        <w:t>poskytova</w:t>
      </w:r>
      <w:r w:rsidR="003D4C0B" w:rsidRPr="00383FC4">
        <w:rPr>
          <w:rFonts w:ascii="Tahoma" w:hAnsi="Tahoma" w:cs="Tahoma"/>
          <w:sz w:val="16"/>
          <w:szCs w:val="16"/>
        </w:rPr>
        <w:t xml:space="preserve">tele, která je předmětem této smlouvy, s limitem pojistného plnění v minimální výši </w:t>
      </w:r>
      <w:proofErr w:type="gramStart"/>
      <w:r w:rsidR="003D4C0B" w:rsidRPr="00383FC4">
        <w:rPr>
          <w:rFonts w:ascii="Tahoma" w:hAnsi="Tahoma" w:cs="Tahoma"/>
          <w:sz w:val="16"/>
          <w:szCs w:val="16"/>
        </w:rPr>
        <w:t>1.000.000,-</w:t>
      </w:r>
      <w:proofErr w:type="gramEnd"/>
      <w:r w:rsidR="003D4C0B" w:rsidRPr="00383FC4">
        <w:rPr>
          <w:rFonts w:ascii="Tahoma" w:hAnsi="Tahoma" w:cs="Tahoma"/>
          <w:sz w:val="16"/>
          <w:szCs w:val="16"/>
        </w:rPr>
        <w:t xml:space="preserve">  Kč.</w:t>
      </w:r>
    </w:p>
    <w:p w14:paraId="02F80FBE" w14:textId="398F60B0" w:rsidR="003D4C0B" w:rsidRPr="00383FC4" w:rsidRDefault="006E4317" w:rsidP="00A7145A">
      <w:pPr>
        <w:numPr>
          <w:ilvl w:val="0"/>
          <w:numId w:val="46"/>
        </w:numPr>
        <w:tabs>
          <w:tab w:val="clear" w:pos="900"/>
          <w:tab w:val="num" w:pos="567"/>
        </w:tabs>
        <w:ind w:left="426"/>
        <w:jc w:val="both"/>
        <w:rPr>
          <w:rFonts w:ascii="Tahoma" w:hAnsi="Tahoma" w:cs="Tahoma"/>
          <w:sz w:val="16"/>
          <w:szCs w:val="16"/>
        </w:rPr>
      </w:pPr>
      <w:r w:rsidRPr="00383FC4">
        <w:rPr>
          <w:rFonts w:ascii="Tahoma" w:hAnsi="Tahoma" w:cs="Tahoma"/>
          <w:sz w:val="16"/>
          <w:szCs w:val="16"/>
        </w:rPr>
        <w:t>Poskytovatel</w:t>
      </w:r>
      <w:r w:rsidR="003D4C0B" w:rsidRPr="00383FC4">
        <w:rPr>
          <w:rFonts w:ascii="Tahoma" w:hAnsi="Tahoma" w:cs="Tahoma"/>
          <w:sz w:val="16"/>
          <w:szCs w:val="16"/>
        </w:rPr>
        <w:t xml:space="preserve"> je povinen udržovat pojištění dle čl. VI. odst. 2 této smlouvy po celou dobu trvání této smlouvy. V případě porušení této povinnosti je objednatel oprávněn od této smlouvy odstoupit. Na žádost objednatele je </w:t>
      </w:r>
      <w:r w:rsidRPr="00383FC4">
        <w:rPr>
          <w:rFonts w:ascii="Tahoma" w:hAnsi="Tahoma" w:cs="Tahoma"/>
          <w:sz w:val="16"/>
          <w:szCs w:val="16"/>
        </w:rPr>
        <w:t>poskytovatel</w:t>
      </w:r>
      <w:r w:rsidR="003D4C0B" w:rsidRPr="00383FC4">
        <w:rPr>
          <w:rFonts w:ascii="Tahoma" w:hAnsi="Tahoma" w:cs="Tahoma"/>
          <w:sz w:val="16"/>
          <w:szCs w:val="16"/>
        </w:rPr>
        <w:t xml:space="preserve"> povinen předložit objednateli dokumenty prokazující, že pojištění v požadovaném rozsahu a výši trvá. Pokud by v důsledku pojistného plnění nebo jiné události mělo dojít k zániku </w:t>
      </w:r>
      <w:r w:rsidR="00126C81" w:rsidRPr="00383FC4">
        <w:rPr>
          <w:rFonts w:ascii="Tahoma" w:hAnsi="Tahoma" w:cs="Tahoma"/>
          <w:sz w:val="16"/>
          <w:szCs w:val="16"/>
        </w:rPr>
        <w:t>pojištění</w:t>
      </w:r>
      <w:r w:rsidR="003D4C0B" w:rsidRPr="00383FC4">
        <w:rPr>
          <w:rFonts w:ascii="Tahoma" w:hAnsi="Tahoma" w:cs="Tahoma"/>
          <w:sz w:val="16"/>
          <w:szCs w:val="16"/>
        </w:rPr>
        <w:t xml:space="preserve">, k omezení rozsahu pojištěných rizik, ke snížení stanovené min. výše pojistného </w:t>
      </w:r>
      <w:r w:rsidR="00126C81" w:rsidRPr="00383FC4">
        <w:rPr>
          <w:rFonts w:ascii="Tahoma" w:hAnsi="Tahoma" w:cs="Tahoma"/>
          <w:sz w:val="16"/>
          <w:szCs w:val="16"/>
        </w:rPr>
        <w:t>plnění</w:t>
      </w:r>
      <w:r w:rsidR="003D4C0B" w:rsidRPr="00383FC4">
        <w:rPr>
          <w:rFonts w:ascii="Tahoma" w:hAnsi="Tahoma" w:cs="Tahoma"/>
          <w:sz w:val="16"/>
          <w:szCs w:val="16"/>
        </w:rPr>
        <w:t xml:space="preserve">, nebo k jiným změnám, které by znamenaly zhoršení podmínek oproti původnímu stavu, je </w:t>
      </w:r>
      <w:r w:rsidR="00361182" w:rsidRPr="00383FC4">
        <w:rPr>
          <w:rFonts w:ascii="Tahoma" w:hAnsi="Tahoma" w:cs="Tahoma"/>
          <w:sz w:val="16"/>
          <w:szCs w:val="16"/>
        </w:rPr>
        <w:t>poskytova</w:t>
      </w:r>
      <w:r w:rsidR="003D4C0B" w:rsidRPr="00383FC4">
        <w:rPr>
          <w:rFonts w:ascii="Tahoma" w:hAnsi="Tahoma" w:cs="Tahoma"/>
          <w:sz w:val="16"/>
          <w:szCs w:val="16"/>
        </w:rPr>
        <w:t>tel povinen učinit příslušná opatření tak, aby pojištění bylo udrženo tak, jak je požadováno v tomto ustanovení.</w:t>
      </w:r>
    </w:p>
    <w:p w14:paraId="29CA8D47" w14:textId="77777777" w:rsidR="00D928DA" w:rsidRPr="00383FC4" w:rsidRDefault="00D928DA" w:rsidP="00576223">
      <w:pPr>
        <w:tabs>
          <w:tab w:val="num" w:pos="0"/>
        </w:tabs>
        <w:ind w:left="426"/>
        <w:jc w:val="both"/>
        <w:rPr>
          <w:rFonts w:ascii="Tahoma" w:hAnsi="Tahoma" w:cs="Tahoma"/>
          <w:sz w:val="16"/>
          <w:szCs w:val="16"/>
        </w:rPr>
      </w:pPr>
    </w:p>
    <w:p w14:paraId="5A9AA8D8" w14:textId="77777777" w:rsidR="003D4C0B" w:rsidRPr="00383FC4" w:rsidRDefault="003D4C0B" w:rsidP="00576223">
      <w:pPr>
        <w:ind w:left="900"/>
        <w:jc w:val="both"/>
        <w:rPr>
          <w:rFonts w:ascii="Tahoma" w:hAnsi="Tahoma" w:cs="Tahoma"/>
          <w:sz w:val="16"/>
          <w:szCs w:val="16"/>
        </w:rPr>
      </w:pPr>
    </w:p>
    <w:p w14:paraId="7A4C4E51" w14:textId="77777777" w:rsidR="003D4C0B" w:rsidRPr="00383FC4" w:rsidRDefault="003D4C0B" w:rsidP="00576223">
      <w:pPr>
        <w:pStyle w:val="Nadpis4"/>
        <w:spacing w:before="0"/>
        <w:rPr>
          <w:rFonts w:ascii="Tahoma" w:hAnsi="Tahoma" w:cs="Tahoma"/>
          <w:sz w:val="16"/>
          <w:szCs w:val="16"/>
        </w:rPr>
      </w:pPr>
      <w:r w:rsidRPr="00383FC4">
        <w:rPr>
          <w:rFonts w:ascii="Tahoma" w:hAnsi="Tahoma" w:cs="Tahoma"/>
          <w:sz w:val="16"/>
          <w:szCs w:val="16"/>
        </w:rPr>
        <w:t>Smluvní pokuta a úrok z prodlení</w:t>
      </w:r>
    </w:p>
    <w:p w14:paraId="5C657030" w14:textId="77777777" w:rsidR="003D4C0B" w:rsidRPr="00383FC4" w:rsidRDefault="003D4C0B" w:rsidP="00576223">
      <w:pPr>
        <w:numPr>
          <w:ilvl w:val="0"/>
          <w:numId w:val="7"/>
        </w:numPr>
        <w:tabs>
          <w:tab w:val="clear" w:pos="360"/>
          <w:tab w:val="num" w:pos="0"/>
        </w:tabs>
        <w:ind w:left="426"/>
        <w:jc w:val="both"/>
        <w:rPr>
          <w:rFonts w:ascii="Tahoma" w:hAnsi="Tahoma" w:cs="Tahoma"/>
          <w:sz w:val="16"/>
          <w:szCs w:val="16"/>
        </w:rPr>
      </w:pPr>
      <w:r w:rsidRPr="00383FC4">
        <w:rPr>
          <w:rFonts w:ascii="Tahoma" w:hAnsi="Tahoma" w:cs="Tahoma"/>
          <w:sz w:val="16"/>
          <w:szCs w:val="16"/>
        </w:rPr>
        <w:t xml:space="preserve">V případě prodlení objednatele s úhradou řádně fakturované ceny poskytnutých služeb je </w:t>
      </w:r>
      <w:r w:rsidR="006E4317" w:rsidRPr="00383FC4">
        <w:rPr>
          <w:rFonts w:ascii="Tahoma" w:hAnsi="Tahoma" w:cs="Tahoma"/>
          <w:sz w:val="16"/>
          <w:szCs w:val="16"/>
        </w:rPr>
        <w:t>poskytovatel</w:t>
      </w:r>
      <w:r w:rsidRPr="00383FC4">
        <w:rPr>
          <w:rFonts w:ascii="Tahoma" w:hAnsi="Tahoma" w:cs="Tahoma"/>
          <w:sz w:val="16"/>
          <w:szCs w:val="16"/>
        </w:rPr>
        <w:t xml:space="preserve"> oprávněn požadovat zaplacení smluvního úroku z prodlení ve výši </w:t>
      </w:r>
      <w:proofErr w:type="gramStart"/>
      <w:r w:rsidRPr="00383FC4">
        <w:rPr>
          <w:rFonts w:ascii="Tahoma" w:hAnsi="Tahoma" w:cs="Tahoma"/>
          <w:sz w:val="16"/>
          <w:szCs w:val="16"/>
        </w:rPr>
        <w:t>0,01%</w:t>
      </w:r>
      <w:proofErr w:type="gramEnd"/>
      <w:r w:rsidRPr="00383FC4">
        <w:rPr>
          <w:rFonts w:ascii="Tahoma" w:hAnsi="Tahoma" w:cs="Tahoma"/>
          <w:sz w:val="16"/>
          <w:szCs w:val="16"/>
        </w:rPr>
        <w:t xml:space="preserve"> z nezaplacené částky v Kč bez DPH za každý i započatý den prodlení. Smluvní strany se dohodly, že </w:t>
      </w:r>
      <w:r w:rsidR="006E4317" w:rsidRPr="00383FC4">
        <w:rPr>
          <w:rFonts w:ascii="Tahoma" w:hAnsi="Tahoma" w:cs="Tahoma"/>
          <w:sz w:val="16"/>
          <w:szCs w:val="16"/>
        </w:rPr>
        <w:t>poskytovatel</w:t>
      </w:r>
      <w:r w:rsidRPr="00383FC4">
        <w:rPr>
          <w:rFonts w:ascii="Tahoma" w:hAnsi="Tahoma" w:cs="Tahoma"/>
          <w:sz w:val="16"/>
          <w:szCs w:val="16"/>
        </w:rPr>
        <w:t xml:space="preserve"> je oprávněn požadovat zaplacení úroku z prodlení až po uplynutí 30 dnů od sjednané lhůty splatnosti.</w:t>
      </w:r>
    </w:p>
    <w:p w14:paraId="7CDE3F32" w14:textId="73F68C58" w:rsidR="00427FF3" w:rsidRPr="00383FC4" w:rsidRDefault="00427FF3" w:rsidP="00A7145A">
      <w:pPr>
        <w:numPr>
          <w:ilvl w:val="0"/>
          <w:numId w:val="7"/>
        </w:numPr>
        <w:tabs>
          <w:tab w:val="clear" w:pos="360"/>
          <w:tab w:val="num" w:pos="426"/>
        </w:tabs>
        <w:ind w:left="426"/>
        <w:jc w:val="both"/>
        <w:rPr>
          <w:rFonts w:ascii="Tahoma" w:hAnsi="Tahoma" w:cs="Tahoma"/>
          <w:sz w:val="16"/>
          <w:szCs w:val="16"/>
        </w:rPr>
      </w:pPr>
      <w:r w:rsidRPr="00383FC4">
        <w:rPr>
          <w:rFonts w:ascii="Tahoma" w:hAnsi="Tahoma" w:cs="Tahoma"/>
          <w:sz w:val="16"/>
          <w:szCs w:val="16"/>
        </w:rPr>
        <w:t xml:space="preserve">V případě </w:t>
      </w:r>
      <w:r w:rsidR="00773A18" w:rsidRPr="00383FC4">
        <w:rPr>
          <w:rFonts w:ascii="Tahoma" w:hAnsi="Tahoma" w:cs="Tahoma"/>
          <w:sz w:val="16"/>
          <w:szCs w:val="16"/>
        </w:rPr>
        <w:t>porušení</w:t>
      </w:r>
      <w:r w:rsidRPr="00383FC4">
        <w:rPr>
          <w:rFonts w:ascii="Tahoma" w:hAnsi="Tahoma" w:cs="Tahoma"/>
          <w:sz w:val="16"/>
          <w:szCs w:val="16"/>
        </w:rPr>
        <w:t xml:space="preserve"> povinnosti stanovené v čl. II. odst. 1 smlouvy je objednatel oprávněn za nedodržení termínu požadovat smluvní pokutu ve výši </w:t>
      </w:r>
      <w:r w:rsidR="006D33A8" w:rsidRPr="00383FC4">
        <w:rPr>
          <w:rFonts w:ascii="Tahoma" w:hAnsi="Tahoma" w:cs="Tahoma"/>
          <w:sz w:val="16"/>
          <w:szCs w:val="16"/>
        </w:rPr>
        <w:t>5</w:t>
      </w:r>
      <w:r w:rsidR="002D3841" w:rsidRPr="00383FC4">
        <w:rPr>
          <w:rFonts w:ascii="Tahoma" w:hAnsi="Tahoma" w:cs="Tahoma"/>
          <w:sz w:val="16"/>
          <w:szCs w:val="16"/>
        </w:rPr>
        <w:t>.</w:t>
      </w:r>
      <w:r w:rsidR="006D33A8" w:rsidRPr="00383FC4">
        <w:rPr>
          <w:rFonts w:ascii="Tahoma" w:hAnsi="Tahoma" w:cs="Tahoma"/>
          <w:sz w:val="16"/>
          <w:szCs w:val="16"/>
        </w:rPr>
        <w:t xml:space="preserve">000 </w:t>
      </w:r>
      <w:r w:rsidRPr="00383FC4">
        <w:rPr>
          <w:rFonts w:ascii="Tahoma" w:hAnsi="Tahoma" w:cs="Tahoma"/>
          <w:sz w:val="16"/>
          <w:szCs w:val="16"/>
        </w:rPr>
        <w:t xml:space="preserve">Kč za každou i započatou hodinu prodlení za každý jednotlivý případ. </w:t>
      </w:r>
    </w:p>
    <w:p w14:paraId="38CD4A9D" w14:textId="54731323" w:rsidR="00773A18" w:rsidRPr="00383FC4" w:rsidRDefault="00773A18" w:rsidP="00773A18">
      <w:pPr>
        <w:numPr>
          <w:ilvl w:val="0"/>
          <w:numId w:val="7"/>
        </w:numPr>
        <w:tabs>
          <w:tab w:val="clear" w:pos="360"/>
          <w:tab w:val="num" w:pos="426"/>
        </w:tabs>
        <w:ind w:left="426"/>
        <w:jc w:val="both"/>
        <w:rPr>
          <w:rFonts w:ascii="Tahoma" w:hAnsi="Tahoma" w:cs="Tahoma"/>
          <w:sz w:val="16"/>
          <w:szCs w:val="16"/>
        </w:rPr>
      </w:pPr>
      <w:r w:rsidRPr="00383FC4">
        <w:rPr>
          <w:rFonts w:ascii="Tahoma" w:hAnsi="Tahoma" w:cs="Tahoma"/>
          <w:sz w:val="16"/>
          <w:szCs w:val="16"/>
        </w:rPr>
        <w:t xml:space="preserve">V případě porušení povinnosti stanovené v čl. II. odst. 2 smlouvy, tj. nevyužití všech požadovaných zdrojů je objednatel oprávněn požadovat smluvní pokutu ve výši </w:t>
      </w:r>
      <w:r w:rsidR="006D33A8" w:rsidRPr="00383FC4">
        <w:rPr>
          <w:rFonts w:ascii="Tahoma" w:hAnsi="Tahoma" w:cs="Tahoma"/>
          <w:sz w:val="16"/>
          <w:szCs w:val="16"/>
        </w:rPr>
        <w:t>1</w:t>
      </w:r>
      <w:r w:rsidR="002D3841" w:rsidRPr="00383FC4">
        <w:rPr>
          <w:rFonts w:ascii="Tahoma" w:hAnsi="Tahoma" w:cs="Tahoma"/>
          <w:sz w:val="16"/>
          <w:szCs w:val="16"/>
        </w:rPr>
        <w:t>.</w:t>
      </w:r>
      <w:r w:rsidR="006D33A8" w:rsidRPr="00383FC4">
        <w:rPr>
          <w:rFonts w:ascii="Tahoma" w:hAnsi="Tahoma" w:cs="Tahoma"/>
          <w:sz w:val="16"/>
          <w:szCs w:val="16"/>
        </w:rPr>
        <w:t xml:space="preserve">000 </w:t>
      </w:r>
      <w:r w:rsidRPr="00383FC4">
        <w:rPr>
          <w:rFonts w:ascii="Tahoma" w:hAnsi="Tahoma" w:cs="Tahoma"/>
          <w:sz w:val="16"/>
          <w:szCs w:val="16"/>
        </w:rPr>
        <w:t xml:space="preserve">Kč za každý jednotlivý případ. </w:t>
      </w:r>
    </w:p>
    <w:p w14:paraId="63D8FFF1" w14:textId="5DB219A1" w:rsidR="00427FF3" w:rsidRPr="00852279" w:rsidRDefault="00427FF3" w:rsidP="00427FF3">
      <w:pPr>
        <w:numPr>
          <w:ilvl w:val="0"/>
          <w:numId w:val="7"/>
        </w:numPr>
        <w:tabs>
          <w:tab w:val="clear" w:pos="360"/>
          <w:tab w:val="num" w:pos="426"/>
        </w:tabs>
        <w:suppressAutoHyphens/>
        <w:ind w:left="426"/>
        <w:jc w:val="both"/>
        <w:rPr>
          <w:rFonts w:ascii="Tahoma" w:hAnsi="Tahoma" w:cs="Tahoma"/>
          <w:sz w:val="16"/>
          <w:szCs w:val="16"/>
        </w:rPr>
      </w:pPr>
      <w:r w:rsidRPr="00852279">
        <w:rPr>
          <w:rFonts w:ascii="Tahoma" w:hAnsi="Tahoma" w:cs="Tahoma"/>
          <w:sz w:val="16"/>
          <w:szCs w:val="16"/>
        </w:rPr>
        <w:t xml:space="preserve">V případě nedodržení povinnosti poskytovatele stanovené v čl. II. odst. 3, 5, 6 a 7 smlouvy, má objednatel právo požadovat uhrazení smluvní pokuty ve výši </w:t>
      </w:r>
      <w:r w:rsidR="002D3841" w:rsidRPr="00852279">
        <w:rPr>
          <w:rFonts w:ascii="Tahoma" w:hAnsi="Tahoma" w:cs="Tahoma"/>
          <w:sz w:val="16"/>
          <w:szCs w:val="16"/>
        </w:rPr>
        <w:t xml:space="preserve">5.000 Kč </w:t>
      </w:r>
      <w:r w:rsidRPr="00852279">
        <w:rPr>
          <w:rFonts w:ascii="Tahoma" w:hAnsi="Tahoma" w:cs="Tahoma"/>
          <w:sz w:val="16"/>
          <w:szCs w:val="16"/>
        </w:rPr>
        <w:t>za každé jednotlivé porušení povinnosti.</w:t>
      </w:r>
    </w:p>
    <w:p w14:paraId="3A8DB788" w14:textId="148E0F41" w:rsidR="000F703A" w:rsidRPr="00383FC4" w:rsidRDefault="000F703A" w:rsidP="00576223">
      <w:pPr>
        <w:numPr>
          <w:ilvl w:val="0"/>
          <w:numId w:val="7"/>
        </w:numPr>
        <w:tabs>
          <w:tab w:val="clear" w:pos="360"/>
          <w:tab w:val="num" w:pos="0"/>
        </w:tabs>
        <w:ind w:left="426"/>
        <w:jc w:val="both"/>
        <w:rPr>
          <w:rFonts w:ascii="Tahoma" w:hAnsi="Tahoma" w:cs="Tahoma"/>
          <w:sz w:val="16"/>
          <w:szCs w:val="16"/>
        </w:rPr>
      </w:pPr>
      <w:r w:rsidRPr="00383FC4">
        <w:rPr>
          <w:rFonts w:ascii="Tahoma" w:hAnsi="Tahoma" w:cs="Tahoma"/>
          <w:sz w:val="16"/>
          <w:szCs w:val="16"/>
        </w:rPr>
        <w:t>V případě porušení povinnosti mlčenlivosti stanovené v čl. V, odst. 2</w:t>
      </w:r>
      <w:r w:rsidR="00126C81" w:rsidRPr="00383FC4">
        <w:rPr>
          <w:rFonts w:ascii="Tahoma" w:hAnsi="Tahoma" w:cs="Tahoma"/>
          <w:sz w:val="16"/>
          <w:szCs w:val="16"/>
        </w:rPr>
        <w:t>-5</w:t>
      </w:r>
      <w:r w:rsidRPr="0027797B">
        <w:rPr>
          <w:rFonts w:ascii="Tahoma" w:hAnsi="Tahoma" w:cs="Tahoma"/>
          <w:sz w:val="16"/>
          <w:szCs w:val="16"/>
        </w:rPr>
        <w:t xml:space="preserve"> smlouvy m</w:t>
      </w:r>
      <w:r w:rsidR="00C4124D" w:rsidRPr="0027797B">
        <w:rPr>
          <w:rFonts w:ascii="Tahoma" w:hAnsi="Tahoma" w:cs="Tahoma"/>
          <w:sz w:val="16"/>
          <w:szCs w:val="16"/>
        </w:rPr>
        <w:t>á</w:t>
      </w:r>
      <w:r w:rsidRPr="0027797B">
        <w:rPr>
          <w:rFonts w:ascii="Tahoma" w:hAnsi="Tahoma" w:cs="Tahoma"/>
          <w:sz w:val="16"/>
          <w:szCs w:val="16"/>
        </w:rPr>
        <w:t xml:space="preserve"> objednatel právo účtovat poskytovateli smluvní pokutu ve výši 100.000 Kč za každé porušení povinnosti.</w:t>
      </w:r>
    </w:p>
    <w:p w14:paraId="69C6AAEE" w14:textId="28EBFB52" w:rsidR="003D4C0B" w:rsidRPr="00383FC4" w:rsidRDefault="003D4C0B" w:rsidP="00576223">
      <w:pPr>
        <w:numPr>
          <w:ilvl w:val="0"/>
          <w:numId w:val="7"/>
        </w:numPr>
        <w:tabs>
          <w:tab w:val="clear" w:pos="360"/>
          <w:tab w:val="num" w:pos="0"/>
        </w:tabs>
        <w:ind w:left="426"/>
        <w:jc w:val="both"/>
        <w:rPr>
          <w:rFonts w:ascii="Tahoma" w:hAnsi="Tahoma" w:cs="Tahoma"/>
          <w:sz w:val="16"/>
          <w:szCs w:val="16"/>
        </w:rPr>
      </w:pPr>
      <w:r w:rsidRPr="00383FC4">
        <w:rPr>
          <w:rFonts w:ascii="Tahoma" w:hAnsi="Tahoma" w:cs="Tahoma"/>
          <w:sz w:val="16"/>
          <w:szCs w:val="16"/>
        </w:rPr>
        <w:t>Za nedodržení každé z povinností dle čl. V</w:t>
      </w:r>
      <w:r w:rsidR="006E4317" w:rsidRPr="00383FC4">
        <w:rPr>
          <w:rFonts w:ascii="Tahoma" w:hAnsi="Tahoma" w:cs="Tahoma"/>
          <w:sz w:val="16"/>
          <w:szCs w:val="16"/>
        </w:rPr>
        <w:t>I</w:t>
      </w:r>
      <w:r w:rsidRPr="00383FC4">
        <w:rPr>
          <w:rFonts w:ascii="Tahoma" w:hAnsi="Tahoma" w:cs="Tahoma"/>
          <w:sz w:val="16"/>
          <w:szCs w:val="16"/>
        </w:rPr>
        <w:t>. odst. 2, 3 této smlouvy má objednatel právo účtovat smluvní pokutu ve výši 10.000 Kč.</w:t>
      </w:r>
    </w:p>
    <w:p w14:paraId="2AF6C88C" w14:textId="1B2A257C" w:rsidR="009405FD" w:rsidRPr="00383FC4" w:rsidRDefault="009405FD" w:rsidP="00A7145A">
      <w:pPr>
        <w:pStyle w:val="Odstavecseseznamem"/>
        <w:numPr>
          <w:ilvl w:val="0"/>
          <w:numId w:val="7"/>
        </w:numPr>
        <w:tabs>
          <w:tab w:val="clear" w:pos="360"/>
          <w:tab w:val="num" w:pos="426"/>
        </w:tabs>
        <w:spacing w:after="0" w:line="240" w:lineRule="auto"/>
        <w:ind w:left="426"/>
        <w:contextualSpacing w:val="0"/>
        <w:jc w:val="both"/>
        <w:rPr>
          <w:rFonts w:ascii="Tahoma" w:hAnsi="Tahoma" w:cs="Tahoma"/>
          <w:sz w:val="16"/>
          <w:szCs w:val="16"/>
        </w:rPr>
      </w:pPr>
      <w:r w:rsidRPr="00383FC4">
        <w:rPr>
          <w:rFonts w:ascii="Tahoma" w:hAnsi="Tahoma" w:cs="Tahoma"/>
          <w:sz w:val="16"/>
          <w:szCs w:val="16"/>
        </w:rPr>
        <w:t xml:space="preserve">V případě nedodržení povinnosti stanovené v čl. VIII. odst. </w:t>
      </w:r>
      <w:r w:rsidR="008B1458">
        <w:rPr>
          <w:rFonts w:ascii="Tahoma" w:hAnsi="Tahoma" w:cs="Tahoma"/>
          <w:sz w:val="16"/>
          <w:szCs w:val="16"/>
        </w:rPr>
        <w:t>5</w:t>
      </w:r>
      <w:r w:rsidRPr="008B1458">
        <w:rPr>
          <w:rFonts w:ascii="Tahoma" w:hAnsi="Tahoma" w:cs="Tahoma"/>
          <w:sz w:val="16"/>
          <w:szCs w:val="16"/>
        </w:rPr>
        <w:t xml:space="preserve"> smlouvy má objednatel právo účtovat smluvní pokutu ve výši pohledávky, která byla postoupena v rozporu s touto smlouvou. Objednatel má zároveň právo </w:t>
      </w:r>
      <w:r w:rsidRPr="00383FC4">
        <w:rPr>
          <w:rFonts w:ascii="Tahoma" w:hAnsi="Tahoma" w:cs="Tahoma"/>
          <w:sz w:val="16"/>
          <w:szCs w:val="16"/>
        </w:rPr>
        <w:t>odstoupit od smlouvy.</w:t>
      </w:r>
    </w:p>
    <w:p w14:paraId="05985417" w14:textId="77777777" w:rsidR="003D4C0B" w:rsidRPr="00383FC4" w:rsidRDefault="003D4C0B" w:rsidP="00576223">
      <w:pPr>
        <w:numPr>
          <w:ilvl w:val="0"/>
          <w:numId w:val="7"/>
        </w:numPr>
        <w:tabs>
          <w:tab w:val="clear" w:pos="360"/>
          <w:tab w:val="num" w:pos="0"/>
        </w:tabs>
        <w:ind w:left="426"/>
        <w:jc w:val="both"/>
        <w:rPr>
          <w:rFonts w:ascii="Tahoma" w:hAnsi="Tahoma" w:cs="Tahoma"/>
          <w:sz w:val="16"/>
          <w:szCs w:val="16"/>
        </w:rPr>
      </w:pPr>
      <w:r w:rsidRPr="00383FC4">
        <w:rPr>
          <w:rFonts w:ascii="Tahoma" w:hAnsi="Tahoma" w:cs="Tahoma"/>
          <w:sz w:val="16"/>
          <w:szCs w:val="16"/>
        </w:rPr>
        <w:t>Smluvní pokuta bude vyúčtovaná samostatným daňovým dokladem a její splatnost činí 30 dní ode dne doručení daňového dokladu. Ustanovením o smluvní pokutě</w:t>
      </w:r>
      <w:r w:rsidR="001B0C25" w:rsidRPr="00383FC4">
        <w:rPr>
          <w:rFonts w:ascii="Tahoma" w:hAnsi="Tahoma" w:cs="Tahoma"/>
          <w:sz w:val="16"/>
          <w:szCs w:val="16"/>
        </w:rPr>
        <w:t xml:space="preserve"> není dotčeno právo objednatele</w:t>
      </w:r>
      <w:r w:rsidRPr="00383FC4">
        <w:rPr>
          <w:rFonts w:ascii="Tahoma" w:hAnsi="Tahoma" w:cs="Tahoma"/>
          <w:sz w:val="16"/>
          <w:szCs w:val="16"/>
        </w:rPr>
        <w:t xml:space="preserve"> na náhradu škody v plném rozsahu.</w:t>
      </w:r>
      <w:r w:rsidRPr="00383FC4">
        <w:rPr>
          <w:rFonts w:ascii="Tahoma" w:hAnsi="Tahoma" w:cs="Tahoma"/>
          <w:sz w:val="16"/>
          <w:szCs w:val="16"/>
        </w:rPr>
        <w:tab/>
      </w:r>
      <w:r w:rsidRPr="00383FC4">
        <w:rPr>
          <w:rFonts w:ascii="Tahoma" w:hAnsi="Tahoma" w:cs="Tahoma"/>
          <w:sz w:val="16"/>
          <w:szCs w:val="16"/>
        </w:rPr>
        <w:tab/>
      </w:r>
      <w:r w:rsidRPr="00383FC4">
        <w:rPr>
          <w:rFonts w:ascii="Tahoma" w:hAnsi="Tahoma" w:cs="Tahoma"/>
          <w:sz w:val="16"/>
          <w:szCs w:val="16"/>
        </w:rPr>
        <w:tab/>
      </w:r>
    </w:p>
    <w:p w14:paraId="3FDEB1D9" w14:textId="77777777" w:rsidR="003D4C0B" w:rsidRPr="00383FC4" w:rsidRDefault="003D4C0B" w:rsidP="00576223">
      <w:pPr>
        <w:ind w:left="540"/>
        <w:jc w:val="both"/>
        <w:rPr>
          <w:rFonts w:ascii="Tahoma" w:hAnsi="Tahoma" w:cs="Tahoma"/>
          <w:sz w:val="16"/>
          <w:szCs w:val="16"/>
        </w:rPr>
      </w:pPr>
    </w:p>
    <w:p w14:paraId="5D59B436" w14:textId="52303919" w:rsidR="003D4C0B" w:rsidRPr="00383FC4" w:rsidRDefault="0085112F" w:rsidP="00576223">
      <w:pPr>
        <w:keepNext/>
        <w:numPr>
          <w:ilvl w:val="0"/>
          <w:numId w:val="1"/>
        </w:numPr>
        <w:ind w:left="540" w:right="425"/>
        <w:jc w:val="center"/>
        <w:outlineLvl w:val="3"/>
        <w:rPr>
          <w:rFonts w:ascii="Tahoma" w:hAnsi="Tahoma" w:cs="Tahoma"/>
          <w:b/>
          <w:bCs/>
          <w:sz w:val="16"/>
          <w:szCs w:val="16"/>
        </w:rPr>
      </w:pPr>
      <w:r w:rsidRPr="00383FC4">
        <w:rPr>
          <w:rFonts w:ascii="Tahoma" w:hAnsi="Tahoma" w:cs="Tahoma"/>
          <w:b/>
          <w:bCs/>
          <w:sz w:val="16"/>
          <w:szCs w:val="16"/>
        </w:rPr>
        <w:t>Ostatní ujednání</w:t>
      </w:r>
    </w:p>
    <w:p w14:paraId="55636869" w14:textId="473C106C" w:rsidR="006E4317" w:rsidRPr="00383FC4" w:rsidRDefault="003D4C0B" w:rsidP="00576223">
      <w:pPr>
        <w:numPr>
          <w:ilvl w:val="1"/>
          <w:numId w:val="4"/>
        </w:numPr>
        <w:tabs>
          <w:tab w:val="clear" w:pos="1980"/>
          <w:tab w:val="num" w:pos="0"/>
        </w:tabs>
        <w:ind w:left="426"/>
        <w:jc w:val="both"/>
        <w:rPr>
          <w:rFonts w:ascii="Tahoma" w:hAnsi="Tahoma" w:cs="Tahoma"/>
          <w:sz w:val="16"/>
          <w:szCs w:val="16"/>
        </w:rPr>
      </w:pPr>
      <w:r w:rsidRPr="00383FC4">
        <w:rPr>
          <w:rFonts w:ascii="Tahoma" w:hAnsi="Tahoma" w:cs="Tahoma"/>
          <w:sz w:val="16"/>
          <w:szCs w:val="16"/>
        </w:rPr>
        <w:t xml:space="preserve">Smlouva se uzavírá na </w:t>
      </w:r>
      <w:r w:rsidR="00023492" w:rsidRPr="00383FC4">
        <w:rPr>
          <w:rFonts w:ascii="Tahoma" w:hAnsi="Tahoma" w:cs="Tahoma"/>
          <w:sz w:val="16"/>
          <w:szCs w:val="16"/>
        </w:rPr>
        <w:t>dobu</w:t>
      </w:r>
      <w:r w:rsidR="006E4317" w:rsidRPr="00383FC4">
        <w:rPr>
          <w:rFonts w:ascii="Tahoma" w:hAnsi="Tahoma" w:cs="Tahoma"/>
          <w:sz w:val="16"/>
          <w:szCs w:val="16"/>
        </w:rPr>
        <w:t xml:space="preserve"> </w:t>
      </w:r>
      <w:r w:rsidR="00F07411" w:rsidRPr="00383FC4">
        <w:rPr>
          <w:rFonts w:ascii="Tahoma" w:hAnsi="Tahoma" w:cs="Tahoma"/>
          <w:sz w:val="16"/>
          <w:szCs w:val="16"/>
        </w:rPr>
        <w:t>neurčito</w:t>
      </w:r>
      <w:r w:rsidR="00F4597E" w:rsidRPr="00383FC4">
        <w:rPr>
          <w:rFonts w:ascii="Tahoma" w:hAnsi="Tahoma" w:cs="Tahoma"/>
          <w:sz w:val="16"/>
          <w:szCs w:val="16"/>
        </w:rPr>
        <w:t>u.</w:t>
      </w:r>
    </w:p>
    <w:p w14:paraId="61A97A74" w14:textId="1F847B14" w:rsidR="003D4C0B" w:rsidRPr="00383FC4" w:rsidRDefault="006E4317" w:rsidP="00576223">
      <w:pPr>
        <w:numPr>
          <w:ilvl w:val="1"/>
          <w:numId w:val="4"/>
        </w:numPr>
        <w:tabs>
          <w:tab w:val="clear" w:pos="1980"/>
          <w:tab w:val="num" w:pos="0"/>
        </w:tabs>
        <w:ind w:left="426"/>
        <w:jc w:val="both"/>
        <w:rPr>
          <w:rFonts w:ascii="Tahoma" w:hAnsi="Tahoma" w:cs="Tahoma"/>
          <w:sz w:val="16"/>
          <w:szCs w:val="16"/>
        </w:rPr>
      </w:pPr>
      <w:r w:rsidRPr="00383FC4">
        <w:rPr>
          <w:rFonts w:ascii="Tahoma" w:hAnsi="Tahoma" w:cs="Tahoma"/>
          <w:sz w:val="16"/>
          <w:szCs w:val="16"/>
        </w:rPr>
        <w:t>Tato smlouva nabývá platnosti dnem podpisu oběma smluvními stranami</w:t>
      </w:r>
      <w:r w:rsidR="0085112F" w:rsidRPr="00383FC4">
        <w:rPr>
          <w:rFonts w:ascii="Tahoma" w:hAnsi="Tahoma" w:cs="Tahoma"/>
          <w:sz w:val="16"/>
          <w:szCs w:val="16"/>
        </w:rPr>
        <w:t xml:space="preserve"> a účinnosti </w:t>
      </w:r>
      <w:r w:rsidR="00F4597E" w:rsidRPr="00383FC4">
        <w:rPr>
          <w:rFonts w:ascii="Tahoma" w:hAnsi="Tahoma" w:cs="Tahoma"/>
          <w:sz w:val="16"/>
          <w:szCs w:val="16"/>
        </w:rPr>
        <w:t>dne 01.07.2020.</w:t>
      </w:r>
    </w:p>
    <w:p w14:paraId="3DCBAD13" w14:textId="77777777" w:rsidR="003D4C0B" w:rsidRPr="00383FC4" w:rsidRDefault="003D4C0B" w:rsidP="00576223">
      <w:pPr>
        <w:numPr>
          <w:ilvl w:val="1"/>
          <w:numId w:val="4"/>
        </w:numPr>
        <w:tabs>
          <w:tab w:val="clear" w:pos="1980"/>
          <w:tab w:val="num" w:pos="0"/>
        </w:tabs>
        <w:ind w:left="426"/>
        <w:jc w:val="both"/>
        <w:rPr>
          <w:rFonts w:ascii="Tahoma" w:hAnsi="Tahoma" w:cs="Tahoma"/>
          <w:sz w:val="16"/>
          <w:szCs w:val="16"/>
        </w:rPr>
      </w:pPr>
      <w:r w:rsidRPr="00383FC4">
        <w:rPr>
          <w:rFonts w:ascii="Tahoma" w:hAnsi="Tahoma" w:cs="Tahoma"/>
          <w:sz w:val="16"/>
          <w:szCs w:val="16"/>
        </w:rPr>
        <w:t xml:space="preserve">Smluvní strany mohou tuto smlouvu ukončit písemnou dohodou, nebo ji mohou vypovědět i bez udání důvodů s tím, že výpovědní lhůta je </w:t>
      </w:r>
      <w:r w:rsidR="00B2197E" w:rsidRPr="00383FC4">
        <w:rPr>
          <w:rFonts w:ascii="Tahoma" w:hAnsi="Tahoma" w:cs="Tahoma"/>
          <w:sz w:val="16"/>
          <w:szCs w:val="16"/>
        </w:rPr>
        <w:t>1 měsíc</w:t>
      </w:r>
      <w:r w:rsidRPr="00383FC4">
        <w:rPr>
          <w:rFonts w:ascii="Tahoma" w:hAnsi="Tahoma" w:cs="Tahoma"/>
          <w:sz w:val="16"/>
          <w:szCs w:val="16"/>
        </w:rPr>
        <w:t xml:space="preserve"> a počne plynout prvního dne následujícího měsíce po měsíci, ve kterém byla v písemné podobě doručena druhé smluvní straně. Kterákoliv ze smluvních stran je oprávněna od této smlouvy odstoupit v případě jejího podstatného porušení druhou smluvní stranou. Pro účely této smlouvy se za podstatné porušení smluvních povinností považuje na straně objednatele nezaplacení ceny za služby podle této smlouvy ve lhůtě delší 60 dní po dni splatnosti příslušné faktury a na straně </w:t>
      </w:r>
      <w:r w:rsidR="00361182" w:rsidRPr="00383FC4">
        <w:rPr>
          <w:rFonts w:ascii="Tahoma" w:hAnsi="Tahoma" w:cs="Tahoma"/>
          <w:sz w:val="16"/>
          <w:szCs w:val="16"/>
        </w:rPr>
        <w:t>poskytovat</w:t>
      </w:r>
      <w:r w:rsidRPr="00383FC4">
        <w:rPr>
          <w:rFonts w:ascii="Tahoma" w:hAnsi="Tahoma" w:cs="Tahoma"/>
          <w:sz w:val="16"/>
          <w:szCs w:val="16"/>
        </w:rPr>
        <w:t xml:space="preserve">ele zejména neprovedení předmětu plnění nebo jeho opožděné provedení, nebo jeho nekvalitní poskytování, na které byl </w:t>
      </w:r>
      <w:r w:rsidR="00361182" w:rsidRPr="00383FC4">
        <w:rPr>
          <w:rFonts w:ascii="Tahoma" w:hAnsi="Tahoma" w:cs="Tahoma"/>
          <w:sz w:val="16"/>
          <w:szCs w:val="16"/>
        </w:rPr>
        <w:t>poskytova</w:t>
      </w:r>
      <w:r w:rsidRPr="00383FC4">
        <w:rPr>
          <w:rFonts w:ascii="Tahoma" w:hAnsi="Tahoma" w:cs="Tahoma"/>
          <w:sz w:val="16"/>
          <w:szCs w:val="16"/>
        </w:rPr>
        <w:t>tel opakovaně písemně upozorněn.</w:t>
      </w:r>
      <w:r w:rsidRPr="00383FC4">
        <w:rPr>
          <w:rFonts w:ascii="Tahoma" w:hAnsi="Tahoma" w:cs="Tahoma"/>
          <w:sz w:val="16"/>
          <w:szCs w:val="16"/>
        </w:rPr>
        <w:tab/>
      </w:r>
    </w:p>
    <w:p w14:paraId="49BB922F" w14:textId="77777777" w:rsidR="003D4C0B" w:rsidRPr="00383FC4" w:rsidRDefault="003D4C0B" w:rsidP="00576223">
      <w:pPr>
        <w:numPr>
          <w:ilvl w:val="1"/>
          <w:numId w:val="4"/>
        </w:numPr>
        <w:tabs>
          <w:tab w:val="clear" w:pos="1980"/>
          <w:tab w:val="num" w:pos="0"/>
        </w:tabs>
        <w:ind w:left="426"/>
        <w:jc w:val="both"/>
        <w:rPr>
          <w:rFonts w:ascii="Tahoma" w:hAnsi="Tahoma" w:cs="Tahoma"/>
          <w:sz w:val="16"/>
          <w:szCs w:val="16"/>
        </w:rPr>
      </w:pPr>
      <w:r w:rsidRPr="00383FC4">
        <w:rPr>
          <w:rFonts w:ascii="Tahoma" w:hAnsi="Tahoma" w:cs="Tahoma"/>
          <w:sz w:val="16"/>
          <w:szCs w:val="16"/>
        </w:rPr>
        <w:t>Právní vztahy touto smlouvou výslovně neupravené se řídí platnou právní úpravou ČR, zejména příslušnými ustanoveními občanského zákoníku v platném znění.</w:t>
      </w:r>
    </w:p>
    <w:p w14:paraId="578BC891" w14:textId="5E3556DD" w:rsidR="009405FD" w:rsidRPr="00383FC4" w:rsidRDefault="009405FD" w:rsidP="00A7145A">
      <w:pPr>
        <w:pStyle w:val="Odstavecseseznamem"/>
        <w:numPr>
          <w:ilvl w:val="1"/>
          <w:numId w:val="4"/>
        </w:numPr>
        <w:tabs>
          <w:tab w:val="clear" w:pos="1980"/>
          <w:tab w:val="num" w:pos="66"/>
        </w:tabs>
        <w:autoSpaceDE w:val="0"/>
        <w:autoSpaceDN w:val="0"/>
        <w:adjustRightInd w:val="0"/>
        <w:spacing w:after="0"/>
        <w:ind w:left="425" w:hanging="357"/>
        <w:jc w:val="both"/>
        <w:rPr>
          <w:rFonts w:ascii="Tahoma" w:hAnsi="Tahoma" w:cs="Tahoma"/>
          <w:sz w:val="16"/>
          <w:szCs w:val="16"/>
        </w:rPr>
      </w:pPr>
      <w:r w:rsidRPr="00383FC4">
        <w:rPr>
          <w:rFonts w:ascii="Tahoma" w:hAnsi="Tahoma" w:cs="Tahoma"/>
          <w:sz w:val="16"/>
          <w:szCs w:val="16"/>
        </w:rPr>
        <w:t>Poskytovatel je oprávněn postoupit pohledávku vyplývající z plnění dle této smlouvy na třetí osobu pouze s předchozím písemným souhlasem objednatele.</w:t>
      </w:r>
    </w:p>
    <w:p w14:paraId="34AA1DA7" w14:textId="77777777" w:rsidR="006E4317" w:rsidRPr="00383FC4" w:rsidRDefault="006E4317" w:rsidP="00576223">
      <w:pPr>
        <w:numPr>
          <w:ilvl w:val="1"/>
          <w:numId w:val="4"/>
        </w:numPr>
        <w:tabs>
          <w:tab w:val="clear" w:pos="1980"/>
          <w:tab w:val="num" w:pos="0"/>
        </w:tabs>
        <w:ind w:left="426"/>
        <w:jc w:val="both"/>
        <w:rPr>
          <w:rFonts w:ascii="Tahoma" w:hAnsi="Tahoma" w:cs="Tahoma"/>
          <w:sz w:val="16"/>
          <w:szCs w:val="16"/>
        </w:rPr>
      </w:pPr>
      <w:r w:rsidRPr="00383FC4">
        <w:rPr>
          <w:rFonts w:ascii="Tahoma" w:hAnsi="Tahoma" w:cs="Tahoma"/>
          <w:sz w:val="16"/>
          <w:szCs w:val="16"/>
        </w:rPr>
        <w:t>Zánik Smlouvy se nedotýká nároku na náhradu škody vzniklé porušením Smlouvy, nároku na smluvní pokutu a povinnosti mlčenlivosti dle této Smlouvy.</w:t>
      </w:r>
    </w:p>
    <w:p w14:paraId="7D4057BF" w14:textId="77777777" w:rsidR="003D4C0B" w:rsidRPr="00383FC4" w:rsidRDefault="003D4C0B" w:rsidP="00576223">
      <w:pPr>
        <w:numPr>
          <w:ilvl w:val="1"/>
          <w:numId w:val="4"/>
        </w:numPr>
        <w:tabs>
          <w:tab w:val="clear" w:pos="1980"/>
          <w:tab w:val="num" w:pos="0"/>
        </w:tabs>
        <w:ind w:left="426"/>
        <w:jc w:val="both"/>
        <w:rPr>
          <w:rFonts w:ascii="Tahoma" w:hAnsi="Tahoma" w:cs="Tahoma"/>
          <w:spacing w:val="-4"/>
          <w:sz w:val="16"/>
          <w:szCs w:val="16"/>
        </w:rPr>
      </w:pPr>
      <w:r w:rsidRPr="00383FC4">
        <w:rPr>
          <w:rFonts w:ascii="Tahoma" w:hAnsi="Tahoma" w:cs="Tahoma"/>
          <w:sz w:val="16"/>
          <w:szCs w:val="16"/>
        </w:rPr>
        <w:t>Tato smlouva byla vyhotovena ve dvou vyhotoveních, z nichž po jednom obdrží objednatel a </w:t>
      </w:r>
      <w:r w:rsidR="00361182" w:rsidRPr="00383FC4">
        <w:rPr>
          <w:rFonts w:ascii="Tahoma" w:hAnsi="Tahoma" w:cs="Tahoma"/>
          <w:sz w:val="16"/>
          <w:szCs w:val="16"/>
        </w:rPr>
        <w:t>poskytova</w:t>
      </w:r>
      <w:r w:rsidRPr="00383FC4">
        <w:rPr>
          <w:rFonts w:ascii="Tahoma" w:hAnsi="Tahoma" w:cs="Tahoma"/>
          <w:sz w:val="16"/>
          <w:szCs w:val="16"/>
        </w:rPr>
        <w:t>tel. Změny a doplňky této smlouvy lze provést pouze dohodou smluvních stran, a to formou písemného dodatku.</w:t>
      </w:r>
    </w:p>
    <w:p w14:paraId="2873308D" w14:textId="77777777" w:rsidR="003D4C0B" w:rsidRPr="00383FC4" w:rsidRDefault="003D4C0B" w:rsidP="00576223">
      <w:pPr>
        <w:numPr>
          <w:ilvl w:val="1"/>
          <w:numId w:val="4"/>
        </w:numPr>
        <w:tabs>
          <w:tab w:val="clear" w:pos="1980"/>
          <w:tab w:val="num" w:pos="0"/>
        </w:tabs>
        <w:ind w:left="426"/>
        <w:jc w:val="both"/>
        <w:rPr>
          <w:rFonts w:ascii="Tahoma" w:hAnsi="Tahoma" w:cs="Tahoma"/>
          <w:spacing w:val="-4"/>
          <w:sz w:val="16"/>
          <w:szCs w:val="16"/>
        </w:rPr>
      </w:pPr>
      <w:r w:rsidRPr="00383FC4">
        <w:rPr>
          <w:rFonts w:ascii="Tahoma" w:hAnsi="Tahoma" w:cs="Tahoma"/>
          <w:sz w:val="16"/>
          <w:szCs w:val="16"/>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661A55EE" w14:textId="7FE72961" w:rsidR="003D4C0B" w:rsidRPr="00383FC4" w:rsidRDefault="003D4C0B" w:rsidP="00576223">
      <w:pPr>
        <w:ind w:left="540" w:right="873"/>
        <w:jc w:val="both"/>
        <w:rPr>
          <w:rFonts w:ascii="Tahoma" w:hAnsi="Tahoma" w:cs="Tahoma"/>
          <w:sz w:val="16"/>
          <w:szCs w:val="16"/>
        </w:rPr>
      </w:pPr>
      <w:r w:rsidRPr="00383FC4">
        <w:rPr>
          <w:rFonts w:ascii="Tahoma" w:hAnsi="Tahoma" w:cs="Tahoma"/>
          <w:sz w:val="16"/>
          <w:szCs w:val="16"/>
        </w:rPr>
        <w:tab/>
      </w:r>
    </w:p>
    <w:p w14:paraId="1B5F7AF5" w14:textId="22F1B26B" w:rsidR="003D4C0B" w:rsidRPr="00383FC4" w:rsidRDefault="003D4C0B" w:rsidP="00576223">
      <w:pPr>
        <w:ind w:left="540" w:right="873"/>
        <w:jc w:val="both"/>
        <w:rPr>
          <w:rFonts w:ascii="Tahoma" w:hAnsi="Tahoma" w:cs="Tahoma"/>
          <w:sz w:val="16"/>
          <w:szCs w:val="16"/>
        </w:rPr>
      </w:pPr>
    </w:p>
    <w:p w14:paraId="38FCC745" w14:textId="5AF1458F" w:rsidR="003D4C0B" w:rsidRPr="00383FC4" w:rsidRDefault="003D4C0B" w:rsidP="0044175C">
      <w:pPr>
        <w:ind w:right="873"/>
        <w:jc w:val="both"/>
        <w:rPr>
          <w:rFonts w:ascii="Tahoma" w:hAnsi="Tahoma" w:cs="Tahoma"/>
          <w:sz w:val="16"/>
          <w:szCs w:val="16"/>
        </w:rPr>
      </w:pPr>
    </w:p>
    <w:p w14:paraId="547579BB" w14:textId="1D8A3573" w:rsidR="003D4C0B" w:rsidRPr="00383FC4" w:rsidRDefault="003D4C0B" w:rsidP="00576223">
      <w:pPr>
        <w:ind w:left="540" w:right="873"/>
        <w:jc w:val="both"/>
        <w:rPr>
          <w:rFonts w:ascii="Tahoma" w:hAnsi="Tahoma" w:cs="Tahoma"/>
          <w:sz w:val="16"/>
          <w:szCs w:val="16"/>
        </w:rPr>
      </w:pPr>
    </w:p>
    <w:p w14:paraId="39CBE8B4" w14:textId="664EE3F0" w:rsidR="003D4C0B" w:rsidRPr="00383FC4" w:rsidRDefault="003D4C0B" w:rsidP="0044175C">
      <w:pPr>
        <w:ind w:right="425"/>
        <w:jc w:val="both"/>
        <w:rPr>
          <w:rFonts w:ascii="Tahoma" w:hAnsi="Tahoma" w:cs="Tahoma"/>
          <w:sz w:val="16"/>
          <w:szCs w:val="16"/>
        </w:rPr>
      </w:pPr>
      <w:r w:rsidRPr="00383FC4">
        <w:rPr>
          <w:rFonts w:ascii="Tahoma" w:hAnsi="Tahoma" w:cs="Tahoma"/>
          <w:sz w:val="16"/>
          <w:szCs w:val="16"/>
        </w:rPr>
        <w:t>V Praze dne:</w:t>
      </w:r>
      <w:r w:rsidRPr="00383FC4">
        <w:rPr>
          <w:rFonts w:ascii="Tahoma" w:hAnsi="Tahoma" w:cs="Tahoma"/>
          <w:sz w:val="16"/>
          <w:szCs w:val="16"/>
        </w:rPr>
        <w:tab/>
      </w:r>
      <w:r w:rsidRPr="00383FC4">
        <w:rPr>
          <w:rFonts w:ascii="Tahoma" w:hAnsi="Tahoma" w:cs="Tahoma"/>
          <w:sz w:val="16"/>
          <w:szCs w:val="16"/>
        </w:rPr>
        <w:tab/>
      </w:r>
      <w:r w:rsidRPr="00383FC4">
        <w:rPr>
          <w:rFonts w:ascii="Tahoma" w:hAnsi="Tahoma" w:cs="Tahoma"/>
          <w:sz w:val="16"/>
          <w:szCs w:val="16"/>
        </w:rPr>
        <w:tab/>
      </w:r>
      <w:r w:rsidRPr="00383FC4">
        <w:rPr>
          <w:rFonts w:ascii="Tahoma" w:hAnsi="Tahoma" w:cs="Tahoma"/>
          <w:sz w:val="16"/>
          <w:szCs w:val="16"/>
        </w:rPr>
        <w:tab/>
      </w:r>
      <w:r w:rsidRPr="00383FC4">
        <w:rPr>
          <w:rFonts w:ascii="Tahoma" w:hAnsi="Tahoma" w:cs="Tahoma"/>
          <w:sz w:val="16"/>
          <w:szCs w:val="16"/>
        </w:rPr>
        <w:tab/>
      </w:r>
      <w:r w:rsidRPr="00383FC4">
        <w:rPr>
          <w:rFonts w:ascii="Tahoma" w:hAnsi="Tahoma" w:cs="Tahoma"/>
          <w:sz w:val="16"/>
          <w:szCs w:val="16"/>
        </w:rPr>
        <w:tab/>
      </w:r>
      <w:r w:rsidRPr="00383FC4">
        <w:rPr>
          <w:rFonts w:ascii="Tahoma" w:hAnsi="Tahoma" w:cs="Tahoma"/>
          <w:sz w:val="16"/>
          <w:szCs w:val="16"/>
        </w:rPr>
        <w:tab/>
        <w:t>V </w:t>
      </w:r>
      <w:r w:rsidR="00917FAD" w:rsidRPr="00383FC4">
        <w:rPr>
          <w:rFonts w:ascii="Tahoma" w:hAnsi="Tahoma" w:cs="Tahoma"/>
          <w:sz w:val="16"/>
          <w:szCs w:val="16"/>
        </w:rPr>
        <w:t>Praze</w:t>
      </w:r>
      <w:r w:rsidRPr="00383FC4">
        <w:rPr>
          <w:rFonts w:ascii="Tahoma" w:hAnsi="Tahoma" w:cs="Tahoma"/>
          <w:sz w:val="16"/>
          <w:szCs w:val="16"/>
        </w:rPr>
        <w:t xml:space="preserve"> dne:</w:t>
      </w:r>
      <w:r w:rsidR="00917FAD" w:rsidRPr="00383FC4">
        <w:rPr>
          <w:rFonts w:ascii="Tahoma" w:hAnsi="Tahoma" w:cs="Tahoma"/>
          <w:sz w:val="16"/>
          <w:szCs w:val="16"/>
        </w:rPr>
        <w:t xml:space="preserve"> </w:t>
      </w:r>
    </w:p>
    <w:p w14:paraId="5EAB1F33" w14:textId="258D1A96" w:rsidR="003D4C0B" w:rsidRPr="00383FC4" w:rsidRDefault="003D4C0B" w:rsidP="00576223">
      <w:pPr>
        <w:ind w:left="540" w:right="425"/>
        <w:jc w:val="both"/>
        <w:rPr>
          <w:rFonts w:ascii="Tahoma" w:hAnsi="Tahoma" w:cs="Tahoma"/>
          <w:sz w:val="16"/>
          <w:szCs w:val="16"/>
        </w:rPr>
      </w:pPr>
    </w:p>
    <w:p w14:paraId="65D8D140" w14:textId="731FD9CC" w:rsidR="003D4C0B" w:rsidRPr="00383FC4" w:rsidRDefault="003D4C0B" w:rsidP="00576223">
      <w:pPr>
        <w:ind w:left="540" w:right="425"/>
        <w:jc w:val="both"/>
        <w:rPr>
          <w:rFonts w:ascii="Tahoma" w:hAnsi="Tahoma" w:cs="Tahoma"/>
          <w:sz w:val="16"/>
          <w:szCs w:val="16"/>
        </w:rPr>
      </w:pPr>
    </w:p>
    <w:p w14:paraId="7E1EAAE7" w14:textId="1EFCF913" w:rsidR="00917FAD" w:rsidRPr="00383FC4" w:rsidRDefault="00917FAD" w:rsidP="00576223">
      <w:pPr>
        <w:ind w:left="540" w:right="425"/>
        <w:jc w:val="both"/>
        <w:rPr>
          <w:rFonts w:ascii="Tahoma" w:hAnsi="Tahoma" w:cs="Tahoma"/>
          <w:sz w:val="16"/>
          <w:szCs w:val="16"/>
        </w:rPr>
      </w:pPr>
    </w:p>
    <w:p w14:paraId="0AE62857" w14:textId="06917D5E" w:rsidR="00917FAD" w:rsidRPr="00383FC4" w:rsidRDefault="00917FAD" w:rsidP="00576223">
      <w:pPr>
        <w:ind w:left="540" w:right="425"/>
        <w:jc w:val="both"/>
        <w:rPr>
          <w:rFonts w:ascii="Tahoma" w:hAnsi="Tahoma" w:cs="Tahoma"/>
          <w:sz w:val="16"/>
          <w:szCs w:val="16"/>
        </w:rPr>
      </w:pPr>
    </w:p>
    <w:p w14:paraId="1AF6A2CD" w14:textId="7313F33B" w:rsidR="00917FAD" w:rsidRPr="00383FC4" w:rsidRDefault="00917FAD" w:rsidP="00576223">
      <w:pPr>
        <w:ind w:left="540" w:right="425"/>
        <w:jc w:val="both"/>
        <w:rPr>
          <w:rFonts w:ascii="Tahoma" w:hAnsi="Tahoma" w:cs="Tahoma"/>
          <w:sz w:val="16"/>
          <w:szCs w:val="16"/>
        </w:rPr>
      </w:pPr>
    </w:p>
    <w:p w14:paraId="0A26D7D1" w14:textId="77777777" w:rsidR="00917FAD" w:rsidRPr="00383FC4" w:rsidRDefault="00917FAD" w:rsidP="00576223">
      <w:pPr>
        <w:ind w:left="540" w:right="425"/>
        <w:jc w:val="both"/>
        <w:rPr>
          <w:rFonts w:ascii="Tahoma" w:hAnsi="Tahoma" w:cs="Tahoma"/>
          <w:sz w:val="16"/>
          <w:szCs w:val="16"/>
        </w:rPr>
      </w:pPr>
    </w:p>
    <w:p w14:paraId="49E06967" w14:textId="2A238755" w:rsidR="003D4C0B" w:rsidRPr="00383FC4" w:rsidRDefault="003D4C0B" w:rsidP="00576223">
      <w:pPr>
        <w:ind w:left="540" w:right="425"/>
        <w:jc w:val="both"/>
        <w:rPr>
          <w:rFonts w:ascii="Tahoma" w:hAnsi="Tahoma" w:cs="Tahoma"/>
          <w:sz w:val="16"/>
          <w:szCs w:val="16"/>
        </w:rPr>
      </w:pPr>
    </w:p>
    <w:p w14:paraId="41387680" w14:textId="2867C283" w:rsidR="003D4C0B" w:rsidRPr="00383FC4" w:rsidRDefault="003D4C0B" w:rsidP="00576223">
      <w:pPr>
        <w:ind w:left="540" w:right="425"/>
        <w:jc w:val="both"/>
        <w:rPr>
          <w:rFonts w:ascii="Tahoma" w:hAnsi="Tahoma" w:cs="Tahoma"/>
          <w:sz w:val="16"/>
          <w:szCs w:val="16"/>
        </w:rPr>
      </w:pPr>
    </w:p>
    <w:p w14:paraId="2E26DD6D" w14:textId="1B25809E" w:rsidR="003D4C0B" w:rsidRPr="00383FC4" w:rsidRDefault="003D4C0B" w:rsidP="0044175C">
      <w:pPr>
        <w:ind w:right="425"/>
        <w:jc w:val="both"/>
        <w:rPr>
          <w:rFonts w:ascii="Tahoma" w:hAnsi="Tahoma" w:cs="Tahoma"/>
          <w:sz w:val="16"/>
          <w:szCs w:val="16"/>
        </w:rPr>
      </w:pPr>
      <w:r w:rsidRPr="00383FC4">
        <w:rPr>
          <w:rFonts w:ascii="Tahoma" w:hAnsi="Tahoma" w:cs="Tahoma"/>
          <w:sz w:val="16"/>
          <w:szCs w:val="16"/>
        </w:rPr>
        <w:t xml:space="preserve">------------------------------------------------------------------                            </w:t>
      </w:r>
      <w:r w:rsidRPr="00383FC4">
        <w:rPr>
          <w:rFonts w:ascii="Tahoma" w:hAnsi="Tahoma" w:cs="Tahoma"/>
          <w:sz w:val="16"/>
          <w:szCs w:val="16"/>
        </w:rPr>
        <w:tab/>
        <w:t>----------------------------------------------------</w:t>
      </w:r>
    </w:p>
    <w:p w14:paraId="3F817285" w14:textId="701DEB36" w:rsidR="00F37558" w:rsidRPr="00383FC4" w:rsidRDefault="00F37558" w:rsidP="00F37558">
      <w:pPr>
        <w:pStyle w:val="Nadpis6"/>
        <w:jc w:val="left"/>
        <w:rPr>
          <w:rFonts w:ascii="Tahoma" w:hAnsi="Tahoma" w:cs="Tahoma"/>
          <w:sz w:val="16"/>
          <w:szCs w:val="16"/>
        </w:rPr>
      </w:pPr>
      <w:r w:rsidRPr="00383FC4">
        <w:rPr>
          <w:rFonts w:ascii="Tahoma" w:hAnsi="Tahoma" w:cs="Tahoma"/>
          <w:sz w:val="16"/>
          <w:szCs w:val="16"/>
        </w:rPr>
        <w:t>prof. MUDr. David Feltl, Ph.D., MBA</w:t>
      </w:r>
      <w:r w:rsidR="00917FAD" w:rsidRPr="00383FC4">
        <w:rPr>
          <w:rFonts w:ascii="Tahoma" w:hAnsi="Tahoma" w:cs="Tahoma"/>
          <w:sz w:val="16"/>
          <w:szCs w:val="16"/>
        </w:rPr>
        <w:tab/>
      </w:r>
      <w:r w:rsidR="00917FAD" w:rsidRPr="00383FC4">
        <w:rPr>
          <w:rFonts w:ascii="Tahoma" w:hAnsi="Tahoma" w:cs="Tahoma"/>
          <w:sz w:val="16"/>
          <w:szCs w:val="16"/>
        </w:rPr>
        <w:tab/>
      </w:r>
      <w:r w:rsidR="00917FAD" w:rsidRPr="00383FC4">
        <w:rPr>
          <w:rFonts w:ascii="Tahoma" w:hAnsi="Tahoma" w:cs="Tahoma"/>
          <w:sz w:val="16"/>
          <w:szCs w:val="16"/>
        </w:rPr>
        <w:tab/>
      </w:r>
      <w:r w:rsidR="00917FAD" w:rsidRPr="00383FC4">
        <w:rPr>
          <w:rFonts w:ascii="Tahoma" w:hAnsi="Tahoma" w:cs="Tahoma"/>
          <w:sz w:val="16"/>
          <w:szCs w:val="16"/>
        </w:rPr>
        <w:tab/>
      </w:r>
      <w:r w:rsidR="00917FAD" w:rsidRPr="00383FC4">
        <w:rPr>
          <w:rFonts w:ascii="Tahoma" w:hAnsi="Tahoma" w:cs="Tahoma"/>
          <w:sz w:val="16"/>
          <w:szCs w:val="16"/>
        </w:rPr>
        <w:tab/>
        <w:t>Tomáš Berger</w:t>
      </w:r>
    </w:p>
    <w:p w14:paraId="64133F1E" w14:textId="1F4897AC" w:rsidR="00F37558" w:rsidRPr="00383FC4" w:rsidRDefault="00F37558" w:rsidP="00F37558">
      <w:pPr>
        <w:pStyle w:val="Nadpis6"/>
        <w:jc w:val="left"/>
        <w:rPr>
          <w:rFonts w:ascii="Tahoma" w:hAnsi="Tahoma" w:cs="Tahoma"/>
          <w:b w:val="0"/>
          <w:bCs w:val="0"/>
          <w:sz w:val="16"/>
          <w:szCs w:val="16"/>
        </w:rPr>
      </w:pPr>
      <w:r w:rsidRPr="00383FC4">
        <w:rPr>
          <w:rFonts w:ascii="Tahoma" w:hAnsi="Tahoma" w:cs="Tahoma"/>
          <w:b w:val="0"/>
          <w:bCs w:val="0"/>
          <w:sz w:val="16"/>
          <w:szCs w:val="16"/>
        </w:rPr>
        <w:t>ředitel Všeobecné fakultní nemocnice v</w:t>
      </w:r>
      <w:r w:rsidR="00917FAD" w:rsidRPr="00383FC4">
        <w:rPr>
          <w:rFonts w:ascii="Tahoma" w:hAnsi="Tahoma" w:cs="Tahoma"/>
          <w:b w:val="0"/>
          <w:bCs w:val="0"/>
          <w:sz w:val="16"/>
          <w:szCs w:val="16"/>
        </w:rPr>
        <w:t> </w:t>
      </w:r>
      <w:r w:rsidRPr="00383FC4">
        <w:rPr>
          <w:rFonts w:ascii="Tahoma" w:hAnsi="Tahoma" w:cs="Tahoma"/>
          <w:b w:val="0"/>
          <w:bCs w:val="0"/>
          <w:sz w:val="16"/>
          <w:szCs w:val="16"/>
        </w:rPr>
        <w:t>Praze</w:t>
      </w:r>
      <w:r w:rsidR="00917FAD" w:rsidRPr="00383FC4">
        <w:rPr>
          <w:rFonts w:ascii="Tahoma" w:hAnsi="Tahoma" w:cs="Tahoma"/>
          <w:b w:val="0"/>
          <w:bCs w:val="0"/>
          <w:sz w:val="16"/>
          <w:szCs w:val="16"/>
        </w:rPr>
        <w:tab/>
      </w:r>
      <w:r w:rsidR="00917FAD" w:rsidRPr="00383FC4">
        <w:rPr>
          <w:rFonts w:ascii="Tahoma" w:hAnsi="Tahoma" w:cs="Tahoma"/>
          <w:b w:val="0"/>
          <w:bCs w:val="0"/>
          <w:sz w:val="16"/>
          <w:szCs w:val="16"/>
        </w:rPr>
        <w:tab/>
      </w:r>
      <w:r w:rsidR="00917FAD" w:rsidRPr="00383FC4">
        <w:rPr>
          <w:rFonts w:ascii="Tahoma" w:hAnsi="Tahoma" w:cs="Tahoma"/>
          <w:b w:val="0"/>
          <w:bCs w:val="0"/>
          <w:sz w:val="16"/>
          <w:szCs w:val="16"/>
        </w:rPr>
        <w:tab/>
      </w:r>
      <w:r w:rsidR="00917FAD" w:rsidRPr="00383FC4">
        <w:rPr>
          <w:rFonts w:ascii="Tahoma" w:hAnsi="Tahoma" w:cs="Tahoma"/>
          <w:b w:val="0"/>
          <w:bCs w:val="0"/>
          <w:sz w:val="16"/>
          <w:szCs w:val="16"/>
        </w:rPr>
        <w:tab/>
        <w:t xml:space="preserve">jednatel </w:t>
      </w:r>
      <w:proofErr w:type="spellStart"/>
      <w:r w:rsidR="00917FAD" w:rsidRPr="00383FC4">
        <w:rPr>
          <w:rFonts w:ascii="Tahoma" w:hAnsi="Tahoma" w:cs="Tahoma"/>
          <w:b w:val="0"/>
          <w:bCs w:val="0"/>
          <w:sz w:val="16"/>
          <w:szCs w:val="16"/>
        </w:rPr>
        <w:t>Monitora</w:t>
      </w:r>
      <w:proofErr w:type="spellEnd"/>
      <w:r w:rsidR="00917FAD" w:rsidRPr="00383FC4">
        <w:rPr>
          <w:rFonts w:ascii="Tahoma" w:hAnsi="Tahoma" w:cs="Tahoma"/>
          <w:b w:val="0"/>
          <w:bCs w:val="0"/>
          <w:sz w:val="16"/>
          <w:szCs w:val="16"/>
        </w:rPr>
        <w:t xml:space="preserve"> Media s.r.o.</w:t>
      </w:r>
    </w:p>
    <w:p w14:paraId="061F6B2D" w14:textId="36C1F8D0" w:rsidR="003D4C0B" w:rsidRPr="00383FC4" w:rsidRDefault="00F37558" w:rsidP="00576223">
      <w:pPr>
        <w:pStyle w:val="Nadpis6"/>
        <w:jc w:val="left"/>
        <w:rPr>
          <w:rFonts w:ascii="Tahoma" w:hAnsi="Tahoma" w:cs="Tahoma"/>
          <w:b w:val="0"/>
          <w:bCs w:val="0"/>
          <w:sz w:val="16"/>
          <w:szCs w:val="16"/>
        </w:rPr>
      </w:pPr>
      <w:r w:rsidRPr="00383FC4">
        <w:rPr>
          <w:rFonts w:ascii="Tahoma" w:hAnsi="Tahoma" w:cs="Tahoma"/>
          <w:b w:val="0"/>
          <w:bCs w:val="0"/>
          <w:sz w:val="16"/>
          <w:szCs w:val="16"/>
        </w:rPr>
        <w:t>objednatel</w:t>
      </w:r>
      <w:r w:rsidR="00917FAD" w:rsidRPr="00383FC4">
        <w:rPr>
          <w:rFonts w:ascii="Tahoma" w:hAnsi="Tahoma" w:cs="Tahoma"/>
          <w:b w:val="0"/>
          <w:bCs w:val="0"/>
          <w:sz w:val="16"/>
          <w:szCs w:val="16"/>
        </w:rPr>
        <w:tab/>
      </w:r>
      <w:r w:rsidR="00917FAD" w:rsidRPr="00383FC4">
        <w:rPr>
          <w:rFonts w:ascii="Tahoma" w:hAnsi="Tahoma" w:cs="Tahoma"/>
          <w:b w:val="0"/>
          <w:bCs w:val="0"/>
          <w:sz w:val="16"/>
          <w:szCs w:val="16"/>
        </w:rPr>
        <w:tab/>
      </w:r>
      <w:r w:rsidR="00917FAD" w:rsidRPr="00383FC4">
        <w:rPr>
          <w:rFonts w:ascii="Tahoma" w:hAnsi="Tahoma" w:cs="Tahoma"/>
          <w:b w:val="0"/>
          <w:bCs w:val="0"/>
          <w:sz w:val="16"/>
          <w:szCs w:val="16"/>
        </w:rPr>
        <w:tab/>
      </w:r>
      <w:r w:rsidR="00917FAD" w:rsidRPr="00383FC4">
        <w:rPr>
          <w:rFonts w:ascii="Tahoma" w:hAnsi="Tahoma" w:cs="Tahoma"/>
          <w:b w:val="0"/>
          <w:bCs w:val="0"/>
          <w:sz w:val="16"/>
          <w:szCs w:val="16"/>
        </w:rPr>
        <w:tab/>
      </w:r>
      <w:r w:rsidR="00917FAD" w:rsidRPr="00383FC4">
        <w:rPr>
          <w:rFonts w:ascii="Tahoma" w:hAnsi="Tahoma" w:cs="Tahoma"/>
          <w:b w:val="0"/>
          <w:bCs w:val="0"/>
          <w:sz w:val="16"/>
          <w:szCs w:val="16"/>
        </w:rPr>
        <w:tab/>
      </w:r>
      <w:r w:rsidR="00917FAD" w:rsidRPr="00383FC4">
        <w:rPr>
          <w:rFonts w:ascii="Tahoma" w:hAnsi="Tahoma" w:cs="Tahoma"/>
          <w:b w:val="0"/>
          <w:bCs w:val="0"/>
          <w:sz w:val="16"/>
          <w:szCs w:val="16"/>
        </w:rPr>
        <w:tab/>
      </w:r>
      <w:r w:rsidR="00917FAD" w:rsidRPr="00383FC4">
        <w:rPr>
          <w:rFonts w:ascii="Tahoma" w:hAnsi="Tahoma" w:cs="Tahoma"/>
          <w:b w:val="0"/>
          <w:bCs w:val="0"/>
          <w:sz w:val="16"/>
          <w:szCs w:val="16"/>
        </w:rPr>
        <w:tab/>
        <w:t>poskytovatel</w:t>
      </w:r>
    </w:p>
    <w:p w14:paraId="52449274" w14:textId="4E4DFAB7" w:rsidR="009E0FC7" w:rsidRPr="00852279" w:rsidRDefault="009E0FC7" w:rsidP="009E0FC7">
      <w:pPr>
        <w:rPr>
          <w:rFonts w:ascii="Tahoma" w:hAnsi="Tahoma" w:cs="Tahoma"/>
        </w:rPr>
      </w:pPr>
    </w:p>
    <w:p w14:paraId="19006F4E" w14:textId="447F0ADA" w:rsidR="009E0FC7" w:rsidRPr="00852279" w:rsidRDefault="009E0FC7" w:rsidP="009E0FC7">
      <w:pPr>
        <w:rPr>
          <w:rFonts w:ascii="Tahoma" w:hAnsi="Tahoma" w:cs="Tahoma"/>
        </w:rPr>
      </w:pPr>
    </w:p>
    <w:p w14:paraId="336A460E" w14:textId="0F0E68F2" w:rsidR="009E0FC7" w:rsidRDefault="009E0FC7" w:rsidP="009E0FC7"/>
    <w:p w14:paraId="46992DAA" w14:textId="1A595ADA" w:rsidR="009E0FC7" w:rsidRPr="00852279" w:rsidRDefault="007154F3" w:rsidP="009E0FC7">
      <w:pPr>
        <w:pageBreakBefore/>
        <w:suppressAutoHyphens/>
        <w:spacing w:line="280" w:lineRule="atLeast"/>
        <w:jc w:val="center"/>
        <w:rPr>
          <w:rFonts w:ascii="Tahoma" w:hAnsi="Tahoma" w:cs="Tahoma"/>
          <w:b/>
          <w:sz w:val="18"/>
          <w:szCs w:val="18"/>
          <w:lang w:eastAsia="ar-SA"/>
        </w:rPr>
      </w:pPr>
      <w:r w:rsidRPr="00852279">
        <w:rPr>
          <w:rFonts w:ascii="Tahoma" w:hAnsi="Tahoma" w:cs="Tahoma"/>
          <w:b/>
          <w:sz w:val="18"/>
          <w:szCs w:val="18"/>
          <w:lang w:eastAsia="ar-SA"/>
        </w:rPr>
        <w:t>P</w:t>
      </w:r>
      <w:r w:rsidR="009E0FC7" w:rsidRPr="00852279">
        <w:rPr>
          <w:rFonts w:ascii="Tahoma" w:hAnsi="Tahoma" w:cs="Tahoma"/>
          <w:b/>
          <w:sz w:val="18"/>
          <w:szCs w:val="18"/>
          <w:lang w:eastAsia="ar-SA"/>
        </w:rPr>
        <w:t>říloha 1</w:t>
      </w:r>
    </w:p>
    <w:p w14:paraId="7D799FB5" w14:textId="77777777" w:rsidR="009E0FC7" w:rsidRPr="00852279" w:rsidRDefault="009E0FC7" w:rsidP="009E0FC7">
      <w:pPr>
        <w:suppressAutoHyphens/>
        <w:spacing w:line="280" w:lineRule="atLeast"/>
        <w:jc w:val="center"/>
        <w:rPr>
          <w:rFonts w:ascii="Tahoma" w:hAnsi="Tahoma" w:cs="Tahoma"/>
          <w:b/>
          <w:sz w:val="16"/>
          <w:szCs w:val="16"/>
          <w:lang w:eastAsia="ar-SA"/>
        </w:rPr>
      </w:pPr>
      <w:r w:rsidRPr="00852279">
        <w:rPr>
          <w:rFonts w:ascii="Tahoma" w:hAnsi="Tahoma" w:cs="Tahoma"/>
          <w:b/>
          <w:sz w:val="16"/>
          <w:szCs w:val="16"/>
          <w:lang w:eastAsia="ar-SA"/>
        </w:rPr>
        <w:t xml:space="preserve"> </w:t>
      </w:r>
    </w:p>
    <w:p w14:paraId="3DF0D180" w14:textId="38328D76" w:rsidR="009E0FC7" w:rsidRPr="00852279" w:rsidRDefault="00A04228" w:rsidP="00210C14">
      <w:pPr>
        <w:suppressAutoHyphens/>
        <w:spacing w:after="120" w:line="280" w:lineRule="atLeast"/>
        <w:rPr>
          <w:rFonts w:ascii="Tahoma" w:hAnsi="Tahoma" w:cs="Tahoma"/>
          <w:b/>
          <w:sz w:val="16"/>
          <w:szCs w:val="16"/>
          <w:lang w:eastAsia="ar-SA"/>
        </w:rPr>
      </w:pPr>
      <w:r w:rsidRPr="00852279">
        <w:rPr>
          <w:rFonts w:ascii="Tahoma" w:hAnsi="Tahoma" w:cs="Tahoma"/>
          <w:b/>
          <w:sz w:val="16"/>
          <w:szCs w:val="16"/>
          <w:lang w:eastAsia="ar-SA"/>
        </w:rPr>
        <w:t>Klíčová slova</w:t>
      </w:r>
    </w:p>
    <w:p w14:paraId="346FE26C" w14:textId="77777777" w:rsidR="00A04228" w:rsidRPr="00852279" w:rsidRDefault="00A04228" w:rsidP="00852279">
      <w:pPr>
        <w:suppressAutoHyphens/>
        <w:spacing w:after="120" w:line="280" w:lineRule="atLeast"/>
        <w:rPr>
          <w:rFonts w:ascii="Tahoma" w:hAnsi="Tahoma" w:cs="Tahoma"/>
          <w:bCs/>
          <w:sz w:val="16"/>
          <w:szCs w:val="16"/>
          <w:lang w:eastAsia="ar-SA"/>
        </w:rPr>
      </w:pPr>
      <w:r w:rsidRPr="00852279">
        <w:rPr>
          <w:rFonts w:ascii="Tahoma" w:hAnsi="Tahoma" w:cs="Tahoma"/>
          <w:bCs/>
          <w:sz w:val="16"/>
          <w:szCs w:val="16"/>
          <w:lang w:eastAsia="ar-SA"/>
        </w:rPr>
        <w:t xml:space="preserve">Všeobecná fakultní nemocnice v Praze, a podobné jako VFN v Praze, VFN </w:t>
      </w:r>
    </w:p>
    <w:p w14:paraId="434E2685" w14:textId="77777777" w:rsidR="00A04228" w:rsidRPr="00852279" w:rsidRDefault="00A04228" w:rsidP="00852279">
      <w:pPr>
        <w:suppressAutoHyphens/>
        <w:spacing w:after="120" w:line="280" w:lineRule="atLeast"/>
        <w:rPr>
          <w:rFonts w:ascii="Tahoma" w:hAnsi="Tahoma" w:cs="Tahoma"/>
          <w:bCs/>
          <w:sz w:val="16"/>
          <w:szCs w:val="16"/>
          <w:lang w:eastAsia="ar-SA"/>
        </w:rPr>
      </w:pPr>
      <w:r w:rsidRPr="00852279">
        <w:rPr>
          <w:rFonts w:ascii="Tahoma" w:hAnsi="Tahoma" w:cs="Tahoma"/>
          <w:bCs/>
          <w:sz w:val="16"/>
          <w:szCs w:val="16"/>
          <w:lang w:eastAsia="ar-SA"/>
        </w:rPr>
        <w:t xml:space="preserve">1. lékařská fakulta UK, a podobné jako 1LF, 1LF UK </w:t>
      </w:r>
    </w:p>
    <w:p w14:paraId="6CA2C725" w14:textId="77777777" w:rsidR="009E0FC7" w:rsidRPr="00852279" w:rsidRDefault="009E0FC7" w:rsidP="00210C14">
      <w:pPr>
        <w:suppressAutoHyphens/>
        <w:spacing w:line="280" w:lineRule="atLeast"/>
        <w:rPr>
          <w:rFonts w:ascii="Tahoma" w:hAnsi="Tahoma" w:cs="Tahoma"/>
          <w:b/>
          <w:sz w:val="16"/>
          <w:szCs w:val="16"/>
          <w:lang w:eastAsia="ar-SA"/>
        </w:rPr>
      </w:pPr>
    </w:p>
    <w:p w14:paraId="3BBEC75C" w14:textId="77777777" w:rsidR="009E0FC7" w:rsidRPr="00852279" w:rsidRDefault="009E0FC7" w:rsidP="00210C14">
      <w:pPr>
        <w:suppressAutoHyphens/>
        <w:spacing w:line="280" w:lineRule="atLeast"/>
        <w:jc w:val="center"/>
        <w:rPr>
          <w:rFonts w:ascii="Tahoma" w:hAnsi="Tahoma" w:cs="Tahoma"/>
          <w:b/>
          <w:sz w:val="16"/>
          <w:szCs w:val="16"/>
          <w:lang w:eastAsia="ar-SA"/>
        </w:rPr>
      </w:pPr>
      <w:r w:rsidRPr="00852279">
        <w:rPr>
          <w:rFonts w:ascii="Tahoma" w:hAnsi="Tahoma" w:cs="Tahoma"/>
          <w:b/>
          <w:sz w:val="16"/>
          <w:szCs w:val="16"/>
          <w:lang w:eastAsia="ar-SA"/>
        </w:rPr>
        <w:t xml:space="preserve"> </w:t>
      </w:r>
    </w:p>
    <w:p w14:paraId="20F2E413" w14:textId="77777777" w:rsidR="009E0FC7" w:rsidRPr="00852279" w:rsidRDefault="009E0FC7" w:rsidP="00852279">
      <w:pPr>
        <w:tabs>
          <w:tab w:val="num" w:pos="720"/>
        </w:tabs>
        <w:suppressAutoHyphens/>
        <w:spacing w:after="120" w:line="280" w:lineRule="atLeast"/>
        <w:rPr>
          <w:rFonts w:ascii="Tahoma" w:hAnsi="Tahoma" w:cs="Tahoma"/>
          <w:b/>
          <w:sz w:val="16"/>
          <w:szCs w:val="16"/>
          <w:lang w:eastAsia="ar-SA"/>
        </w:rPr>
      </w:pPr>
      <w:bookmarkStart w:id="0" w:name="_Ref252312355"/>
      <w:r w:rsidRPr="00852279">
        <w:rPr>
          <w:rFonts w:ascii="Tahoma" w:hAnsi="Tahoma" w:cs="Tahoma"/>
          <w:b/>
          <w:sz w:val="16"/>
          <w:szCs w:val="16"/>
          <w:lang w:eastAsia="ar-SA"/>
        </w:rPr>
        <w:t xml:space="preserve">Struktura výstupů </w:t>
      </w:r>
      <w:proofErr w:type="spellStart"/>
      <w:r w:rsidRPr="00852279">
        <w:rPr>
          <w:rFonts w:ascii="Tahoma" w:hAnsi="Tahoma" w:cs="Tahoma"/>
          <w:b/>
          <w:sz w:val="16"/>
          <w:szCs w:val="16"/>
          <w:lang w:eastAsia="ar-SA"/>
        </w:rPr>
        <w:t>MONITORu</w:t>
      </w:r>
      <w:bookmarkEnd w:id="0"/>
      <w:proofErr w:type="spellEnd"/>
    </w:p>
    <w:p w14:paraId="2124639A" w14:textId="77777777" w:rsidR="009E0FC7" w:rsidRPr="00852279" w:rsidRDefault="009E0FC7" w:rsidP="009E0FC7">
      <w:pPr>
        <w:suppressAutoHyphens/>
        <w:spacing w:line="280" w:lineRule="atLeast"/>
        <w:jc w:val="center"/>
        <w:rPr>
          <w:rFonts w:ascii="Tahoma" w:hAnsi="Tahoma" w:cs="Tahoma"/>
          <w:b/>
          <w:sz w:val="16"/>
          <w:szCs w:val="16"/>
          <w:lang w:eastAsia="ar-SA"/>
        </w:rPr>
      </w:pPr>
    </w:p>
    <w:p w14:paraId="0C0DD55A" w14:textId="392CC2AB" w:rsidR="009E0FC7" w:rsidRPr="00852279" w:rsidRDefault="00897DDF" w:rsidP="009E0FC7">
      <w:pPr>
        <w:spacing w:after="120"/>
        <w:jc w:val="both"/>
        <w:rPr>
          <w:rFonts w:ascii="Tahoma" w:hAnsi="Tahoma" w:cs="Tahoma"/>
          <w:sz w:val="16"/>
          <w:szCs w:val="16"/>
        </w:rPr>
      </w:pPr>
      <w:r w:rsidRPr="00852279">
        <w:rPr>
          <w:rFonts w:ascii="Tahoma" w:hAnsi="Tahoma" w:cs="Tahoma"/>
          <w:sz w:val="16"/>
          <w:szCs w:val="16"/>
        </w:rPr>
        <w:t>Poskytovatel</w:t>
      </w:r>
      <w:r w:rsidR="009E0FC7" w:rsidRPr="00852279">
        <w:rPr>
          <w:rFonts w:ascii="Tahoma" w:hAnsi="Tahoma" w:cs="Tahoma"/>
          <w:sz w:val="16"/>
          <w:szCs w:val="16"/>
        </w:rPr>
        <w:t xml:space="preserve"> zajistí</w:t>
      </w:r>
    </w:p>
    <w:p w14:paraId="09BE9F56" w14:textId="382798CF" w:rsidR="009E0FC7" w:rsidRPr="00852279" w:rsidRDefault="009E0FC7" w:rsidP="00852279">
      <w:pPr>
        <w:pStyle w:val="Odstavecseseznamem"/>
        <w:numPr>
          <w:ilvl w:val="1"/>
          <w:numId w:val="49"/>
        </w:numPr>
        <w:spacing w:after="120"/>
        <w:ind w:left="567"/>
        <w:jc w:val="both"/>
        <w:rPr>
          <w:rFonts w:ascii="Tahoma" w:hAnsi="Tahoma" w:cs="Tahoma"/>
          <w:sz w:val="16"/>
          <w:szCs w:val="16"/>
        </w:rPr>
      </w:pPr>
      <w:r w:rsidRPr="00852279">
        <w:rPr>
          <w:rFonts w:ascii="Tahoma" w:hAnsi="Tahoma" w:cs="Tahoma"/>
          <w:sz w:val="16"/>
          <w:szCs w:val="16"/>
        </w:rPr>
        <w:t>přehled všech zpráv a článků k zadaným tématům nalezeným ve zdrojích uvedených v bodu 1.3 této přílohy</w:t>
      </w:r>
    </w:p>
    <w:p w14:paraId="70F35E36" w14:textId="621E21E7" w:rsidR="009E0FC7" w:rsidRPr="00852279" w:rsidRDefault="009E0FC7" w:rsidP="00852279">
      <w:pPr>
        <w:pStyle w:val="Odstavecseseznamem"/>
        <w:numPr>
          <w:ilvl w:val="1"/>
          <w:numId w:val="49"/>
        </w:numPr>
        <w:spacing w:after="120"/>
        <w:ind w:left="567"/>
        <w:jc w:val="both"/>
        <w:rPr>
          <w:rFonts w:ascii="Tahoma" w:hAnsi="Tahoma" w:cs="Tahoma"/>
          <w:sz w:val="16"/>
          <w:szCs w:val="16"/>
        </w:rPr>
      </w:pPr>
      <w:r w:rsidRPr="00852279">
        <w:rPr>
          <w:rFonts w:ascii="Tahoma" w:hAnsi="Tahoma" w:cs="Tahoma"/>
          <w:sz w:val="16"/>
          <w:szCs w:val="16"/>
        </w:rPr>
        <w:t>plná znění vybraných zpráv a článků ze souboru specifikovaného v bodu a)</w:t>
      </w:r>
    </w:p>
    <w:p w14:paraId="437231C2" w14:textId="77777777" w:rsidR="009E0FC7" w:rsidRPr="00852279" w:rsidRDefault="009E0FC7" w:rsidP="009E0FC7">
      <w:pPr>
        <w:spacing w:after="120"/>
        <w:jc w:val="both"/>
        <w:rPr>
          <w:rFonts w:ascii="Tahoma" w:hAnsi="Tahoma" w:cs="Tahoma"/>
          <w:sz w:val="16"/>
          <w:szCs w:val="16"/>
        </w:rPr>
      </w:pPr>
    </w:p>
    <w:p w14:paraId="0EEBA7EF" w14:textId="77777777" w:rsidR="009E0FC7" w:rsidRPr="00852279" w:rsidRDefault="009E0FC7" w:rsidP="009E0FC7">
      <w:pPr>
        <w:spacing w:after="120"/>
        <w:jc w:val="both"/>
        <w:rPr>
          <w:rFonts w:ascii="Tahoma" w:hAnsi="Tahoma" w:cs="Tahoma"/>
          <w:sz w:val="16"/>
          <w:szCs w:val="16"/>
        </w:rPr>
      </w:pPr>
      <w:r w:rsidRPr="00852279">
        <w:rPr>
          <w:rFonts w:ascii="Tahoma" w:hAnsi="Tahoma" w:cs="Tahoma"/>
          <w:sz w:val="16"/>
          <w:szCs w:val="16"/>
        </w:rPr>
        <w:t>Data ve výše uvedené struktuře s uvedením data, zdroje a autora (je-li jméno autora dostupné) budou zároveň vystavena denně (v pracovní dny) na stránkách IMM (Internetového media monitoringu) chráněných adresou, uživatelským jménem a heslem nebo přístupem pod dohodnutými IP adresami:</w:t>
      </w:r>
    </w:p>
    <w:p w14:paraId="0196481B" w14:textId="77777777" w:rsidR="009E0FC7" w:rsidRPr="00852279" w:rsidRDefault="009E0FC7" w:rsidP="009E0FC7">
      <w:pPr>
        <w:spacing w:after="120"/>
        <w:jc w:val="both"/>
        <w:rPr>
          <w:rFonts w:ascii="Tahoma" w:hAnsi="Tahoma" w:cs="Tahoma"/>
          <w:sz w:val="16"/>
          <w:szCs w:val="16"/>
        </w:rPr>
      </w:pPr>
    </w:p>
    <w:p w14:paraId="7D58E3D6" w14:textId="7B2302E9" w:rsidR="009E0FC7" w:rsidRPr="00852279" w:rsidRDefault="009E0FC7" w:rsidP="009E0FC7">
      <w:pPr>
        <w:spacing w:after="120"/>
        <w:jc w:val="both"/>
        <w:rPr>
          <w:rFonts w:ascii="Tahoma" w:hAnsi="Tahoma" w:cs="Tahoma"/>
          <w:sz w:val="16"/>
          <w:szCs w:val="16"/>
        </w:rPr>
      </w:pPr>
      <w:r w:rsidRPr="00852279">
        <w:rPr>
          <w:rFonts w:ascii="Tahoma" w:hAnsi="Tahoma" w:cs="Tahoma"/>
          <w:sz w:val="16"/>
          <w:szCs w:val="16"/>
        </w:rPr>
        <w:t>Adresa:</w:t>
      </w:r>
      <w:r w:rsidRPr="00852279">
        <w:rPr>
          <w:rFonts w:ascii="Tahoma" w:hAnsi="Tahoma" w:cs="Tahoma"/>
          <w:sz w:val="16"/>
          <w:szCs w:val="16"/>
        </w:rPr>
        <w:tab/>
      </w:r>
      <w:hyperlink r:id="rId14" w:history="1">
        <w:r w:rsidR="00F52858" w:rsidRPr="00B42007">
          <w:rPr>
            <w:rStyle w:val="Hypertextovodkaz"/>
            <w:rFonts w:ascii="Tahoma" w:hAnsi="Tahoma" w:cs="Tahoma"/>
            <w:sz w:val="16"/>
            <w:szCs w:val="16"/>
          </w:rPr>
          <w:t>https://app.monitora.cz/</w:t>
        </w:r>
      </w:hyperlink>
    </w:p>
    <w:p w14:paraId="56297324" w14:textId="7144401A" w:rsidR="009E0FC7" w:rsidRPr="00852279" w:rsidRDefault="009E0FC7" w:rsidP="009E0FC7">
      <w:pPr>
        <w:spacing w:after="120"/>
        <w:jc w:val="both"/>
        <w:rPr>
          <w:rFonts w:ascii="Tahoma" w:hAnsi="Tahoma" w:cs="Tahoma"/>
          <w:b/>
          <w:bCs/>
          <w:color w:val="00AA00"/>
          <w:sz w:val="16"/>
          <w:szCs w:val="16"/>
        </w:rPr>
      </w:pPr>
      <w:r w:rsidRPr="00852279">
        <w:rPr>
          <w:rFonts w:ascii="Tahoma" w:hAnsi="Tahoma" w:cs="Tahoma"/>
          <w:sz w:val="16"/>
          <w:szCs w:val="16"/>
        </w:rPr>
        <w:t>Jméno</w:t>
      </w:r>
      <w:r w:rsidR="00F52858" w:rsidRPr="00852279">
        <w:rPr>
          <w:rFonts w:ascii="Tahoma" w:hAnsi="Tahoma" w:cs="Tahoma"/>
          <w:sz w:val="16"/>
          <w:szCs w:val="16"/>
        </w:rPr>
        <w:t>: marie.hermankova@vfn.cz</w:t>
      </w:r>
    </w:p>
    <w:p w14:paraId="0F330EC3" w14:textId="5F02CFAE" w:rsidR="009E0FC7" w:rsidRPr="00852279" w:rsidRDefault="009E0FC7" w:rsidP="009E0FC7">
      <w:pPr>
        <w:spacing w:after="120"/>
        <w:jc w:val="both"/>
        <w:rPr>
          <w:rFonts w:ascii="Tahoma" w:hAnsi="Tahoma" w:cs="Tahoma"/>
          <w:b/>
          <w:bCs/>
          <w:color w:val="00AA00"/>
          <w:sz w:val="16"/>
          <w:szCs w:val="16"/>
        </w:rPr>
      </w:pPr>
      <w:r w:rsidRPr="00852279">
        <w:rPr>
          <w:rFonts w:ascii="Tahoma" w:hAnsi="Tahoma" w:cs="Tahoma"/>
          <w:sz w:val="16"/>
          <w:szCs w:val="16"/>
        </w:rPr>
        <w:t>Heslo:</w:t>
      </w:r>
      <w:r w:rsidR="009C787A" w:rsidRPr="00852279">
        <w:rPr>
          <w:rFonts w:ascii="Tahoma" w:hAnsi="Tahoma" w:cs="Tahoma"/>
          <w:sz w:val="16"/>
          <w:szCs w:val="16"/>
        </w:rPr>
        <w:t xml:space="preserve"> vfn123</w:t>
      </w:r>
      <w:r w:rsidRPr="00852279">
        <w:rPr>
          <w:rFonts w:ascii="Tahoma" w:hAnsi="Tahoma" w:cs="Tahoma"/>
          <w:sz w:val="16"/>
          <w:szCs w:val="16"/>
        </w:rPr>
        <w:tab/>
      </w:r>
      <w:r w:rsidRPr="00852279">
        <w:rPr>
          <w:rFonts w:ascii="Tahoma" w:hAnsi="Tahoma" w:cs="Tahoma"/>
          <w:sz w:val="16"/>
          <w:szCs w:val="16"/>
        </w:rPr>
        <w:tab/>
      </w:r>
    </w:p>
    <w:p w14:paraId="34CA0AC9" w14:textId="5C27F405" w:rsidR="009E0FC7" w:rsidRPr="00852279" w:rsidRDefault="009C787A" w:rsidP="009E0FC7">
      <w:pPr>
        <w:spacing w:after="120"/>
        <w:jc w:val="both"/>
        <w:rPr>
          <w:rFonts w:ascii="Tahoma" w:hAnsi="Tahoma" w:cs="Tahoma"/>
          <w:sz w:val="16"/>
          <w:szCs w:val="16"/>
        </w:rPr>
      </w:pPr>
      <w:r w:rsidRPr="00852279">
        <w:rPr>
          <w:rFonts w:ascii="Tahoma" w:hAnsi="Tahoma" w:cs="Tahoma"/>
          <w:sz w:val="16"/>
          <w:szCs w:val="16"/>
        </w:rPr>
        <w:t>Jméno a Heslo lze libovolně měnit, dle přání objednatele.</w:t>
      </w:r>
    </w:p>
    <w:p w14:paraId="460C807C" w14:textId="77777777" w:rsidR="009E0FC7" w:rsidRPr="00852279" w:rsidRDefault="009E0FC7" w:rsidP="009E0FC7">
      <w:pPr>
        <w:spacing w:after="120"/>
        <w:jc w:val="both"/>
        <w:rPr>
          <w:rFonts w:ascii="Tahoma" w:hAnsi="Tahoma" w:cs="Tahoma"/>
          <w:sz w:val="16"/>
          <w:szCs w:val="16"/>
        </w:rPr>
      </w:pPr>
      <w:r w:rsidRPr="00852279">
        <w:rPr>
          <w:rFonts w:ascii="Tahoma" w:hAnsi="Tahoma" w:cs="Tahoma"/>
          <w:sz w:val="16"/>
          <w:szCs w:val="16"/>
        </w:rPr>
        <w:t>V administraci rozhraní IMM (Služby – zasílání e-mailem) je možné vlastní nastavení a správa klientské distribuce monitoringu prostřednictvím emailových adres.</w:t>
      </w:r>
    </w:p>
    <w:p w14:paraId="68A9E91D" w14:textId="51D67602" w:rsidR="009E0FC7" w:rsidRPr="00852279" w:rsidRDefault="009405FD" w:rsidP="009E0FC7">
      <w:pPr>
        <w:spacing w:after="120"/>
        <w:jc w:val="both"/>
        <w:rPr>
          <w:rFonts w:ascii="Tahoma" w:hAnsi="Tahoma" w:cs="Tahoma"/>
          <w:sz w:val="16"/>
          <w:szCs w:val="16"/>
        </w:rPr>
      </w:pPr>
      <w:r w:rsidRPr="00852279">
        <w:rPr>
          <w:rFonts w:ascii="Tahoma" w:hAnsi="Tahoma" w:cs="Tahoma"/>
          <w:sz w:val="16"/>
          <w:szCs w:val="16"/>
        </w:rPr>
        <w:t xml:space="preserve">Objednatel </w:t>
      </w:r>
      <w:r w:rsidR="009E0FC7" w:rsidRPr="00852279">
        <w:rPr>
          <w:rFonts w:ascii="Tahoma" w:hAnsi="Tahoma" w:cs="Tahoma"/>
          <w:sz w:val="16"/>
          <w:szCs w:val="16"/>
        </w:rPr>
        <w:t xml:space="preserve">je odpovědný za ochranu důvěrnosti výše uvedených přístupových údajů a za jejich případné zneužití třetími osobami. </w:t>
      </w:r>
    </w:p>
    <w:p w14:paraId="3D4B89B2" w14:textId="2E1D549B" w:rsidR="009E0FC7" w:rsidRPr="00852279" w:rsidRDefault="009E0FC7" w:rsidP="00897DDF">
      <w:pPr>
        <w:suppressAutoHyphens/>
        <w:spacing w:line="280" w:lineRule="atLeast"/>
        <w:jc w:val="center"/>
        <w:rPr>
          <w:rFonts w:ascii="Tahoma" w:hAnsi="Tahoma" w:cs="Tahoma"/>
          <w:b/>
          <w:sz w:val="16"/>
          <w:szCs w:val="16"/>
          <w:lang w:eastAsia="ar-SA"/>
        </w:rPr>
      </w:pPr>
      <w:r w:rsidRPr="00852279">
        <w:rPr>
          <w:rFonts w:ascii="Tahoma" w:hAnsi="Tahoma" w:cs="Tahoma"/>
          <w:b/>
          <w:sz w:val="16"/>
          <w:szCs w:val="16"/>
          <w:lang w:eastAsia="ar-SA"/>
        </w:rPr>
        <w:t xml:space="preserve"> </w:t>
      </w:r>
    </w:p>
    <w:p w14:paraId="15EE51E0" w14:textId="435F86E8" w:rsidR="009E0FC7" w:rsidRPr="00852279" w:rsidRDefault="009E0FC7" w:rsidP="009C787A">
      <w:pPr>
        <w:spacing w:after="120"/>
        <w:jc w:val="both"/>
        <w:rPr>
          <w:rFonts w:ascii="Tahoma" w:hAnsi="Tahoma" w:cs="Tahoma"/>
          <w:b/>
          <w:sz w:val="16"/>
          <w:szCs w:val="16"/>
        </w:rPr>
      </w:pPr>
      <w:r w:rsidRPr="00852279">
        <w:rPr>
          <w:rFonts w:ascii="Tahoma" w:hAnsi="Tahoma" w:cs="Tahoma"/>
          <w:b/>
          <w:sz w:val="16"/>
          <w:szCs w:val="16"/>
          <w:lang w:eastAsia="ar-SA"/>
        </w:rPr>
        <w:t xml:space="preserve">Výstupy </w:t>
      </w:r>
      <w:proofErr w:type="spellStart"/>
      <w:r w:rsidRPr="00852279">
        <w:rPr>
          <w:rFonts w:ascii="Tahoma" w:hAnsi="Tahoma" w:cs="Tahoma"/>
          <w:b/>
          <w:sz w:val="16"/>
          <w:szCs w:val="16"/>
          <w:lang w:eastAsia="ar-SA"/>
        </w:rPr>
        <w:t>MONITORu</w:t>
      </w:r>
      <w:proofErr w:type="spellEnd"/>
      <w:r w:rsidRPr="00852279">
        <w:rPr>
          <w:rFonts w:ascii="Tahoma" w:hAnsi="Tahoma" w:cs="Tahoma"/>
          <w:b/>
          <w:sz w:val="16"/>
          <w:szCs w:val="16"/>
          <w:lang w:eastAsia="ar-SA"/>
        </w:rPr>
        <w:t xml:space="preserve"> jsou poskytovány z archivu monitorovaných zdrojů společnosti</w:t>
      </w:r>
      <w:r w:rsidR="009C787A" w:rsidRPr="00852279">
        <w:rPr>
          <w:rFonts w:ascii="Tahoma" w:hAnsi="Tahoma" w:cs="Tahoma"/>
          <w:b/>
          <w:sz w:val="16"/>
          <w:szCs w:val="16"/>
          <w:lang w:eastAsia="ar-SA"/>
        </w:rPr>
        <w:t xml:space="preserve"> </w:t>
      </w:r>
      <w:proofErr w:type="spellStart"/>
      <w:r w:rsidR="009C787A" w:rsidRPr="00852279">
        <w:rPr>
          <w:rFonts w:ascii="Tahoma" w:hAnsi="Tahoma" w:cs="Tahoma"/>
          <w:b/>
          <w:sz w:val="16"/>
          <w:szCs w:val="16"/>
          <w:lang w:eastAsia="ar-SA"/>
        </w:rPr>
        <w:t>Monitora</w:t>
      </w:r>
      <w:proofErr w:type="spellEnd"/>
      <w:r w:rsidR="009C787A" w:rsidRPr="00852279">
        <w:rPr>
          <w:rFonts w:ascii="Tahoma" w:hAnsi="Tahoma" w:cs="Tahoma"/>
          <w:b/>
          <w:sz w:val="16"/>
          <w:szCs w:val="16"/>
          <w:lang w:eastAsia="ar-SA"/>
        </w:rPr>
        <w:t xml:space="preserve"> Media s.r.o.</w:t>
      </w:r>
      <w:r w:rsidRPr="00852279">
        <w:rPr>
          <w:rFonts w:ascii="Tahoma" w:hAnsi="Tahoma" w:cs="Tahoma"/>
          <w:b/>
          <w:sz w:val="16"/>
          <w:szCs w:val="16"/>
          <w:lang w:eastAsia="ar-SA"/>
        </w:rPr>
        <w:t xml:space="preserve"> který je dostupný na </w:t>
      </w:r>
      <w:bookmarkStart w:id="1" w:name="_Ref252312379"/>
      <w:r w:rsidR="009C787A" w:rsidRPr="00B42007">
        <w:rPr>
          <w:rFonts w:ascii="Tahoma" w:hAnsi="Tahoma" w:cs="Tahoma"/>
          <w:sz w:val="16"/>
          <w:szCs w:val="16"/>
        </w:rPr>
        <w:fldChar w:fldCharType="begin"/>
      </w:r>
      <w:r w:rsidR="009C787A" w:rsidRPr="00B42007">
        <w:rPr>
          <w:rFonts w:ascii="Tahoma" w:hAnsi="Tahoma" w:cs="Tahoma"/>
          <w:sz w:val="16"/>
          <w:szCs w:val="16"/>
        </w:rPr>
        <w:instrText xml:space="preserve"> HYPERLINK "https://app.monitora.cz/" </w:instrText>
      </w:r>
      <w:r w:rsidR="009C787A" w:rsidRPr="00852279">
        <w:rPr>
          <w:rFonts w:ascii="Tahoma" w:hAnsi="Tahoma" w:cs="Tahoma"/>
          <w:sz w:val="16"/>
          <w:szCs w:val="16"/>
        </w:rPr>
        <w:fldChar w:fldCharType="separate"/>
      </w:r>
      <w:r w:rsidR="009C787A" w:rsidRPr="00B42007">
        <w:rPr>
          <w:rStyle w:val="Hypertextovodkaz"/>
          <w:rFonts w:ascii="Tahoma" w:hAnsi="Tahoma" w:cs="Tahoma"/>
          <w:sz w:val="16"/>
          <w:szCs w:val="16"/>
        </w:rPr>
        <w:t>https://app.monitora.cz/</w:t>
      </w:r>
      <w:r w:rsidR="009C787A" w:rsidRPr="00B42007">
        <w:rPr>
          <w:rFonts w:ascii="Tahoma" w:hAnsi="Tahoma" w:cs="Tahoma"/>
          <w:sz w:val="16"/>
          <w:szCs w:val="16"/>
        </w:rPr>
        <w:fldChar w:fldCharType="end"/>
      </w:r>
      <w:r w:rsidR="009C787A" w:rsidRPr="00852279">
        <w:rPr>
          <w:rFonts w:ascii="Tahoma" w:hAnsi="Tahoma" w:cs="Tahoma"/>
          <w:b/>
          <w:sz w:val="16"/>
          <w:szCs w:val="16"/>
        </w:rPr>
        <w:t>.</w:t>
      </w:r>
    </w:p>
    <w:bookmarkEnd w:id="1"/>
    <w:p w14:paraId="239C8222" w14:textId="77777777" w:rsidR="009E0FC7" w:rsidRPr="00852279" w:rsidRDefault="009E0FC7" w:rsidP="009E0FC7">
      <w:pPr>
        <w:suppressAutoHyphens/>
        <w:spacing w:line="280" w:lineRule="atLeast"/>
        <w:rPr>
          <w:rFonts w:ascii="Tahoma" w:hAnsi="Tahoma" w:cs="Tahoma"/>
          <w:bCs/>
          <w:sz w:val="16"/>
          <w:szCs w:val="16"/>
          <w:lang w:eastAsia="ar-SA"/>
        </w:rPr>
      </w:pPr>
    </w:p>
    <w:p w14:paraId="46390F45" w14:textId="77777777" w:rsidR="009E0FC7" w:rsidRPr="00852279" w:rsidRDefault="009E0FC7" w:rsidP="009E0FC7">
      <w:pPr>
        <w:suppressAutoHyphens/>
        <w:spacing w:line="280" w:lineRule="atLeast"/>
        <w:rPr>
          <w:rFonts w:ascii="Tahoma" w:hAnsi="Tahoma" w:cs="Tahoma"/>
          <w:b/>
          <w:sz w:val="16"/>
          <w:szCs w:val="16"/>
          <w:lang w:eastAsia="ar-SA"/>
        </w:rPr>
      </w:pPr>
      <w:r w:rsidRPr="00852279">
        <w:rPr>
          <w:rFonts w:ascii="Tahoma" w:hAnsi="Tahoma" w:cs="Tahoma"/>
          <w:b/>
          <w:sz w:val="16"/>
          <w:szCs w:val="16"/>
          <w:lang w:eastAsia="ar-SA"/>
        </w:rPr>
        <w:t xml:space="preserve"> </w:t>
      </w:r>
    </w:p>
    <w:p w14:paraId="160B9765" w14:textId="1AE5ADCF" w:rsidR="009E0FC7" w:rsidRPr="00852279" w:rsidRDefault="007941BE" w:rsidP="00852279">
      <w:pPr>
        <w:tabs>
          <w:tab w:val="num" w:pos="0"/>
        </w:tabs>
        <w:suppressAutoHyphens/>
        <w:spacing w:after="120" w:line="280" w:lineRule="atLeast"/>
        <w:ind w:hanging="720"/>
        <w:rPr>
          <w:rFonts w:ascii="Tahoma" w:hAnsi="Tahoma" w:cs="Tahoma"/>
          <w:b/>
          <w:sz w:val="16"/>
          <w:szCs w:val="16"/>
          <w:lang w:eastAsia="ar-SA"/>
        </w:rPr>
      </w:pPr>
      <w:bookmarkStart w:id="2" w:name="_Ref252312389"/>
      <w:r>
        <w:rPr>
          <w:rFonts w:ascii="Tahoma" w:hAnsi="Tahoma" w:cs="Tahoma"/>
          <w:b/>
          <w:sz w:val="16"/>
          <w:szCs w:val="16"/>
          <w:lang w:eastAsia="ar-SA"/>
        </w:rPr>
        <w:tab/>
      </w:r>
      <w:r w:rsidR="009E0FC7" w:rsidRPr="00852279">
        <w:rPr>
          <w:rFonts w:ascii="Tahoma" w:hAnsi="Tahoma" w:cs="Tahoma"/>
          <w:b/>
          <w:sz w:val="16"/>
          <w:szCs w:val="16"/>
          <w:lang w:eastAsia="ar-SA"/>
        </w:rPr>
        <w:t>Související služby</w:t>
      </w:r>
      <w:bookmarkEnd w:id="2"/>
    </w:p>
    <w:p w14:paraId="55BBC28D" w14:textId="77777777" w:rsidR="009E0FC7" w:rsidRPr="00852279" w:rsidRDefault="009E0FC7" w:rsidP="009E0FC7">
      <w:pPr>
        <w:suppressAutoHyphens/>
        <w:spacing w:before="120" w:after="60" w:line="264" w:lineRule="auto"/>
        <w:ind w:left="284"/>
        <w:outlineLvl w:val="1"/>
        <w:rPr>
          <w:rFonts w:ascii="Tahoma" w:hAnsi="Tahoma" w:cs="Tahoma"/>
          <w:sz w:val="16"/>
          <w:szCs w:val="16"/>
          <w:lang w:val="x-none"/>
        </w:rPr>
      </w:pPr>
    </w:p>
    <w:p w14:paraId="746E5737" w14:textId="77777777" w:rsidR="00F965FD" w:rsidRPr="00852279" w:rsidRDefault="00F965FD" w:rsidP="00F965FD">
      <w:pPr>
        <w:suppressAutoHyphens/>
        <w:spacing w:after="120"/>
        <w:jc w:val="both"/>
        <w:rPr>
          <w:rFonts w:ascii="Tahoma" w:hAnsi="Tahoma" w:cs="Tahoma"/>
          <w:sz w:val="16"/>
          <w:szCs w:val="16"/>
        </w:rPr>
      </w:pPr>
      <w:r w:rsidRPr="00852279">
        <w:rPr>
          <w:rFonts w:ascii="Tahoma" w:hAnsi="Tahoma" w:cs="Tahoma"/>
          <w:b/>
          <w:bCs/>
          <w:sz w:val="16"/>
          <w:szCs w:val="16"/>
          <w:u w:val="single"/>
        </w:rPr>
        <w:t xml:space="preserve">Musí obsahovat </w:t>
      </w:r>
      <w:proofErr w:type="spellStart"/>
      <w:r w:rsidRPr="00852279">
        <w:rPr>
          <w:rFonts w:ascii="Tahoma" w:hAnsi="Tahoma" w:cs="Tahoma"/>
          <w:b/>
          <w:bCs/>
          <w:sz w:val="16"/>
          <w:szCs w:val="16"/>
          <w:u w:val="single"/>
        </w:rPr>
        <w:t>Medialist</w:t>
      </w:r>
      <w:proofErr w:type="spellEnd"/>
      <w:r w:rsidRPr="00852279">
        <w:rPr>
          <w:rFonts w:ascii="Tahoma" w:hAnsi="Tahoma" w:cs="Tahoma"/>
          <w:b/>
          <w:bCs/>
          <w:sz w:val="16"/>
          <w:szCs w:val="16"/>
        </w:rPr>
        <w:t>:</w:t>
      </w:r>
      <w:r w:rsidRPr="00852279">
        <w:rPr>
          <w:rFonts w:ascii="Tahoma" w:hAnsi="Tahoma" w:cs="Tahoma"/>
          <w:sz w:val="16"/>
          <w:szCs w:val="16"/>
        </w:rPr>
        <w:t xml:space="preserve"> Obsahuje desítky tisíc autorů, novinářů a redaktorů publikujících v rámci ČR s možností filtrací a segmentací dle právě hledaného tématu či klíčového slova. </w:t>
      </w:r>
    </w:p>
    <w:p w14:paraId="4814CC98" w14:textId="77777777" w:rsidR="00F965FD" w:rsidRPr="00852279" w:rsidRDefault="00F965FD" w:rsidP="00F965FD">
      <w:pPr>
        <w:suppressAutoHyphens/>
        <w:spacing w:after="120"/>
        <w:jc w:val="both"/>
        <w:rPr>
          <w:rFonts w:ascii="Tahoma" w:hAnsi="Tahoma" w:cs="Tahoma"/>
          <w:sz w:val="16"/>
          <w:szCs w:val="16"/>
        </w:rPr>
      </w:pPr>
    </w:p>
    <w:p w14:paraId="60F9C78C" w14:textId="77777777" w:rsidR="00F965FD" w:rsidRPr="00852279" w:rsidRDefault="00F965FD" w:rsidP="00F965FD">
      <w:pPr>
        <w:suppressAutoHyphens/>
        <w:spacing w:after="120"/>
        <w:jc w:val="both"/>
        <w:rPr>
          <w:rFonts w:ascii="Tahoma" w:hAnsi="Tahoma" w:cs="Tahoma"/>
          <w:sz w:val="16"/>
          <w:szCs w:val="16"/>
        </w:rPr>
      </w:pPr>
      <w:r w:rsidRPr="00852279">
        <w:rPr>
          <w:rFonts w:ascii="Tahoma" w:hAnsi="Tahoma" w:cs="Tahoma"/>
          <w:b/>
          <w:bCs/>
          <w:sz w:val="16"/>
          <w:szCs w:val="16"/>
          <w:u w:val="single"/>
        </w:rPr>
        <w:t xml:space="preserve">Propojení s </w:t>
      </w:r>
      <w:proofErr w:type="spellStart"/>
      <w:r w:rsidRPr="00852279">
        <w:rPr>
          <w:rFonts w:ascii="Tahoma" w:hAnsi="Tahoma" w:cs="Tahoma"/>
          <w:b/>
          <w:bCs/>
          <w:sz w:val="16"/>
          <w:szCs w:val="16"/>
          <w:u w:val="single"/>
        </w:rPr>
        <w:t>GoogleAnalytics</w:t>
      </w:r>
      <w:proofErr w:type="spellEnd"/>
    </w:p>
    <w:p w14:paraId="69692803" w14:textId="77777777" w:rsidR="00F965FD" w:rsidRPr="00852279" w:rsidRDefault="00F965FD" w:rsidP="00F965FD">
      <w:pPr>
        <w:suppressAutoHyphens/>
        <w:spacing w:after="120"/>
        <w:jc w:val="both"/>
        <w:rPr>
          <w:rFonts w:ascii="Tahoma" w:hAnsi="Tahoma" w:cs="Tahoma"/>
          <w:sz w:val="16"/>
          <w:szCs w:val="16"/>
        </w:rPr>
      </w:pPr>
    </w:p>
    <w:p w14:paraId="0230F959" w14:textId="77777777" w:rsidR="00F965FD" w:rsidRPr="00852279" w:rsidRDefault="00F965FD" w:rsidP="00F965FD">
      <w:pPr>
        <w:suppressAutoHyphens/>
        <w:spacing w:after="120"/>
        <w:jc w:val="both"/>
        <w:rPr>
          <w:rFonts w:ascii="Tahoma" w:hAnsi="Tahoma" w:cs="Tahoma"/>
          <w:sz w:val="16"/>
          <w:szCs w:val="16"/>
        </w:rPr>
      </w:pPr>
      <w:r w:rsidRPr="00852279">
        <w:rPr>
          <w:rFonts w:ascii="Tahoma" w:hAnsi="Tahoma" w:cs="Tahoma"/>
          <w:b/>
          <w:bCs/>
          <w:sz w:val="16"/>
          <w:szCs w:val="16"/>
          <w:u w:val="single"/>
        </w:rPr>
        <w:t>ČTK</w:t>
      </w:r>
      <w:r w:rsidRPr="00852279">
        <w:rPr>
          <w:rFonts w:ascii="Tahoma" w:hAnsi="Tahoma" w:cs="Tahoma"/>
          <w:sz w:val="16"/>
          <w:szCs w:val="16"/>
        </w:rPr>
        <w:t xml:space="preserve"> – přístup do databáze ČTK, Česká tisková kancelář</w:t>
      </w:r>
    </w:p>
    <w:p w14:paraId="2DE45D45" w14:textId="77777777" w:rsidR="009E0FC7" w:rsidRPr="009E0FC7" w:rsidRDefault="009E0FC7" w:rsidP="009E0FC7">
      <w:pPr>
        <w:suppressAutoHyphens/>
        <w:spacing w:after="120"/>
        <w:rPr>
          <w:rFonts w:ascii="Arial" w:hAnsi="Arial" w:cs="Arial"/>
          <w:sz w:val="18"/>
          <w:szCs w:val="18"/>
          <w:lang w:val="x-none" w:eastAsia="ar-SA"/>
        </w:rPr>
      </w:pPr>
    </w:p>
    <w:tbl>
      <w:tblPr>
        <w:tblW w:w="0" w:type="auto"/>
        <w:jc w:val="center"/>
        <w:tblLook w:val="04A0" w:firstRow="1" w:lastRow="0" w:firstColumn="1" w:lastColumn="0" w:noHBand="0" w:noVBand="1"/>
      </w:tblPr>
      <w:tblGrid>
        <w:gridCol w:w="4605"/>
        <w:gridCol w:w="4605"/>
      </w:tblGrid>
      <w:tr w:rsidR="009E0FC7" w:rsidRPr="009E0FC7" w14:paraId="791E941C" w14:textId="77777777" w:rsidTr="00ED491F">
        <w:trPr>
          <w:jc w:val="center"/>
        </w:trPr>
        <w:tc>
          <w:tcPr>
            <w:tcW w:w="4605" w:type="dxa"/>
          </w:tcPr>
          <w:p w14:paraId="3836A523" w14:textId="77777777" w:rsidR="009E0FC7" w:rsidRPr="009E0FC7" w:rsidRDefault="009E0FC7" w:rsidP="009E0FC7">
            <w:pPr>
              <w:tabs>
                <w:tab w:val="left" w:pos="0"/>
              </w:tabs>
              <w:spacing w:after="120"/>
              <w:ind w:right="3569"/>
              <w:jc w:val="both"/>
              <w:rPr>
                <w:rFonts w:ascii="Arial" w:hAnsi="Arial" w:cs="Arial"/>
                <w:sz w:val="18"/>
                <w:szCs w:val="18"/>
              </w:rPr>
            </w:pPr>
            <w:r w:rsidRPr="009E0FC7">
              <w:rPr>
                <w:rFonts w:ascii="Arial" w:hAnsi="Arial" w:cs="Arial"/>
                <w:sz w:val="18"/>
                <w:szCs w:val="18"/>
              </w:rPr>
              <w:t xml:space="preserve">                                                                                                                                                                                                     </w:t>
            </w:r>
          </w:p>
          <w:p w14:paraId="236A12B2" w14:textId="77777777" w:rsidR="009E0FC7" w:rsidRPr="009E0FC7" w:rsidRDefault="009E0FC7" w:rsidP="009E0FC7">
            <w:pPr>
              <w:tabs>
                <w:tab w:val="left" w:pos="3375"/>
              </w:tabs>
              <w:spacing w:after="120"/>
              <w:jc w:val="both"/>
              <w:rPr>
                <w:rFonts w:ascii="Arial" w:hAnsi="Arial" w:cs="Arial"/>
                <w:i/>
                <w:sz w:val="18"/>
                <w:szCs w:val="18"/>
              </w:rPr>
            </w:pPr>
            <w:r w:rsidRPr="009E0FC7">
              <w:rPr>
                <w:rFonts w:ascii="Arial" w:hAnsi="Arial" w:cs="Arial"/>
                <w:sz w:val="18"/>
                <w:szCs w:val="18"/>
              </w:rPr>
              <w:tab/>
            </w:r>
          </w:p>
        </w:tc>
        <w:tc>
          <w:tcPr>
            <w:tcW w:w="4605" w:type="dxa"/>
          </w:tcPr>
          <w:p w14:paraId="375C0E7B" w14:textId="77777777" w:rsidR="009E0FC7" w:rsidRPr="009E0FC7" w:rsidRDefault="009E0FC7" w:rsidP="009E0FC7">
            <w:pPr>
              <w:spacing w:after="120"/>
              <w:jc w:val="both"/>
              <w:rPr>
                <w:rFonts w:ascii="Arial" w:hAnsi="Arial" w:cs="Arial"/>
                <w:b/>
                <w:bCs/>
                <w:sz w:val="18"/>
                <w:szCs w:val="18"/>
              </w:rPr>
            </w:pPr>
          </w:p>
          <w:p w14:paraId="61A45A06" w14:textId="77777777" w:rsidR="009E0FC7" w:rsidRPr="009E0FC7" w:rsidRDefault="009E0FC7" w:rsidP="009E0FC7">
            <w:pPr>
              <w:spacing w:after="120"/>
              <w:jc w:val="both"/>
              <w:rPr>
                <w:rFonts w:ascii="Arial" w:hAnsi="Arial" w:cs="Arial"/>
                <w:sz w:val="18"/>
                <w:szCs w:val="18"/>
              </w:rPr>
            </w:pPr>
            <w:r w:rsidRPr="009E0FC7">
              <w:rPr>
                <w:rFonts w:ascii="Arial" w:hAnsi="Arial" w:cs="Arial"/>
                <w:sz w:val="18"/>
                <w:szCs w:val="18"/>
              </w:rPr>
              <w:t xml:space="preserve">         </w:t>
            </w:r>
          </w:p>
        </w:tc>
      </w:tr>
    </w:tbl>
    <w:p w14:paraId="2524E0A6" w14:textId="77777777" w:rsidR="009E0FC7" w:rsidRPr="009E0FC7" w:rsidRDefault="009E0FC7" w:rsidP="009E0FC7">
      <w:pPr>
        <w:spacing w:after="120"/>
        <w:jc w:val="center"/>
        <w:rPr>
          <w:rFonts w:ascii="Arial" w:hAnsi="Arial" w:cs="Arial"/>
          <w:b/>
          <w:sz w:val="18"/>
          <w:szCs w:val="18"/>
        </w:rPr>
      </w:pPr>
      <w:bookmarkStart w:id="3" w:name="Annex02"/>
    </w:p>
    <w:p w14:paraId="12CAF821" w14:textId="24FEC098" w:rsidR="009E0FC7" w:rsidRPr="009E0FC7" w:rsidRDefault="009E0FC7" w:rsidP="009E0FC7">
      <w:pPr>
        <w:spacing w:after="120"/>
        <w:jc w:val="center"/>
        <w:rPr>
          <w:rFonts w:ascii="Arial" w:hAnsi="Arial" w:cs="Arial"/>
          <w:b/>
          <w:sz w:val="18"/>
          <w:szCs w:val="18"/>
        </w:rPr>
      </w:pPr>
      <w:r w:rsidRPr="009E0FC7">
        <w:rPr>
          <w:rFonts w:ascii="Arial" w:hAnsi="Arial" w:cs="Arial"/>
          <w:b/>
          <w:sz w:val="18"/>
          <w:szCs w:val="18"/>
        </w:rPr>
        <w:br w:type="page"/>
      </w:r>
    </w:p>
    <w:bookmarkEnd w:id="3"/>
    <w:p w14:paraId="0F9DC9D5" w14:textId="77777777" w:rsidR="009E0FC7" w:rsidRPr="00852279" w:rsidRDefault="009E0FC7" w:rsidP="009E0FC7">
      <w:pPr>
        <w:spacing w:after="120"/>
        <w:jc w:val="center"/>
        <w:rPr>
          <w:rFonts w:ascii="Tahoma" w:hAnsi="Tahoma" w:cs="Tahoma"/>
          <w:b/>
          <w:sz w:val="18"/>
          <w:szCs w:val="18"/>
        </w:rPr>
      </w:pPr>
      <w:r w:rsidRPr="00852279">
        <w:rPr>
          <w:rFonts w:ascii="Tahoma" w:hAnsi="Tahoma" w:cs="Tahoma"/>
          <w:b/>
          <w:sz w:val="18"/>
          <w:szCs w:val="18"/>
        </w:rPr>
        <w:t>Kontaktní osoby</w:t>
      </w:r>
    </w:p>
    <w:p w14:paraId="33549A91" w14:textId="77777777" w:rsidR="009E0FC7" w:rsidRPr="00852279" w:rsidRDefault="009E0FC7" w:rsidP="009E0FC7">
      <w:pPr>
        <w:spacing w:after="120"/>
        <w:jc w:val="center"/>
        <w:rPr>
          <w:rFonts w:ascii="Tahoma" w:hAnsi="Tahoma" w:cs="Tahoma"/>
          <w:b/>
          <w:sz w:val="18"/>
          <w:szCs w:val="18"/>
        </w:rPr>
      </w:pPr>
    </w:p>
    <w:p w14:paraId="4FBA6A44" w14:textId="0601B14C" w:rsidR="009E0FC7" w:rsidRPr="00852279" w:rsidRDefault="009E0FC7" w:rsidP="00852279">
      <w:pPr>
        <w:keepNext/>
        <w:numPr>
          <w:ilvl w:val="0"/>
          <w:numId w:val="40"/>
        </w:numPr>
        <w:suppressAutoHyphens/>
        <w:spacing w:before="360" w:after="60"/>
        <w:jc w:val="both"/>
        <w:outlineLvl w:val="0"/>
        <w:rPr>
          <w:rFonts w:ascii="Tahoma" w:hAnsi="Tahoma" w:cs="Tahoma"/>
          <w:b/>
          <w:sz w:val="16"/>
          <w:szCs w:val="16"/>
          <w:lang w:val="x-none" w:eastAsia="en-US"/>
        </w:rPr>
      </w:pPr>
      <w:r w:rsidRPr="00852279">
        <w:rPr>
          <w:rFonts w:ascii="Tahoma" w:hAnsi="Tahoma" w:cs="Tahoma"/>
          <w:b/>
          <w:sz w:val="16"/>
          <w:szCs w:val="16"/>
          <w:lang w:val="x-none" w:eastAsia="en-US"/>
        </w:rPr>
        <w:t xml:space="preserve">KONTAKTNÍ OSOBA </w:t>
      </w:r>
      <w:r w:rsidR="00897DDF" w:rsidRPr="00852279">
        <w:rPr>
          <w:rFonts w:ascii="Tahoma" w:hAnsi="Tahoma" w:cs="Tahoma"/>
          <w:b/>
          <w:sz w:val="16"/>
          <w:szCs w:val="16"/>
          <w:lang w:eastAsia="en-US"/>
        </w:rPr>
        <w:t>POSKYTOVATELE</w:t>
      </w:r>
      <w:r w:rsidRPr="00852279">
        <w:rPr>
          <w:rFonts w:ascii="Tahoma" w:hAnsi="Tahoma" w:cs="Tahoma"/>
          <w:b/>
          <w:sz w:val="16"/>
          <w:szCs w:val="16"/>
          <w:lang w:val="x-none" w:eastAsia="en-US"/>
        </w:rPr>
        <w:t>:</w:t>
      </w:r>
    </w:p>
    <w:p w14:paraId="735E1259" w14:textId="0760475E" w:rsidR="009E0FC7" w:rsidRDefault="00E000CA" w:rsidP="00852279">
      <w:pPr>
        <w:spacing w:after="60"/>
        <w:ind w:left="737"/>
        <w:jc w:val="both"/>
        <w:rPr>
          <w:rFonts w:ascii="Tahoma" w:hAnsi="Tahoma" w:cs="Tahoma"/>
          <w:sz w:val="16"/>
          <w:szCs w:val="16"/>
          <w:lang w:eastAsia="x-none"/>
        </w:rPr>
      </w:pPr>
      <w:proofErr w:type="spellStart"/>
      <w:r>
        <w:rPr>
          <w:rFonts w:ascii="Tahoma" w:hAnsi="Tahoma" w:cs="Tahoma"/>
          <w:sz w:val="16"/>
          <w:szCs w:val="16"/>
          <w:lang w:eastAsia="x-none"/>
        </w:rPr>
        <w:t>xxxxxxxxxxxxxx</w:t>
      </w:r>
      <w:proofErr w:type="spellEnd"/>
    </w:p>
    <w:p w14:paraId="4EAC5F39" w14:textId="77777777" w:rsidR="00E000CA" w:rsidRPr="00E000CA" w:rsidRDefault="00E000CA" w:rsidP="00852279">
      <w:pPr>
        <w:spacing w:after="60"/>
        <w:ind w:left="737"/>
        <w:jc w:val="both"/>
        <w:rPr>
          <w:rFonts w:ascii="Tahoma" w:hAnsi="Tahoma" w:cs="Tahoma"/>
          <w:sz w:val="16"/>
          <w:szCs w:val="16"/>
          <w:lang w:eastAsia="x-none"/>
        </w:rPr>
      </w:pPr>
    </w:p>
    <w:p w14:paraId="535A70FB" w14:textId="3EA43903" w:rsidR="009E0FC7" w:rsidRPr="00852279" w:rsidRDefault="009E0FC7" w:rsidP="00852279">
      <w:pPr>
        <w:keepNext/>
        <w:numPr>
          <w:ilvl w:val="0"/>
          <w:numId w:val="40"/>
        </w:numPr>
        <w:suppressAutoHyphens/>
        <w:spacing w:before="360" w:after="60"/>
        <w:jc w:val="both"/>
        <w:outlineLvl w:val="0"/>
        <w:rPr>
          <w:rFonts w:ascii="Tahoma" w:hAnsi="Tahoma" w:cs="Tahoma"/>
          <w:b/>
          <w:sz w:val="16"/>
          <w:szCs w:val="16"/>
          <w:lang w:val="x-none" w:eastAsia="en-US"/>
        </w:rPr>
      </w:pPr>
      <w:r w:rsidRPr="00852279">
        <w:rPr>
          <w:rFonts w:ascii="Tahoma" w:hAnsi="Tahoma" w:cs="Tahoma"/>
          <w:b/>
          <w:sz w:val="16"/>
          <w:szCs w:val="16"/>
          <w:lang w:val="x-none" w:eastAsia="en-US"/>
        </w:rPr>
        <w:t>KONTAKTNÍ OSOBA OD</w:t>
      </w:r>
      <w:r w:rsidR="00897DDF" w:rsidRPr="00852279">
        <w:rPr>
          <w:rFonts w:ascii="Tahoma" w:hAnsi="Tahoma" w:cs="Tahoma"/>
          <w:b/>
          <w:sz w:val="16"/>
          <w:szCs w:val="16"/>
          <w:lang w:eastAsia="en-US"/>
        </w:rPr>
        <w:t>JEDNATELE</w:t>
      </w:r>
      <w:r w:rsidRPr="00852279">
        <w:rPr>
          <w:rFonts w:ascii="Tahoma" w:hAnsi="Tahoma" w:cs="Tahoma"/>
          <w:b/>
          <w:sz w:val="16"/>
          <w:szCs w:val="16"/>
          <w:lang w:val="x-none" w:eastAsia="en-US"/>
        </w:rPr>
        <w:t>:</w:t>
      </w:r>
    </w:p>
    <w:p w14:paraId="3B57CDE4" w14:textId="77777777" w:rsidR="00E000CA" w:rsidRPr="00E000CA" w:rsidRDefault="00E000CA" w:rsidP="00E000CA">
      <w:pPr>
        <w:pStyle w:val="Odstavecseseznamem"/>
        <w:spacing w:after="60"/>
        <w:jc w:val="both"/>
        <w:rPr>
          <w:rFonts w:ascii="Tahoma" w:hAnsi="Tahoma" w:cs="Tahoma"/>
          <w:sz w:val="16"/>
          <w:szCs w:val="16"/>
          <w:lang w:eastAsia="x-none"/>
        </w:rPr>
      </w:pPr>
      <w:bookmarkStart w:id="4" w:name="_GoBack"/>
      <w:bookmarkEnd w:id="4"/>
      <w:proofErr w:type="spellStart"/>
      <w:r w:rsidRPr="00E000CA">
        <w:rPr>
          <w:rFonts w:ascii="Tahoma" w:hAnsi="Tahoma" w:cs="Tahoma"/>
          <w:sz w:val="16"/>
          <w:szCs w:val="16"/>
          <w:lang w:eastAsia="x-none"/>
        </w:rPr>
        <w:t>xxxxxxxxxxxxxx</w:t>
      </w:r>
      <w:proofErr w:type="spellEnd"/>
    </w:p>
    <w:p w14:paraId="6187EA18" w14:textId="77777777" w:rsidR="009E0FC7" w:rsidRPr="009E0FC7" w:rsidRDefault="009E0FC7" w:rsidP="009E0FC7">
      <w:pPr>
        <w:spacing w:after="120" w:line="280" w:lineRule="exact"/>
        <w:ind w:left="1637" w:hanging="737"/>
        <w:jc w:val="both"/>
        <w:rPr>
          <w:rFonts w:ascii="Arial" w:hAnsi="Arial" w:cs="Arial"/>
          <w:sz w:val="18"/>
          <w:szCs w:val="18"/>
          <w:lang w:eastAsia="x-none"/>
        </w:rPr>
      </w:pPr>
    </w:p>
    <w:p w14:paraId="362C77A1" w14:textId="77777777" w:rsidR="009E0FC7" w:rsidRPr="009E0FC7" w:rsidRDefault="009E0FC7" w:rsidP="009E0FC7">
      <w:pPr>
        <w:spacing w:after="120"/>
        <w:jc w:val="both"/>
        <w:rPr>
          <w:rFonts w:ascii="Arial" w:hAnsi="Arial" w:cs="Arial"/>
          <w:sz w:val="18"/>
          <w:szCs w:val="18"/>
        </w:rPr>
      </w:pPr>
    </w:p>
    <w:p w14:paraId="62F63E51" w14:textId="77777777" w:rsidR="009E0FC7" w:rsidRPr="009E0FC7" w:rsidRDefault="009E0FC7" w:rsidP="009E0FC7">
      <w:pPr>
        <w:spacing w:after="120"/>
        <w:jc w:val="both"/>
        <w:rPr>
          <w:rFonts w:ascii="Arial" w:hAnsi="Arial" w:cs="Arial"/>
          <w:sz w:val="18"/>
          <w:szCs w:val="18"/>
        </w:rPr>
      </w:pPr>
    </w:p>
    <w:p w14:paraId="51148A9E" w14:textId="77777777" w:rsidR="009E0FC7" w:rsidRPr="009E0FC7" w:rsidRDefault="009E0FC7" w:rsidP="009E0FC7"/>
    <w:sectPr w:rsidR="009E0FC7" w:rsidRPr="009E0FC7" w:rsidSect="00576223">
      <w:headerReference w:type="even" r:id="rId15"/>
      <w:headerReference w:type="default" r:id="rId16"/>
      <w:footerReference w:type="even" r:id="rId17"/>
      <w:footerReference w:type="default" r:id="rId18"/>
      <w:headerReference w:type="first" r:id="rId19"/>
      <w:footerReference w:type="first" r:id="rId20"/>
      <w:pgSz w:w="11907" w:h="16840" w:code="9"/>
      <w:pgMar w:top="1418" w:right="1275" w:bottom="85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02910" w14:textId="77777777" w:rsidR="00EC6B0A" w:rsidRDefault="00EC6B0A">
      <w:r>
        <w:separator/>
      </w:r>
    </w:p>
  </w:endnote>
  <w:endnote w:type="continuationSeparator" w:id="0">
    <w:p w14:paraId="153BA0A6" w14:textId="77777777" w:rsidR="00EC6B0A" w:rsidRDefault="00EC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Helvetica Neue">
    <w:charset w:val="00"/>
    <w:family w:val="auto"/>
    <w:pitch w:val="variable"/>
    <w:sig w:usb0="E50002FF" w:usb1="500079DB" w:usb2="0000001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9B628" w14:textId="77777777" w:rsidR="003D4C0B" w:rsidRDefault="00C14652" w:rsidP="00C7155B">
    <w:pPr>
      <w:pStyle w:val="Zpat"/>
      <w:framePr w:wrap="around" w:vAnchor="text" w:hAnchor="margin" w:xAlign="center" w:y="1"/>
      <w:rPr>
        <w:rStyle w:val="slostrnky"/>
      </w:rPr>
    </w:pPr>
    <w:r>
      <w:rPr>
        <w:rStyle w:val="slostrnky"/>
      </w:rPr>
      <w:fldChar w:fldCharType="begin"/>
    </w:r>
    <w:r w:rsidR="003D4C0B">
      <w:rPr>
        <w:rStyle w:val="slostrnky"/>
      </w:rPr>
      <w:instrText xml:space="preserve">PAGE  </w:instrText>
    </w:r>
    <w:r>
      <w:rPr>
        <w:rStyle w:val="slostrnky"/>
      </w:rPr>
      <w:fldChar w:fldCharType="end"/>
    </w:r>
  </w:p>
  <w:p w14:paraId="4EDDE5BC" w14:textId="77777777" w:rsidR="003D4C0B" w:rsidRDefault="003D4C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4CBD" w14:textId="77777777" w:rsidR="003D4C0B" w:rsidRPr="002F58EE" w:rsidRDefault="00C14652" w:rsidP="00C7155B">
    <w:pPr>
      <w:pStyle w:val="Zpat"/>
      <w:framePr w:wrap="around" w:vAnchor="text" w:hAnchor="margin" w:xAlign="center" w:y="1"/>
      <w:rPr>
        <w:rStyle w:val="slostrnky"/>
        <w:rFonts w:ascii="Arial" w:hAnsi="Arial" w:cs="Arial"/>
        <w:sz w:val="18"/>
        <w:szCs w:val="18"/>
      </w:rPr>
    </w:pPr>
    <w:r w:rsidRPr="002F58EE">
      <w:rPr>
        <w:rStyle w:val="slostrnky"/>
        <w:rFonts w:ascii="Arial" w:hAnsi="Arial" w:cs="Arial"/>
        <w:sz w:val="18"/>
        <w:szCs w:val="18"/>
      </w:rPr>
      <w:fldChar w:fldCharType="begin"/>
    </w:r>
    <w:r w:rsidR="003D4C0B" w:rsidRPr="002F58EE">
      <w:rPr>
        <w:rStyle w:val="slostrnky"/>
        <w:rFonts w:ascii="Arial" w:hAnsi="Arial" w:cs="Arial"/>
        <w:sz w:val="18"/>
        <w:szCs w:val="18"/>
      </w:rPr>
      <w:instrText xml:space="preserve">PAGE  </w:instrText>
    </w:r>
    <w:r w:rsidRPr="002F58EE">
      <w:rPr>
        <w:rStyle w:val="slostrnky"/>
        <w:rFonts w:ascii="Arial" w:hAnsi="Arial" w:cs="Arial"/>
        <w:sz w:val="18"/>
        <w:szCs w:val="18"/>
      </w:rPr>
      <w:fldChar w:fldCharType="separate"/>
    </w:r>
    <w:r w:rsidR="00AC6405">
      <w:rPr>
        <w:rStyle w:val="slostrnky"/>
        <w:rFonts w:ascii="Arial" w:hAnsi="Arial" w:cs="Arial"/>
        <w:noProof/>
        <w:sz w:val="18"/>
        <w:szCs w:val="18"/>
      </w:rPr>
      <w:t>2</w:t>
    </w:r>
    <w:r w:rsidRPr="002F58EE">
      <w:rPr>
        <w:rStyle w:val="slostrnky"/>
        <w:rFonts w:ascii="Arial" w:hAnsi="Arial" w:cs="Arial"/>
        <w:sz w:val="18"/>
        <w:szCs w:val="18"/>
      </w:rPr>
      <w:fldChar w:fldCharType="end"/>
    </w:r>
  </w:p>
  <w:p w14:paraId="711CB670" w14:textId="77777777" w:rsidR="003D4C0B" w:rsidRDefault="003D4C0B">
    <w:pPr>
      <w:pStyle w:val="Zpat"/>
      <w:tabs>
        <w:tab w:val="clear" w:pos="9072"/>
        <w:tab w:val="right" w:pos="10490"/>
      </w:tabs>
      <w:ind w:left="2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5F7F" w14:textId="77777777" w:rsidR="00410441" w:rsidRDefault="004104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3465B" w14:textId="77777777" w:rsidR="00EC6B0A" w:rsidRDefault="00EC6B0A">
      <w:r>
        <w:separator/>
      </w:r>
    </w:p>
  </w:footnote>
  <w:footnote w:type="continuationSeparator" w:id="0">
    <w:p w14:paraId="751806D4" w14:textId="77777777" w:rsidR="00EC6B0A" w:rsidRDefault="00EC6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3806A" w14:textId="77777777" w:rsidR="00410441" w:rsidRDefault="004104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0DD15" w14:textId="1220BD3C" w:rsidR="003D4C0B" w:rsidRPr="008350DE" w:rsidRDefault="003D4C0B" w:rsidP="004308DD">
    <w:pPr>
      <w:pStyle w:val="Zhlav"/>
      <w:jc w:val="right"/>
      <w:rPr>
        <w:rFonts w:ascii="Arial" w:hAnsi="Arial" w:cs="Arial"/>
        <w:b/>
        <w:sz w:val="18"/>
        <w:szCs w:val="18"/>
      </w:rPr>
    </w:pPr>
    <w:r w:rsidRPr="008350DE">
      <w:rPr>
        <w:rFonts w:ascii="Arial" w:hAnsi="Arial" w:cs="Arial"/>
        <w:b/>
        <w:sz w:val="18"/>
        <w:szCs w:val="18"/>
      </w:rPr>
      <w:t xml:space="preserve">PO </w:t>
    </w:r>
    <w:r w:rsidR="00A74553">
      <w:rPr>
        <w:rFonts w:ascii="Arial" w:hAnsi="Arial" w:cs="Arial"/>
        <w:b/>
        <w:sz w:val="18"/>
        <w:szCs w:val="18"/>
      </w:rPr>
      <w:t>596</w:t>
    </w:r>
    <w:r w:rsidRPr="008350DE">
      <w:rPr>
        <w:rFonts w:ascii="Arial" w:hAnsi="Arial" w:cs="Arial"/>
        <w:b/>
        <w:sz w:val="18"/>
        <w:szCs w:val="18"/>
      </w:rPr>
      <w:t>/S/</w:t>
    </w:r>
    <w:r w:rsidR="00A74553">
      <w:rPr>
        <w:rFonts w:ascii="Arial" w:hAnsi="Arial" w:cs="Arial"/>
        <w:b/>
        <w:sz w:val="18"/>
        <w:szCs w:val="18"/>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FF62" w14:textId="77777777" w:rsidR="00410441" w:rsidRDefault="004104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i w:val="0"/>
        <w:sz w:val="16"/>
        <w:szCs w:val="1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405"/>
        </w:tabs>
        <w:ind w:left="405" w:hanging="405"/>
      </w:pPr>
    </w:lvl>
    <w:lvl w:ilvl="1">
      <w:start w:val="4"/>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2" w15:restartNumberingAfterBreak="0">
    <w:nsid w:val="00000003"/>
    <w:multiLevelType w:val="multilevel"/>
    <w:tmpl w:val="00000003"/>
    <w:name w:val="WW8Num3"/>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3" w15:restartNumberingAfterBreak="0">
    <w:nsid w:val="00D1732F"/>
    <w:multiLevelType w:val="hybridMultilevel"/>
    <w:tmpl w:val="5A0AAB5C"/>
    <w:lvl w:ilvl="0" w:tplc="30A6AFCC">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 w15:restartNumberingAfterBreak="0">
    <w:nsid w:val="01455E24"/>
    <w:multiLevelType w:val="hybridMultilevel"/>
    <w:tmpl w:val="A3CE8C6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0350353F"/>
    <w:multiLevelType w:val="hybridMultilevel"/>
    <w:tmpl w:val="CC3468A8"/>
    <w:lvl w:ilvl="0" w:tplc="0720922A">
      <w:start w:val="1"/>
      <w:numFmt w:val="decimal"/>
      <w:lvlText w:val="%1."/>
      <w:lvlJc w:val="left"/>
      <w:pPr>
        <w:tabs>
          <w:tab w:val="num" w:pos="360"/>
        </w:tabs>
        <w:ind w:left="36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556862"/>
    <w:multiLevelType w:val="hybridMultilevel"/>
    <w:tmpl w:val="CC3468A8"/>
    <w:lvl w:ilvl="0" w:tplc="0720922A">
      <w:start w:val="1"/>
      <w:numFmt w:val="decimal"/>
      <w:lvlText w:val="%1."/>
      <w:lvlJc w:val="left"/>
      <w:pPr>
        <w:tabs>
          <w:tab w:val="num" w:pos="360"/>
        </w:tabs>
        <w:ind w:left="36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8" w15:restartNumberingAfterBreak="0">
    <w:nsid w:val="0CFD6CE5"/>
    <w:multiLevelType w:val="hybridMultilevel"/>
    <w:tmpl w:val="38B28BBE"/>
    <w:lvl w:ilvl="0" w:tplc="6558487A">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F6C5B37"/>
    <w:multiLevelType w:val="hybridMultilevel"/>
    <w:tmpl w:val="4DF88F3A"/>
    <w:lvl w:ilvl="0" w:tplc="04050001">
      <w:start w:val="1"/>
      <w:numFmt w:val="bullet"/>
      <w:lvlText w:val=""/>
      <w:lvlJc w:val="left"/>
      <w:pPr>
        <w:tabs>
          <w:tab w:val="num" w:pos="1260"/>
        </w:tabs>
        <w:ind w:left="1260" w:hanging="360"/>
      </w:pPr>
      <w:rPr>
        <w:rFonts w:ascii="Symbol" w:hAnsi="Symbol" w:hint="default"/>
        <w:i w:val="0"/>
      </w:rPr>
    </w:lvl>
    <w:lvl w:ilvl="1" w:tplc="04050019" w:tentative="1">
      <w:start w:val="1"/>
      <w:numFmt w:val="lowerLetter"/>
      <w:lvlText w:val="%2."/>
      <w:lvlJc w:val="left"/>
      <w:pPr>
        <w:tabs>
          <w:tab w:val="num" w:pos="2340"/>
        </w:tabs>
        <w:ind w:left="2340" w:hanging="360"/>
      </w:pPr>
      <w:rPr>
        <w:rFonts w:cs="Times New Roman"/>
      </w:rPr>
    </w:lvl>
    <w:lvl w:ilvl="2" w:tplc="0405001B" w:tentative="1">
      <w:start w:val="1"/>
      <w:numFmt w:val="lowerRoman"/>
      <w:lvlText w:val="%3."/>
      <w:lvlJc w:val="right"/>
      <w:pPr>
        <w:tabs>
          <w:tab w:val="num" w:pos="3060"/>
        </w:tabs>
        <w:ind w:left="3060" w:hanging="180"/>
      </w:pPr>
      <w:rPr>
        <w:rFonts w:cs="Times New Roman"/>
      </w:rPr>
    </w:lvl>
    <w:lvl w:ilvl="3" w:tplc="0405000F" w:tentative="1">
      <w:start w:val="1"/>
      <w:numFmt w:val="decimal"/>
      <w:lvlText w:val="%4."/>
      <w:lvlJc w:val="left"/>
      <w:pPr>
        <w:tabs>
          <w:tab w:val="num" w:pos="3780"/>
        </w:tabs>
        <w:ind w:left="3780" w:hanging="360"/>
      </w:pPr>
      <w:rPr>
        <w:rFonts w:cs="Times New Roman"/>
      </w:rPr>
    </w:lvl>
    <w:lvl w:ilvl="4" w:tplc="04050019" w:tentative="1">
      <w:start w:val="1"/>
      <w:numFmt w:val="lowerLetter"/>
      <w:lvlText w:val="%5."/>
      <w:lvlJc w:val="left"/>
      <w:pPr>
        <w:tabs>
          <w:tab w:val="num" w:pos="4500"/>
        </w:tabs>
        <w:ind w:left="4500" w:hanging="360"/>
      </w:pPr>
      <w:rPr>
        <w:rFonts w:cs="Times New Roman"/>
      </w:rPr>
    </w:lvl>
    <w:lvl w:ilvl="5" w:tplc="0405001B" w:tentative="1">
      <w:start w:val="1"/>
      <w:numFmt w:val="lowerRoman"/>
      <w:lvlText w:val="%6."/>
      <w:lvlJc w:val="right"/>
      <w:pPr>
        <w:tabs>
          <w:tab w:val="num" w:pos="5220"/>
        </w:tabs>
        <w:ind w:left="5220" w:hanging="180"/>
      </w:pPr>
      <w:rPr>
        <w:rFonts w:cs="Times New Roman"/>
      </w:rPr>
    </w:lvl>
    <w:lvl w:ilvl="6" w:tplc="0405000F" w:tentative="1">
      <w:start w:val="1"/>
      <w:numFmt w:val="decimal"/>
      <w:lvlText w:val="%7."/>
      <w:lvlJc w:val="left"/>
      <w:pPr>
        <w:tabs>
          <w:tab w:val="num" w:pos="5940"/>
        </w:tabs>
        <w:ind w:left="5940" w:hanging="360"/>
      </w:pPr>
      <w:rPr>
        <w:rFonts w:cs="Times New Roman"/>
      </w:rPr>
    </w:lvl>
    <w:lvl w:ilvl="7" w:tplc="04050019" w:tentative="1">
      <w:start w:val="1"/>
      <w:numFmt w:val="lowerLetter"/>
      <w:lvlText w:val="%8."/>
      <w:lvlJc w:val="left"/>
      <w:pPr>
        <w:tabs>
          <w:tab w:val="num" w:pos="6660"/>
        </w:tabs>
        <w:ind w:left="6660" w:hanging="360"/>
      </w:pPr>
      <w:rPr>
        <w:rFonts w:cs="Times New Roman"/>
      </w:rPr>
    </w:lvl>
    <w:lvl w:ilvl="8" w:tplc="0405001B" w:tentative="1">
      <w:start w:val="1"/>
      <w:numFmt w:val="lowerRoman"/>
      <w:lvlText w:val="%9."/>
      <w:lvlJc w:val="right"/>
      <w:pPr>
        <w:tabs>
          <w:tab w:val="num" w:pos="7380"/>
        </w:tabs>
        <w:ind w:left="7380" w:hanging="180"/>
      </w:pPr>
      <w:rPr>
        <w:rFonts w:cs="Times New Roman"/>
      </w:rPr>
    </w:lvl>
  </w:abstractNum>
  <w:abstractNum w:abstractNumId="10" w15:restartNumberingAfterBreak="0">
    <w:nsid w:val="146D528F"/>
    <w:multiLevelType w:val="multilevel"/>
    <w:tmpl w:val="53EA9990"/>
    <w:lvl w:ilvl="0">
      <w:start w:val="1"/>
      <w:numFmt w:val="lowerLetter"/>
      <w:lvlText w:val="(%1)"/>
      <w:lvlJc w:val="left"/>
      <w:pPr>
        <w:tabs>
          <w:tab w:val="num" w:pos="1256"/>
        </w:tabs>
        <w:ind w:left="1256" w:hanging="360"/>
      </w:pPr>
      <w:rPr>
        <w:rFonts w:hint="default"/>
        <w:position w:val="0"/>
        <w:sz w:val="16"/>
        <w:szCs w:val="16"/>
      </w:rPr>
    </w:lvl>
    <w:lvl w:ilvl="1">
      <w:start w:val="1"/>
      <w:numFmt w:val="decimal"/>
      <w:lvlText w:val="%1."/>
      <w:lvlJc w:val="left"/>
      <w:pPr>
        <w:tabs>
          <w:tab w:val="num" w:pos="1976"/>
        </w:tabs>
        <w:ind w:left="1616" w:hanging="360"/>
      </w:pPr>
      <w:rPr>
        <w:position w:val="0"/>
        <w:sz w:val="24"/>
        <w:szCs w:val="24"/>
      </w:rPr>
    </w:lvl>
    <w:lvl w:ilvl="2">
      <w:start w:val="1"/>
      <w:numFmt w:val="decimal"/>
      <w:lvlText w:val="%1."/>
      <w:lvlJc w:val="left"/>
      <w:pPr>
        <w:tabs>
          <w:tab w:val="num" w:pos="2696"/>
        </w:tabs>
        <w:ind w:left="1976" w:hanging="360"/>
      </w:pPr>
      <w:rPr>
        <w:position w:val="0"/>
        <w:sz w:val="24"/>
        <w:szCs w:val="24"/>
      </w:rPr>
    </w:lvl>
    <w:lvl w:ilvl="3">
      <w:start w:val="1"/>
      <w:numFmt w:val="decimal"/>
      <w:lvlText w:val="%1."/>
      <w:lvlJc w:val="left"/>
      <w:pPr>
        <w:tabs>
          <w:tab w:val="num" w:pos="3416"/>
        </w:tabs>
        <w:ind w:left="2336" w:hanging="360"/>
      </w:pPr>
      <w:rPr>
        <w:position w:val="0"/>
        <w:sz w:val="24"/>
        <w:szCs w:val="24"/>
      </w:rPr>
    </w:lvl>
    <w:lvl w:ilvl="4">
      <w:start w:val="1"/>
      <w:numFmt w:val="decimal"/>
      <w:lvlText w:val="%1."/>
      <w:lvlJc w:val="left"/>
      <w:pPr>
        <w:tabs>
          <w:tab w:val="num" w:pos="4136"/>
        </w:tabs>
        <w:ind w:left="2696" w:hanging="360"/>
      </w:pPr>
      <w:rPr>
        <w:position w:val="0"/>
        <w:sz w:val="24"/>
        <w:szCs w:val="24"/>
      </w:rPr>
    </w:lvl>
    <w:lvl w:ilvl="5">
      <w:start w:val="1"/>
      <w:numFmt w:val="decimal"/>
      <w:lvlText w:val="%1."/>
      <w:lvlJc w:val="left"/>
      <w:pPr>
        <w:tabs>
          <w:tab w:val="num" w:pos="4856"/>
        </w:tabs>
        <w:ind w:left="3056" w:hanging="360"/>
      </w:pPr>
      <w:rPr>
        <w:position w:val="0"/>
        <w:sz w:val="24"/>
        <w:szCs w:val="24"/>
      </w:rPr>
    </w:lvl>
    <w:lvl w:ilvl="6">
      <w:start w:val="1"/>
      <w:numFmt w:val="decimal"/>
      <w:lvlText w:val="%1."/>
      <w:lvlJc w:val="left"/>
      <w:pPr>
        <w:tabs>
          <w:tab w:val="num" w:pos="5576"/>
        </w:tabs>
        <w:ind w:left="3416" w:hanging="360"/>
      </w:pPr>
      <w:rPr>
        <w:position w:val="0"/>
        <w:sz w:val="24"/>
        <w:szCs w:val="24"/>
      </w:rPr>
    </w:lvl>
    <w:lvl w:ilvl="7">
      <w:start w:val="1"/>
      <w:numFmt w:val="decimal"/>
      <w:lvlText w:val="%1."/>
      <w:lvlJc w:val="left"/>
      <w:pPr>
        <w:tabs>
          <w:tab w:val="num" w:pos="6296"/>
        </w:tabs>
        <w:ind w:left="3776" w:hanging="360"/>
      </w:pPr>
      <w:rPr>
        <w:position w:val="0"/>
        <w:sz w:val="24"/>
        <w:szCs w:val="24"/>
      </w:rPr>
    </w:lvl>
    <w:lvl w:ilvl="8">
      <w:start w:val="1"/>
      <w:numFmt w:val="decimal"/>
      <w:lvlText w:val="%1."/>
      <w:lvlJc w:val="left"/>
      <w:pPr>
        <w:tabs>
          <w:tab w:val="num" w:pos="7016"/>
        </w:tabs>
        <w:ind w:left="4136" w:hanging="360"/>
      </w:pPr>
      <w:rPr>
        <w:position w:val="0"/>
        <w:sz w:val="24"/>
        <w:szCs w:val="24"/>
      </w:rPr>
    </w:lvl>
  </w:abstractNum>
  <w:abstractNum w:abstractNumId="11" w15:restartNumberingAfterBreak="0">
    <w:nsid w:val="1D5F00B3"/>
    <w:multiLevelType w:val="hybridMultilevel"/>
    <w:tmpl w:val="FA345CF4"/>
    <w:lvl w:ilvl="0" w:tplc="04050001">
      <w:start w:val="1"/>
      <w:numFmt w:val="bullet"/>
      <w:lvlText w:val=""/>
      <w:lvlJc w:val="left"/>
      <w:pPr>
        <w:ind w:left="1616" w:hanging="360"/>
      </w:pPr>
      <w:rPr>
        <w:rFonts w:ascii="Symbol" w:hAnsi="Symbol" w:hint="default"/>
      </w:rPr>
    </w:lvl>
    <w:lvl w:ilvl="1" w:tplc="04050003" w:tentative="1">
      <w:start w:val="1"/>
      <w:numFmt w:val="bullet"/>
      <w:lvlText w:val="o"/>
      <w:lvlJc w:val="left"/>
      <w:pPr>
        <w:ind w:left="2336" w:hanging="360"/>
      </w:pPr>
      <w:rPr>
        <w:rFonts w:ascii="Courier New" w:hAnsi="Courier New" w:cs="Courier New" w:hint="default"/>
      </w:rPr>
    </w:lvl>
    <w:lvl w:ilvl="2" w:tplc="04050005" w:tentative="1">
      <w:start w:val="1"/>
      <w:numFmt w:val="bullet"/>
      <w:lvlText w:val=""/>
      <w:lvlJc w:val="left"/>
      <w:pPr>
        <w:ind w:left="3056" w:hanging="360"/>
      </w:pPr>
      <w:rPr>
        <w:rFonts w:ascii="Wingdings" w:hAnsi="Wingdings" w:hint="default"/>
      </w:rPr>
    </w:lvl>
    <w:lvl w:ilvl="3" w:tplc="04050001" w:tentative="1">
      <w:start w:val="1"/>
      <w:numFmt w:val="bullet"/>
      <w:lvlText w:val=""/>
      <w:lvlJc w:val="left"/>
      <w:pPr>
        <w:ind w:left="3776" w:hanging="360"/>
      </w:pPr>
      <w:rPr>
        <w:rFonts w:ascii="Symbol" w:hAnsi="Symbol" w:hint="default"/>
      </w:rPr>
    </w:lvl>
    <w:lvl w:ilvl="4" w:tplc="04050003" w:tentative="1">
      <w:start w:val="1"/>
      <w:numFmt w:val="bullet"/>
      <w:lvlText w:val="o"/>
      <w:lvlJc w:val="left"/>
      <w:pPr>
        <w:ind w:left="4496" w:hanging="360"/>
      </w:pPr>
      <w:rPr>
        <w:rFonts w:ascii="Courier New" w:hAnsi="Courier New" w:cs="Courier New" w:hint="default"/>
      </w:rPr>
    </w:lvl>
    <w:lvl w:ilvl="5" w:tplc="04050005" w:tentative="1">
      <w:start w:val="1"/>
      <w:numFmt w:val="bullet"/>
      <w:lvlText w:val=""/>
      <w:lvlJc w:val="left"/>
      <w:pPr>
        <w:ind w:left="5216" w:hanging="360"/>
      </w:pPr>
      <w:rPr>
        <w:rFonts w:ascii="Wingdings" w:hAnsi="Wingdings" w:hint="default"/>
      </w:rPr>
    </w:lvl>
    <w:lvl w:ilvl="6" w:tplc="04050001" w:tentative="1">
      <w:start w:val="1"/>
      <w:numFmt w:val="bullet"/>
      <w:lvlText w:val=""/>
      <w:lvlJc w:val="left"/>
      <w:pPr>
        <w:ind w:left="5936" w:hanging="360"/>
      </w:pPr>
      <w:rPr>
        <w:rFonts w:ascii="Symbol" w:hAnsi="Symbol" w:hint="default"/>
      </w:rPr>
    </w:lvl>
    <w:lvl w:ilvl="7" w:tplc="04050003" w:tentative="1">
      <w:start w:val="1"/>
      <w:numFmt w:val="bullet"/>
      <w:lvlText w:val="o"/>
      <w:lvlJc w:val="left"/>
      <w:pPr>
        <w:ind w:left="6656" w:hanging="360"/>
      </w:pPr>
      <w:rPr>
        <w:rFonts w:ascii="Courier New" w:hAnsi="Courier New" w:cs="Courier New" w:hint="default"/>
      </w:rPr>
    </w:lvl>
    <w:lvl w:ilvl="8" w:tplc="04050005" w:tentative="1">
      <w:start w:val="1"/>
      <w:numFmt w:val="bullet"/>
      <w:lvlText w:val=""/>
      <w:lvlJc w:val="left"/>
      <w:pPr>
        <w:ind w:left="7376" w:hanging="360"/>
      </w:pPr>
      <w:rPr>
        <w:rFonts w:ascii="Wingdings" w:hAnsi="Wingdings" w:hint="default"/>
      </w:rPr>
    </w:lvl>
  </w:abstractNum>
  <w:abstractNum w:abstractNumId="12" w15:restartNumberingAfterBreak="0">
    <w:nsid w:val="1D742EB3"/>
    <w:multiLevelType w:val="hybridMultilevel"/>
    <w:tmpl w:val="775A55B8"/>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3"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98681D"/>
    <w:multiLevelType w:val="hybridMultilevel"/>
    <w:tmpl w:val="D4F2DA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424457"/>
    <w:multiLevelType w:val="multilevel"/>
    <w:tmpl w:val="BB9E458C"/>
    <w:styleLink w:val="List0"/>
    <w:lvl w:ilvl="0">
      <w:start w:val="1"/>
      <w:numFmt w:val="decimal"/>
      <w:lvlText w:val="%1."/>
      <w:lvlJc w:val="left"/>
      <w:pPr>
        <w:tabs>
          <w:tab w:val="num" w:pos="360"/>
        </w:tabs>
        <w:ind w:left="360" w:hanging="360"/>
      </w:pPr>
      <w:rPr>
        <w:position w:val="0"/>
        <w:sz w:val="24"/>
        <w:szCs w:val="24"/>
      </w:rPr>
    </w:lvl>
    <w:lvl w:ilvl="1">
      <w:start w:val="1"/>
      <w:numFmt w:val="decimal"/>
      <w:lvlText w:val="%1."/>
      <w:lvlJc w:val="left"/>
      <w:pPr>
        <w:tabs>
          <w:tab w:val="num" w:pos="1080"/>
        </w:tabs>
        <w:ind w:left="720" w:hanging="360"/>
      </w:pPr>
      <w:rPr>
        <w:position w:val="0"/>
        <w:sz w:val="24"/>
        <w:szCs w:val="24"/>
      </w:rPr>
    </w:lvl>
    <w:lvl w:ilvl="2">
      <w:start w:val="1"/>
      <w:numFmt w:val="decimal"/>
      <w:lvlText w:val="%1."/>
      <w:lvlJc w:val="left"/>
      <w:pPr>
        <w:tabs>
          <w:tab w:val="num" w:pos="1800"/>
        </w:tabs>
        <w:ind w:left="1080" w:hanging="360"/>
      </w:pPr>
      <w:rPr>
        <w:position w:val="0"/>
        <w:sz w:val="24"/>
        <w:szCs w:val="24"/>
      </w:rPr>
    </w:lvl>
    <w:lvl w:ilvl="3">
      <w:start w:val="1"/>
      <w:numFmt w:val="decimal"/>
      <w:lvlText w:val="%1."/>
      <w:lvlJc w:val="left"/>
      <w:pPr>
        <w:tabs>
          <w:tab w:val="num" w:pos="2520"/>
        </w:tabs>
        <w:ind w:left="1440" w:hanging="360"/>
      </w:pPr>
      <w:rPr>
        <w:position w:val="0"/>
        <w:sz w:val="24"/>
        <w:szCs w:val="24"/>
      </w:rPr>
    </w:lvl>
    <w:lvl w:ilvl="4">
      <w:start w:val="1"/>
      <w:numFmt w:val="decimal"/>
      <w:lvlText w:val="%1."/>
      <w:lvlJc w:val="left"/>
      <w:pPr>
        <w:tabs>
          <w:tab w:val="num" w:pos="3240"/>
        </w:tabs>
        <w:ind w:left="1800" w:hanging="360"/>
      </w:pPr>
      <w:rPr>
        <w:position w:val="0"/>
        <w:sz w:val="24"/>
        <w:szCs w:val="24"/>
      </w:rPr>
    </w:lvl>
    <w:lvl w:ilvl="5">
      <w:start w:val="1"/>
      <w:numFmt w:val="decimal"/>
      <w:lvlText w:val="%1."/>
      <w:lvlJc w:val="left"/>
      <w:pPr>
        <w:tabs>
          <w:tab w:val="num" w:pos="3960"/>
        </w:tabs>
        <w:ind w:left="2160" w:hanging="360"/>
      </w:pPr>
      <w:rPr>
        <w:position w:val="0"/>
        <w:sz w:val="24"/>
        <w:szCs w:val="24"/>
      </w:rPr>
    </w:lvl>
    <w:lvl w:ilvl="6">
      <w:start w:val="1"/>
      <w:numFmt w:val="decimal"/>
      <w:lvlText w:val="%1."/>
      <w:lvlJc w:val="left"/>
      <w:pPr>
        <w:tabs>
          <w:tab w:val="num" w:pos="4680"/>
        </w:tabs>
        <w:ind w:left="2520" w:hanging="360"/>
      </w:pPr>
      <w:rPr>
        <w:position w:val="0"/>
        <w:sz w:val="24"/>
        <w:szCs w:val="24"/>
      </w:rPr>
    </w:lvl>
    <w:lvl w:ilvl="7">
      <w:start w:val="1"/>
      <w:numFmt w:val="decimal"/>
      <w:lvlText w:val="%1."/>
      <w:lvlJc w:val="left"/>
      <w:pPr>
        <w:tabs>
          <w:tab w:val="num" w:pos="5400"/>
        </w:tabs>
        <w:ind w:left="2880" w:hanging="360"/>
      </w:pPr>
      <w:rPr>
        <w:position w:val="0"/>
        <w:sz w:val="24"/>
        <w:szCs w:val="24"/>
      </w:rPr>
    </w:lvl>
    <w:lvl w:ilvl="8">
      <w:start w:val="1"/>
      <w:numFmt w:val="decimal"/>
      <w:lvlText w:val="%1."/>
      <w:lvlJc w:val="left"/>
      <w:pPr>
        <w:tabs>
          <w:tab w:val="num" w:pos="6120"/>
        </w:tabs>
        <w:ind w:left="3240" w:hanging="360"/>
      </w:pPr>
      <w:rPr>
        <w:position w:val="0"/>
        <w:sz w:val="24"/>
        <w:szCs w:val="24"/>
      </w:rPr>
    </w:lvl>
  </w:abstractNum>
  <w:abstractNum w:abstractNumId="16" w15:restartNumberingAfterBreak="0">
    <w:nsid w:val="30C129F0"/>
    <w:multiLevelType w:val="hybridMultilevel"/>
    <w:tmpl w:val="007832A8"/>
    <w:lvl w:ilvl="0" w:tplc="04050001">
      <w:start w:val="1"/>
      <w:numFmt w:val="bullet"/>
      <w:lvlText w:val=""/>
      <w:lvlJc w:val="left"/>
      <w:pPr>
        <w:tabs>
          <w:tab w:val="num" w:pos="900"/>
        </w:tabs>
        <w:ind w:left="900" w:hanging="360"/>
      </w:pPr>
      <w:rPr>
        <w:rFonts w:ascii="Symbol" w:hAnsi="Symbol" w:hint="default"/>
        <w:i w:val="0"/>
      </w:rPr>
    </w:lvl>
    <w:lvl w:ilvl="1" w:tplc="0405000F">
      <w:start w:val="1"/>
      <w:numFmt w:val="decimal"/>
      <w:lvlText w:val="%2."/>
      <w:lvlJc w:val="left"/>
      <w:pPr>
        <w:tabs>
          <w:tab w:val="num" w:pos="1980"/>
        </w:tabs>
        <w:ind w:left="1980" w:hanging="360"/>
      </w:pPr>
      <w:rPr>
        <w:rFonts w:cs="Times New Roman" w:hint="default"/>
        <w:i w:val="0"/>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17" w15:restartNumberingAfterBreak="0">
    <w:nsid w:val="3202359C"/>
    <w:multiLevelType w:val="hybridMultilevel"/>
    <w:tmpl w:val="CF5E057E"/>
    <w:lvl w:ilvl="0" w:tplc="174AB91A">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845750"/>
    <w:multiLevelType w:val="hybridMultilevel"/>
    <w:tmpl w:val="C314888A"/>
    <w:lvl w:ilvl="0" w:tplc="B336951A">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34932C94"/>
    <w:multiLevelType w:val="hybridMultilevel"/>
    <w:tmpl w:val="C7B4D244"/>
    <w:lvl w:ilvl="0" w:tplc="81681622">
      <w:start w:val="1"/>
      <w:numFmt w:val="decimal"/>
      <w:lvlText w:val="%1."/>
      <w:lvlJc w:val="left"/>
      <w:pPr>
        <w:tabs>
          <w:tab w:val="num" w:pos="900"/>
        </w:tabs>
        <w:ind w:left="900" w:hanging="360"/>
      </w:pPr>
      <w:rPr>
        <w:rFonts w:cs="Times New Roman" w:hint="default"/>
        <w:i w:val="0"/>
      </w:rPr>
    </w:lvl>
    <w:lvl w:ilvl="1" w:tplc="04050019" w:tentative="1">
      <w:start w:val="1"/>
      <w:numFmt w:val="lowerLetter"/>
      <w:lvlText w:val="%2."/>
      <w:lvlJc w:val="left"/>
      <w:pPr>
        <w:tabs>
          <w:tab w:val="num" w:pos="1980"/>
        </w:tabs>
        <w:ind w:left="1980" w:hanging="360"/>
      </w:pPr>
      <w:rPr>
        <w:rFonts w:cs="Times New Roman"/>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3B642301"/>
    <w:multiLevelType w:val="hybridMultilevel"/>
    <w:tmpl w:val="B5760A3A"/>
    <w:lvl w:ilvl="0" w:tplc="C82A7E9C">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1" w15:restartNumberingAfterBreak="0">
    <w:nsid w:val="3BCF2DB5"/>
    <w:multiLevelType w:val="hybridMultilevel"/>
    <w:tmpl w:val="CC3468A8"/>
    <w:lvl w:ilvl="0" w:tplc="0720922A">
      <w:start w:val="1"/>
      <w:numFmt w:val="decimal"/>
      <w:lvlText w:val="%1."/>
      <w:lvlJc w:val="left"/>
      <w:pPr>
        <w:tabs>
          <w:tab w:val="num" w:pos="1068"/>
        </w:tabs>
        <w:ind w:left="1068" w:hanging="360"/>
      </w:pPr>
      <w:rPr>
        <w:rFonts w:cs="Times New Roman" w:hint="default"/>
        <w:i w:val="0"/>
      </w:rPr>
    </w:lvl>
    <w:lvl w:ilvl="1" w:tplc="04050019">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22" w15:restartNumberingAfterBreak="0">
    <w:nsid w:val="3F770238"/>
    <w:multiLevelType w:val="hybridMultilevel"/>
    <w:tmpl w:val="EC681AA6"/>
    <w:lvl w:ilvl="0" w:tplc="521A3B78">
      <w:numFmt w:val="bullet"/>
      <w:lvlText w:val="-"/>
      <w:lvlJc w:val="left"/>
      <w:pPr>
        <w:ind w:left="1068" w:hanging="360"/>
      </w:pPr>
      <w:rPr>
        <w:rFonts w:ascii="Tahoma" w:eastAsia="Times New Roman"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405F4384"/>
    <w:multiLevelType w:val="hybridMultilevel"/>
    <w:tmpl w:val="747AFC58"/>
    <w:lvl w:ilvl="0" w:tplc="81681622">
      <w:start w:val="1"/>
      <w:numFmt w:val="decimal"/>
      <w:lvlText w:val="%1."/>
      <w:lvlJc w:val="left"/>
      <w:pPr>
        <w:tabs>
          <w:tab w:val="num" w:pos="900"/>
        </w:tabs>
        <w:ind w:left="900" w:hanging="360"/>
      </w:pPr>
      <w:rPr>
        <w:rFonts w:cs="Times New Roman" w:hint="default"/>
        <w:i w:val="0"/>
      </w:rPr>
    </w:lvl>
    <w:lvl w:ilvl="1" w:tplc="04050019" w:tentative="1">
      <w:start w:val="1"/>
      <w:numFmt w:val="lowerLetter"/>
      <w:lvlText w:val="%2."/>
      <w:lvlJc w:val="left"/>
      <w:pPr>
        <w:tabs>
          <w:tab w:val="num" w:pos="1980"/>
        </w:tabs>
        <w:ind w:left="1980" w:hanging="360"/>
      </w:pPr>
      <w:rPr>
        <w:rFonts w:cs="Times New Roman"/>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40F53C61"/>
    <w:multiLevelType w:val="hybridMultilevel"/>
    <w:tmpl w:val="452E4D9A"/>
    <w:lvl w:ilvl="0" w:tplc="B3C074CE">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592430"/>
    <w:multiLevelType w:val="hybridMultilevel"/>
    <w:tmpl w:val="37D8B448"/>
    <w:lvl w:ilvl="0" w:tplc="81681622">
      <w:start w:val="1"/>
      <w:numFmt w:val="decimal"/>
      <w:lvlText w:val="%1."/>
      <w:lvlJc w:val="left"/>
      <w:pPr>
        <w:tabs>
          <w:tab w:val="num" w:pos="360"/>
        </w:tabs>
        <w:ind w:left="360" w:hanging="360"/>
      </w:pPr>
      <w:rPr>
        <w:rFonts w:cs="Times New Roman" w:hint="default"/>
        <w:i w:val="0"/>
      </w:rPr>
    </w:lvl>
    <w:lvl w:ilvl="1" w:tplc="E2F0D23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520294E"/>
    <w:multiLevelType w:val="multilevel"/>
    <w:tmpl w:val="86DC37CE"/>
    <w:lvl w:ilvl="0">
      <w:start w:val="1"/>
      <w:numFmt w:val="decimal"/>
      <w:pStyle w:val="Textvbloku"/>
      <w:suff w:val="space"/>
      <w:lvlText w:val="%1."/>
      <w:lvlJc w:val="left"/>
      <w:pPr>
        <w:ind w:left="1920" w:hanging="360"/>
      </w:pPr>
      <w:rPr>
        <w:rFonts w:cs="Times New Roman" w:hint="default"/>
      </w:rPr>
    </w:lvl>
    <w:lvl w:ilvl="1">
      <w:start w:val="1"/>
      <w:numFmt w:val="decimal"/>
      <w:pStyle w:val="Smlouvaodstavec"/>
      <w:suff w:val="space"/>
      <w:lvlText w:val="%1.%2."/>
      <w:lvlJc w:val="left"/>
      <w:pPr>
        <w:ind w:left="94" w:hanging="94"/>
      </w:pPr>
      <w:rPr>
        <w:rFonts w:ascii="Calibri" w:hAnsi="Calibri" w:cs="Times New Roman" w:hint="default"/>
        <w:b w:val="0"/>
        <w:sz w:val="22"/>
        <w:szCs w:val="22"/>
      </w:rPr>
    </w:lvl>
    <w:lvl w:ilvl="2">
      <w:start w:val="1"/>
      <w:numFmt w:val="decimal"/>
      <w:lvlText w:val="%1.%2.%3."/>
      <w:lvlJc w:val="left"/>
      <w:pPr>
        <w:tabs>
          <w:tab w:val="num" w:pos="1764"/>
        </w:tabs>
        <w:ind w:left="1764" w:hanging="504"/>
      </w:pPr>
      <w:rPr>
        <w:rFonts w:cs="Times New Roman" w:hint="default"/>
      </w:rPr>
    </w:lvl>
    <w:lvl w:ilvl="3">
      <w:start w:val="1"/>
      <w:numFmt w:val="decimal"/>
      <w:lvlText w:val="%1.%2.%3.%4."/>
      <w:lvlJc w:val="left"/>
      <w:pPr>
        <w:tabs>
          <w:tab w:val="num" w:pos="2340"/>
        </w:tabs>
        <w:ind w:left="2268" w:hanging="648"/>
      </w:pPr>
      <w:rPr>
        <w:rFonts w:cs="Times New Roman" w:hint="default"/>
      </w:rPr>
    </w:lvl>
    <w:lvl w:ilvl="4">
      <w:start w:val="1"/>
      <w:numFmt w:val="decimal"/>
      <w:lvlText w:val="%1.%2.%3.%4.%5."/>
      <w:lvlJc w:val="left"/>
      <w:pPr>
        <w:tabs>
          <w:tab w:val="num" w:pos="3060"/>
        </w:tabs>
        <w:ind w:left="2772" w:hanging="792"/>
      </w:pPr>
      <w:rPr>
        <w:rFonts w:cs="Times New Roman" w:hint="default"/>
      </w:rPr>
    </w:lvl>
    <w:lvl w:ilvl="5">
      <w:start w:val="1"/>
      <w:numFmt w:val="decimal"/>
      <w:lvlText w:val="%1.%2.%3.%4.%5.%6."/>
      <w:lvlJc w:val="left"/>
      <w:pPr>
        <w:tabs>
          <w:tab w:val="num" w:pos="3420"/>
        </w:tabs>
        <w:ind w:left="3276" w:hanging="936"/>
      </w:pPr>
      <w:rPr>
        <w:rFonts w:cs="Times New Roman" w:hint="default"/>
      </w:rPr>
    </w:lvl>
    <w:lvl w:ilvl="6">
      <w:start w:val="1"/>
      <w:numFmt w:val="decimal"/>
      <w:lvlText w:val="%1.%2.%3.%4.%5.%6.%7."/>
      <w:lvlJc w:val="left"/>
      <w:pPr>
        <w:tabs>
          <w:tab w:val="num" w:pos="4140"/>
        </w:tabs>
        <w:ind w:left="3780" w:hanging="1080"/>
      </w:pPr>
      <w:rPr>
        <w:rFonts w:cs="Times New Roman" w:hint="default"/>
      </w:rPr>
    </w:lvl>
    <w:lvl w:ilvl="7">
      <w:start w:val="1"/>
      <w:numFmt w:val="decimal"/>
      <w:lvlText w:val="%1.%2.%3.%4.%5.%6.%7.%8."/>
      <w:lvlJc w:val="left"/>
      <w:pPr>
        <w:tabs>
          <w:tab w:val="num" w:pos="4500"/>
        </w:tabs>
        <w:ind w:left="4284" w:hanging="1224"/>
      </w:pPr>
      <w:rPr>
        <w:rFonts w:cs="Times New Roman" w:hint="default"/>
      </w:rPr>
    </w:lvl>
    <w:lvl w:ilvl="8">
      <w:start w:val="1"/>
      <w:numFmt w:val="decimal"/>
      <w:lvlText w:val="%1.%2.%3.%4.%5.%6.%7.%8.%9."/>
      <w:lvlJc w:val="left"/>
      <w:pPr>
        <w:tabs>
          <w:tab w:val="num" w:pos="5220"/>
        </w:tabs>
        <w:ind w:left="4860" w:hanging="1440"/>
      </w:pPr>
      <w:rPr>
        <w:rFonts w:cs="Times New Roman" w:hint="default"/>
      </w:rPr>
    </w:lvl>
  </w:abstractNum>
  <w:abstractNum w:abstractNumId="27" w15:restartNumberingAfterBreak="0">
    <w:nsid w:val="467C5841"/>
    <w:multiLevelType w:val="hybridMultilevel"/>
    <w:tmpl w:val="E962FE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AD2F28"/>
    <w:multiLevelType w:val="hybridMultilevel"/>
    <w:tmpl w:val="C21E81F4"/>
    <w:lvl w:ilvl="0" w:tplc="81681622">
      <w:start w:val="1"/>
      <w:numFmt w:val="decimal"/>
      <w:lvlText w:val="%1."/>
      <w:lvlJc w:val="left"/>
      <w:pPr>
        <w:tabs>
          <w:tab w:val="num" w:pos="900"/>
        </w:tabs>
        <w:ind w:left="900" w:hanging="360"/>
      </w:pPr>
      <w:rPr>
        <w:rFonts w:cs="Times New Roman" w:hint="default"/>
        <w:i w:val="0"/>
      </w:rPr>
    </w:lvl>
    <w:lvl w:ilvl="1" w:tplc="04050019" w:tentative="1">
      <w:start w:val="1"/>
      <w:numFmt w:val="lowerLetter"/>
      <w:lvlText w:val="%2."/>
      <w:lvlJc w:val="left"/>
      <w:pPr>
        <w:tabs>
          <w:tab w:val="num" w:pos="1980"/>
        </w:tabs>
        <w:ind w:left="1980" w:hanging="360"/>
      </w:pPr>
      <w:rPr>
        <w:rFonts w:cs="Times New Roman"/>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4A9A46F4"/>
    <w:multiLevelType w:val="hybridMultilevel"/>
    <w:tmpl w:val="582E65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40104A"/>
    <w:multiLevelType w:val="hybridMultilevel"/>
    <w:tmpl w:val="CC3468A8"/>
    <w:lvl w:ilvl="0" w:tplc="0720922A">
      <w:start w:val="1"/>
      <w:numFmt w:val="decimal"/>
      <w:lvlText w:val="%1."/>
      <w:lvlJc w:val="left"/>
      <w:pPr>
        <w:tabs>
          <w:tab w:val="num" w:pos="360"/>
        </w:tabs>
        <w:ind w:left="36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EDF03C2"/>
    <w:multiLevelType w:val="singleLevel"/>
    <w:tmpl w:val="BB041BAC"/>
    <w:lvl w:ilvl="0">
      <w:start w:val="1"/>
      <w:numFmt w:val="upperRoman"/>
      <w:pStyle w:val="Nadpis4"/>
      <w:lvlText w:val="%1."/>
      <w:lvlJc w:val="left"/>
      <w:pPr>
        <w:tabs>
          <w:tab w:val="num" w:pos="720"/>
        </w:tabs>
        <w:ind w:left="720" w:hanging="720"/>
      </w:pPr>
      <w:rPr>
        <w:rFonts w:cs="Times New Roman" w:hint="default"/>
      </w:rPr>
    </w:lvl>
  </w:abstractNum>
  <w:abstractNum w:abstractNumId="32" w15:restartNumberingAfterBreak="0">
    <w:nsid w:val="54AD4717"/>
    <w:multiLevelType w:val="hybridMultilevel"/>
    <w:tmpl w:val="2204436E"/>
    <w:lvl w:ilvl="0" w:tplc="4C5266F0">
      <w:start w:val="1"/>
      <w:numFmt w:val="lowerLetter"/>
      <w:lvlText w:val="(%1)"/>
      <w:lvlJc w:val="left"/>
      <w:pPr>
        <w:ind w:left="1260" w:hanging="360"/>
      </w:pPr>
      <w:rPr>
        <w:rFonts w:hint="default"/>
        <w:sz w:val="16"/>
        <w:szCs w:val="16"/>
        <w:vertAlign w:val="baseline"/>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3" w15:restartNumberingAfterBreak="0">
    <w:nsid w:val="54BC7DB4"/>
    <w:multiLevelType w:val="hybridMultilevel"/>
    <w:tmpl w:val="582E65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E77311"/>
    <w:multiLevelType w:val="hybridMultilevel"/>
    <w:tmpl w:val="22206B36"/>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35"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37" w15:restartNumberingAfterBreak="0">
    <w:nsid w:val="66EF27D8"/>
    <w:multiLevelType w:val="hybridMultilevel"/>
    <w:tmpl w:val="8D964458"/>
    <w:lvl w:ilvl="0" w:tplc="0720922A">
      <w:start w:val="1"/>
      <w:numFmt w:val="decimal"/>
      <w:lvlText w:val="%1."/>
      <w:lvlJc w:val="left"/>
      <w:pPr>
        <w:tabs>
          <w:tab w:val="num" w:pos="360"/>
        </w:tabs>
        <w:ind w:left="36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7F52F2"/>
    <w:multiLevelType w:val="hybridMultilevel"/>
    <w:tmpl w:val="894EFC98"/>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39" w15:restartNumberingAfterBreak="0">
    <w:nsid w:val="6A8E2160"/>
    <w:multiLevelType w:val="hybridMultilevel"/>
    <w:tmpl w:val="944EF254"/>
    <w:lvl w:ilvl="0" w:tplc="0720922A">
      <w:start w:val="1"/>
      <w:numFmt w:val="decimal"/>
      <w:lvlText w:val="%1."/>
      <w:lvlJc w:val="left"/>
      <w:pPr>
        <w:tabs>
          <w:tab w:val="num" w:pos="360"/>
        </w:tabs>
        <w:ind w:left="36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DE2A07"/>
    <w:multiLevelType w:val="hybridMultilevel"/>
    <w:tmpl w:val="07CA27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480002"/>
    <w:multiLevelType w:val="hybridMultilevel"/>
    <w:tmpl w:val="D1785EDA"/>
    <w:lvl w:ilvl="0" w:tplc="81681622">
      <w:start w:val="1"/>
      <w:numFmt w:val="decimal"/>
      <w:lvlText w:val="%1."/>
      <w:lvlJc w:val="left"/>
      <w:pPr>
        <w:tabs>
          <w:tab w:val="num" w:pos="900"/>
        </w:tabs>
        <w:ind w:left="900" w:hanging="360"/>
      </w:pPr>
      <w:rPr>
        <w:rFonts w:cs="Times New Roman" w:hint="default"/>
        <w:i w:val="0"/>
      </w:rPr>
    </w:lvl>
    <w:lvl w:ilvl="1" w:tplc="81681622">
      <w:start w:val="1"/>
      <w:numFmt w:val="decimal"/>
      <w:lvlText w:val="%2."/>
      <w:lvlJc w:val="left"/>
      <w:pPr>
        <w:tabs>
          <w:tab w:val="num" w:pos="900"/>
        </w:tabs>
        <w:ind w:left="900" w:hanging="360"/>
      </w:pPr>
      <w:rPr>
        <w:rFonts w:cs="Times New Roman" w:hint="default"/>
        <w:i w:val="0"/>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42" w15:restartNumberingAfterBreak="0">
    <w:nsid w:val="722E2515"/>
    <w:multiLevelType w:val="hybridMultilevel"/>
    <w:tmpl w:val="C21E81F4"/>
    <w:lvl w:ilvl="0" w:tplc="81681622">
      <w:start w:val="1"/>
      <w:numFmt w:val="decimal"/>
      <w:lvlText w:val="%1."/>
      <w:lvlJc w:val="left"/>
      <w:pPr>
        <w:tabs>
          <w:tab w:val="num" w:pos="900"/>
        </w:tabs>
        <w:ind w:left="900" w:hanging="360"/>
      </w:pPr>
      <w:rPr>
        <w:rFonts w:cs="Times New Roman" w:hint="default"/>
        <w:i w:val="0"/>
      </w:rPr>
    </w:lvl>
    <w:lvl w:ilvl="1" w:tplc="04050019" w:tentative="1">
      <w:start w:val="1"/>
      <w:numFmt w:val="lowerLetter"/>
      <w:lvlText w:val="%2."/>
      <w:lvlJc w:val="left"/>
      <w:pPr>
        <w:tabs>
          <w:tab w:val="num" w:pos="1980"/>
        </w:tabs>
        <w:ind w:left="1980" w:hanging="360"/>
      </w:pPr>
      <w:rPr>
        <w:rFonts w:cs="Times New Roman"/>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43" w15:restartNumberingAfterBreak="0">
    <w:nsid w:val="773C05D4"/>
    <w:multiLevelType w:val="hybridMultilevel"/>
    <w:tmpl w:val="747AFC58"/>
    <w:lvl w:ilvl="0" w:tplc="81681622">
      <w:start w:val="1"/>
      <w:numFmt w:val="decimal"/>
      <w:lvlText w:val="%1."/>
      <w:lvlJc w:val="left"/>
      <w:pPr>
        <w:tabs>
          <w:tab w:val="num" w:pos="900"/>
        </w:tabs>
        <w:ind w:left="900" w:hanging="360"/>
      </w:pPr>
      <w:rPr>
        <w:rFonts w:cs="Times New Roman" w:hint="default"/>
        <w:i w:val="0"/>
      </w:rPr>
    </w:lvl>
    <w:lvl w:ilvl="1" w:tplc="04050019" w:tentative="1">
      <w:start w:val="1"/>
      <w:numFmt w:val="lowerLetter"/>
      <w:lvlText w:val="%2."/>
      <w:lvlJc w:val="left"/>
      <w:pPr>
        <w:tabs>
          <w:tab w:val="num" w:pos="1980"/>
        </w:tabs>
        <w:ind w:left="1980" w:hanging="360"/>
      </w:pPr>
      <w:rPr>
        <w:rFonts w:cs="Times New Roman"/>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4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A7956EC"/>
    <w:multiLevelType w:val="hybridMultilevel"/>
    <w:tmpl w:val="E4FE8228"/>
    <w:lvl w:ilvl="0" w:tplc="81681622">
      <w:start w:val="1"/>
      <w:numFmt w:val="decimal"/>
      <w:lvlText w:val="%1."/>
      <w:lvlJc w:val="left"/>
      <w:pPr>
        <w:tabs>
          <w:tab w:val="num" w:pos="900"/>
        </w:tabs>
        <w:ind w:left="90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A8288C"/>
    <w:multiLevelType w:val="hybridMultilevel"/>
    <w:tmpl w:val="666CD348"/>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47" w15:restartNumberingAfterBreak="0">
    <w:nsid w:val="7F28051B"/>
    <w:multiLevelType w:val="hybridMultilevel"/>
    <w:tmpl w:val="117C03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31"/>
  </w:num>
  <w:num w:numId="2">
    <w:abstractNumId w:val="41"/>
  </w:num>
  <w:num w:numId="3">
    <w:abstractNumId w:val="23"/>
  </w:num>
  <w:num w:numId="4">
    <w:abstractNumId w:val="16"/>
  </w:num>
  <w:num w:numId="5">
    <w:abstractNumId w:val="5"/>
  </w:num>
  <w:num w:numId="6">
    <w:abstractNumId w:val="44"/>
  </w:num>
  <w:num w:numId="7">
    <w:abstractNumId w:val="25"/>
  </w:num>
  <w:num w:numId="8">
    <w:abstractNumId w:val="15"/>
    <w:lvlOverride w:ilvl="0">
      <w:lvl w:ilvl="0">
        <w:start w:val="1"/>
        <w:numFmt w:val="decimal"/>
        <w:lvlText w:val="%1."/>
        <w:lvlJc w:val="left"/>
        <w:pPr>
          <w:tabs>
            <w:tab w:val="num" w:pos="360"/>
          </w:tabs>
          <w:ind w:left="360" w:hanging="360"/>
        </w:pPr>
        <w:rPr>
          <w:position w:val="0"/>
          <w:sz w:val="20"/>
          <w:szCs w:val="24"/>
        </w:rPr>
      </w:lvl>
    </w:lvlOverride>
  </w:num>
  <w:num w:numId="9">
    <w:abstractNumId w:val="10"/>
  </w:num>
  <w:num w:numId="10">
    <w:abstractNumId w:val="38"/>
  </w:num>
  <w:num w:numId="11">
    <w:abstractNumId w:val="34"/>
  </w:num>
  <w:num w:numId="12">
    <w:abstractNumId w:val="46"/>
  </w:num>
  <w:num w:numId="13">
    <w:abstractNumId w:val="19"/>
  </w:num>
  <w:num w:numId="14">
    <w:abstractNumId w:val="32"/>
  </w:num>
  <w:num w:numId="15">
    <w:abstractNumId w:val="12"/>
  </w:num>
  <w:num w:numId="16">
    <w:abstractNumId w:val="28"/>
  </w:num>
  <w:num w:numId="17">
    <w:abstractNumId w:val="3"/>
  </w:num>
  <w:num w:numId="18">
    <w:abstractNumId w:val="4"/>
  </w:num>
  <w:num w:numId="19">
    <w:abstractNumId w:val="26"/>
  </w:num>
  <w:num w:numId="20">
    <w:abstractNumId w:val="15"/>
  </w:num>
  <w:num w:numId="21">
    <w:abstractNumId w:val="11"/>
  </w:num>
  <w:num w:numId="22">
    <w:abstractNumId w:val="30"/>
  </w:num>
  <w:num w:numId="23">
    <w:abstractNumId w:val="37"/>
  </w:num>
  <w:num w:numId="24">
    <w:abstractNumId w:val="17"/>
  </w:num>
  <w:num w:numId="25">
    <w:abstractNumId w:val="21"/>
  </w:num>
  <w:num w:numId="26">
    <w:abstractNumId w:val="20"/>
  </w:num>
  <w:num w:numId="27">
    <w:abstractNumId w:val="24"/>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8"/>
  </w:num>
  <w:num w:numId="31">
    <w:abstractNumId w:val="47"/>
  </w:num>
  <w:num w:numId="32">
    <w:abstractNumId w:val="33"/>
  </w:num>
  <w:num w:numId="33">
    <w:abstractNumId w:val="29"/>
  </w:num>
  <w:num w:numId="34">
    <w:abstractNumId w:val="14"/>
  </w:num>
  <w:num w:numId="35">
    <w:abstractNumId w:val="6"/>
  </w:num>
  <w:num w:numId="36">
    <w:abstractNumId w:val="39"/>
  </w:num>
  <w:num w:numId="37">
    <w:abstractNumId w:val="0"/>
  </w:num>
  <w:num w:numId="38">
    <w:abstractNumId w:val="1"/>
  </w:num>
  <w:num w:numId="39">
    <w:abstractNumId w:val="2"/>
  </w:num>
  <w:num w:numId="40">
    <w:abstractNumId w:val="27"/>
  </w:num>
  <w:num w:numId="41">
    <w:abstractNumId w:val="22"/>
  </w:num>
  <w:num w:numId="42">
    <w:abstractNumId w:val="35"/>
  </w:num>
  <w:num w:numId="43">
    <w:abstractNumId w:val="42"/>
  </w:num>
  <w:num w:numId="44">
    <w:abstractNumId w:val="43"/>
  </w:num>
  <w:num w:numId="45">
    <w:abstractNumId w:val="7"/>
  </w:num>
  <w:num w:numId="46">
    <w:abstractNumId w:val="45"/>
  </w:num>
  <w:num w:numId="47">
    <w:abstractNumId w:val="13"/>
  </w:num>
  <w:num w:numId="48">
    <w:abstractNumId w:val="36"/>
  </w:num>
  <w:num w:numId="49">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3E"/>
    <w:rsid w:val="000052B3"/>
    <w:rsid w:val="00007BCB"/>
    <w:rsid w:val="000162B0"/>
    <w:rsid w:val="00016978"/>
    <w:rsid w:val="00023492"/>
    <w:rsid w:val="00027E93"/>
    <w:rsid w:val="000314C2"/>
    <w:rsid w:val="00043377"/>
    <w:rsid w:val="00045ED6"/>
    <w:rsid w:val="00072B2C"/>
    <w:rsid w:val="0009341F"/>
    <w:rsid w:val="00094F58"/>
    <w:rsid w:val="000A01C8"/>
    <w:rsid w:val="000B672C"/>
    <w:rsid w:val="000D40AD"/>
    <w:rsid w:val="000D6B80"/>
    <w:rsid w:val="000F0725"/>
    <w:rsid w:val="000F62F5"/>
    <w:rsid w:val="000F703A"/>
    <w:rsid w:val="001122D1"/>
    <w:rsid w:val="00115A52"/>
    <w:rsid w:val="00120CF5"/>
    <w:rsid w:val="00126C81"/>
    <w:rsid w:val="001372B5"/>
    <w:rsid w:val="001507C4"/>
    <w:rsid w:val="0015129A"/>
    <w:rsid w:val="00155AF3"/>
    <w:rsid w:val="00160034"/>
    <w:rsid w:val="0016229C"/>
    <w:rsid w:val="00171A7E"/>
    <w:rsid w:val="00172408"/>
    <w:rsid w:val="001766E5"/>
    <w:rsid w:val="00176D91"/>
    <w:rsid w:val="00180071"/>
    <w:rsid w:val="001857EC"/>
    <w:rsid w:val="00196442"/>
    <w:rsid w:val="001A441C"/>
    <w:rsid w:val="001B0C25"/>
    <w:rsid w:val="001B43E4"/>
    <w:rsid w:val="001B4565"/>
    <w:rsid w:val="001C0558"/>
    <w:rsid w:val="001C173B"/>
    <w:rsid w:val="001C1780"/>
    <w:rsid w:val="001D4F47"/>
    <w:rsid w:val="001F213A"/>
    <w:rsid w:val="001F6609"/>
    <w:rsid w:val="00210C14"/>
    <w:rsid w:val="00227D93"/>
    <w:rsid w:val="00231257"/>
    <w:rsid w:val="00246F4C"/>
    <w:rsid w:val="0026134B"/>
    <w:rsid w:val="00263E0D"/>
    <w:rsid w:val="00264454"/>
    <w:rsid w:val="00265D31"/>
    <w:rsid w:val="00270424"/>
    <w:rsid w:val="00272BAD"/>
    <w:rsid w:val="0027797B"/>
    <w:rsid w:val="0029797D"/>
    <w:rsid w:val="00297E79"/>
    <w:rsid w:val="00297FE6"/>
    <w:rsid w:val="002A5D37"/>
    <w:rsid w:val="002B0E60"/>
    <w:rsid w:val="002B50E1"/>
    <w:rsid w:val="002C3795"/>
    <w:rsid w:val="002D3387"/>
    <w:rsid w:val="002D3841"/>
    <w:rsid w:val="002F58EE"/>
    <w:rsid w:val="00302FD0"/>
    <w:rsid w:val="003067ED"/>
    <w:rsid w:val="00327CC6"/>
    <w:rsid w:val="00347234"/>
    <w:rsid w:val="00361182"/>
    <w:rsid w:val="003714B2"/>
    <w:rsid w:val="00383FC4"/>
    <w:rsid w:val="003A00B7"/>
    <w:rsid w:val="003A0AC6"/>
    <w:rsid w:val="003A7E31"/>
    <w:rsid w:val="003C7E6D"/>
    <w:rsid w:val="003D4C0B"/>
    <w:rsid w:val="003F47E4"/>
    <w:rsid w:val="00406589"/>
    <w:rsid w:val="00410441"/>
    <w:rsid w:val="00417334"/>
    <w:rsid w:val="004246E9"/>
    <w:rsid w:val="00424A6B"/>
    <w:rsid w:val="00427FF3"/>
    <w:rsid w:val="004308DD"/>
    <w:rsid w:val="0044175C"/>
    <w:rsid w:val="004423D8"/>
    <w:rsid w:val="0044250D"/>
    <w:rsid w:val="00443D80"/>
    <w:rsid w:val="00465200"/>
    <w:rsid w:val="00481B91"/>
    <w:rsid w:val="00482882"/>
    <w:rsid w:val="00485536"/>
    <w:rsid w:val="00492945"/>
    <w:rsid w:val="004B62F6"/>
    <w:rsid w:val="004C17FC"/>
    <w:rsid w:val="004C2BEB"/>
    <w:rsid w:val="004D0D1D"/>
    <w:rsid w:val="0050105F"/>
    <w:rsid w:val="00512600"/>
    <w:rsid w:val="00526C39"/>
    <w:rsid w:val="00526F9C"/>
    <w:rsid w:val="005279CC"/>
    <w:rsid w:val="00527EAD"/>
    <w:rsid w:val="00533D08"/>
    <w:rsid w:val="00542BA9"/>
    <w:rsid w:val="00543F5F"/>
    <w:rsid w:val="005505CC"/>
    <w:rsid w:val="005572F8"/>
    <w:rsid w:val="00561604"/>
    <w:rsid w:val="00564F3E"/>
    <w:rsid w:val="00573A9C"/>
    <w:rsid w:val="00576223"/>
    <w:rsid w:val="00577349"/>
    <w:rsid w:val="00597B9E"/>
    <w:rsid w:val="005A4B03"/>
    <w:rsid w:val="005B1106"/>
    <w:rsid w:val="005C1FF4"/>
    <w:rsid w:val="005E6D38"/>
    <w:rsid w:val="0060327C"/>
    <w:rsid w:val="00606A24"/>
    <w:rsid w:val="00606D83"/>
    <w:rsid w:val="0061074B"/>
    <w:rsid w:val="006116CA"/>
    <w:rsid w:val="006307A2"/>
    <w:rsid w:val="0065062C"/>
    <w:rsid w:val="00653B01"/>
    <w:rsid w:val="00666E58"/>
    <w:rsid w:val="0066714D"/>
    <w:rsid w:val="00680A77"/>
    <w:rsid w:val="00684ABE"/>
    <w:rsid w:val="00690971"/>
    <w:rsid w:val="006972CD"/>
    <w:rsid w:val="006A0024"/>
    <w:rsid w:val="006A2CDB"/>
    <w:rsid w:val="006A5EA6"/>
    <w:rsid w:val="006A7E4D"/>
    <w:rsid w:val="006B7F50"/>
    <w:rsid w:val="006C2DB2"/>
    <w:rsid w:val="006C6212"/>
    <w:rsid w:val="006D3229"/>
    <w:rsid w:val="006D33A8"/>
    <w:rsid w:val="006D4701"/>
    <w:rsid w:val="006D5146"/>
    <w:rsid w:val="006E4317"/>
    <w:rsid w:val="006F2FFD"/>
    <w:rsid w:val="007154F3"/>
    <w:rsid w:val="0073574E"/>
    <w:rsid w:val="00743389"/>
    <w:rsid w:val="00750DEF"/>
    <w:rsid w:val="00756C59"/>
    <w:rsid w:val="00763AB7"/>
    <w:rsid w:val="00766CF0"/>
    <w:rsid w:val="00773A18"/>
    <w:rsid w:val="00774C78"/>
    <w:rsid w:val="007941BE"/>
    <w:rsid w:val="007A3CBF"/>
    <w:rsid w:val="007A658E"/>
    <w:rsid w:val="007B4B37"/>
    <w:rsid w:val="007B6B45"/>
    <w:rsid w:val="007C4E48"/>
    <w:rsid w:val="007C7255"/>
    <w:rsid w:val="007D62C3"/>
    <w:rsid w:val="007E7FD8"/>
    <w:rsid w:val="007F1F59"/>
    <w:rsid w:val="007F68CC"/>
    <w:rsid w:val="008006F3"/>
    <w:rsid w:val="008254EB"/>
    <w:rsid w:val="00831DFE"/>
    <w:rsid w:val="008350DE"/>
    <w:rsid w:val="0083666C"/>
    <w:rsid w:val="00847D12"/>
    <w:rsid w:val="0085112F"/>
    <w:rsid w:val="00852279"/>
    <w:rsid w:val="008526A6"/>
    <w:rsid w:val="008733BD"/>
    <w:rsid w:val="0087490F"/>
    <w:rsid w:val="00883761"/>
    <w:rsid w:val="008839D6"/>
    <w:rsid w:val="00886BB3"/>
    <w:rsid w:val="00890D8C"/>
    <w:rsid w:val="0089156D"/>
    <w:rsid w:val="00896CE1"/>
    <w:rsid w:val="00896E19"/>
    <w:rsid w:val="00897DDF"/>
    <w:rsid w:val="008B1458"/>
    <w:rsid w:val="008B721C"/>
    <w:rsid w:val="008C43C3"/>
    <w:rsid w:val="008C64FD"/>
    <w:rsid w:val="008D0DCA"/>
    <w:rsid w:val="008D2102"/>
    <w:rsid w:val="008D59EC"/>
    <w:rsid w:val="008F2993"/>
    <w:rsid w:val="008F3F87"/>
    <w:rsid w:val="00917FAD"/>
    <w:rsid w:val="0092657E"/>
    <w:rsid w:val="009354B6"/>
    <w:rsid w:val="009379DE"/>
    <w:rsid w:val="009405FD"/>
    <w:rsid w:val="00952B9C"/>
    <w:rsid w:val="0096181E"/>
    <w:rsid w:val="00967C75"/>
    <w:rsid w:val="0097570C"/>
    <w:rsid w:val="009A0036"/>
    <w:rsid w:val="009A58B3"/>
    <w:rsid w:val="009C787A"/>
    <w:rsid w:val="009D0A8D"/>
    <w:rsid w:val="009D6054"/>
    <w:rsid w:val="009E0519"/>
    <w:rsid w:val="009E0FC7"/>
    <w:rsid w:val="009E4142"/>
    <w:rsid w:val="009F1038"/>
    <w:rsid w:val="00A02A9A"/>
    <w:rsid w:val="00A04228"/>
    <w:rsid w:val="00A11C61"/>
    <w:rsid w:val="00A2755A"/>
    <w:rsid w:val="00A27609"/>
    <w:rsid w:val="00A30DE1"/>
    <w:rsid w:val="00A35BFD"/>
    <w:rsid w:val="00A37CA8"/>
    <w:rsid w:val="00A463E4"/>
    <w:rsid w:val="00A540C9"/>
    <w:rsid w:val="00A55B5D"/>
    <w:rsid w:val="00A7145A"/>
    <w:rsid w:val="00A74553"/>
    <w:rsid w:val="00A75D4D"/>
    <w:rsid w:val="00A77F05"/>
    <w:rsid w:val="00A813C8"/>
    <w:rsid w:val="00AB075C"/>
    <w:rsid w:val="00AB6EC2"/>
    <w:rsid w:val="00AC215E"/>
    <w:rsid w:val="00AC3CF1"/>
    <w:rsid w:val="00AC6405"/>
    <w:rsid w:val="00AD275F"/>
    <w:rsid w:val="00AE246D"/>
    <w:rsid w:val="00AE4A08"/>
    <w:rsid w:val="00AE4C04"/>
    <w:rsid w:val="00AF2DF1"/>
    <w:rsid w:val="00B00400"/>
    <w:rsid w:val="00B03373"/>
    <w:rsid w:val="00B037DB"/>
    <w:rsid w:val="00B077F6"/>
    <w:rsid w:val="00B100A4"/>
    <w:rsid w:val="00B10567"/>
    <w:rsid w:val="00B17A3B"/>
    <w:rsid w:val="00B2197E"/>
    <w:rsid w:val="00B407D0"/>
    <w:rsid w:val="00B41625"/>
    <w:rsid w:val="00B42007"/>
    <w:rsid w:val="00B50E95"/>
    <w:rsid w:val="00B54AC1"/>
    <w:rsid w:val="00B61A0C"/>
    <w:rsid w:val="00B61B32"/>
    <w:rsid w:val="00B8259D"/>
    <w:rsid w:val="00B85737"/>
    <w:rsid w:val="00BA2CA5"/>
    <w:rsid w:val="00BA76F2"/>
    <w:rsid w:val="00BB16D5"/>
    <w:rsid w:val="00BC6F84"/>
    <w:rsid w:val="00BF0626"/>
    <w:rsid w:val="00BF17CA"/>
    <w:rsid w:val="00C00951"/>
    <w:rsid w:val="00C02997"/>
    <w:rsid w:val="00C1139F"/>
    <w:rsid w:val="00C11954"/>
    <w:rsid w:val="00C13F4F"/>
    <w:rsid w:val="00C14652"/>
    <w:rsid w:val="00C17E8B"/>
    <w:rsid w:val="00C17EF0"/>
    <w:rsid w:val="00C31DF1"/>
    <w:rsid w:val="00C363E2"/>
    <w:rsid w:val="00C4124D"/>
    <w:rsid w:val="00C5157A"/>
    <w:rsid w:val="00C535AC"/>
    <w:rsid w:val="00C57DA6"/>
    <w:rsid w:val="00C7155B"/>
    <w:rsid w:val="00C77505"/>
    <w:rsid w:val="00C87FA0"/>
    <w:rsid w:val="00C92CD2"/>
    <w:rsid w:val="00C92EC5"/>
    <w:rsid w:val="00CA1C63"/>
    <w:rsid w:val="00CB765B"/>
    <w:rsid w:val="00CC3193"/>
    <w:rsid w:val="00CD5F6C"/>
    <w:rsid w:val="00CD7B3B"/>
    <w:rsid w:val="00CE4FD4"/>
    <w:rsid w:val="00CE59AD"/>
    <w:rsid w:val="00D013D8"/>
    <w:rsid w:val="00D05468"/>
    <w:rsid w:val="00D07E4C"/>
    <w:rsid w:val="00D12189"/>
    <w:rsid w:val="00D2603B"/>
    <w:rsid w:val="00D5263B"/>
    <w:rsid w:val="00D65AED"/>
    <w:rsid w:val="00D70805"/>
    <w:rsid w:val="00D84CCB"/>
    <w:rsid w:val="00D928DA"/>
    <w:rsid w:val="00DB0EA5"/>
    <w:rsid w:val="00DE1FCD"/>
    <w:rsid w:val="00DE6629"/>
    <w:rsid w:val="00DE75B2"/>
    <w:rsid w:val="00E000CA"/>
    <w:rsid w:val="00E02AF8"/>
    <w:rsid w:val="00E03E67"/>
    <w:rsid w:val="00E0484D"/>
    <w:rsid w:val="00E15A96"/>
    <w:rsid w:val="00E21C3E"/>
    <w:rsid w:val="00E52716"/>
    <w:rsid w:val="00E72235"/>
    <w:rsid w:val="00E75662"/>
    <w:rsid w:val="00E82E07"/>
    <w:rsid w:val="00EB3601"/>
    <w:rsid w:val="00EC207C"/>
    <w:rsid w:val="00EC6B0A"/>
    <w:rsid w:val="00ED3ECB"/>
    <w:rsid w:val="00EE2B78"/>
    <w:rsid w:val="00EE46A6"/>
    <w:rsid w:val="00F05670"/>
    <w:rsid w:val="00F07411"/>
    <w:rsid w:val="00F1787E"/>
    <w:rsid w:val="00F228B8"/>
    <w:rsid w:val="00F230FB"/>
    <w:rsid w:val="00F23BB3"/>
    <w:rsid w:val="00F32B8F"/>
    <w:rsid w:val="00F37558"/>
    <w:rsid w:val="00F40DDD"/>
    <w:rsid w:val="00F4419C"/>
    <w:rsid w:val="00F4597E"/>
    <w:rsid w:val="00F46487"/>
    <w:rsid w:val="00F52858"/>
    <w:rsid w:val="00F63421"/>
    <w:rsid w:val="00F75B3A"/>
    <w:rsid w:val="00F76A5B"/>
    <w:rsid w:val="00F775C9"/>
    <w:rsid w:val="00F82E22"/>
    <w:rsid w:val="00F848F2"/>
    <w:rsid w:val="00F871D9"/>
    <w:rsid w:val="00F911E1"/>
    <w:rsid w:val="00F965FD"/>
    <w:rsid w:val="00FA15AB"/>
    <w:rsid w:val="00FA59B8"/>
    <w:rsid w:val="00FD564E"/>
    <w:rsid w:val="00FE0665"/>
    <w:rsid w:val="00FE2D50"/>
    <w:rsid w:val="00FE7C48"/>
    <w:rsid w:val="00FF0A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E5E0909"/>
  <w15:docId w15:val="{898C369F-EF68-4F5A-A7AD-2396E02A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85536"/>
    <w:rPr>
      <w:sz w:val="24"/>
      <w:szCs w:val="24"/>
    </w:rPr>
  </w:style>
  <w:style w:type="paragraph" w:styleId="Nadpis1">
    <w:name w:val="heading 1"/>
    <w:basedOn w:val="Normln"/>
    <w:next w:val="Normln"/>
    <w:link w:val="Nadpis1Char"/>
    <w:qFormat/>
    <w:locked/>
    <w:rsid w:val="00F37558"/>
    <w:pPr>
      <w:keepNext/>
      <w:tabs>
        <w:tab w:val="num" w:pos="0"/>
      </w:tabs>
      <w:suppressAutoHyphens/>
      <w:spacing w:before="240" w:after="60"/>
      <w:ind w:left="432" w:hanging="432"/>
      <w:outlineLvl w:val="0"/>
    </w:pPr>
    <w:rPr>
      <w:rFonts w:ascii="Arial" w:hAnsi="Arial" w:cs="Arial"/>
      <w:b/>
      <w:bCs/>
      <w:kern w:val="1"/>
      <w:sz w:val="28"/>
      <w:szCs w:val="28"/>
      <w:lang w:eastAsia="ar-SA"/>
    </w:rPr>
  </w:style>
  <w:style w:type="paragraph" w:styleId="Nadpis2">
    <w:name w:val="heading 2"/>
    <w:basedOn w:val="Normln"/>
    <w:next w:val="Normln"/>
    <w:link w:val="Nadpis2Char"/>
    <w:qFormat/>
    <w:locked/>
    <w:rsid w:val="00F37558"/>
    <w:pPr>
      <w:keepNext/>
      <w:tabs>
        <w:tab w:val="num" w:pos="0"/>
      </w:tabs>
      <w:suppressAutoHyphens/>
      <w:spacing w:before="240" w:after="60"/>
      <w:ind w:left="576" w:hanging="576"/>
      <w:outlineLvl w:val="1"/>
    </w:pPr>
    <w:rPr>
      <w:rFonts w:ascii="Arial" w:hAnsi="Arial" w:cs="Arial"/>
      <w:b/>
      <w:bCs/>
      <w:i/>
      <w:iCs/>
      <w:lang w:eastAsia="ar-SA"/>
    </w:rPr>
  </w:style>
  <w:style w:type="paragraph" w:styleId="Nadpis3">
    <w:name w:val="heading 3"/>
    <w:basedOn w:val="Normln"/>
    <w:next w:val="Normln"/>
    <w:link w:val="Nadpis3Char"/>
    <w:qFormat/>
    <w:locked/>
    <w:rsid w:val="00F37558"/>
    <w:pPr>
      <w:keepNext/>
      <w:tabs>
        <w:tab w:val="num" w:pos="0"/>
      </w:tabs>
      <w:suppressAutoHyphens/>
      <w:ind w:left="720" w:hanging="720"/>
      <w:jc w:val="center"/>
      <w:outlineLvl w:val="2"/>
    </w:pPr>
    <w:rPr>
      <w:b/>
      <w:bCs/>
      <w:lang w:eastAsia="ar-SA"/>
    </w:rPr>
  </w:style>
  <w:style w:type="paragraph" w:styleId="Nadpis4">
    <w:name w:val="heading 4"/>
    <w:basedOn w:val="Normln"/>
    <w:next w:val="Normln"/>
    <w:link w:val="Nadpis4Char"/>
    <w:qFormat/>
    <w:rsid w:val="00485536"/>
    <w:pPr>
      <w:keepNext/>
      <w:numPr>
        <w:numId w:val="1"/>
      </w:numPr>
      <w:spacing w:before="120"/>
      <w:ind w:right="425"/>
      <w:jc w:val="center"/>
      <w:outlineLvl w:val="3"/>
    </w:pPr>
    <w:rPr>
      <w:rFonts w:ascii="Arial" w:hAnsi="Arial" w:cs="Arial"/>
      <w:b/>
      <w:bCs/>
      <w:sz w:val="28"/>
      <w:szCs w:val="28"/>
    </w:rPr>
  </w:style>
  <w:style w:type="paragraph" w:styleId="Nadpis6">
    <w:name w:val="heading 6"/>
    <w:basedOn w:val="Normln"/>
    <w:next w:val="Normln"/>
    <w:link w:val="Nadpis6Char"/>
    <w:uiPriority w:val="99"/>
    <w:qFormat/>
    <w:rsid w:val="00485536"/>
    <w:pPr>
      <w:keepNext/>
      <w:jc w:val="center"/>
      <w:outlineLvl w:val="5"/>
    </w:pPr>
    <w:rPr>
      <w:rFonts w:ascii="Arial" w:hAnsi="Arial" w:cs="Arial"/>
      <w:b/>
      <w:bCs/>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locked/>
    <w:rsid w:val="00196442"/>
    <w:rPr>
      <w:rFonts w:ascii="Arial" w:hAnsi="Arial" w:cs="Arial"/>
      <w:b/>
      <w:bCs/>
      <w:sz w:val="28"/>
      <w:szCs w:val="28"/>
    </w:rPr>
  </w:style>
  <w:style w:type="character" w:customStyle="1" w:styleId="Nadpis6Char">
    <w:name w:val="Nadpis 6 Char"/>
    <w:basedOn w:val="Standardnpsmoodstavce"/>
    <w:link w:val="Nadpis6"/>
    <w:uiPriority w:val="99"/>
    <w:semiHidden/>
    <w:locked/>
    <w:rsid w:val="00196442"/>
    <w:rPr>
      <w:rFonts w:ascii="Calibri" w:hAnsi="Calibri" w:cs="Times New Roman"/>
      <w:b/>
      <w:bCs/>
    </w:rPr>
  </w:style>
  <w:style w:type="paragraph" w:styleId="Rozloendokumentu">
    <w:name w:val="Document Map"/>
    <w:basedOn w:val="Normln"/>
    <w:link w:val="RozloendokumentuChar"/>
    <w:uiPriority w:val="99"/>
    <w:semiHidden/>
    <w:rsid w:val="00485536"/>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96442"/>
    <w:rPr>
      <w:rFonts w:cs="Times New Roman"/>
      <w:sz w:val="2"/>
    </w:rPr>
  </w:style>
  <w:style w:type="paragraph" w:customStyle="1" w:styleId="ozajitn">
    <w:name w:val="o zajištění"/>
    <w:basedOn w:val="Zkladntext"/>
    <w:uiPriority w:val="99"/>
    <w:rsid w:val="00485536"/>
    <w:pPr>
      <w:spacing w:before="0"/>
      <w:jc w:val="center"/>
    </w:pPr>
    <w:rPr>
      <w:b/>
      <w:bCs/>
      <w:sz w:val="28"/>
      <w:szCs w:val="28"/>
    </w:rPr>
  </w:style>
  <w:style w:type="paragraph" w:styleId="Zkladntext">
    <w:name w:val="Body Text"/>
    <w:basedOn w:val="Zkladntextodsazen"/>
    <w:link w:val="ZkladntextChar"/>
    <w:uiPriority w:val="99"/>
    <w:rsid w:val="00485536"/>
    <w:pPr>
      <w:spacing w:before="120" w:after="0" w:line="240" w:lineRule="auto"/>
      <w:ind w:left="284" w:right="425"/>
      <w:jc w:val="both"/>
    </w:pPr>
    <w:rPr>
      <w:rFonts w:ascii="Arial" w:hAnsi="Arial" w:cs="Arial"/>
    </w:rPr>
  </w:style>
  <w:style w:type="character" w:customStyle="1" w:styleId="ZkladntextChar">
    <w:name w:val="Základní text Char"/>
    <w:basedOn w:val="Standardnpsmoodstavce"/>
    <w:link w:val="Zkladntext"/>
    <w:uiPriority w:val="99"/>
    <w:semiHidden/>
    <w:locked/>
    <w:rsid w:val="00196442"/>
    <w:rPr>
      <w:rFonts w:cs="Times New Roman"/>
      <w:sz w:val="24"/>
      <w:szCs w:val="24"/>
    </w:rPr>
  </w:style>
  <w:style w:type="paragraph" w:styleId="Zkladntextodsazen">
    <w:name w:val="Body Text Indent"/>
    <w:basedOn w:val="Normln"/>
    <w:link w:val="ZkladntextodsazenChar"/>
    <w:uiPriority w:val="99"/>
    <w:rsid w:val="00485536"/>
    <w:pPr>
      <w:spacing w:after="120" w:line="480" w:lineRule="auto"/>
    </w:pPr>
  </w:style>
  <w:style w:type="character" w:customStyle="1" w:styleId="ZkladntextodsazenChar">
    <w:name w:val="Základní text odsazený Char"/>
    <w:basedOn w:val="Standardnpsmoodstavce"/>
    <w:link w:val="Zkladntextodsazen"/>
    <w:uiPriority w:val="99"/>
    <w:semiHidden/>
    <w:locked/>
    <w:rsid w:val="00196442"/>
    <w:rPr>
      <w:rFonts w:cs="Times New Roman"/>
      <w:sz w:val="24"/>
      <w:szCs w:val="24"/>
    </w:rPr>
  </w:style>
  <w:style w:type="paragraph" w:styleId="Zpat">
    <w:name w:val="footer"/>
    <w:basedOn w:val="Normln"/>
    <w:link w:val="ZpatChar"/>
    <w:uiPriority w:val="99"/>
    <w:rsid w:val="00485536"/>
    <w:pPr>
      <w:tabs>
        <w:tab w:val="center" w:pos="4536"/>
        <w:tab w:val="right" w:pos="9072"/>
      </w:tabs>
    </w:pPr>
    <w:rPr>
      <w:sz w:val="20"/>
      <w:szCs w:val="20"/>
    </w:rPr>
  </w:style>
  <w:style w:type="character" w:customStyle="1" w:styleId="ZpatChar">
    <w:name w:val="Zápatí Char"/>
    <w:basedOn w:val="Standardnpsmoodstavce"/>
    <w:link w:val="Zpat"/>
    <w:uiPriority w:val="99"/>
    <w:semiHidden/>
    <w:locked/>
    <w:rsid w:val="00196442"/>
    <w:rPr>
      <w:rFonts w:cs="Times New Roman"/>
      <w:sz w:val="24"/>
      <w:szCs w:val="24"/>
    </w:rPr>
  </w:style>
  <w:style w:type="character" w:styleId="slostrnky">
    <w:name w:val="page number"/>
    <w:basedOn w:val="Standardnpsmoodstavce"/>
    <w:uiPriority w:val="99"/>
    <w:rsid w:val="00485536"/>
    <w:rPr>
      <w:rFonts w:cs="Times New Roman"/>
    </w:rPr>
  </w:style>
  <w:style w:type="paragraph" w:styleId="Textbubliny">
    <w:name w:val="Balloon Text"/>
    <w:basedOn w:val="Normln"/>
    <w:link w:val="TextbublinyChar"/>
    <w:uiPriority w:val="99"/>
    <w:semiHidden/>
    <w:rsid w:val="0048553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6442"/>
    <w:rPr>
      <w:rFonts w:cs="Times New Roman"/>
      <w:sz w:val="2"/>
    </w:rPr>
  </w:style>
  <w:style w:type="character" w:styleId="Odkaznakoment">
    <w:name w:val="annotation reference"/>
    <w:basedOn w:val="Standardnpsmoodstavce"/>
    <w:uiPriority w:val="99"/>
    <w:semiHidden/>
    <w:rsid w:val="00485536"/>
    <w:rPr>
      <w:rFonts w:cs="Times New Roman"/>
      <w:sz w:val="16"/>
    </w:rPr>
  </w:style>
  <w:style w:type="paragraph" w:styleId="Textkomente">
    <w:name w:val="annotation text"/>
    <w:basedOn w:val="Normln"/>
    <w:link w:val="TextkomenteChar"/>
    <w:uiPriority w:val="99"/>
    <w:semiHidden/>
    <w:rsid w:val="00485536"/>
    <w:rPr>
      <w:sz w:val="20"/>
      <w:szCs w:val="20"/>
    </w:rPr>
  </w:style>
  <w:style w:type="character" w:customStyle="1" w:styleId="TextkomenteChar">
    <w:name w:val="Text komentáře Char"/>
    <w:basedOn w:val="Standardnpsmoodstavce"/>
    <w:link w:val="Textkomente"/>
    <w:uiPriority w:val="99"/>
    <w:locked/>
    <w:rsid w:val="00AE246D"/>
    <w:rPr>
      <w:rFonts w:cs="Times New Roman"/>
      <w:lang w:val="cs-CZ" w:eastAsia="cs-CZ"/>
    </w:rPr>
  </w:style>
  <w:style w:type="paragraph" w:styleId="Pedmtkomente">
    <w:name w:val="annotation subject"/>
    <w:basedOn w:val="Textkomente"/>
    <w:next w:val="Textkomente"/>
    <w:link w:val="PedmtkomenteChar"/>
    <w:uiPriority w:val="99"/>
    <w:semiHidden/>
    <w:rsid w:val="00485536"/>
    <w:rPr>
      <w:b/>
      <w:bCs/>
    </w:rPr>
  </w:style>
  <w:style w:type="character" w:customStyle="1" w:styleId="PedmtkomenteChar">
    <w:name w:val="Předmět komentáře Char"/>
    <w:basedOn w:val="TextkomenteChar"/>
    <w:link w:val="Pedmtkomente"/>
    <w:uiPriority w:val="99"/>
    <w:semiHidden/>
    <w:locked/>
    <w:rsid w:val="00196442"/>
    <w:rPr>
      <w:rFonts w:cs="Times New Roman"/>
      <w:b/>
      <w:bCs/>
      <w:sz w:val="20"/>
      <w:szCs w:val="20"/>
      <w:lang w:val="cs-CZ" w:eastAsia="cs-CZ"/>
    </w:rPr>
  </w:style>
  <w:style w:type="paragraph" w:styleId="Zhlav">
    <w:name w:val="header"/>
    <w:basedOn w:val="Normln"/>
    <w:link w:val="ZhlavChar"/>
    <w:uiPriority w:val="99"/>
    <w:rsid w:val="00B8259D"/>
    <w:pPr>
      <w:tabs>
        <w:tab w:val="center" w:pos="4536"/>
        <w:tab w:val="right" w:pos="9072"/>
      </w:tabs>
    </w:pPr>
  </w:style>
  <w:style w:type="character" w:customStyle="1" w:styleId="ZhlavChar">
    <w:name w:val="Záhlaví Char"/>
    <w:basedOn w:val="Standardnpsmoodstavce"/>
    <w:link w:val="Zhlav"/>
    <w:uiPriority w:val="99"/>
    <w:semiHidden/>
    <w:locked/>
    <w:rsid w:val="00196442"/>
    <w:rPr>
      <w:rFonts w:cs="Times New Roman"/>
      <w:sz w:val="24"/>
      <w:szCs w:val="24"/>
    </w:rPr>
  </w:style>
  <w:style w:type="character" w:styleId="Hypertextovodkaz">
    <w:name w:val="Hyperlink"/>
    <w:basedOn w:val="Standardnpsmoodstavce"/>
    <w:uiPriority w:val="99"/>
    <w:rsid w:val="00A35BFD"/>
    <w:rPr>
      <w:rFonts w:cs="Times New Roman"/>
      <w:color w:val="0000FF"/>
      <w:u w:val="single"/>
    </w:rPr>
  </w:style>
  <w:style w:type="paragraph" w:customStyle="1" w:styleId="DefaultText">
    <w:name w:val="Default Text"/>
    <w:basedOn w:val="Normln"/>
    <w:uiPriority w:val="99"/>
    <w:rsid w:val="008526A6"/>
    <w:rPr>
      <w:szCs w:val="20"/>
    </w:rPr>
  </w:style>
  <w:style w:type="paragraph" w:customStyle="1" w:styleId="Nadpis">
    <w:name w:val="Nadpis"/>
    <w:basedOn w:val="Normln"/>
    <w:uiPriority w:val="99"/>
    <w:rsid w:val="008526A6"/>
    <w:pPr>
      <w:spacing w:after="960"/>
      <w:jc w:val="center"/>
    </w:pPr>
    <w:rPr>
      <w:rFonts w:ascii="Arial Black" w:hAnsi="Arial Black"/>
      <w:sz w:val="48"/>
      <w:szCs w:val="20"/>
    </w:rPr>
  </w:style>
  <w:style w:type="character" w:customStyle="1" w:styleId="CharChar2">
    <w:name w:val="Char Char2"/>
    <w:uiPriority w:val="99"/>
    <w:semiHidden/>
    <w:rsid w:val="00264454"/>
    <w:rPr>
      <w:lang w:eastAsia="ar-SA" w:bidi="ar-SA"/>
    </w:rPr>
  </w:style>
  <w:style w:type="paragraph" w:customStyle="1" w:styleId="Text">
    <w:name w:val="Text"/>
    <w:rsid w:val="001F213A"/>
    <w:pPr>
      <w:pBdr>
        <w:top w:val="nil"/>
        <w:left w:val="nil"/>
        <w:bottom w:val="nil"/>
        <w:right w:val="nil"/>
        <w:between w:val="nil"/>
        <w:bar w:val="nil"/>
      </w:pBdr>
      <w:spacing w:after="240" w:line="312" w:lineRule="auto"/>
    </w:pPr>
    <w:rPr>
      <w:rFonts w:ascii="Helvetica Neue" w:eastAsia="Helvetica Neue" w:hAnsi="Helvetica Neue" w:cs="Helvetica Neue"/>
      <w:color w:val="222222"/>
      <w:bdr w:val="nil"/>
    </w:rPr>
  </w:style>
  <w:style w:type="numbering" w:customStyle="1" w:styleId="List0">
    <w:name w:val="List 0"/>
    <w:basedOn w:val="Bezseznamu"/>
    <w:rsid w:val="001F213A"/>
    <w:pPr>
      <w:numPr>
        <w:numId w:val="20"/>
      </w:numPr>
    </w:pPr>
  </w:style>
  <w:style w:type="paragraph" w:styleId="Odstavecseseznamem">
    <w:name w:val="List Paragraph"/>
    <w:basedOn w:val="Normln"/>
    <w:uiPriority w:val="34"/>
    <w:qFormat/>
    <w:rsid w:val="00C77505"/>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locked/>
    <w:rsid w:val="00C775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odstavec">
    <w:name w:val="Smlouva_odstavec"/>
    <w:basedOn w:val="Normln"/>
    <w:uiPriority w:val="99"/>
    <w:semiHidden/>
    <w:rsid w:val="00AB075C"/>
    <w:pPr>
      <w:numPr>
        <w:ilvl w:val="1"/>
        <w:numId w:val="19"/>
      </w:numPr>
    </w:pPr>
    <w:rPr>
      <w:rFonts w:ascii="Arial" w:hAnsi="Arial"/>
      <w:sz w:val="20"/>
      <w:szCs w:val="20"/>
    </w:rPr>
  </w:style>
  <w:style w:type="paragraph" w:styleId="Textvbloku">
    <w:name w:val="Block Text"/>
    <w:basedOn w:val="Normln"/>
    <w:uiPriority w:val="99"/>
    <w:rsid w:val="00AB075C"/>
    <w:pPr>
      <w:numPr>
        <w:numId w:val="19"/>
      </w:numPr>
      <w:spacing w:after="120"/>
      <w:ind w:right="1440"/>
    </w:pPr>
    <w:rPr>
      <w:rFonts w:ascii="Arial" w:hAnsi="Arial"/>
      <w:sz w:val="20"/>
      <w:szCs w:val="20"/>
    </w:rPr>
  </w:style>
  <w:style w:type="table" w:customStyle="1" w:styleId="Svtlmka1">
    <w:name w:val="Světlá mřížka1"/>
    <w:aliases w:val="Newton media"/>
    <w:basedOn w:val="Normlntabulka"/>
    <w:uiPriority w:val="62"/>
    <w:rsid w:val="00094F58"/>
    <w:rPr>
      <w:rFonts w:ascii="Calibri" w:eastAsia="Calibri" w:hAnsi="Calibri"/>
      <w:sz w:val="20"/>
      <w:szCs w:val="2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mbria" w:eastAsia="Times New Roman" w:hAnsi="Cambria"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mbria" w:eastAsia="Times New Roman" w:hAnsi="Cambria"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character" w:customStyle="1" w:styleId="Nadpis1Char">
    <w:name w:val="Nadpis 1 Char"/>
    <w:basedOn w:val="Standardnpsmoodstavce"/>
    <w:link w:val="Nadpis1"/>
    <w:rsid w:val="00F37558"/>
    <w:rPr>
      <w:rFonts w:ascii="Arial" w:hAnsi="Arial" w:cs="Arial"/>
      <w:b/>
      <w:bCs/>
      <w:kern w:val="1"/>
      <w:sz w:val="28"/>
      <w:szCs w:val="28"/>
      <w:lang w:eastAsia="ar-SA"/>
    </w:rPr>
  </w:style>
  <w:style w:type="character" w:customStyle="1" w:styleId="Nadpis2Char">
    <w:name w:val="Nadpis 2 Char"/>
    <w:basedOn w:val="Standardnpsmoodstavce"/>
    <w:link w:val="Nadpis2"/>
    <w:rsid w:val="00F37558"/>
    <w:rPr>
      <w:rFonts w:ascii="Arial" w:hAnsi="Arial" w:cs="Arial"/>
      <w:b/>
      <w:bCs/>
      <w:i/>
      <w:iCs/>
      <w:sz w:val="24"/>
      <w:szCs w:val="24"/>
      <w:lang w:eastAsia="ar-SA"/>
    </w:rPr>
  </w:style>
  <w:style w:type="character" w:customStyle="1" w:styleId="Nadpis3Char">
    <w:name w:val="Nadpis 3 Char"/>
    <w:basedOn w:val="Standardnpsmoodstavce"/>
    <w:link w:val="Nadpis3"/>
    <w:rsid w:val="00F37558"/>
    <w:rPr>
      <w:b/>
      <w:bCs/>
      <w:sz w:val="24"/>
      <w:szCs w:val="24"/>
      <w:lang w:eastAsia="ar-SA"/>
    </w:rPr>
  </w:style>
  <w:style w:type="character" w:customStyle="1" w:styleId="TextkomenteChar1">
    <w:name w:val="Text komentáře Char1"/>
    <w:uiPriority w:val="99"/>
    <w:semiHidden/>
    <w:rsid w:val="00427FF3"/>
    <w:rPr>
      <w:lang w:eastAsia="ar-SA"/>
    </w:rPr>
  </w:style>
  <w:style w:type="character" w:styleId="Nevyeenzmnka">
    <w:name w:val="Unresolved Mention"/>
    <w:basedOn w:val="Standardnpsmoodstavce"/>
    <w:uiPriority w:val="99"/>
    <w:semiHidden/>
    <w:unhideWhenUsed/>
    <w:rsid w:val="00917FAD"/>
    <w:rPr>
      <w:color w:val="605E5C"/>
      <w:shd w:val="clear" w:color="auto" w:fill="E1DFDD"/>
    </w:rPr>
  </w:style>
  <w:style w:type="character" w:styleId="Sledovanodkaz">
    <w:name w:val="FollowedHyperlink"/>
    <w:basedOn w:val="Standardnpsmoodstavce"/>
    <w:uiPriority w:val="99"/>
    <w:semiHidden/>
    <w:unhideWhenUsed/>
    <w:rsid w:val="00917F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7402">
      <w:bodyDiv w:val="1"/>
      <w:marLeft w:val="0"/>
      <w:marRight w:val="0"/>
      <w:marTop w:val="0"/>
      <w:marBottom w:val="0"/>
      <w:divBdr>
        <w:top w:val="none" w:sz="0" w:space="0" w:color="auto"/>
        <w:left w:val="none" w:sz="0" w:space="0" w:color="auto"/>
        <w:bottom w:val="none" w:sz="0" w:space="0" w:color="auto"/>
        <w:right w:val="none" w:sz="0" w:space="0" w:color="auto"/>
      </w:divBdr>
    </w:div>
    <w:div w:id="2020350871">
      <w:bodyDiv w:val="1"/>
      <w:marLeft w:val="0"/>
      <w:marRight w:val="0"/>
      <w:marTop w:val="0"/>
      <w:marBottom w:val="0"/>
      <w:divBdr>
        <w:top w:val="none" w:sz="0" w:space="0" w:color="auto"/>
        <w:left w:val="none" w:sz="0" w:space="0" w:color="auto"/>
        <w:bottom w:val="none" w:sz="0" w:space="0" w:color="auto"/>
        <w:right w:val="none" w:sz="0" w:space="0" w:color="auto"/>
      </w:divBdr>
    </w:div>
    <w:div w:id="203653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app.monitora.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s://app.monitor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equestID xmlns="acca34e4-9ecd-41c8-99eb-d6aa654aaa55">PS12060</RequestID>
    <PocetZnRetezec xmlns="acca34e4-9ecd-41c8-99eb-d6aa654aaa55" xsi:nil="true"/>
    <Block_WF xmlns="acca34e4-9ecd-41c8-99eb-d6aa654aaa55">3</Block_WF>
    <ZkracenyRetezec xmlns="acca34e4-9ecd-41c8-99eb-d6aa654aaa55">713-596/596-2020%20RS.docx</ZkracenyRetezec>
    <Smazat xmlns="acca34e4-9ecd-41c8-99eb-d6aa654aaa55">&lt;a href="/sites/evidencesmluv/_layouts/15/IniWrkflIP.aspx?List=%7b6A8A6AA5-C48F-41F1-807A-52AA0ECDCD18%7d&amp;amp;ID=1023&amp;amp;ItemGuid=%7bA603655D-9D3E-42DF-BC6D-E1D02AE5A4DA%7d&amp;amp;TemplateID=%7bd3f8102e-f4a5-4901-b93c-fb146a9d820d%7d"&gt;&lt;img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9e62e060-e4df-48a7-a9f4-f192c9c6f413">VFNAPP-2145443181-18608</_dlc_DocId>
    <_dlc_DocIdUrl xmlns="9e62e060-e4df-48a7-a9f4-f192c9c6f413">
      <Url>https://vfnpraha.sharepoint.com/sites/app/pripominkovani/_layouts/15/DocIdRedir.aspx?ID=VFNAPP-2145443181-18608</Url>
      <Description>VFNAPP-2145443181-18608</Description>
    </_dlc_DocIdUrl>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https://vfnpraha.sharepoint.com/sites/app/pripominkovani/_layouts/15/wrkstat.aspx?List=651b246b-f6c8-47be-b1f6-349a69e729eb&amp;WorkflowInstanceName=ec81e2c3-9715-4c18-a1c2-9a1692114d07</Url>
      <Description>Stage 1</Description>
    </NovySouborPS>
    <RequestID xmlns="99dc3306-b526-48dc-a8a1-0868254c2264">PS12060</RequestID>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593A7-06CB-4F6A-B16B-71B705583475}"/>
</file>

<file path=customXml/itemProps2.xml><?xml version="1.0" encoding="utf-8"?>
<ds:datastoreItem xmlns:ds="http://schemas.openxmlformats.org/officeDocument/2006/customXml" ds:itemID="{BD9EFFE5-B14B-4C91-AD81-E59D3FB5C7A6}"/>
</file>

<file path=customXml/itemProps3.xml><?xml version="1.0" encoding="utf-8"?>
<ds:datastoreItem xmlns:ds="http://schemas.openxmlformats.org/officeDocument/2006/customXml" ds:itemID="{1B632EA4-1325-4E1A-AD65-A58F12927905}"/>
</file>

<file path=customXml/itemProps4.xml><?xml version="1.0" encoding="utf-8"?>
<ds:datastoreItem xmlns:ds="http://schemas.openxmlformats.org/officeDocument/2006/customXml" ds:itemID="{D35593A7-06CB-4F6A-B16B-71B705583475}">
  <ds:schemaRefs>
    <ds:schemaRef ds:uri="http://purl.org/dc/elements/1.1/"/>
    <ds:schemaRef ds:uri="99dc3306-b526-48dc-a8a1-0868254c2264"/>
    <ds:schemaRef ds:uri="9e62e060-e4df-48a7-a9f4-f192c9c6f413"/>
    <ds:schemaRef ds:uri="http://purl.org/dc/dcmitype/"/>
    <ds:schemaRef ds:uri="651b246b-f6c8-47be-b1f6-349a69e729eb"/>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s>
</ds:datastoreItem>
</file>

<file path=customXml/itemProps5.xml><?xml version="1.0" encoding="utf-8"?>
<ds:datastoreItem xmlns:ds="http://schemas.openxmlformats.org/officeDocument/2006/customXml" ds:itemID="{188C9E57-CF9B-4A48-B769-E933BDAF15BA}"/>
</file>

<file path=docProps/app.xml><?xml version="1.0" encoding="utf-8"?>
<Properties xmlns="http://schemas.openxmlformats.org/officeDocument/2006/extended-properties" xmlns:vt="http://schemas.openxmlformats.org/officeDocument/2006/docPropsVTypes">
  <Template>Normal</Template>
  <TotalTime>0</TotalTime>
  <Pages>5</Pages>
  <Words>2440</Words>
  <Characters>14397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Servisní smlouva</vt:lpstr>
    </vt:vector>
  </TitlesOfParts>
  <Company>KAISER DATA s.r.o.</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creator>Petr Uchťa Lichtenberg</dc:creator>
  <cp:lastModifiedBy>Kandová Zuzana, Mgr.</cp:lastModifiedBy>
  <cp:revision>2</cp:revision>
  <cp:lastPrinted>2020-06-08T08:23:00Z</cp:lastPrinted>
  <dcterms:created xsi:type="dcterms:W3CDTF">2020-06-08T08:29:00Z</dcterms:created>
  <dcterms:modified xsi:type="dcterms:W3CDTF">2020-06-08T08:29:00Z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0x010100EFF427952D4E634383E9B8E9D938055A00944CEF3751F74F41BE1CE1C140EBD6ED</vt:lpwstr>
  </property>
  <property fmtid="{D5CDD505-2E9C-101B-9397-08002B2CF9AE}" pid="3" name="MSIP_Label_2063cd7f-2d21-486a-9f29-9c1683fdd175_Enabled">
    <vt:lpwstr>True</vt:lpwstr>
  </property>
  <property fmtid="{D5CDD505-2E9C-101B-9397-08002B2CF9AE}" pid="4" name="MSIP_Label_2063cd7f-2d21-486a-9f29-9c1683fdd175_SiteId">
    <vt:lpwstr>0f277086-d4e0-4971-bc1a-bbc5df0eb246</vt:lpwstr>
  </property>
  <property fmtid="{D5CDD505-2E9C-101B-9397-08002B2CF9AE}" pid="5" name="MSIP_Label_2063cd7f-2d21-486a-9f29-9c1683fdd175_SetDate">
    <vt:lpwstr>2020-04-21T11:29:31.4810072Z</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_dlc_DocIdItemGuid">
    <vt:lpwstr>a8f19d2c-3ab6-4381-9952-29c38cf4b3dd</vt:lpwstr>
  </property>
  <property fmtid="{D5CDD505-2E9C-101B-9397-08002B2CF9AE}" pid="10" name="WorkflowChangePath">
    <vt:lpwstr>c2c94d69-f20f-429f-ba2d-a1fcf3d093be,2;c2c94d69-f20f-429f-ba2d-a1fcf3d093be,2;c2c94d69-f20f-429f-ba2d-a1fcf3d093be,2;</vt:lpwstr>
  </property>
</Properties>
</file>