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73445C">
        <w:rPr>
          <w:b/>
          <w:noProof/>
          <w:sz w:val="32"/>
          <w:szCs w:val="32"/>
        </w:rPr>
        <w:t>90/1/20/06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3445C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73445C">
        <w:rPr>
          <w:b/>
          <w:noProof/>
          <w:sz w:val="24"/>
        </w:rPr>
        <w:t>ELEKTRO ŠAKO 2000 s. r. o.</w:t>
      </w:r>
    </w:p>
    <w:p w:rsidR="0073445C" w:rsidRDefault="0073445C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Ostřešany 241</w:t>
      </w:r>
    </w:p>
    <w:p w:rsidR="00AC0472" w:rsidRDefault="0073445C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Ostřešany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73445C">
        <w:rPr>
          <w:b/>
          <w:noProof/>
        </w:rPr>
        <w:t>25948997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73445C">
        <w:rPr>
          <w:b/>
          <w:noProof/>
          <w:sz w:val="24"/>
        </w:rPr>
        <w:t>Město</w:t>
      </w:r>
      <w:proofErr w:type="gramEnd"/>
      <w:r w:rsidR="0073445C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D1189A">
      <w:pPr>
        <w:rPr>
          <w:rFonts w:ascii="Courier New" w:hAnsi="Courier New"/>
          <w:sz w:val="24"/>
        </w:rPr>
      </w:pPr>
      <w:r w:rsidRPr="00D1189A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316FB2" w:rsidRPr="00316FB2" w:rsidRDefault="0073445C" w:rsidP="00316FB2">
      <w:pPr>
        <w:rPr>
          <w:rFonts w:ascii="Segoe UI" w:hAnsi="Segoe UI" w:cs="Segoe UI"/>
          <w:color w:val="000000"/>
        </w:rPr>
      </w:pPr>
      <w:r>
        <w:rPr>
          <w:noProof/>
          <w:sz w:val="24"/>
        </w:rPr>
        <w:t xml:space="preserve">Objednáváme u Vás výměnu svítidel za LED provedení v kancelářích budovy Městského úřadu v Chrudimi. Bude provedena demontáž stávajících svítidel a instalace 100 ks svítidel </w:t>
      </w:r>
      <w:r w:rsidR="00316FB2" w:rsidRPr="00316FB2">
        <w:rPr>
          <w:noProof/>
          <w:sz w:val="24"/>
        </w:rPr>
        <w:t>V-TC ED VT - 12032 45W - 4500K</w:t>
      </w:r>
    </w:p>
    <w:p w:rsidR="0073445C" w:rsidRDefault="00316FB2" w:rsidP="0073445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>v</w:t>
      </w:r>
      <w:r w:rsidR="0073445C">
        <w:rPr>
          <w:noProof/>
          <w:sz w:val="24"/>
        </w:rPr>
        <w:t xml:space="preserve">četně 100 ks rámů. </w:t>
      </w:r>
    </w:p>
    <w:p w:rsidR="0073445C" w:rsidRDefault="0073445C" w:rsidP="0073445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>Cena bez DPH za 1 ks – demontáž, světlo + rám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1.983,40 Kč</w:t>
      </w:r>
    </w:p>
    <w:p w:rsidR="0073445C" w:rsidRDefault="0073445C" w:rsidP="0073445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>Cena za dodávku bez DPH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198.340,00 Kč</w:t>
      </w:r>
      <w:r>
        <w:rPr>
          <w:noProof/>
          <w:sz w:val="24"/>
        </w:rPr>
        <w:tab/>
      </w:r>
    </w:p>
    <w:p w:rsidR="0073445C" w:rsidRDefault="0073445C" w:rsidP="0073445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>Cena celkem včetně DPH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239.991,40 Kč</w:t>
      </w:r>
    </w:p>
    <w:p w:rsidR="0073445C" w:rsidRDefault="0073445C" w:rsidP="0073445C">
      <w:pPr>
        <w:rPr>
          <w:rFonts w:ascii="Courier New" w:hAnsi="Courier New"/>
          <w:sz w:val="24"/>
        </w:rPr>
      </w:pPr>
    </w:p>
    <w:p w:rsidR="0073445C" w:rsidRDefault="0073445C" w:rsidP="0073445C">
      <w:pPr>
        <w:tabs>
          <w:tab w:val="left" w:pos="1134"/>
          <w:tab w:val="center" w:pos="7513"/>
        </w:tabs>
        <w:jc w:val="both"/>
        <w:rPr>
          <w:b/>
          <w:noProof/>
          <w:sz w:val="24"/>
        </w:rPr>
      </w:pPr>
      <w:r>
        <w:rPr>
          <w:b/>
          <w:noProof/>
          <w:sz w:val="24"/>
        </w:rPr>
        <w:t xml:space="preserve">Parametry osvětlení </w:t>
      </w:r>
    </w:p>
    <w:p w:rsidR="0073445C" w:rsidRDefault="0073445C" w:rsidP="0073445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>Osvětlení bude provedeno dle světelného výpočtu. U osvětlovací soustavy bude zajištěna požadovaná intenzita osvětlení, rovnoměrnost a podání barev.</w:t>
      </w:r>
    </w:p>
    <w:p w:rsidR="0073445C" w:rsidRDefault="0073445C" w:rsidP="0073445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 xml:space="preserve">Rekonstrukce osvětlení bude provedena podle světelně technického návrhu pro splnění všech požadovaných parametrů osvětlenosti. Na svítidlo i zdroj se bude vztahovat záruka v délce trvání 5 let. Rekonstrukce osvětlení zahrnuje i potřebné úpravy elektroinstalace. </w:t>
      </w:r>
    </w:p>
    <w:p w:rsidR="0073445C" w:rsidRDefault="0073445C" w:rsidP="0073445C">
      <w:pPr>
        <w:rPr>
          <w:sz w:val="24"/>
        </w:rPr>
      </w:pPr>
    </w:p>
    <w:p w:rsidR="0073445C" w:rsidRDefault="0073445C" w:rsidP="0073445C">
      <w:pPr>
        <w:rPr>
          <w:sz w:val="24"/>
        </w:rPr>
      </w:pPr>
    </w:p>
    <w:p w:rsidR="0073445C" w:rsidRDefault="0073445C" w:rsidP="0073445C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t>Ing. Petr Kopecký</w:t>
      </w:r>
    </w:p>
    <w:p w:rsidR="0073445C" w:rsidRDefault="0073445C" w:rsidP="0073445C">
      <w:pPr>
        <w:tabs>
          <w:tab w:val="center" w:pos="7513"/>
        </w:tabs>
        <w:rPr>
          <w:b/>
          <w:sz w:val="24"/>
          <w:szCs w:val="24"/>
        </w:rPr>
      </w:pPr>
      <w:r>
        <w:rPr>
          <w:sz w:val="24"/>
        </w:rPr>
        <w:tab/>
      </w:r>
      <w:r>
        <w:rPr>
          <w:noProof/>
          <w:sz w:val="24"/>
          <w:szCs w:val="24"/>
        </w:rPr>
        <w:t>vedoucí Odboru územního plánu a regionálního rozvoje</w:t>
      </w:r>
    </w:p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73445C">
        <w:rPr>
          <w:noProof/>
          <w:sz w:val="20"/>
        </w:rPr>
        <w:t>12. 6. 2020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73445C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73445C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</w:t>
      </w:r>
      <w:proofErr w:type="gramStart"/>
      <w:r w:rsidR="00977BF8" w:rsidRPr="001B7A22">
        <w:rPr>
          <w:sz w:val="20"/>
        </w:rPr>
        <w:t>fax: , e-mail</w:t>
      </w:r>
      <w:proofErr w:type="gramEnd"/>
      <w:r w:rsidR="00977BF8" w:rsidRPr="001B7A22">
        <w:rPr>
          <w:sz w:val="20"/>
        </w:rPr>
        <w:t xml:space="preserve">: </w:t>
      </w:r>
      <w:r w:rsidR="0073445C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Pr="001B7A22" w:rsidRDefault="00F033F1">
      <w:pPr>
        <w:jc w:val="center"/>
        <w:rPr>
          <w:b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1B7A22" w:rsidSect="009755A2">
      <w:pgSz w:w="11907" w:h="16840"/>
      <w:pgMar w:top="851" w:right="567" w:bottom="426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5C" w:rsidRDefault="0073445C">
      <w:r>
        <w:separator/>
      </w:r>
    </w:p>
  </w:endnote>
  <w:endnote w:type="continuationSeparator" w:id="0">
    <w:p w:rsidR="0073445C" w:rsidRDefault="00734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5C" w:rsidRDefault="0073445C">
      <w:r>
        <w:separator/>
      </w:r>
    </w:p>
  </w:footnote>
  <w:footnote w:type="continuationSeparator" w:id="0">
    <w:p w:rsidR="0073445C" w:rsidRDefault="00734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523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16FB2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3445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55A2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D5523"/>
    <w:rsid w:val="00BF6C6B"/>
    <w:rsid w:val="00C30BDF"/>
    <w:rsid w:val="00C349E3"/>
    <w:rsid w:val="00C65633"/>
    <w:rsid w:val="00D050E3"/>
    <w:rsid w:val="00D1189A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5523"/>
    <w:pPr>
      <w:suppressAutoHyphens/>
      <w:spacing w:after="120"/>
    </w:pPr>
  </w:style>
  <w:style w:type="paragraph" w:styleId="Nadpis1">
    <w:name w:val="heading 1"/>
    <w:next w:val="Normln"/>
    <w:qFormat/>
    <w:rsid w:val="00BD5523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BD5523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BD5523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BD5523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BD5523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BD5523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BD5523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BD5523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BD5523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BD552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BD5523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BD5523"/>
    <w:pPr>
      <w:spacing w:line="240" w:lineRule="exact"/>
      <w:ind w:left="567" w:hanging="283"/>
    </w:pPr>
  </w:style>
  <w:style w:type="paragraph" w:styleId="Zhlav">
    <w:name w:val="header"/>
    <w:basedOn w:val="Normln"/>
    <w:rsid w:val="00BD5523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BD5523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BD5523"/>
    <w:rPr>
      <w:sz w:val="16"/>
    </w:rPr>
  </w:style>
  <w:style w:type="paragraph" w:styleId="Textkomente">
    <w:name w:val="annotation text"/>
    <w:basedOn w:val="Normln"/>
    <w:semiHidden/>
    <w:rsid w:val="00BD5523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019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9</TotalTime>
  <Pages>1</Pages>
  <Words>297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3</cp:revision>
  <cp:lastPrinted>2007-11-02T08:11:00Z</cp:lastPrinted>
  <dcterms:created xsi:type="dcterms:W3CDTF">2020-06-12T08:49:00Z</dcterms:created>
  <dcterms:modified xsi:type="dcterms:W3CDTF">2020-06-12T11:32:00Z</dcterms:modified>
</cp:coreProperties>
</file>