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92" w:rsidRDefault="00F82692" w:rsidP="00F8269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</w:t>
      </w:r>
      <w:r w:rsidR="00F66730">
        <w:t xml:space="preserve"> </w:t>
      </w:r>
      <w:r w:rsidR="00F66730" w:rsidRPr="00365707">
        <w:rPr>
          <w:sz w:val="24"/>
          <w:szCs w:val="24"/>
        </w:rPr>
        <w:t>- Žižkov</w:t>
      </w:r>
      <w:r>
        <w:rPr>
          <w:sz w:val="24"/>
          <w:szCs w:val="24"/>
        </w:rPr>
        <w:t>,</w:t>
      </w:r>
    </w:p>
    <w:p w:rsidR="00F82692" w:rsidRDefault="00F82692" w:rsidP="00F8269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CE526C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Aleš Uvíra, ředitel Krajského pozemkového úřadu pro Moravskoslezský kraj</w:t>
      </w:r>
    </w:p>
    <w:p w:rsidR="00F82692" w:rsidRDefault="00F82692" w:rsidP="00F8269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Libušina 502/5, 70200 Ostrava</w:t>
      </w:r>
    </w:p>
    <w:p w:rsidR="00F82692" w:rsidRDefault="00F82692" w:rsidP="00F82692">
      <w:pPr>
        <w:widowControl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(dále jen ” p r o d á v a j í c í ”)</w:t>
      </w:r>
    </w:p>
    <w:p w:rsidR="00F40520" w:rsidRDefault="00F40520">
      <w:pPr>
        <w:widowControl/>
        <w:rPr>
          <w:color w:val="000000"/>
          <w:sz w:val="24"/>
          <w:szCs w:val="24"/>
        </w:rPr>
      </w:pPr>
    </w:p>
    <w:p w:rsidR="00F40520" w:rsidRDefault="00F40520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F40520" w:rsidRDefault="00F40520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883D05" w:rsidRDefault="00883D05" w:rsidP="00883D05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Obchodně zemědělská společnost ZEMPOL, spol. s r.o.</w:t>
      </w:r>
      <w:r>
        <w:rPr>
          <w:color w:val="000000"/>
          <w:sz w:val="24"/>
          <w:szCs w:val="24"/>
        </w:rPr>
        <w:t>, sídlo Wolkerova 485, Vítkov,    PSČ 749 01, IČ 427 67 881</w:t>
      </w:r>
    </w:p>
    <w:p w:rsidR="00883D05" w:rsidRDefault="00883D05" w:rsidP="00883D05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F40520" w:rsidRDefault="00F40520">
      <w:pPr>
        <w:widowControl/>
        <w:rPr>
          <w:color w:val="000000"/>
          <w:sz w:val="24"/>
          <w:szCs w:val="24"/>
        </w:rPr>
      </w:pPr>
    </w:p>
    <w:p w:rsidR="00F40520" w:rsidRDefault="00F40520">
      <w:pPr>
        <w:widowControl/>
        <w:rPr>
          <w:color w:val="000000"/>
          <w:sz w:val="24"/>
          <w:szCs w:val="24"/>
        </w:rPr>
      </w:pPr>
    </w:p>
    <w:p w:rsidR="00F40520" w:rsidRDefault="00F40520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F40520" w:rsidRDefault="00F40520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F40520" w:rsidRDefault="00F40520">
      <w:pPr>
        <w:pStyle w:val="para"/>
        <w:widowControl/>
      </w:pPr>
      <w:r>
        <w:t>KUPNÍ SMLOUVU</w:t>
      </w:r>
    </w:p>
    <w:p w:rsidR="00F40520" w:rsidRDefault="00F40520">
      <w:pPr>
        <w:widowControl/>
        <w:rPr>
          <w:b/>
          <w:bCs/>
          <w:sz w:val="28"/>
          <w:szCs w:val="28"/>
        </w:rPr>
      </w:pPr>
    </w:p>
    <w:p w:rsidR="00F40520" w:rsidRDefault="00F40520">
      <w:pPr>
        <w:pStyle w:val="para"/>
        <w:widowControl/>
      </w:pPr>
      <w:r>
        <w:t xml:space="preserve">č. </w:t>
      </w:r>
      <w:r>
        <w:rPr>
          <w:color w:val="000000"/>
        </w:rPr>
        <w:t>1002951622</w:t>
      </w: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I.</w:t>
      </w:r>
    </w:p>
    <w:p w:rsidR="00883D05" w:rsidRDefault="00883D05">
      <w:pPr>
        <w:pStyle w:val="para"/>
        <w:widowControl/>
      </w:pPr>
    </w:p>
    <w:p w:rsidR="00F40520" w:rsidRDefault="000D49C6">
      <w:pPr>
        <w:widowControl/>
        <w:ind w:firstLine="426"/>
        <w:jc w:val="both"/>
        <w:rPr>
          <w:sz w:val="24"/>
          <w:szCs w:val="24"/>
        </w:rPr>
      </w:pPr>
      <w:r w:rsidRPr="00254CB2">
        <w:rPr>
          <w:sz w:val="24"/>
          <w:szCs w:val="24"/>
        </w:rPr>
        <w:t xml:space="preserve">Státní pozemkový úřad jako prodávající je příslušný hospodařit ve smyslu zákona č. 503/2012 Sb., </w:t>
      </w:r>
      <w:r w:rsidR="001E49A9">
        <w:rPr>
          <w:sz w:val="24"/>
          <w:szCs w:val="24"/>
        </w:rPr>
        <w:t>o Státním pozemkovém úřadu a o změně některých souvisejících zákonů, ve znění pozdějších předpisů</w:t>
      </w:r>
      <w:r w:rsidRPr="00254CB2">
        <w:rPr>
          <w:sz w:val="24"/>
          <w:szCs w:val="24"/>
        </w:rPr>
        <w:t>, s níže uvedenými pozemky v majetku České republiky vedenými</w:t>
      </w:r>
      <w:r w:rsidR="00F40520">
        <w:rPr>
          <w:sz w:val="24"/>
          <w:szCs w:val="24"/>
        </w:rPr>
        <w:t xml:space="preserve"> u Katastrálního úřadu pro Moravskoslezský kraj se sídlem v Opavě, Katastrální pracoviště </w:t>
      </w:r>
      <w:proofErr w:type="gramStart"/>
      <w:r w:rsidR="00F40520">
        <w:rPr>
          <w:sz w:val="24"/>
          <w:szCs w:val="24"/>
        </w:rPr>
        <w:t>Opava  na</w:t>
      </w:r>
      <w:proofErr w:type="gramEnd"/>
      <w:r w:rsidR="00F40520">
        <w:rPr>
          <w:sz w:val="24"/>
          <w:szCs w:val="24"/>
        </w:rPr>
        <w:t xml:space="preserve"> LV 10 002:</w:t>
      </w:r>
    </w:p>
    <w:p w:rsidR="00F40520" w:rsidRDefault="00F40520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0520" w:rsidRDefault="00F40520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F40520" w:rsidRDefault="00F40520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Budišov nad Budišovkou</w:t>
      </w:r>
      <w:r>
        <w:rPr>
          <w:sz w:val="20"/>
          <w:szCs w:val="20"/>
        </w:rPr>
        <w:tab/>
        <w:t>Staré Oldřůvky</w:t>
      </w:r>
      <w:r>
        <w:rPr>
          <w:sz w:val="20"/>
          <w:szCs w:val="20"/>
        </w:rPr>
        <w:tab/>
        <w:t>17/6</w:t>
      </w:r>
      <w:r>
        <w:rPr>
          <w:sz w:val="20"/>
          <w:szCs w:val="20"/>
        </w:rPr>
        <w:tab/>
        <w:t>zastavěná plocha a nádvoří</w:t>
      </w:r>
    </w:p>
    <w:p w:rsidR="00F40520" w:rsidRDefault="00F40520">
      <w:pPr>
        <w:pStyle w:val="obec1"/>
        <w:widowControl/>
        <w:rPr>
          <w:sz w:val="20"/>
          <w:szCs w:val="20"/>
        </w:rPr>
      </w:pP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F40520" w:rsidRDefault="00F40520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Budišov nad Budišovkou</w:t>
      </w:r>
      <w:r>
        <w:rPr>
          <w:sz w:val="20"/>
          <w:szCs w:val="20"/>
        </w:rPr>
        <w:tab/>
        <w:t>Staré Oldřůvky</w:t>
      </w:r>
      <w:r>
        <w:rPr>
          <w:sz w:val="20"/>
          <w:szCs w:val="20"/>
        </w:rPr>
        <w:tab/>
        <w:t>354/3</w:t>
      </w:r>
      <w:r>
        <w:rPr>
          <w:sz w:val="20"/>
          <w:szCs w:val="20"/>
        </w:rPr>
        <w:tab/>
        <w:t>ostatní plocha</w:t>
      </w:r>
    </w:p>
    <w:p w:rsidR="00F40520" w:rsidRDefault="00F40520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F40520" w:rsidRDefault="00F4052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F40520" w:rsidRDefault="00F40520">
      <w:pPr>
        <w:pStyle w:val="para"/>
        <w:widowControl/>
      </w:pPr>
      <w:r>
        <w:t>II.</w:t>
      </w:r>
    </w:p>
    <w:p w:rsidR="00883D05" w:rsidRDefault="00883D05">
      <w:pPr>
        <w:pStyle w:val="para"/>
        <w:widowControl/>
      </w:pPr>
    </w:p>
    <w:p w:rsidR="00F40520" w:rsidRDefault="00F40520" w:rsidP="00FE02E0">
      <w:pPr>
        <w:widowControl/>
        <w:ind w:firstLine="426"/>
        <w:jc w:val="both"/>
        <w:rPr>
          <w:b/>
          <w:bCs/>
        </w:rPr>
      </w:pPr>
      <w:r>
        <w:rPr>
          <w:sz w:val="24"/>
          <w:szCs w:val="24"/>
        </w:rPr>
        <w:t xml:space="preserve">Tato smlouva se uzavírá podle § 10 odst. 4 zákona č. </w:t>
      </w:r>
      <w:r w:rsidR="000D49C6" w:rsidRPr="00D01C6E">
        <w:rPr>
          <w:sz w:val="24"/>
          <w:szCs w:val="24"/>
        </w:rPr>
        <w:t xml:space="preserve">503/2012 Sb., </w:t>
      </w:r>
      <w:r w:rsidR="001E49A9">
        <w:rPr>
          <w:sz w:val="24"/>
          <w:szCs w:val="24"/>
        </w:rPr>
        <w:t xml:space="preserve">o Státním pozemkovém úřadu a o změně některých souvisejících zákonů, </w:t>
      </w:r>
      <w:r w:rsidR="00FE02E0" w:rsidRPr="000A2D71">
        <w:rPr>
          <w:sz w:val="24"/>
          <w:szCs w:val="24"/>
        </w:rPr>
        <w:t xml:space="preserve">ve znění účinném ke dni 31.7.2016 (viz. přechodná ustanovení </w:t>
      </w:r>
      <w:proofErr w:type="spellStart"/>
      <w:proofErr w:type="gramStart"/>
      <w:r w:rsidR="00FE02E0" w:rsidRPr="000A2D71">
        <w:rPr>
          <w:sz w:val="24"/>
          <w:szCs w:val="24"/>
        </w:rPr>
        <w:t>Čl.II</w:t>
      </w:r>
      <w:proofErr w:type="spellEnd"/>
      <w:proofErr w:type="gramEnd"/>
      <w:r w:rsidR="00FE02E0" w:rsidRPr="000A2D71">
        <w:rPr>
          <w:sz w:val="24"/>
          <w:szCs w:val="24"/>
        </w:rPr>
        <w:t xml:space="preserve"> zákona č. 185/2016 Sb.).</w:t>
      </w:r>
    </w:p>
    <w:p w:rsidR="00F40520" w:rsidRDefault="00F40520">
      <w:pPr>
        <w:pStyle w:val="para"/>
        <w:widowControl/>
      </w:pPr>
      <w:r>
        <w:t>III.</w:t>
      </w:r>
    </w:p>
    <w:p w:rsidR="00883D05" w:rsidRDefault="00883D05">
      <w:pPr>
        <w:pStyle w:val="para"/>
        <w:widowControl/>
      </w:pP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F40520" w:rsidRDefault="00F40520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:rsidR="004128AD" w:rsidRDefault="004128AD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</w:t>
      </w:r>
      <w:proofErr w:type="gramStart"/>
      <w:r>
        <w:rPr>
          <w:sz w:val="24"/>
          <w:szCs w:val="24"/>
        </w:rPr>
        <w:t>takto :</w:t>
      </w:r>
      <w:proofErr w:type="gramEnd"/>
      <w:r>
        <w:rPr>
          <w:sz w:val="24"/>
          <w:szCs w:val="24"/>
        </w:rPr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839"/>
        <w:gridCol w:w="897"/>
        <w:gridCol w:w="1389"/>
        <w:gridCol w:w="1389"/>
        <w:gridCol w:w="1881"/>
        <w:gridCol w:w="1881"/>
      </w:tblGrid>
      <w:tr w:rsidR="004128AD"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AD" w:rsidRDefault="004128AD">
            <w:pPr>
              <w:widowControl/>
              <w:jc w:val="center"/>
            </w:pPr>
          </w:p>
          <w:p w:rsidR="004128AD" w:rsidRDefault="004128AD">
            <w:pPr>
              <w:widowControl/>
              <w:jc w:val="center"/>
            </w:pPr>
          </w:p>
          <w:p w:rsidR="004128AD" w:rsidRDefault="004128AD">
            <w:pPr>
              <w:widowControl/>
              <w:jc w:val="center"/>
            </w:pPr>
            <w:r>
              <w:t>Katastrální</w:t>
            </w:r>
          </w:p>
          <w:p w:rsidR="004128AD" w:rsidRDefault="004128AD">
            <w:pPr>
              <w:widowControl/>
              <w:jc w:val="center"/>
            </w:pPr>
            <w:r>
              <w:t>území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AD" w:rsidRDefault="004128AD">
            <w:pPr>
              <w:widowControl/>
              <w:jc w:val="center"/>
            </w:pPr>
          </w:p>
          <w:p w:rsidR="004128AD" w:rsidRDefault="004128AD">
            <w:pPr>
              <w:widowControl/>
              <w:jc w:val="center"/>
            </w:pPr>
          </w:p>
          <w:p w:rsidR="004128AD" w:rsidRDefault="004128AD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AD" w:rsidRDefault="004128AD">
            <w:pPr>
              <w:widowControl/>
              <w:jc w:val="center"/>
            </w:pPr>
          </w:p>
          <w:p w:rsidR="004128AD" w:rsidRDefault="004128AD">
            <w:pPr>
              <w:widowControl/>
              <w:jc w:val="center"/>
            </w:pPr>
          </w:p>
          <w:p w:rsidR="004128AD" w:rsidRDefault="004128AD">
            <w:pPr>
              <w:widowControl/>
              <w:jc w:val="center"/>
            </w:pPr>
            <w:r>
              <w:t>Kupní cena</w:t>
            </w:r>
          </w:p>
          <w:p w:rsidR="004128AD" w:rsidRDefault="004128AD">
            <w:pPr>
              <w:widowControl/>
              <w:jc w:val="center"/>
            </w:pPr>
            <w:r>
              <w:t>v Kč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AD" w:rsidRDefault="004128AD">
            <w:pPr>
              <w:widowControl/>
              <w:jc w:val="center"/>
            </w:pPr>
          </w:p>
          <w:p w:rsidR="004128AD" w:rsidRDefault="004128AD">
            <w:pPr>
              <w:widowControl/>
              <w:jc w:val="center"/>
            </w:pPr>
          </w:p>
          <w:p w:rsidR="004128AD" w:rsidRDefault="004128AD">
            <w:pPr>
              <w:widowControl/>
              <w:jc w:val="center"/>
            </w:pPr>
            <w:r>
              <w:t xml:space="preserve">Před podpisem </w:t>
            </w:r>
            <w:r>
              <w:lastRenderedPageBreak/>
              <w:t>zaplaceno na úhradu kupní</w:t>
            </w:r>
          </w:p>
          <w:p w:rsidR="004128AD" w:rsidRDefault="004128AD">
            <w:pPr>
              <w:widowControl/>
              <w:jc w:val="center"/>
            </w:pPr>
            <w:r>
              <w:t>ceny v Kč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AD" w:rsidRDefault="004128AD">
            <w:pPr>
              <w:widowControl/>
              <w:jc w:val="center"/>
            </w:pPr>
            <w:r>
              <w:lastRenderedPageBreak/>
              <w:t xml:space="preserve">Při podpisu započteny na úhradu kupní ceny níže uvedené nároky na </w:t>
            </w:r>
            <w:r>
              <w:lastRenderedPageBreak/>
              <w:t>náhradu dle §</w:t>
            </w:r>
            <w:r w:rsidR="00502DAC">
              <w:t xml:space="preserve"> </w:t>
            </w:r>
            <w:r>
              <w:t>18a zákona</w:t>
            </w:r>
          </w:p>
          <w:p w:rsidR="004128AD" w:rsidRDefault="004128AD">
            <w:pPr>
              <w:widowControl/>
              <w:jc w:val="center"/>
            </w:pPr>
            <w:r>
              <w:t>č. 229/1991 Sb., vyjádřené v Kč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AD" w:rsidRDefault="004128AD">
            <w:pPr>
              <w:widowControl/>
            </w:pPr>
          </w:p>
          <w:p w:rsidR="004128AD" w:rsidRDefault="004128AD">
            <w:pPr>
              <w:widowControl/>
              <w:jc w:val="center"/>
            </w:pPr>
            <w:r>
              <w:t>Zbývá uhradit</w:t>
            </w:r>
          </w:p>
          <w:p w:rsidR="004128AD" w:rsidRDefault="004128AD">
            <w:pPr>
              <w:widowControl/>
              <w:jc w:val="center"/>
            </w:pPr>
            <w:r>
              <w:t>v Kč</w:t>
            </w:r>
          </w:p>
        </w:tc>
      </w:tr>
      <w:tr w:rsidR="004128AD"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AD" w:rsidRDefault="004128AD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lastRenderedPageBreak/>
              <w:t>Staré Oldřůvky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AD" w:rsidRDefault="004128AD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17/6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AD" w:rsidRDefault="004128AD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84 220,00 Kč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AD" w:rsidRDefault="004128AD" w:rsidP="00EF20A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7 55</w:t>
            </w:r>
            <w:r w:rsidR="00EF20A3">
              <w:t>8</w:t>
            </w:r>
            <w:r>
              <w:t>,00 Kč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AD" w:rsidRDefault="004128AD" w:rsidP="00EF20A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86</w:t>
            </w:r>
            <w:r w:rsidR="00EF20A3">
              <w:t>3</w:t>
            </w:r>
            <w:r>
              <w:t>,52 Kč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AD" w:rsidRDefault="004128AD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75 798,48 Kč</w:t>
            </w:r>
          </w:p>
        </w:tc>
      </w:tr>
      <w:tr w:rsidR="004128AD"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AD" w:rsidRDefault="004128AD">
            <w:pPr>
              <w:widowControl/>
              <w:jc w:val="center"/>
            </w:pPr>
            <w:r>
              <w:t>Staré Oldřůvky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AD" w:rsidRDefault="004128AD">
            <w:pPr>
              <w:widowControl/>
              <w:jc w:val="center"/>
            </w:pPr>
            <w:r>
              <w:t>354/3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AD" w:rsidRDefault="004128AD">
            <w:pPr>
              <w:widowControl/>
              <w:jc w:val="center"/>
            </w:pPr>
            <w:r>
              <w:t>53 410,00 Kč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AD" w:rsidRDefault="004128AD" w:rsidP="00EF20A3">
            <w:pPr>
              <w:widowControl/>
              <w:jc w:val="center"/>
            </w:pPr>
            <w:r>
              <w:t>4 79</w:t>
            </w:r>
            <w:r w:rsidR="00EF20A3">
              <w:t>3</w:t>
            </w:r>
            <w:r>
              <w:t>,00 Kč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AD" w:rsidRDefault="004128AD" w:rsidP="00EF20A3">
            <w:pPr>
              <w:widowControl/>
              <w:jc w:val="center"/>
            </w:pPr>
            <w:r>
              <w:t>54</w:t>
            </w:r>
            <w:r w:rsidR="00EF20A3">
              <w:t>8</w:t>
            </w:r>
            <w:r>
              <w:t>,00 Kč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AD" w:rsidRDefault="004128AD">
            <w:pPr>
              <w:widowControl/>
              <w:jc w:val="center"/>
            </w:pPr>
            <w:r>
              <w:t>48 069,00 Kč</w:t>
            </w:r>
          </w:p>
        </w:tc>
      </w:tr>
    </w:tbl>
    <w:p w:rsidR="004128AD" w:rsidRDefault="004128AD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736"/>
        <w:gridCol w:w="1389"/>
        <w:gridCol w:w="1389"/>
        <w:gridCol w:w="1881"/>
        <w:gridCol w:w="1881"/>
      </w:tblGrid>
      <w:tr w:rsidR="004128AD"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AD" w:rsidRDefault="004128AD">
            <w:pPr>
              <w:widowControl/>
              <w:jc w:val="center"/>
            </w:pPr>
            <w:r>
              <w:t>Celkem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AD" w:rsidRDefault="004128AD">
            <w:pPr>
              <w:widowControl/>
              <w:jc w:val="center"/>
            </w:pPr>
            <w:r>
              <w:t>137 630,00 Kč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AD" w:rsidRDefault="004128AD" w:rsidP="00EF20A3">
            <w:pPr>
              <w:widowControl/>
              <w:jc w:val="center"/>
            </w:pPr>
            <w:r>
              <w:t>12 </w:t>
            </w:r>
            <w:r w:rsidR="00EF20A3">
              <w:t>351</w:t>
            </w:r>
            <w:r>
              <w:t>,00 Kč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AD" w:rsidRDefault="004128AD" w:rsidP="00EF20A3">
            <w:pPr>
              <w:widowControl/>
              <w:jc w:val="center"/>
            </w:pPr>
            <w:r>
              <w:t>1 41</w:t>
            </w:r>
            <w:r w:rsidR="00EF20A3">
              <w:t>1</w:t>
            </w:r>
            <w:r>
              <w:t>,52 Kč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AD" w:rsidRDefault="004128AD">
            <w:pPr>
              <w:widowControl/>
              <w:jc w:val="center"/>
            </w:pPr>
            <w:r>
              <w:t>123 867,48 Kč</w:t>
            </w:r>
          </w:p>
        </w:tc>
      </w:tr>
    </w:tbl>
    <w:p w:rsidR="00E63C02" w:rsidRPr="004F3716" w:rsidRDefault="00E63C02" w:rsidP="00E63C02">
      <w:pPr>
        <w:widowControl/>
        <w:tabs>
          <w:tab w:val="left" w:pos="426"/>
        </w:tabs>
        <w:jc w:val="both"/>
        <w:rPr>
          <w:sz w:val="18"/>
          <w:szCs w:val="18"/>
        </w:rPr>
      </w:pPr>
    </w:p>
    <w:p w:rsidR="004128AD" w:rsidRDefault="004128AD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2) Kupující uplatňuje podle §</w:t>
      </w:r>
      <w:r w:rsidR="00502DAC">
        <w:rPr>
          <w:sz w:val="24"/>
          <w:szCs w:val="24"/>
        </w:rPr>
        <w:t xml:space="preserve"> </w:t>
      </w:r>
      <w:r>
        <w:rPr>
          <w:sz w:val="24"/>
          <w:szCs w:val="24"/>
        </w:rPr>
        <w:t>18a zákona č. 229/1991 Sb., ve znění pozdějších předpisů, právo na náhradu ve výši 1 41</w:t>
      </w:r>
      <w:r w:rsidR="00EF20A3">
        <w:rPr>
          <w:sz w:val="24"/>
          <w:szCs w:val="24"/>
        </w:rPr>
        <w:t>1</w:t>
      </w:r>
      <w:r>
        <w:rPr>
          <w:sz w:val="24"/>
          <w:szCs w:val="24"/>
        </w:rPr>
        <w:t xml:space="preserve">,52 Kč (slovy: </w:t>
      </w:r>
      <w:proofErr w:type="spellStart"/>
      <w:r>
        <w:rPr>
          <w:sz w:val="24"/>
          <w:szCs w:val="24"/>
        </w:rPr>
        <w:t>jedentisícčtyřista</w:t>
      </w:r>
      <w:r w:rsidR="00EF20A3">
        <w:rPr>
          <w:sz w:val="24"/>
          <w:szCs w:val="24"/>
        </w:rPr>
        <w:t>jedenáct</w:t>
      </w:r>
      <w:proofErr w:type="spellEnd"/>
      <w:r>
        <w:rPr>
          <w:sz w:val="24"/>
          <w:szCs w:val="24"/>
        </w:rPr>
        <w:t xml:space="preserve"> korun českých </w:t>
      </w:r>
      <w:proofErr w:type="spellStart"/>
      <w:r>
        <w:rPr>
          <w:sz w:val="24"/>
          <w:szCs w:val="24"/>
        </w:rPr>
        <w:t>padesátdva</w:t>
      </w:r>
      <w:proofErr w:type="spellEnd"/>
      <w:r>
        <w:rPr>
          <w:sz w:val="24"/>
          <w:szCs w:val="24"/>
        </w:rPr>
        <w:t xml:space="preserve"> haléře), kterou je povinen poskytnout prodávající.</w:t>
      </w:r>
    </w:p>
    <w:p w:rsidR="00B22A38" w:rsidRDefault="00B22A38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Specifikace náhrady je obsažena ve Smlo</w:t>
      </w:r>
      <w:r w:rsidR="003F2B33">
        <w:rPr>
          <w:sz w:val="24"/>
          <w:szCs w:val="24"/>
        </w:rPr>
        <w:t>u</w:t>
      </w:r>
      <w:r>
        <w:rPr>
          <w:sz w:val="24"/>
          <w:szCs w:val="24"/>
        </w:rPr>
        <w:t xml:space="preserve">vě o </w:t>
      </w:r>
      <w:r w:rsidR="003F2B33">
        <w:rPr>
          <w:sz w:val="24"/>
          <w:szCs w:val="24"/>
        </w:rPr>
        <w:t xml:space="preserve">postoupení pohledávky, uzavřené dne 22.10.2007 mezi postupitelem Petrem </w:t>
      </w:r>
      <w:proofErr w:type="spellStart"/>
      <w:r w:rsidR="003F2B33">
        <w:rPr>
          <w:sz w:val="24"/>
          <w:szCs w:val="24"/>
        </w:rPr>
        <w:t>Vimmrem</w:t>
      </w:r>
      <w:proofErr w:type="spellEnd"/>
      <w:r w:rsidR="003F2B33">
        <w:rPr>
          <w:sz w:val="24"/>
          <w:szCs w:val="24"/>
        </w:rPr>
        <w:t xml:space="preserve">, </w:t>
      </w:r>
      <w:proofErr w:type="spellStart"/>
      <w:proofErr w:type="gramStart"/>
      <w:r w:rsidR="003F2B33">
        <w:rPr>
          <w:sz w:val="24"/>
          <w:szCs w:val="24"/>
        </w:rPr>
        <w:t>r.č</w:t>
      </w:r>
      <w:proofErr w:type="spellEnd"/>
      <w:r w:rsidR="003F2B33">
        <w:rPr>
          <w:sz w:val="24"/>
          <w:szCs w:val="24"/>
        </w:rPr>
        <w:t>.</w:t>
      </w:r>
      <w:proofErr w:type="gramEnd"/>
      <w:r w:rsidR="003F2B33">
        <w:rPr>
          <w:sz w:val="24"/>
          <w:szCs w:val="24"/>
        </w:rPr>
        <w:t xml:space="preserve"> 620512/0757 a postupníkem Obchodně zemědělskou společností ZEMPOL, spol. s  r.o., IČ 42767881 a Smlouvy o převzetí dluhu        č. 194/02/22, uzavřené dne 04.11.2002 mezi prodávajícím a Obchodně zemědělskou společností ZEMPOL, spol. s r.o., jako kupujícím dle této smlouvy. </w:t>
      </w:r>
    </w:p>
    <w:p w:rsidR="004128AD" w:rsidRDefault="004128AD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AD" w:rsidRDefault="004128AD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</w:t>
      </w:r>
      <w:r w:rsidR="00155A33">
        <w:rPr>
          <w:sz w:val="24"/>
          <w:szCs w:val="24"/>
        </w:rPr>
        <w:t>N</w:t>
      </w:r>
      <w:r>
        <w:rPr>
          <w:sz w:val="24"/>
          <w:szCs w:val="24"/>
        </w:rPr>
        <w:t xml:space="preserve">a úhradu části kupní ceny, snížené o část kupní ceny zaplacené před podpisem této smlouvy, </w:t>
      </w:r>
      <w:r w:rsidR="00155A33" w:rsidRPr="00556D23">
        <w:rPr>
          <w:sz w:val="24"/>
          <w:szCs w:val="24"/>
        </w:rPr>
        <w:t xml:space="preserve">budou podle § 14 zákona č. </w:t>
      </w:r>
      <w:r w:rsidR="00573D6B">
        <w:rPr>
          <w:sz w:val="24"/>
          <w:szCs w:val="24"/>
        </w:rPr>
        <w:t>503/2012</w:t>
      </w:r>
      <w:r w:rsidR="00155A33" w:rsidRPr="00556D23">
        <w:rPr>
          <w:sz w:val="24"/>
          <w:szCs w:val="24"/>
        </w:rPr>
        <w:t xml:space="preserve"> Sb., o Státním pozemkovém úřadu, </w:t>
      </w:r>
      <w:proofErr w:type="gramStart"/>
      <w:r w:rsidR="00155A33" w:rsidRPr="00556D23">
        <w:rPr>
          <w:sz w:val="24"/>
          <w:szCs w:val="24"/>
        </w:rPr>
        <w:t>započteny</w:t>
      </w:r>
      <w:r w:rsidR="00155A33">
        <w:t xml:space="preserve"> </w:t>
      </w:r>
      <w:r>
        <w:rPr>
          <w:sz w:val="24"/>
          <w:szCs w:val="24"/>
        </w:rPr>
        <w:t xml:space="preserve"> pohledávky</w:t>
      </w:r>
      <w:proofErr w:type="gramEnd"/>
      <w:r>
        <w:rPr>
          <w:sz w:val="24"/>
          <w:szCs w:val="24"/>
        </w:rPr>
        <w:t xml:space="preserve"> kupujícího ve výši 1 41</w:t>
      </w:r>
      <w:r w:rsidR="00EF20A3">
        <w:rPr>
          <w:sz w:val="24"/>
          <w:szCs w:val="24"/>
        </w:rPr>
        <w:t>1</w:t>
      </w:r>
      <w:r>
        <w:rPr>
          <w:sz w:val="24"/>
          <w:szCs w:val="24"/>
        </w:rPr>
        <w:t xml:space="preserve">,52 Kč (slovy </w:t>
      </w:r>
      <w:proofErr w:type="spellStart"/>
      <w:r>
        <w:rPr>
          <w:sz w:val="24"/>
          <w:szCs w:val="24"/>
        </w:rPr>
        <w:t>jedentisícčtyřista</w:t>
      </w:r>
      <w:r w:rsidR="00EF20A3">
        <w:rPr>
          <w:sz w:val="24"/>
          <w:szCs w:val="24"/>
        </w:rPr>
        <w:t>jedenáct</w:t>
      </w:r>
      <w:proofErr w:type="spellEnd"/>
      <w:r>
        <w:rPr>
          <w:sz w:val="24"/>
          <w:szCs w:val="24"/>
        </w:rPr>
        <w:t xml:space="preserve"> korun českých </w:t>
      </w:r>
      <w:proofErr w:type="spellStart"/>
      <w:r>
        <w:rPr>
          <w:sz w:val="24"/>
          <w:szCs w:val="24"/>
        </w:rPr>
        <w:t>padesátdva</w:t>
      </w:r>
      <w:proofErr w:type="spellEnd"/>
      <w:r>
        <w:rPr>
          <w:sz w:val="24"/>
          <w:szCs w:val="24"/>
        </w:rPr>
        <w:t xml:space="preserve"> haléře) specifikované v tomto článku ke dni podpisu této smlouvy. </w:t>
      </w:r>
    </w:p>
    <w:p w:rsidR="004128AD" w:rsidRDefault="004128AD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 výše uvedeném započtení má prodávající vůči kupujícímu pohledávku ve výši 123 867,48 Kč (slovy: </w:t>
      </w:r>
      <w:proofErr w:type="spellStart"/>
      <w:r>
        <w:rPr>
          <w:sz w:val="24"/>
          <w:szCs w:val="24"/>
        </w:rPr>
        <w:t>jednostodvacettřitisíceosmsetšedesátsedm</w:t>
      </w:r>
      <w:proofErr w:type="spellEnd"/>
      <w:r>
        <w:rPr>
          <w:sz w:val="24"/>
          <w:szCs w:val="24"/>
        </w:rPr>
        <w:t xml:space="preserve"> korun českých </w:t>
      </w:r>
      <w:proofErr w:type="spellStart"/>
      <w:r>
        <w:rPr>
          <w:sz w:val="24"/>
          <w:szCs w:val="24"/>
        </w:rPr>
        <w:t>čtyřicetosm</w:t>
      </w:r>
      <w:proofErr w:type="spellEnd"/>
      <w:r>
        <w:rPr>
          <w:sz w:val="24"/>
          <w:szCs w:val="24"/>
        </w:rPr>
        <w:t xml:space="preserve"> haléřů), kterou uhradí kupující prodávajícímu do </w:t>
      </w:r>
      <w:r w:rsidR="00D93510">
        <w:rPr>
          <w:sz w:val="24"/>
          <w:szCs w:val="24"/>
        </w:rPr>
        <w:t xml:space="preserve">60 dnů ode dne účinnosti této smlouvy, která v souladu s ustanovením </w:t>
      </w:r>
      <w:r w:rsidR="00A53265">
        <w:rPr>
          <w:sz w:val="24"/>
          <w:szCs w:val="24"/>
        </w:rPr>
        <w:t xml:space="preserve">zákona č. 340/2015 </w:t>
      </w:r>
      <w:proofErr w:type="spellStart"/>
      <w:proofErr w:type="gramStart"/>
      <w:r w:rsidR="00A53265">
        <w:rPr>
          <w:sz w:val="24"/>
          <w:szCs w:val="24"/>
        </w:rPr>
        <w:t>Sb.,</w:t>
      </w:r>
      <w:r w:rsidR="00D93510">
        <w:rPr>
          <w:sz w:val="24"/>
          <w:szCs w:val="24"/>
        </w:rPr>
        <w:t>o</w:t>
      </w:r>
      <w:proofErr w:type="spellEnd"/>
      <w:r w:rsidR="00D93510">
        <w:rPr>
          <w:sz w:val="24"/>
          <w:szCs w:val="24"/>
        </w:rPr>
        <w:t xml:space="preserve"> registru</w:t>
      </w:r>
      <w:proofErr w:type="gramEnd"/>
      <w:r w:rsidR="00D93510">
        <w:rPr>
          <w:sz w:val="24"/>
          <w:szCs w:val="24"/>
        </w:rPr>
        <w:t xml:space="preserve"> smluv, v platném znění, nabývá účinnosti dnem uveřejnění vyznačeným na poslední straně této smlouvy (doložka účinnosti smlouvy), není-li v textu této smlouvy stanoveno datum pozdější</w:t>
      </w:r>
      <w:r>
        <w:rPr>
          <w:sz w:val="24"/>
          <w:szCs w:val="24"/>
        </w:rPr>
        <w:t>.</w:t>
      </w:r>
    </w:p>
    <w:p w:rsidR="004128AD" w:rsidRDefault="004128AD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Kupující prohlašuje, že pohledávky podle zákona č. 229/1991 Sb., ve znění pozdějších předpisů, specifikované v tomto článku nebyly dosud vypořádány ani je </w:t>
      </w:r>
      <w:proofErr w:type="gramStart"/>
      <w:r>
        <w:rPr>
          <w:sz w:val="24"/>
          <w:szCs w:val="24"/>
        </w:rPr>
        <w:t>nepostoupil</w:t>
      </w:r>
      <w:proofErr w:type="gramEnd"/>
      <w:r>
        <w:rPr>
          <w:sz w:val="24"/>
          <w:szCs w:val="24"/>
        </w:rPr>
        <w:t xml:space="preserve"> žádnému postupníkovi.</w:t>
      </w:r>
    </w:p>
    <w:p w:rsidR="004128AD" w:rsidRDefault="004128AD">
      <w:pPr>
        <w:widowControl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  Kupující</w:t>
      </w:r>
      <w:proofErr w:type="gramEnd"/>
      <w:r>
        <w:rPr>
          <w:sz w:val="24"/>
          <w:szCs w:val="24"/>
        </w:rPr>
        <w:t xml:space="preserve"> bere na vědomí a je srozuměn s tím, že nepravdivost tvrzení obsažených ve výše uvedeném prohlášení má za následek neplatnost této smlouvy od samého počátku.</w:t>
      </w:r>
    </w:p>
    <w:p w:rsidR="004128AD" w:rsidRDefault="004128AD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6) Nedodrží </w:t>
      </w:r>
      <w:proofErr w:type="spellStart"/>
      <w:r>
        <w:rPr>
          <w:sz w:val="24"/>
          <w:szCs w:val="24"/>
        </w:rPr>
        <w:t>-li</w:t>
      </w:r>
      <w:proofErr w:type="spellEnd"/>
      <w:r>
        <w:rPr>
          <w:sz w:val="24"/>
          <w:szCs w:val="24"/>
        </w:rPr>
        <w:t xml:space="preserve"> kupující lhůtu pro úhradu kupní ceny podle tohoto článku, je povinen podle </w:t>
      </w:r>
      <w:r w:rsidR="003D463B" w:rsidRPr="00820F0C">
        <w:rPr>
          <w:sz w:val="24"/>
          <w:szCs w:val="24"/>
        </w:rPr>
        <w:t>§ 1968 a násl. zákona č. 89/2012 Sb., občanský zákoník,</w:t>
      </w:r>
      <w:r>
        <w:rPr>
          <w:sz w:val="24"/>
          <w:szCs w:val="24"/>
        </w:rPr>
        <w:t xml:space="preserve"> zaplatit prodávajícímu úrok z prodlení.</w:t>
      </w:r>
    </w:p>
    <w:p w:rsidR="004128AD" w:rsidRDefault="004128AD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7) K zajištění dosud nezaplacené kupní ceny vzniká dnem převodu pozemků podle této smlouvy ze zákona podle </w:t>
      </w:r>
      <w:r w:rsidR="0051581E">
        <w:rPr>
          <w:sz w:val="24"/>
          <w:szCs w:val="24"/>
        </w:rPr>
        <w:t xml:space="preserve">§ 15 zákona č. </w:t>
      </w:r>
      <w:r w:rsidR="00573D6B">
        <w:rPr>
          <w:sz w:val="24"/>
          <w:szCs w:val="24"/>
        </w:rPr>
        <w:t>503/2012</w:t>
      </w:r>
      <w:r w:rsidR="0051581E">
        <w:rPr>
          <w:sz w:val="24"/>
          <w:szCs w:val="24"/>
        </w:rPr>
        <w:t xml:space="preserve"> Sb., o Státním pozemkovém úřadu, </w:t>
      </w:r>
      <w:r>
        <w:rPr>
          <w:sz w:val="24"/>
          <w:szCs w:val="24"/>
        </w:rPr>
        <w:t>zástavní právo státu. Smluvní strany prohlašují, že vznik tohoto práva není sporný ani pochybný.</w:t>
      </w:r>
    </w:p>
    <w:p w:rsidR="004128AD" w:rsidRDefault="004128AD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8) Pozemky, na nichž je státem uplatněno zástavní právo, nesmí kupující učinit předmětem dalšího zástavního práva</w:t>
      </w:r>
      <w:r w:rsidR="00DB44F5" w:rsidRPr="00E26D0F">
        <w:rPr>
          <w:sz w:val="24"/>
          <w:szCs w:val="24"/>
        </w:rPr>
        <w:t>, s výjimkou zástavního práva na poskytnutí bankovního úvěru na zaplacení celé kupní ceny</w:t>
      </w:r>
      <w:r>
        <w:rPr>
          <w:sz w:val="24"/>
          <w:szCs w:val="24"/>
        </w:rPr>
        <w:t>.</w:t>
      </w:r>
    </w:p>
    <w:p w:rsidR="004128AD" w:rsidRDefault="004128AD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9) Jestliže kupující poruší omezení stanovené v bodu 8 tohoto článku, zavazuje se za každé jednotlivé porušení zaplatit prodávajícímu smluvní pokutu ve výši 10% z kupní ceny.</w:t>
      </w:r>
    </w:p>
    <w:p w:rsidR="004128AD" w:rsidRDefault="004128AD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10)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Prodlení kupujícího s úhradou kupní ceny delší než 30 dnů je důvodem pro odstoupení od této smlouvy ze strany prodávajícího.</w:t>
      </w:r>
    </w:p>
    <w:p w:rsidR="004128AD" w:rsidRDefault="004128AD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11) Pokud bude kupní cena hrazena v penězích, dnem zaplacení se rozumí </w:t>
      </w:r>
      <w:r>
        <w:rPr>
          <w:sz w:val="24"/>
          <w:szCs w:val="24"/>
        </w:rPr>
        <w:t>den připsání placené částky na účet prodávajícího uvedený v této smlouvě.</w:t>
      </w:r>
    </w:p>
    <w:p w:rsidR="00883D05" w:rsidRDefault="00883D05">
      <w:pPr>
        <w:widowControl/>
        <w:tabs>
          <w:tab w:val="left" w:pos="426"/>
        </w:tabs>
        <w:jc w:val="both"/>
        <w:rPr>
          <w:sz w:val="24"/>
          <w:szCs w:val="24"/>
        </w:rPr>
      </w:pPr>
    </w:p>
    <w:p w:rsidR="00883D05" w:rsidRDefault="00883D05">
      <w:pPr>
        <w:widowControl/>
        <w:tabs>
          <w:tab w:val="left" w:pos="426"/>
        </w:tabs>
        <w:jc w:val="both"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V.</w:t>
      </w:r>
    </w:p>
    <w:p w:rsidR="002904FB" w:rsidRDefault="002904FB">
      <w:pPr>
        <w:pStyle w:val="para"/>
        <w:widowControl/>
      </w:pP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Odstoupením od smlouvy se smlouva od počátku ruší. Odstoupení od smlouvy se však nedotýká nároků na náhradu škody vzniklé porušením smlouvy a těch ustanovení smlouvy, které </w:t>
      </w:r>
      <w:r>
        <w:rPr>
          <w:sz w:val="24"/>
          <w:szCs w:val="24"/>
        </w:rPr>
        <w:lastRenderedPageBreak/>
        <w:t xml:space="preserve">vzhledem ke své povaze mají trvat. Při odstoupení od smlouvy se strany vypořádají podle </w:t>
      </w:r>
      <w:proofErr w:type="spellStart"/>
      <w:r w:rsidR="00192420">
        <w:rPr>
          <w:sz w:val="24"/>
          <w:szCs w:val="24"/>
        </w:rPr>
        <w:t>ust</w:t>
      </w:r>
      <w:proofErr w:type="spellEnd"/>
      <w:r w:rsidR="00192420">
        <w:rPr>
          <w:sz w:val="24"/>
          <w:szCs w:val="24"/>
        </w:rPr>
        <w:t>. </w:t>
      </w:r>
      <w:r w:rsidR="00192420" w:rsidRPr="0014681B">
        <w:rPr>
          <w:sz w:val="24"/>
          <w:szCs w:val="24"/>
        </w:rPr>
        <w:t>§</w:t>
      </w:r>
      <w:r w:rsidR="00192420">
        <w:rPr>
          <w:sz w:val="24"/>
          <w:szCs w:val="24"/>
        </w:rPr>
        <w:t> </w:t>
      </w:r>
      <w:r w:rsidR="00192420" w:rsidRPr="0014681B">
        <w:rPr>
          <w:sz w:val="24"/>
          <w:szCs w:val="24"/>
        </w:rPr>
        <w:t>2001 a násl. zákona č. 89/2012 Sb., občanský zákoník</w:t>
      </w:r>
      <w:r>
        <w:rPr>
          <w:sz w:val="24"/>
          <w:szCs w:val="24"/>
        </w:rPr>
        <w:t xml:space="preserve">.  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je povinen protokolárně předat prodávané pozemky prodávajícímu neprodleně, nejpozději do 30 dnů ode dne odstoupení od smlouvy, nedohodnou -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se smluvní strany jinak.</w:t>
      </w:r>
      <w:r w:rsidR="00530111">
        <w:rPr>
          <w:sz w:val="24"/>
          <w:szCs w:val="24"/>
        </w:rPr>
        <w:t xml:space="preserve"> Jestliže kupující poruší tuto povinnost, zavazuje se zaplatit prodávajícímu smluvní pokutu ve výši 10 % z kupní ceny.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Prodávající se zavazuje vrátit kupujícímu uhrazenou kupní cenu sníženou o plnění podle bodu 5 tohoto článku do 30 dnů ode dne, kdy bude jako vlastník prodávaných pozemků zapsána v katastru nemovitostí zpět Česká republika </w:t>
      </w:r>
      <w:r w:rsidR="000D49C6" w:rsidRPr="00D01C6E">
        <w:rPr>
          <w:sz w:val="24"/>
          <w:szCs w:val="24"/>
        </w:rPr>
        <w:t>s příslušností hospodaření pro Státní pozemkový úřad</w:t>
      </w:r>
      <w:r>
        <w:rPr>
          <w:sz w:val="24"/>
          <w:szCs w:val="24"/>
        </w:rPr>
        <w:t>.</w:t>
      </w:r>
    </w:p>
    <w:p w:rsidR="00530111" w:rsidRPr="00454FF0" w:rsidRDefault="00530111" w:rsidP="00530111">
      <w:pPr>
        <w:pStyle w:val="vnintext"/>
        <w:tabs>
          <w:tab w:val="clear" w:pos="709"/>
        </w:tabs>
      </w:pPr>
      <w:r w:rsidRPr="00454FF0">
        <w:t xml:space="preserve">4) Prodávající ohlásí zápis změny vlastnického práva a vznik příslušnosti hospodařit v důsledku změny odstoupení od smlouvy příslušnému katastrálnímu úřadu. 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Kupující bere na vědomí, že je při odstoupení od této smlouvy povinen zaplatit prodávajícímu (ze zákona) náhradu za celou dobu trvání vlastnického práva k prodávaným pozemkům. Výše náhrady činí ročně 1% z ceny </w:t>
      </w:r>
      <w:proofErr w:type="gramStart"/>
      <w:r>
        <w:rPr>
          <w:sz w:val="24"/>
          <w:szCs w:val="24"/>
        </w:rPr>
        <w:t>pozemků za</w:t>
      </w:r>
      <w:proofErr w:type="gramEnd"/>
      <w:r>
        <w:rPr>
          <w:sz w:val="24"/>
          <w:szCs w:val="24"/>
        </w:rPr>
        <w:t xml:space="preserve"> kterou je kupující získal od prodávajícího, tj. 1/12 z roční náhrady za každý započatý měsíc trvání vlastnického práva.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t>VI.</w:t>
      </w:r>
    </w:p>
    <w:p w:rsidR="002904FB" w:rsidRDefault="002904FB">
      <w:pPr>
        <w:pStyle w:val="para"/>
        <w:widowControl/>
      </w:pP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1B6553" w:rsidRPr="00E063B4" w:rsidRDefault="001B6553" w:rsidP="001B6553">
      <w:pPr>
        <w:widowControl/>
        <w:ind w:firstLine="426"/>
        <w:jc w:val="both"/>
        <w:rPr>
          <w:sz w:val="24"/>
          <w:szCs w:val="24"/>
        </w:rPr>
      </w:pPr>
      <w:r w:rsidRPr="00E063B4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 Užívací</w:t>
      </w:r>
      <w:proofErr w:type="gramEnd"/>
      <w:r>
        <w:rPr>
          <w:sz w:val="24"/>
          <w:szCs w:val="24"/>
        </w:rPr>
        <w:t xml:space="preserve"> vztah k prodávaným pozemkům je řešen nájemní smlouvou č. 6N06/22, kterou s PF ČR, nyní Státním pozemkovým úřadem uzavřel</w:t>
      </w:r>
      <w:r w:rsidR="00883D05">
        <w:rPr>
          <w:sz w:val="24"/>
          <w:szCs w:val="24"/>
        </w:rPr>
        <w:t>a</w:t>
      </w:r>
      <w:r>
        <w:rPr>
          <w:sz w:val="24"/>
          <w:szCs w:val="24"/>
        </w:rPr>
        <w:t xml:space="preserve"> Obchodn</w:t>
      </w:r>
      <w:r w:rsidR="00883D05">
        <w:rPr>
          <w:sz w:val="24"/>
          <w:szCs w:val="24"/>
        </w:rPr>
        <w:t>ě</w:t>
      </w:r>
      <w:r>
        <w:rPr>
          <w:sz w:val="24"/>
          <w:szCs w:val="24"/>
        </w:rPr>
        <w:t xml:space="preserve"> zem</w:t>
      </w:r>
      <w:r w:rsidR="00883D05">
        <w:rPr>
          <w:sz w:val="24"/>
          <w:szCs w:val="24"/>
        </w:rPr>
        <w:t>ě</w:t>
      </w:r>
      <w:r>
        <w:rPr>
          <w:sz w:val="24"/>
          <w:szCs w:val="24"/>
        </w:rPr>
        <w:t>d</w:t>
      </w:r>
      <w:r w:rsidR="00883D05">
        <w:rPr>
          <w:sz w:val="24"/>
          <w:szCs w:val="24"/>
        </w:rPr>
        <w:t>ě</w:t>
      </w:r>
      <w:r>
        <w:rPr>
          <w:sz w:val="24"/>
          <w:szCs w:val="24"/>
        </w:rPr>
        <w:t>lská spole</w:t>
      </w:r>
      <w:r w:rsidR="00883D05">
        <w:rPr>
          <w:sz w:val="24"/>
          <w:szCs w:val="24"/>
        </w:rPr>
        <w:t>č</w:t>
      </w:r>
      <w:r>
        <w:rPr>
          <w:sz w:val="24"/>
          <w:szCs w:val="24"/>
        </w:rPr>
        <w:t>nost ZEMPOL, spol. s r.o., jakožto nájemce. S obsahem nájemní smlouvy byl kupující seznámen před podpisem této smlouvy, což stvrzuje svým podpisem.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vnitrniText"/>
        <w:widowControl/>
      </w:pPr>
      <w:r>
        <w:t>3) Na prodávaných pozemcích váznou tato práva třetích osob:</w:t>
      </w:r>
    </w:p>
    <w:p w:rsidR="00F40520" w:rsidRDefault="00883D05">
      <w:pPr>
        <w:pStyle w:val="vnitrniText"/>
        <w:widowControl/>
      </w:pPr>
      <w:r>
        <w:t>Smlouva o smlouvě budoucí o zřízení věcného břemene č. 1007C15/22 pro Obchodně zemědělskou společnost  ZEMPOL, spol. s r.o.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 w:rsidP="00883D05">
      <w:pPr>
        <w:pStyle w:val="para"/>
        <w:widowControl/>
      </w:pPr>
      <w:r>
        <w:t>VII.</w:t>
      </w:r>
    </w:p>
    <w:p w:rsidR="002904FB" w:rsidRDefault="002904FB" w:rsidP="00883D05">
      <w:pPr>
        <w:pStyle w:val="para"/>
        <w:widowControl/>
      </w:pP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192420">
        <w:rPr>
          <w:sz w:val="24"/>
          <w:szCs w:val="24"/>
        </w:rPr>
        <w:t xml:space="preserve">současně u katastrálního úřadu podá návrh na </w:t>
      </w:r>
      <w:proofErr w:type="gramStart"/>
      <w:r w:rsidR="00192420">
        <w:rPr>
          <w:sz w:val="24"/>
          <w:szCs w:val="24"/>
        </w:rPr>
        <w:t>vklad</w:t>
      </w:r>
      <w:r>
        <w:rPr>
          <w:sz w:val="24"/>
          <w:szCs w:val="24"/>
        </w:rPr>
        <w:t xml:space="preserve">  zástavního</w:t>
      </w:r>
      <w:proofErr w:type="gramEnd"/>
      <w:r>
        <w:rPr>
          <w:sz w:val="24"/>
          <w:szCs w:val="24"/>
        </w:rPr>
        <w:t xml:space="preserve"> práva k prodávaným pozemkům.</w:t>
      </w:r>
      <w:r w:rsidR="00192420">
        <w:rPr>
          <w:sz w:val="24"/>
          <w:szCs w:val="24"/>
        </w:rPr>
        <w:t xml:space="preserve"> </w:t>
      </w:r>
      <w:r w:rsidR="00192420" w:rsidRPr="00374E10">
        <w:rPr>
          <w:sz w:val="24"/>
          <w:szCs w:val="24"/>
        </w:rPr>
        <w:t>Po úhradě celé kupní ceny a event. příslušenství prodávající podá návrh na výmaz zástavního práva vkladem.</w:t>
      </w:r>
    </w:p>
    <w:p w:rsidR="00B070B5" w:rsidRDefault="00F40520" w:rsidP="00B070B5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070B5" w:rsidRPr="00D53ED9">
        <w:rPr>
          <w:sz w:val="24"/>
          <w:szCs w:val="24"/>
        </w:rPr>
        <w:t>Prodávající je ve smyslu zákona č. 634/2004 Sb., o správních poplatcích, ve znění pozdějších předpisů, osvobozen od správních poplatků.</w:t>
      </w:r>
    </w:p>
    <w:p w:rsidR="00F40520" w:rsidRDefault="00D53ED9" w:rsidP="00B070B5">
      <w:pPr>
        <w:widowControl/>
        <w:ind w:firstLine="426"/>
        <w:jc w:val="both"/>
        <w:rPr>
          <w:sz w:val="24"/>
          <w:szCs w:val="24"/>
        </w:rPr>
      </w:pPr>
      <w:r w:rsidRPr="00D53ED9">
        <w:rPr>
          <w:sz w:val="24"/>
          <w:szCs w:val="24"/>
        </w:rPr>
        <w:t>3)</w:t>
      </w:r>
      <w:r w:rsidRPr="00192420">
        <w:rPr>
          <w:sz w:val="24"/>
          <w:szCs w:val="24"/>
        </w:rPr>
        <w:t xml:space="preserve"> </w:t>
      </w:r>
      <w:r w:rsidR="00192420" w:rsidRPr="00192420">
        <w:rPr>
          <w:sz w:val="24"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pStyle w:val="para"/>
        <w:widowControl/>
      </w:pPr>
      <w:r>
        <w:lastRenderedPageBreak/>
        <w:t>VIII.</w:t>
      </w:r>
    </w:p>
    <w:p w:rsidR="002904FB" w:rsidRDefault="002904FB">
      <w:pPr>
        <w:pStyle w:val="para"/>
        <w:widowControl/>
      </w:pP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</w:t>
      </w:r>
      <w:proofErr w:type="gramStart"/>
      <w:r>
        <w:rPr>
          <w:sz w:val="24"/>
          <w:szCs w:val="24"/>
        </w:rPr>
        <w:t xml:space="preserve">ve </w:t>
      </w: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 xml:space="preserve">  stejnopisech</w:t>
      </w:r>
      <w:proofErr w:type="gramEnd"/>
      <w:r>
        <w:rPr>
          <w:sz w:val="24"/>
          <w:szCs w:val="24"/>
        </w:rPr>
        <w:t xml:space="preserve">, z nichž každý má platnost originálu. Kupující obdrží 1 </w:t>
      </w:r>
      <w:proofErr w:type="gramStart"/>
      <w:r>
        <w:rPr>
          <w:sz w:val="24"/>
          <w:szCs w:val="24"/>
        </w:rPr>
        <w:t>stejnopis(y) a ostatní</w:t>
      </w:r>
      <w:proofErr w:type="gramEnd"/>
      <w:r>
        <w:rPr>
          <w:sz w:val="24"/>
          <w:szCs w:val="24"/>
        </w:rPr>
        <w:t xml:space="preserve"> jsou určeny pro prodávajícího.</w:t>
      </w:r>
    </w:p>
    <w:p w:rsidR="000A639E" w:rsidRDefault="000A639E" w:rsidP="000A639E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 xml:space="preserve">3) Tato smlouva nabývá účinnosti dnem uveřejnění </w:t>
      </w:r>
      <w:r w:rsidR="00FE02E0">
        <w:rPr>
          <w:sz w:val="24"/>
          <w:szCs w:val="24"/>
        </w:rPr>
        <w:t>v Registru smluv</w:t>
      </w:r>
      <w:r>
        <w:rPr>
          <w:sz w:val="24"/>
          <w:szCs w:val="24"/>
        </w:rPr>
        <w:t xml:space="preserve"> dle </w:t>
      </w:r>
      <w:r w:rsidR="00FE02E0">
        <w:rPr>
          <w:sz w:val="24"/>
          <w:szCs w:val="24"/>
        </w:rPr>
        <w:t>zákona č. 340/2015</w:t>
      </w:r>
      <w:r w:rsidRPr="00A31C3B">
        <w:rPr>
          <w:sz w:val="24"/>
          <w:lang w:eastAsia="ar-SA"/>
        </w:rPr>
        <w:t xml:space="preserve">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F40520" w:rsidRDefault="000A639E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FE02E0">
        <w:rPr>
          <w:sz w:val="24"/>
          <w:szCs w:val="24"/>
        </w:rPr>
        <w:t>v Registru smluv</w:t>
      </w:r>
      <w:r w:rsidRPr="00A31C3B">
        <w:rPr>
          <w:sz w:val="24"/>
          <w:szCs w:val="24"/>
        </w:rPr>
        <w:t xml:space="preserve"> v souladu s tímto právním předpisem.</w:t>
      </w:r>
    </w:p>
    <w:p w:rsidR="00F40520" w:rsidRDefault="00F40520">
      <w:pPr>
        <w:pStyle w:val="para"/>
        <w:widowControl/>
      </w:pPr>
      <w:r>
        <w:t>IX.</w:t>
      </w:r>
    </w:p>
    <w:p w:rsidR="002904FB" w:rsidRDefault="002904FB">
      <w:pPr>
        <w:pStyle w:val="para"/>
        <w:widowControl/>
      </w:pP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070B5" w:rsidRPr="00B56780">
        <w:rPr>
          <w:sz w:val="24"/>
          <w:szCs w:val="24"/>
        </w:rPr>
        <w:t xml:space="preserve">§ 6 zákona č. 503/2012 Sb., </w:t>
      </w:r>
      <w:r w:rsidR="001E49A9">
        <w:rPr>
          <w:sz w:val="24"/>
          <w:szCs w:val="24"/>
        </w:rPr>
        <w:t xml:space="preserve">o Státním pozemkovém úřadu a o změně některých souvisejících zákonů, </w:t>
      </w:r>
      <w:r w:rsidR="00FE02E0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070B5" w:rsidRPr="00B56780">
        <w:rPr>
          <w:sz w:val="24"/>
          <w:szCs w:val="24"/>
        </w:rPr>
        <w:t xml:space="preserve">§ 6 zákona č. 503/2012 Sb., </w:t>
      </w:r>
      <w:r w:rsidR="001E49A9">
        <w:rPr>
          <w:sz w:val="24"/>
          <w:szCs w:val="24"/>
        </w:rPr>
        <w:t xml:space="preserve">o Státním pozemkovém úřadu a o změně některých souvisejících zákonů, </w:t>
      </w:r>
      <w:r w:rsidR="00FE02E0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>.</w:t>
      </w:r>
    </w:p>
    <w:p w:rsidR="00FE02E0" w:rsidRDefault="00F40520" w:rsidP="00B070B5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10 odst. 4 zákona č. </w:t>
      </w:r>
      <w:r w:rsidR="00B070B5" w:rsidRPr="00B56780">
        <w:rPr>
          <w:sz w:val="24"/>
          <w:szCs w:val="24"/>
        </w:rPr>
        <w:t xml:space="preserve">503/2012 Sb., </w:t>
      </w:r>
      <w:r w:rsidR="001E49A9">
        <w:rPr>
          <w:sz w:val="24"/>
          <w:szCs w:val="24"/>
        </w:rPr>
        <w:t xml:space="preserve">o Státním pozemkovém úřadu a o změně některých souvisejících zákonů, </w:t>
      </w:r>
      <w:r w:rsidR="00FE02E0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>, převedeny.</w:t>
      </w:r>
      <w:r w:rsidR="00FE02E0" w:rsidRPr="00FE02E0">
        <w:rPr>
          <w:sz w:val="24"/>
          <w:szCs w:val="24"/>
        </w:rPr>
        <w:t xml:space="preserve"> </w:t>
      </w:r>
    </w:p>
    <w:p w:rsidR="00FE02E0" w:rsidRDefault="00FE02E0" w:rsidP="00B070B5">
      <w:pPr>
        <w:widowControl/>
        <w:ind w:firstLine="426"/>
        <w:jc w:val="both"/>
        <w:rPr>
          <w:sz w:val="24"/>
          <w:szCs w:val="24"/>
        </w:rPr>
      </w:pPr>
      <w:r w:rsidRPr="00197392">
        <w:rPr>
          <w:sz w:val="24"/>
          <w:szCs w:val="24"/>
        </w:rPr>
        <w:t>Smluvní strany prohlašují, že byly splněny zákonné podmínky pro uplatnění nároku na převod nejpozději k </w:t>
      </w:r>
      <w:proofErr w:type="gramStart"/>
      <w:r w:rsidRPr="00197392">
        <w:rPr>
          <w:sz w:val="24"/>
          <w:szCs w:val="24"/>
        </w:rPr>
        <w:t>1.8.2016</w:t>
      </w:r>
      <w:proofErr w:type="gramEnd"/>
      <w:r w:rsidRPr="00197392">
        <w:rPr>
          <w:sz w:val="24"/>
          <w:szCs w:val="24"/>
        </w:rPr>
        <w:t>, které jsou stanoveny zákonem č. 503/2012 Sb., ve znění účinném do 31.7.2016.</w:t>
      </w:r>
    </w:p>
    <w:p w:rsidR="00B070B5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335BCB" w:rsidRDefault="00B070B5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prohlašuje, že splňuje zákonné podmínky ve smyslu § 16 odst. 1 zákona č. 503/2012 Sb., </w:t>
      </w:r>
      <w:r w:rsidR="001E49A9">
        <w:rPr>
          <w:sz w:val="24"/>
          <w:szCs w:val="24"/>
        </w:rPr>
        <w:t xml:space="preserve">o Státním pozemkovém úřadu a o změně některých souvisejících zákonů, </w:t>
      </w:r>
      <w:r w:rsidR="00FE02E0">
        <w:rPr>
          <w:sz w:val="24"/>
          <w:szCs w:val="24"/>
        </w:rPr>
        <w:t>ve znění účinném ke dni 31. 7. 2016</w:t>
      </w:r>
      <w:r w:rsidRPr="002750DE">
        <w:rPr>
          <w:sz w:val="24"/>
          <w:szCs w:val="24"/>
        </w:rPr>
        <w:t>.</w:t>
      </w:r>
    </w:p>
    <w:p w:rsidR="002904FB" w:rsidRDefault="002904FB">
      <w:pPr>
        <w:widowControl/>
        <w:ind w:firstLine="426"/>
        <w:jc w:val="both"/>
        <w:rPr>
          <w:sz w:val="24"/>
          <w:szCs w:val="24"/>
        </w:rPr>
      </w:pPr>
    </w:p>
    <w:p w:rsidR="002904FB" w:rsidRDefault="002904FB">
      <w:pPr>
        <w:widowControl/>
        <w:ind w:firstLine="426"/>
        <w:jc w:val="both"/>
        <w:rPr>
          <w:sz w:val="24"/>
          <w:szCs w:val="24"/>
        </w:rPr>
      </w:pPr>
    </w:p>
    <w:p w:rsidR="002904FB" w:rsidRDefault="002904FB">
      <w:pPr>
        <w:widowControl/>
        <w:ind w:firstLine="426"/>
        <w:jc w:val="both"/>
        <w:rPr>
          <w:sz w:val="24"/>
          <w:szCs w:val="24"/>
        </w:rPr>
      </w:pPr>
    </w:p>
    <w:p w:rsidR="002904FB" w:rsidRDefault="002904FB">
      <w:pPr>
        <w:widowControl/>
        <w:ind w:firstLine="426"/>
        <w:jc w:val="both"/>
        <w:rPr>
          <w:sz w:val="24"/>
          <w:szCs w:val="24"/>
        </w:rPr>
      </w:pPr>
    </w:p>
    <w:p w:rsidR="002904FB" w:rsidRDefault="002904FB">
      <w:pPr>
        <w:widowControl/>
        <w:ind w:firstLine="426"/>
        <w:jc w:val="both"/>
        <w:rPr>
          <w:sz w:val="24"/>
          <w:szCs w:val="24"/>
        </w:rPr>
      </w:pPr>
    </w:p>
    <w:p w:rsidR="002904FB" w:rsidRDefault="002904FB">
      <w:pPr>
        <w:widowControl/>
        <w:ind w:firstLine="426"/>
        <w:jc w:val="both"/>
        <w:rPr>
          <w:sz w:val="24"/>
          <w:szCs w:val="24"/>
        </w:rPr>
      </w:pPr>
    </w:p>
    <w:p w:rsidR="002904FB" w:rsidRDefault="002904FB">
      <w:pPr>
        <w:widowControl/>
        <w:ind w:firstLine="426"/>
        <w:jc w:val="both"/>
        <w:rPr>
          <w:sz w:val="24"/>
          <w:szCs w:val="24"/>
        </w:rPr>
      </w:pPr>
    </w:p>
    <w:p w:rsidR="002904FB" w:rsidRDefault="002904FB">
      <w:pPr>
        <w:widowControl/>
        <w:ind w:firstLine="426"/>
        <w:jc w:val="both"/>
        <w:rPr>
          <w:sz w:val="24"/>
          <w:szCs w:val="24"/>
        </w:rPr>
      </w:pPr>
    </w:p>
    <w:p w:rsidR="00A30B0D" w:rsidRDefault="00A30B0D">
      <w:pPr>
        <w:widowControl/>
        <w:ind w:firstLine="426"/>
        <w:jc w:val="both"/>
        <w:rPr>
          <w:sz w:val="24"/>
          <w:szCs w:val="24"/>
        </w:rPr>
      </w:pPr>
    </w:p>
    <w:p w:rsidR="00A30B0D" w:rsidRDefault="00A30B0D">
      <w:pPr>
        <w:widowControl/>
        <w:ind w:firstLine="426"/>
        <w:jc w:val="both"/>
        <w:rPr>
          <w:sz w:val="24"/>
          <w:szCs w:val="24"/>
        </w:rPr>
      </w:pPr>
    </w:p>
    <w:p w:rsidR="00A30B0D" w:rsidRDefault="00A30B0D">
      <w:pPr>
        <w:widowControl/>
        <w:ind w:firstLine="426"/>
        <w:jc w:val="both"/>
        <w:rPr>
          <w:sz w:val="24"/>
          <w:szCs w:val="24"/>
        </w:rPr>
      </w:pPr>
    </w:p>
    <w:p w:rsidR="00A30B0D" w:rsidRDefault="00A30B0D">
      <w:pPr>
        <w:widowControl/>
        <w:ind w:firstLine="426"/>
        <w:jc w:val="both"/>
        <w:rPr>
          <w:sz w:val="24"/>
          <w:szCs w:val="24"/>
        </w:rPr>
      </w:pPr>
    </w:p>
    <w:p w:rsidR="002904FB" w:rsidRDefault="002904FB">
      <w:pPr>
        <w:widowControl/>
        <w:ind w:firstLine="426"/>
        <w:jc w:val="both"/>
        <w:rPr>
          <w:sz w:val="24"/>
          <w:szCs w:val="24"/>
        </w:rPr>
      </w:pPr>
    </w:p>
    <w:p w:rsidR="002904FB" w:rsidRDefault="002904FB">
      <w:pPr>
        <w:widowControl/>
        <w:ind w:firstLine="426"/>
        <w:jc w:val="both"/>
        <w:rPr>
          <w:sz w:val="24"/>
          <w:szCs w:val="24"/>
        </w:rPr>
      </w:pPr>
    </w:p>
    <w:p w:rsidR="00CB6BA1" w:rsidRDefault="00CB6BA1">
      <w:pPr>
        <w:widowControl/>
        <w:ind w:firstLine="426"/>
        <w:jc w:val="both"/>
        <w:rPr>
          <w:sz w:val="24"/>
          <w:szCs w:val="24"/>
        </w:rPr>
      </w:pPr>
    </w:p>
    <w:p w:rsidR="00CB6BA1" w:rsidRDefault="00CB6BA1">
      <w:pPr>
        <w:widowControl/>
        <w:ind w:firstLine="426"/>
        <w:jc w:val="both"/>
        <w:rPr>
          <w:sz w:val="24"/>
          <w:szCs w:val="24"/>
        </w:rPr>
      </w:pPr>
    </w:p>
    <w:p w:rsidR="00CB6BA1" w:rsidRDefault="00CB6BA1">
      <w:pPr>
        <w:widowControl/>
        <w:ind w:firstLine="426"/>
        <w:jc w:val="both"/>
        <w:rPr>
          <w:sz w:val="24"/>
          <w:szCs w:val="24"/>
        </w:rPr>
      </w:pPr>
    </w:p>
    <w:p w:rsidR="00CB6BA1" w:rsidRDefault="00CB6BA1">
      <w:pPr>
        <w:widowControl/>
        <w:ind w:firstLine="426"/>
        <w:jc w:val="both"/>
        <w:rPr>
          <w:sz w:val="24"/>
          <w:szCs w:val="24"/>
        </w:rPr>
      </w:pPr>
    </w:p>
    <w:p w:rsidR="002904FB" w:rsidRDefault="002904FB">
      <w:pPr>
        <w:widowControl/>
        <w:ind w:firstLine="426"/>
        <w:jc w:val="both"/>
        <w:rPr>
          <w:sz w:val="24"/>
          <w:szCs w:val="24"/>
        </w:rPr>
      </w:pPr>
    </w:p>
    <w:p w:rsidR="002904FB" w:rsidRDefault="002904FB">
      <w:pPr>
        <w:widowControl/>
        <w:ind w:firstLine="426"/>
        <w:jc w:val="both"/>
        <w:rPr>
          <w:sz w:val="24"/>
          <w:szCs w:val="24"/>
        </w:rPr>
      </w:pPr>
    </w:p>
    <w:p w:rsidR="00F40520" w:rsidRDefault="00F40520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X.</w:t>
      </w:r>
    </w:p>
    <w:p w:rsidR="002904FB" w:rsidRDefault="002904FB">
      <w:pPr>
        <w:widowControl/>
        <w:jc w:val="center"/>
        <w:rPr>
          <w:sz w:val="24"/>
          <w:szCs w:val="24"/>
        </w:rPr>
      </w:pPr>
    </w:p>
    <w:p w:rsidR="00F40520" w:rsidRDefault="00F4052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40520" w:rsidRDefault="00F40520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Ostravě dne </w:t>
      </w:r>
      <w:proofErr w:type="gramStart"/>
      <w:r w:rsidR="00CB6BA1">
        <w:rPr>
          <w:sz w:val="24"/>
          <w:szCs w:val="24"/>
        </w:rPr>
        <w:t>18.8.2016</w:t>
      </w:r>
      <w:proofErr w:type="gramEnd"/>
      <w:r>
        <w:rPr>
          <w:sz w:val="24"/>
          <w:szCs w:val="24"/>
        </w:rPr>
        <w:tab/>
        <w:t xml:space="preserve">V </w:t>
      </w:r>
      <w:r w:rsidR="00883D05">
        <w:rPr>
          <w:sz w:val="24"/>
          <w:szCs w:val="24"/>
        </w:rPr>
        <w:t>Ostravě</w:t>
      </w:r>
      <w:r>
        <w:rPr>
          <w:sz w:val="24"/>
          <w:szCs w:val="24"/>
        </w:rPr>
        <w:t xml:space="preserve"> dne </w:t>
      </w:r>
      <w:r w:rsidR="00B82E84">
        <w:rPr>
          <w:sz w:val="24"/>
          <w:szCs w:val="24"/>
        </w:rPr>
        <w:t>18.8.2016</w:t>
      </w: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883D05" w:rsidRDefault="00883D05" w:rsidP="00883D05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Obchodně zemědělská společnost</w:t>
      </w:r>
    </w:p>
    <w:p w:rsidR="00883D05" w:rsidRDefault="00883D05" w:rsidP="00883D05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ZEMPOL, spol. s r.o.</w:t>
      </w:r>
    </w:p>
    <w:p w:rsidR="00883D05" w:rsidRDefault="00883D05" w:rsidP="00883D05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Moravskoslezský kraj</w:t>
      </w:r>
      <w:r>
        <w:rPr>
          <w:sz w:val="24"/>
          <w:szCs w:val="24"/>
        </w:rPr>
        <w:tab/>
        <w:t xml:space="preserve">Ing. Jaroslav </w:t>
      </w:r>
      <w:proofErr w:type="spellStart"/>
      <w:r>
        <w:rPr>
          <w:sz w:val="24"/>
          <w:szCs w:val="24"/>
        </w:rPr>
        <w:t>Mareth</w:t>
      </w:r>
      <w:proofErr w:type="spellEnd"/>
      <w:r>
        <w:rPr>
          <w:sz w:val="24"/>
          <w:szCs w:val="24"/>
        </w:rPr>
        <w:t>, jednatel</w:t>
      </w:r>
    </w:p>
    <w:p w:rsidR="00883D05" w:rsidRDefault="00883D05" w:rsidP="00883D05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Aleš Uvíra</w:t>
      </w:r>
      <w:r>
        <w:rPr>
          <w:sz w:val="24"/>
          <w:szCs w:val="24"/>
        </w:rPr>
        <w:tab/>
        <w:t>Ing. Karel Müller, jednatel</w:t>
      </w:r>
    </w:p>
    <w:p w:rsidR="00883D05" w:rsidRDefault="00883D05" w:rsidP="00883D05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  <w:t>kupující</w:t>
      </w:r>
    </w:p>
    <w:p w:rsidR="00883D05" w:rsidRDefault="00883D05" w:rsidP="00883D05">
      <w:pPr>
        <w:widowControl/>
        <w:ind w:left="5104" w:hanging="5104"/>
        <w:rPr>
          <w:sz w:val="24"/>
          <w:szCs w:val="24"/>
        </w:rPr>
      </w:pPr>
    </w:p>
    <w:p w:rsidR="00F40520" w:rsidRDefault="00F40520">
      <w:pPr>
        <w:widowControl/>
        <w:ind w:left="5104" w:hanging="5104"/>
        <w:rPr>
          <w:sz w:val="24"/>
          <w:szCs w:val="24"/>
        </w:rPr>
      </w:pPr>
    </w:p>
    <w:p w:rsidR="00F40520" w:rsidRDefault="00F40520">
      <w:pPr>
        <w:widowControl/>
        <w:rPr>
          <w:sz w:val="24"/>
          <w:szCs w:val="24"/>
        </w:rPr>
      </w:pPr>
    </w:p>
    <w:p w:rsidR="00F40520" w:rsidRDefault="00F40520" w:rsidP="002904FB">
      <w:pPr>
        <w:widowControl/>
        <w:tabs>
          <w:tab w:val="left" w:pos="120"/>
        </w:tabs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427526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2705222, 2193122</w:t>
      </w:r>
      <w:r>
        <w:rPr>
          <w:color w:val="000000"/>
          <w:sz w:val="24"/>
          <w:szCs w:val="24"/>
        </w:rPr>
        <w:br/>
      </w:r>
    </w:p>
    <w:p w:rsidR="004612CC" w:rsidRPr="00C9419D" w:rsidRDefault="004612CC" w:rsidP="004612CC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4612CC" w:rsidRDefault="004612CC" w:rsidP="004612CC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Moravskoslezský kraj</w:t>
      </w:r>
    </w:p>
    <w:p w:rsidR="004612CC" w:rsidRPr="00C9419D" w:rsidRDefault="004612CC" w:rsidP="004612CC">
      <w:pPr>
        <w:widowControl/>
        <w:rPr>
          <w:sz w:val="24"/>
          <w:szCs w:val="24"/>
        </w:rPr>
      </w:pPr>
      <w:r>
        <w:rPr>
          <w:sz w:val="24"/>
          <w:szCs w:val="24"/>
        </w:rPr>
        <w:t>Mgr. Šárka Smyčková</w:t>
      </w:r>
    </w:p>
    <w:p w:rsidR="004612CC" w:rsidRDefault="004612CC" w:rsidP="004612CC">
      <w:pPr>
        <w:widowControl/>
        <w:rPr>
          <w:sz w:val="24"/>
          <w:szCs w:val="24"/>
        </w:rPr>
      </w:pPr>
    </w:p>
    <w:p w:rsidR="00D70F94" w:rsidRDefault="00D70F94" w:rsidP="00D70F9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4612CC" w:rsidRPr="00C9419D" w:rsidRDefault="004612CC" w:rsidP="004612CC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4612CC" w:rsidRDefault="004612CC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Jana</w:t>
      </w:r>
      <w:r w:rsidR="00883D0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Kellnerová</w:t>
      </w:r>
    </w:p>
    <w:p w:rsidR="00F40520" w:rsidRDefault="00F40520">
      <w:pPr>
        <w:widowControl/>
        <w:jc w:val="both"/>
        <w:rPr>
          <w:sz w:val="24"/>
          <w:szCs w:val="24"/>
        </w:rPr>
      </w:pPr>
    </w:p>
    <w:p w:rsidR="00F40520" w:rsidRDefault="00F4052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F40520" w:rsidRDefault="00F4052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0A639E" w:rsidRDefault="000A639E" w:rsidP="000A639E">
      <w:pPr>
        <w:widowControl/>
      </w:pPr>
    </w:p>
    <w:p w:rsidR="000A639E" w:rsidRPr="00A31C3B" w:rsidRDefault="000A639E" w:rsidP="000A639E">
      <w:pPr>
        <w:widowControl/>
        <w:jc w:val="both"/>
        <w:rPr>
          <w:sz w:val="24"/>
          <w:szCs w:val="24"/>
        </w:rPr>
      </w:pPr>
    </w:p>
    <w:sectPr w:rsidR="000A639E" w:rsidRPr="00A31C3B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05" w:rsidRDefault="00883D05">
      <w:r>
        <w:separator/>
      </w:r>
    </w:p>
  </w:endnote>
  <w:endnote w:type="continuationSeparator" w:id="0">
    <w:p w:rsidR="00883D05" w:rsidRDefault="0088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05" w:rsidRDefault="00883D05">
      <w:r>
        <w:separator/>
      </w:r>
    </w:p>
  </w:footnote>
  <w:footnote w:type="continuationSeparator" w:id="0">
    <w:p w:rsidR="00883D05" w:rsidRDefault="00883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20" w:rsidRDefault="00F40520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20"/>
    <w:rsid w:val="000A2D71"/>
    <w:rsid w:val="000A639E"/>
    <w:rsid w:val="000D49C6"/>
    <w:rsid w:val="000E3E64"/>
    <w:rsid w:val="0014681B"/>
    <w:rsid w:val="00155A33"/>
    <w:rsid w:val="001676B2"/>
    <w:rsid w:val="00192420"/>
    <w:rsid w:val="00197392"/>
    <w:rsid w:val="001B6553"/>
    <w:rsid w:val="001E49A9"/>
    <w:rsid w:val="002055A2"/>
    <w:rsid w:val="00230658"/>
    <w:rsid w:val="00234120"/>
    <w:rsid w:val="00254CB2"/>
    <w:rsid w:val="002750DE"/>
    <w:rsid w:val="002904FB"/>
    <w:rsid w:val="002C6B88"/>
    <w:rsid w:val="002D0563"/>
    <w:rsid w:val="00335BCB"/>
    <w:rsid w:val="00365707"/>
    <w:rsid w:val="00374E10"/>
    <w:rsid w:val="00381B12"/>
    <w:rsid w:val="003D463B"/>
    <w:rsid w:val="003F2B33"/>
    <w:rsid w:val="004128AD"/>
    <w:rsid w:val="00427526"/>
    <w:rsid w:val="0043604A"/>
    <w:rsid w:val="00454FF0"/>
    <w:rsid w:val="004612CC"/>
    <w:rsid w:val="004B075C"/>
    <w:rsid w:val="004F3716"/>
    <w:rsid w:val="00502DAC"/>
    <w:rsid w:val="0051581E"/>
    <w:rsid w:val="00530111"/>
    <w:rsid w:val="00556D23"/>
    <w:rsid w:val="00560E2A"/>
    <w:rsid w:val="005713D7"/>
    <w:rsid w:val="00573D6B"/>
    <w:rsid w:val="00625710"/>
    <w:rsid w:val="006A4EDD"/>
    <w:rsid w:val="006C3440"/>
    <w:rsid w:val="006E2592"/>
    <w:rsid w:val="007A2BD2"/>
    <w:rsid w:val="007E3A0A"/>
    <w:rsid w:val="00820F0C"/>
    <w:rsid w:val="008424E7"/>
    <w:rsid w:val="00875440"/>
    <w:rsid w:val="00883D05"/>
    <w:rsid w:val="0089721D"/>
    <w:rsid w:val="00A30B0D"/>
    <w:rsid w:val="00A31C3B"/>
    <w:rsid w:val="00A53265"/>
    <w:rsid w:val="00B070B5"/>
    <w:rsid w:val="00B22A38"/>
    <w:rsid w:val="00B56780"/>
    <w:rsid w:val="00B82E84"/>
    <w:rsid w:val="00C2745D"/>
    <w:rsid w:val="00C65B71"/>
    <w:rsid w:val="00C70A46"/>
    <w:rsid w:val="00C9419D"/>
    <w:rsid w:val="00CB6BA1"/>
    <w:rsid w:val="00CE526C"/>
    <w:rsid w:val="00D01C6E"/>
    <w:rsid w:val="00D53ED9"/>
    <w:rsid w:val="00D70F94"/>
    <w:rsid w:val="00D93510"/>
    <w:rsid w:val="00DB44F5"/>
    <w:rsid w:val="00E063B4"/>
    <w:rsid w:val="00E26D0F"/>
    <w:rsid w:val="00E63C02"/>
    <w:rsid w:val="00EC3E05"/>
    <w:rsid w:val="00EF20A3"/>
    <w:rsid w:val="00F40520"/>
    <w:rsid w:val="00F62632"/>
    <w:rsid w:val="00F66730"/>
    <w:rsid w:val="00F82692"/>
    <w:rsid w:val="00F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530111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530111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1694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Kellnerova Jana</dc:creator>
  <cp:lastModifiedBy>Kellnerova Jana</cp:lastModifiedBy>
  <cp:revision>2</cp:revision>
  <cp:lastPrinted>2016-08-18T09:51:00Z</cp:lastPrinted>
  <dcterms:created xsi:type="dcterms:W3CDTF">2016-08-22T06:37:00Z</dcterms:created>
  <dcterms:modified xsi:type="dcterms:W3CDTF">2016-08-22T06:37:00Z</dcterms:modified>
</cp:coreProperties>
</file>