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4D9" w:rsidRPr="000704D9" w:rsidRDefault="000704D9" w:rsidP="002E021F">
      <w:pPr>
        <w:spacing w:line="240" w:lineRule="auto"/>
        <w:rPr>
          <w:noProof/>
          <w:lang w:eastAsia="cs-CZ"/>
        </w:rPr>
      </w:pPr>
      <w:r w:rsidRPr="000704D9">
        <w:rPr>
          <w:noProof/>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5" name="Obrázek 5"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D9">
        <w:rPr>
          <w:noProof/>
          <w:lang w:eastAsia="cs-CZ"/>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D9">
        <w:rPr>
          <w:noProof/>
          <w:lang w:eastAsia="cs-CZ"/>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3"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D9">
        <w:rPr>
          <w:noProof/>
          <w:lang w:eastAsia="cs-CZ"/>
        </w:rPr>
        <w:t> </w:t>
      </w:r>
      <w:r w:rsidRPr="000704D9">
        <w:rPr>
          <w:noProof/>
          <w:lang w:eastAsia="cs-CZ"/>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1" name="Obrázek 1"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ure.cz/intranet/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4D9" w:rsidRDefault="000704D9" w:rsidP="002E021F">
      <w:pPr>
        <w:spacing w:line="240" w:lineRule="auto"/>
        <w:rPr>
          <w:noProof/>
          <w:lang w:eastAsia="cs-CZ"/>
        </w:rPr>
      </w:pPr>
      <w:r w:rsidRPr="000704D9">
        <w:rPr>
          <w:noProof/>
          <w:lang w:eastAsia="cs-CZ"/>
        </w:rPr>
        <w:t>Číslo dohody: PPK-778a/25/20</w:t>
      </w:r>
    </w:p>
    <w:p w:rsidR="00DF54AD" w:rsidRPr="000704D9" w:rsidRDefault="00DF54AD" w:rsidP="002E021F">
      <w:pPr>
        <w:spacing w:line="240" w:lineRule="auto"/>
        <w:rPr>
          <w:noProof/>
          <w:lang w:eastAsia="cs-CZ"/>
        </w:rPr>
      </w:pPr>
      <w:r w:rsidRPr="00DF54AD">
        <w:rPr>
          <w:noProof/>
          <w:lang w:eastAsia="cs-CZ"/>
        </w:rPr>
        <w:t>LIFE17 IPE/CZ/000005 LIFE-IP: N2K Revisited</w:t>
      </w:r>
    </w:p>
    <w:p w:rsidR="000704D9" w:rsidRPr="000704D9" w:rsidRDefault="000704D9" w:rsidP="002E021F">
      <w:pPr>
        <w:spacing w:line="240" w:lineRule="auto"/>
        <w:rPr>
          <w:noProof/>
          <w:lang w:eastAsia="cs-CZ"/>
        </w:rPr>
      </w:pPr>
      <w:r w:rsidRPr="000704D9">
        <w:rPr>
          <w:noProof/>
          <w:lang w:eastAsia="cs-CZ"/>
        </w:rPr>
        <w:t>Dotační titul: A3-D</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b/>
          <w:bCs/>
          <w:noProof/>
          <w:lang w:eastAsia="cs-CZ"/>
        </w:rPr>
        <w:t>DOHODA O REALIZACI MANAGEMENTOVÝCH OPATŘENÍ</w:t>
      </w:r>
    </w:p>
    <w:p w:rsidR="000704D9" w:rsidRPr="000704D9" w:rsidRDefault="000704D9" w:rsidP="002E021F">
      <w:pPr>
        <w:spacing w:line="240" w:lineRule="auto"/>
        <w:rPr>
          <w:noProof/>
          <w:lang w:eastAsia="cs-CZ"/>
        </w:rPr>
      </w:pPr>
      <w:r w:rsidRPr="000704D9">
        <w:rPr>
          <w:noProof/>
          <w:lang w:eastAsia="cs-CZ"/>
        </w:rPr>
        <w:t xml:space="preserve">dle ust. § 68 odst. 2 a § 69 odst. 3 zák. č. 114/1992 Sb., o ochraně přírody a krajiny </w:t>
      </w:r>
    </w:p>
    <w:p w:rsidR="000704D9" w:rsidRPr="000704D9" w:rsidRDefault="000704D9" w:rsidP="002E021F">
      <w:pPr>
        <w:spacing w:line="240" w:lineRule="auto"/>
        <w:rPr>
          <w:noProof/>
          <w:lang w:eastAsia="cs-CZ"/>
        </w:rPr>
      </w:pPr>
      <w:r w:rsidRPr="000704D9">
        <w:rPr>
          <w:noProof/>
          <w:lang w:eastAsia="cs-CZ"/>
        </w:rPr>
        <w:t>(dále jen „Dohoda“),</w:t>
      </w:r>
    </w:p>
    <w:p w:rsidR="000704D9" w:rsidRPr="000704D9" w:rsidRDefault="000704D9" w:rsidP="002E021F">
      <w:pPr>
        <w:spacing w:line="240" w:lineRule="auto"/>
        <w:rPr>
          <w:noProof/>
          <w:lang w:eastAsia="cs-CZ"/>
        </w:rPr>
      </w:pPr>
      <w:r w:rsidRPr="000704D9">
        <w:rPr>
          <w:noProof/>
          <w:lang w:eastAsia="cs-CZ"/>
        </w:rPr>
        <w:t>  </w:t>
      </w:r>
      <w:r w:rsidRPr="000704D9">
        <w:rPr>
          <w:noProof/>
          <w:lang w:eastAsia="cs-CZ"/>
        </w:rPr>
        <w:br/>
        <w:t>kterou uzavírají níže uvedeného dne, měsíce a roku tito účastníci</w:t>
      </w:r>
    </w:p>
    <w:p w:rsidR="000704D9" w:rsidRPr="000704D9" w:rsidRDefault="000704D9" w:rsidP="002E021F">
      <w:pPr>
        <w:spacing w:line="240" w:lineRule="auto"/>
        <w:rPr>
          <w:noProof/>
          <w:lang w:eastAsia="cs-CZ"/>
        </w:rPr>
      </w:pPr>
      <w:r w:rsidRPr="000704D9">
        <w:rPr>
          <w:noProof/>
          <w:lang w:eastAsia="cs-CZ"/>
        </w:rPr>
        <w:t> </w:t>
      </w:r>
      <w:r w:rsidRPr="000704D9">
        <w:rPr>
          <w:b/>
          <w:bCs/>
          <w:noProof/>
          <w:lang w:eastAsia="cs-CZ"/>
        </w:rPr>
        <w:br/>
        <w:t xml:space="preserve">1. Česká republika – Agentura ochrany přírody a krajiny ČR, </w:t>
      </w:r>
    </w:p>
    <w:p w:rsidR="000704D9" w:rsidRPr="000704D9" w:rsidRDefault="000704D9" w:rsidP="002E021F">
      <w:pPr>
        <w:spacing w:line="240" w:lineRule="auto"/>
        <w:rPr>
          <w:noProof/>
          <w:lang w:eastAsia="cs-CZ"/>
        </w:rPr>
      </w:pPr>
      <w:r w:rsidRPr="000704D9">
        <w:rPr>
          <w:b/>
          <w:bCs/>
          <w:noProof/>
          <w:lang w:eastAsia="cs-CZ"/>
        </w:rPr>
        <w:t>Regionální pracoviště: Regionální pracoviště Střední Čechy</w:t>
      </w:r>
    </w:p>
    <w:p w:rsidR="000704D9" w:rsidRPr="000704D9" w:rsidRDefault="000704D9" w:rsidP="002E021F">
      <w:pPr>
        <w:spacing w:line="240" w:lineRule="auto"/>
        <w:rPr>
          <w:noProof/>
          <w:lang w:eastAsia="cs-CZ"/>
        </w:rPr>
      </w:pPr>
      <w:r w:rsidRPr="000704D9">
        <w:rPr>
          <w:noProof/>
          <w:lang w:eastAsia="cs-CZ"/>
        </w:rPr>
        <w:t>Sídlo: Kaplanova 1931/1, 148 00, Praha 11 - Chodov</w:t>
      </w:r>
    </w:p>
    <w:p w:rsidR="000704D9" w:rsidRPr="000704D9" w:rsidRDefault="000704D9" w:rsidP="002E021F">
      <w:pPr>
        <w:spacing w:line="240" w:lineRule="auto"/>
        <w:rPr>
          <w:noProof/>
          <w:lang w:eastAsia="cs-CZ"/>
        </w:rPr>
      </w:pPr>
      <w:r w:rsidRPr="000704D9">
        <w:rPr>
          <w:noProof/>
          <w:lang w:eastAsia="cs-CZ"/>
        </w:rPr>
        <w:t>Kontaktní adresa: Podbabská 2582, 16000 Praha 6</w:t>
      </w:r>
    </w:p>
    <w:p w:rsidR="000704D9" w:rsidRPr="000704D9" w:rsidRDefault="000704D9" w:rsidP="002E021F">
      <w:pPr>
        <w:spacing w:line="240" w:lineRule="auto"/>
        <w:rPr>
          <w:noProof/>
          <w:lang w:eastAsia="cs-CZ"/>
        </w:rPr>
      </w:pPr>
      <w:r w:rsidRPr="000704D9">
        <w:rPr>
          <w:noProof/>
          <w:lang w:eastAsia="cs-CZ"/>
        </w:rPr>
        <w:t>IČ: 62933591</w:t>
      </w:r>
    </w:p>
    <w:p w:rsidR="000704D9" w:rsidRPr="000704D9" w:rsidRDefault="000704D9" w:rsidP="002E021F">
      <w:pPr>
        <w:spacing w:line="240" w:lineRule="auto"/>
        <w:rPr>
          <w:noProof/>
          <w:lang w:eastAsia="cs-CZ"/>
        </w:rPr>
      </w:pPr>
      <w:r w:rsidRPr="000704D9">
        <w:rPr>
          <w:noProof/>
          <w:lang w:eastAsia="cs-CZ"/>
        </w:rPr>
        <w:t xml:space="preserve">zastoupena: RNDr. Jaroslav Obermajer </w:t>
      </w:r>
      <w:r w:rsidRPr="000704D9">
        <w:rPr>
          <w:noProof/>
          <w:lang w:eastAsia="cs-CZ"/>
        </w:rPr>
        <w:br/>
        <w:t xml:space="preserve">ředitel RP Střední Čechy </w:t>
      </w:r>
    </w:p>
    <w:p w:rsidR="000704D9" w:rsidRPr="000704D9" w:rsidRDefault="000704D9" w:rsidP="002E021F">
      <w:pPr>
        <w:spacing w:line="240" w:lineRule="auto"/>
        <w:rPr>
          <w:noProof/>
          <w:lang w:eastAsia="cs-CZ"/>
        </w:rPr>
      </w:pPr>
      <w:r w:rsidRPr="000704D9">
        <w:rPr>
          <w:noProof/>
          <w:lang w:eastAsia="cs-CZ"/>
        </w:rPr>
        <w:t>V rozsahu této dohody osoba pověřená k jednání s vlastníkem, k věcným úkonům a k provedení kontroly realizovaných managementových opatření: Mgr. Tomáš Tichý</w:t>
      </w:r>
    </w:p>
    <w:p w:rsidR="000704D9" w:rsidRPr="000704D9" w:rsidRDefault="000704D9" w:rsidP="002E021F">
      <w:pPr>
        <w:spacing w:line="240" w:lineRule="auto"/>
        <w:rPr>
          <w:noProof/>
          <w:lang w:eastAsia="cs-CZ"/>
        </w:rPr>
      </w:pPr>
      <w:r w:rsidRPr="000704D9">
        <w:rPr>
          <w:noProof/>
          <w:lang w:eastAsia="cs-CZ"/>
        </w:rPr>
        <w:br/>
        <w:t>jakožto věcně a místně příslušný orgán ochrany přírody příslušný podle ustanovení § 75 odst. 1 písm. e) ve spojení s § 78 odst. 1 zákona č. 114/1992 Sb., o ochraně přírody a krajiny, v platném znění.</w:t>
      </w:r>
    </w:p>
    <w:p w:rsidR="000704D9" w:rsidRPr="000704D9" w:rsidRDefault="000704D9" w:rsidP="002E021F">
      <w:pPr>
        <w:spacing w:line="240" w:lineRule="auto"/>
        <w:rPr>
          <w:noProof/>
          <w:lang w:eastAsia="cs-CZ"/>
        </w:rPr>
      </w:pPr>
      <w:r w:rsidRPr="000704D9">
        <w:rPr>
          <w:noProof/>
          <w:lang w:eastAsia="cs-CZ"/>
        </w:rPr>
        <w:t> </w:t>
      </w:r>
      <w:r w:rsidRPr="000704D9">
        <w:rPr>
          <w:b/>
          <w:iCs/>
          <w:noProof/>
          <w:lang w:eastAsia="cs-CZ"/>
        </w:rPr>
        <w:t>(dále jen „AOPK ČR“)</w:t>
      </w:r>
    </w:p>
    <w:p w:rsidR="000704D9" w:rsidRPr="000704D9" w:rsidRDefault="000704D9" w:rsidP="002E021F">
      <w:pPr>
        <w:spacing w:line="240" w:lineRule="auto"/>
        <w:rPr>
          <w:noProof/>
          <w:lang w:eastAsia="cs-CZ"/>
        </w:rPr>
      </w:pPr>
      <w:r w:rsidRPr="000704D9">
        <w:rPr>
          <w:noProof/>
          <w:lang w:eastAsia="cs-CZ"/>
        </w:rPr>
        <w:br/>
        <w:t>a</w:t>
      </w:r>
    </w:p>
    <w:p w:rsidR="000704D9" w:rsidRPr="000704D9" w:rsidRDefault="000704D9" w:rsidP="002E021F">
      <w:pPr>
        <w:spacing w:line="240" w:lineRule="auto"/>
        <w:rPr>
          <w:noProof/>
          <w:lang w:eastAsia="cs-CZ"/>
        </w:rPr>
      </w:pPr>
      <w:r w:rsidRPr="000704D9">
        <w:rPr>
          <w:b/>
          <w:bCs/>
          <w:noProof/>
          <w:lang w:eastAsia="cs-CZ"/>
        </w:rPr>
        <w:br/>
        <w:t xml:space="preserve">2. Vlastník </w:t>
      </w:r>
    </w:p>
    <w:p w:rsidR="000704D9" w:rsidRPr="000704D9" w:rsidRDefault="000704D9" w:rsidP="002E021F">
      <w:pPr>
        <w:spacing w:line="240" w:lineRule="auto"/>
        <w:rPr>
          <w:noProof/>
          <w:lang w:eastAsia="cs-CZ"/>
        </w:rPr>
      </w:pPr>
      <w:r w:rsidRPr="000704D9">
        <w:rPr>
          <w:noProof/>
          <w:lang w:eastAsia="cs-CZ"/>
        </w:rPr>
        <w:t>Obec Mořinka</w:t>
      </w:r>
      <w:r w:rsidRPr="000704D9">
        <w:rPr>
          <w:noProof/>
          <w:lang w:eastAsia="cs-CZ"/>
        </w:rPr>
        <w:br/>
        <w:t>Mořinka 28</w:t>
      </w:r>
      <w:r w:rsidRPr="000704D9">
        <w:rPr>
          <w:noProof/>
          <w:lang w:eastAsia="cs-CZ"/>
        </w:rPr>
        <w:br/>
        <w:t>26718 Karlštejn</w:t>
      </w:r>
      <w:r w:rsidRPr="000704D9">
        <w:rPr>
          <w:noProof/>
          <w:lang w:eastAsia="cs-CZ"/>
        </w:rPr>
        <w:br/>
        <w:t>IČ 00509761</w:t>
      </w:r>
      <w:r w:rsidRPr="000704D9">
        <w:rPr>
          <w:noProof/>
          <w:lang w:eastAsia="cs-CZ"/>
        </w:rPr>
        <w:br/>
        <w:t xml:space="preserve">DIČ </w:t>
      </w:r>
      <w:r w:rsidRPr="000704D9">
        <w:rPr>
          <w:noProof/>
          <w:lang w:eastAsia="cs-CZ"/>
        </w:rPr>
        <w:br/>
        <w:t>není plátcem DPH</w:t>
      </w:r>
      <w:r w:rsidRPr="000704D9">
        <w:rPr>
          <w:noProof/>
          <w:lang w:eastAsia="cs-CZ"/>
        </w:rPr>
        <w:br/>
        <w:t xml:space="preserve">bankovní spojení </w:t>
      </w:r>
      <w:r w:rsidR="00CC22DB">
        <w:rPr>
          <w:noProof/>
          <w:lang w:eastAsia="cs-CZ"/>
        </w:rPr>
        <w:t>xxx</w:t>
      </w:r>
      <w:r w:rsidRPr="000704D9">
        <w:rPr>
          <w:noProof/>
          <w:lang w:eastAsia="cs-CZ"/>
        </w:rPr>
        <w:br/>
        <w:t xml:space="preserve">statutární zástupce </w:t>
      </w:r>
      <w:r w:rsidR="00AB0A0D">
        <w:rPr>
          <w:noProof/>
          <w:lang w:eastAsia="cs-CZ"/>
        </w:rPr>
        <w:t>Martina</w:t>
      </w:r>
      <w:r w:rsidRPr="000704D9">
        <w:rPr>
          <w:noProof/>
          <w:lang w:eastAsia="cs-CZ"/>
        </w:rPr>
        <w:t xml:space="preserve"> </w:t>
      </w:r>
      <w:r w:rsidR="00AB0A0D">
        <w:rPr>
          <w:noProof/>
          <w:lang w:eastAsia="cs-CZ"/>
        </w:rPr>
        <w:t>Barchánkov</w:t>
      </w:r>
      <w:r w:rsidRPr="000704D9">
        <w:rPr>
          <w:noProof/>
          <w:lang w:eastAsia="cs-CZ"/>
        </w:rPr>
        <w:t>á</w:t>
      </w:r>
      <w:r w:rsidR="00AB0A0D">
        <w:rPr>
          <w:noProof/>
          <w:lang w:eastAsia="cs-CZ"/>
        </w:rPr>
        <w:t>, starostka</w:t>
      </w:r>
    </w:p>
    <w:p w:rsidR="000704D9" w:rsidRPr="000704D9" w:rsidRDefault="000704D9" w:rsidP="002E021F">
      <w:pPr>
        <w:spacing w:line="240" w:lineRule="auto"/>
        <w:rPr>
          <w:noProof/>
          <w:lang w:eastAsia="cs-CZ"/>
        </w:rPr>
      </w:pPr>
      <w:r w:rsidRPr="000704D9">
        <w:rPr>
          <w:noProof/>
          <w:lang w:eastAsia="cs-CZ"/>
        </w:rPr>
        <w:t xml:space="preserve">jakožto vlastník pozemků </w:t>
      </w:r>
      <w:r w:rsidR="00D43A82" w:rsidRPr="00D43A82">
        <w:rPr>
          <w:noProof/>
          <w:lang w:eastAsia="cs-CZ"/>
        </w:rPr>
        <w:t>p.č. 445/39, 445/6, 445/23 a 445/3 v k.ú. Mořinka</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b/>
          <w:bCs/>
          <w:noProof/>
          <w:lang w:eastAsia="cs-CZ"/>
        </w:rPr>
        <w:t>(dále jen ”vlastník”)</w:t>
      </w:r>
      <w:r w:rsidRPr="000704D9">
        <w:rPr>
          <w:b/>
          <w:bCs/>
          <w:i/>
          <w:iCs/>
          <w:noProof/>
          <w:lang w:eastAsia="cs-CZ"/>
        </w:rPr>
        <w:br w:type="page"/>
      </w:r>
    </w:p>
    <w:p w:rsidR="000704D9" w:rsidRPr="000704D9" w:rsidRDefault="000704D9" w:rsidP="002E021F">
      <w:pPr>
        <w:spacing w:line="240" w:lineRule="auto"/>
        <w:rPr>
          <w:noProof/>
          <w:lang w:eastAsia="cs-CZ"/>
        </w:rPr>
      </w:pPr>
      <w:r w:rsidRPr="000704D9">
        <w:rPr>
          <w:noProof/>
          <w:lang w:eastAsia="cs-CZ"/>
        </w:rPr>
        <w:lastRenderedPageBreak/>
        <w:t> </w:t>
      </w:r>
    </w:p>
    <w:p w:rsidR="000704D9" w:rsidRPr="000704D9" w:rsidRDefault="000704D9" w:rsidP="002E021F">
      <w:pPr>
        <w:spacing w:line="240" w:lineRule="auto"/>
        <w:rPr>
          <w:noProof/>
          <w:lang w:eastAsia="cs-CZ"/>
        </w:rPr>
      </w:pPr>
      <w:r w:rsidRPr="000704D9">
        <w:rPr>
          <w:b/>
          <w:noProof/>
          <w:lang w:eastAsia="cs-CZ"/>
        </w:rPr>
        <w:t>Čl. I.</w:t>
      </w:r>
    </w:p>
    <w:p w:rsidR="000704D9" w:rsidRPr="000704D9" w:rsidRDefault="000704D9" w:rsidP="002E021F">
      <w:pPr>
        <w:spacing w:line="240" w:lineRule="auto"/>
        <w:rPr>
          <w:noProof/>
          <w:lang w:eastAsia="cs-CZ"/>
        </w:rPr>
      </w:pPr>
      <w:r w:rsidRPr="000704D9">
        <w:rPr>
          <w:b/>
          <w:noProof/>
          <w:lang w:eastAsia="cs-CZ"/>
        </w:rPr>
        <w:t>Účel a předmět Dohody</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xml:space="preserve">1. Účelem této Dohody je úprava provádění péče o pozemky v 1. zóna CHKO Český kras z důvodu ochrany přírody v případě péče o pozemky prováděné nad rámec povinností uložených zákonem.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v rámci projektu Jedna příroda (Integrovaný projekt LIFE pro soustavu Natura 2000 v České republice – LIFE17 IPE/CZ/000005 LIFE-IP: N2K Revisited), aktivita C4 – Management lokalit soustavy Natura 2000.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b/>
          <w:noProof/>
          <w:lang w:eastAsia="cs-CZ"/>
        </w:rPr>
        <w:t>Čl. II.</w:t>
      </w:r>
    </w:p>
    <w:p w:rsidR="000704D9" w:rsidRPr="000704D9" w:rsidRDefault="000704D9" w:rsidP="002E021F">
      <w:pPr>
        <w:spacing w:line="240" w:lineRule="auto"/>
        <w:rPr>
          <w:noProof/>
          <w:lang w:eastAsia="cs-CZ"/>
        </w:rPr>
      </w:pPr>
      <w:r w:rsidRPr="000704D9">
        <w:rPr>
          <w:b/>
          <w:noProof/>
          <w:lang w:eastAsia="cs-CZ"/>
        </w:rPr>
        <w:t>Realizace managementových opatření/prací</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1. Účastníci dohody se dohodli, že vlastník provede dle pokynů AOPK ČR tato managementová opatření z důvodu ochrany přírody:</w:t>
      </w:r>
    </w:p>
    <w:p w:rsidR="00AE1A87" w:rsidRDefault="00AE1A87" w:rsidP="002E021F">
      <w:pPr>
        <w:spacing w:line="240" w:lineRule="auto"/>
        <w:rPr>
          <w:noProof/>
          <w:lang w:eastAsia="cs-CZ"/>
        </w:rPr>
      </w:pPr>
      <w:r w:rsidRPr="00AE1A87">
        <w:rPr>
          <w:noProof/>
          <w:lang w:eastAsia="cs-CZ"/>
        </w:rPr>
        <w:t xml:space="preserve">Zvětšení rozlohy </w:t>
      </w:r>
      <w:r w:rsidR="00906168">
        <w:rPr>
          <w:noProof/>
          <w:lang w:eastAsia="cs-CZ"/>
        </w:rPr>
        <w:t xml:space="preserve">širokolistého </w:t>
      </w:r>
      <w:r w:rsidRPr="00AE1A87">
        <w:rPr>
          <w:noProof/>
          <w:lang w:eastAsia="cs-CZ"/>
        </w:rPr>
        <w:t>suchého trávníku s</w:t>
      </w:r>
      <w:r w:rsidR="00906168">
        <w:rPr>
          <w:noProof/>
          <w:lang w:eastAsia="cs-CZ"/>
        </w:rPr>
        <w:t> </w:t>
      </w:r>
      <w:r w:rsidRPr="00AE1A87">
        <w:rPr>
          <w:noProof/>
          <w:lang w:eastAsia="cs-CZ"/>
        </w:rPr>
        <w:t>orchidejemi</w:t>
      </w:r>
      <w:r w:rsidR="00906168">
        <w:rPr>
          <w:noProof/>
          <w:lang w:eastAsia="cs-CZ"/>
        </w:rPr>
        <w:t xml:space="preserve"> (předmět ochrany EVL Karlické údolí)</w:t>
      </w:r>
      <w:r w:rsidRPr="00AE1A87">
        <w:rPr>
          <w:noProof/>
          <w:lang w:eastAsia="cs-CZ"/>
        </w:rPr>
        <w:t xml:space="preserve"> a zlepšení podmínek pro vstavač kukačku na lokalitě Čabrak v EVL Karlické údolí pomocí odstranění náletu nad 3 m výšky do 10 cm průměru kmene na řezné ploše pařezu na ploše cca 0,3 hektaru</w:t>
      </w:r>
      <w:r w:rsidR="00AB4A7E">
        <w:rPr>
          <w:noProof/>
          <w:lang w:eastAsia="cs-CZ"/>
        </w:rPr>
        <w:t xml:space="preserve"> a </w:t>
      </w:r>
      <w:r w:rsidR="00AB4A7E" w:rsidRPr="00AB4A7E">
        <w:rPr>
          <w:noProof/>
          <w:lang w:eastAsia="cs-CZ"/>
        </w:rPr>
        <w:t>kosení suchého trávníku na ploše 0,5 hektaru</w:t>
      </w:r>
      <w:r w:rsidR="00DE05C9">
        <w:rPr>
          <w:noProof/>
          <w:lang w:eastAsia="cs-CZ"/>
        </w:rPr>
        <w:t xml:space="preserve"> kosou nebo ručně vedenou sekačkou nebo</w:t>
      </w:r>
      <w:r w:rsidR="00AB4A7E" w:rsidRPr="00AB4A7E">
        <w:rPr>
          <w:noProof/>
          <w:lang w:eastAsia="cs-CZ"/>
        </w:rPr>
        <w:t xml:space="preserve"> křovinořezem</w:t>
      </w:r>
      <w:r w:rsidRPr="00AE1A87">
        <w:rPr>
          <w:noProof/>
          <w:lang w:eastAsia="cs-CZ"/>
        </w:rPr>
        <w:t>.</w:t>
      </w:r>
    </w:p>
    <w:p w:rsidR="000704D9" w:rsidRPr="000704D9" w:rsidRDefault="000704D9" w:rsidP="002E021F">
      <w:pPr>
        <w:spacing w:line="240" w:lineRule="auto"/>
        <w:rPr>
          <w:noProof/>
          <w:lang w:eastAsia="cs-CZ"/>
        </w:rPr>
      </w:pPr>
      <w:r w:rsidRPr="000704D9">
        <w:rPr>
          <w:noProof/>
          <w:lang w:eastAsia="cs-CZ"/>
        </w:rPr>
        <w:t xml:space="preserve">Opatření bude provedeno na pozemcích </w:t>
      </w:r>
      <w:r w:rsidR="006C1F7E" w:rsidRPr="006C1F7E">
        <w:rPr>
          <w:noProof/>
          <w:lang w:eastAsia="cs-CZ"/>
        </w:rPr>
        <w:t>p.č. 445/39, 44</w:t>
      </w:r>
      <w:r w:rsidR="006C1F7E">
        <w:rPr>
          <w:noProof/>
          <w:lang w:eastAsia="cs-CZ"/>
        </w:rPr>
        <w:t>5/6, 445/23 a 445/3</w:t>
      </w:r>
      <w:r w:rsidR="00D43A82">
        <w:rPr>
          <w:noProof/>
          <w:lang w:eastAsia="cs-CZ"/>
        </w:rPr>
        <w:t xml:space="preserve"> v</w:t>
      </w:r>
      <w:r w:rsidR="006C1F7E">
        <w:rPr>
          <w:noProof/>
          <w:lang w:eastAsia="cs-CZ"/>
        </w:rPr>
        <w:t xml:space="preserve"> </w:t>
      </w:r>
      <w:r w:rsidRPr="000704D9">
        <w:rPr>
          <w:noProof/>
          <w:lang w:eastAsia="cs-CZ"/>
        </w:rPr>
        <w:t xml:space="preserve">k.ú. Mořinka a to v termínu od </w:t>
      </w:r>
      <w:r w:rsidR="00AB0A0D">
        <w:rPr>
          <w:noProof/>
          <w:lang w:eastAsia="cs-CZ"/>
        </w:rPr>
        <w:t>1.7.</w:t>
      </w:r>
      <w:r w:rsidRPr="000704D9">
        <w:rPr>
          <w:noProof/>
          <w:lang w:eastAsia="cs-CZ"/>
        </w:rPr>
        <w:t xml:space="preserve"> do 31.7.2020</w:t>
      </w:r>
      <w:r w:rsidR="001C0269">
        <w:rPr>
          <w:noProof/>
          <w:lang w:eastAsia="cs-CZ"/>
        </w:rPr>
        <w:t xml:space="preserve"> (kosení) a v termínu od 1.7. do 30.9.2020 (odstranění náletu)</w:t>
      </w:r>
      <w:r w:rsidRPr="000704D9">
        <w:rPr>
          <w:noProof/>
          <w:lang w:eastAsia="cs-CZ"/>
        </w:rPr>
        <w:t xml:space="preserve"> a dále podle příloh dle čl. V., odst. 2 této Dohody.</w:t>
      </w:r>
    </w:p>
    <w:p w:rsidR="000704D9" w:rsidRPr="000704D9" w:rsidRDefault="000704D9" w:rsidP="002E021F">
      <w:pPr>
        <w:spacing w:line="240" w:lineRule="auto"/>
        <w:rPr>
          <w:noProof/>
          <w:lang w:eastAsia="cs-CZ"/>
        </w:rPr>
      </w:pPr>
      <w:r w:rsidRPr="000704D9">
        <w:rPr>
          <w:noProof/>
          <w:lang w:eastAsia="cs-CZ"/>
        </w:rPr>
        <w:t>Opatření bude provedeno v souladu se standardem AOPK: 02 004 Sečení.</w:t>
      </w:r>
    </w:p>
    <w:p w:rsidR="000704D9" w:rsidRPr="000704D9" w:rsidRDefault="000704D9" w:rsidP="002E021F">
      <w:pPr>
        <w:spacing w:line="240" w:lineRule="auto"/>
        <w:rPr>
          <w:noProof/>
          <w:lang w:eastAsia="cs-CZ"/>
        </w:rPr>
      </w:pPr>
      <w:r w:rsidRPr="000704D9">
        <w:rPr>
          <w:noProof/>
          <w:lang w:eastAsia="cs-CZ"/>
        </w:rPr>
        <w:t>Další podmínky realizace: Bez dalších podmínek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(dále jen „</w:t>
      </w:r>
      <w:r w:rsidRPr="000704D9">
        <w:rPr>
          <w:b/>
          <w:noProof/>
          <w:lang w:eastAsia="cs-CZ"/>
        </w:rPr>
        <w:t>managementová opatření</w:t>
      </w:r>
      <w:r w:rsidRPr="000704D9">
        <w:rPr>
          <w:noProof/>
          <w:lang w:eastAsia="cs-CZ"/>
        </w:rPr>
        <w:t>“)</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w:t>
      </w:r>
    </w:p>
    <w:p w:rsidR="00395A37" w:rsidRDefault="000704D9" w:rsidP="002E021F">
      <w:pPr>
        <w:spacing w:line="240" w:lineRule="auto"/>
        <w:rPr>
          <w:b/>
          <w:noProof/>
          <w:lang w:eastAsia="cs-CZ"/>
        </w:rPr>
      </w:pPr>
      <w:r w:rsidRPr="000704D9">
        <w:rPr>
          <w:b/>
          <w:noProof/>
          <w:lang w:eastAsia="cs-CZ"/>
        </w:rPr>
        <w:br/>
      </w:r>
    </w:p>
    <w:p w:rsidR="00395A37" w:rsidRDefault="00395A37" w:rsidP="002E021F">
      <w:pPr>
        <w:spacing w:line="240" w:lineRule="auto"/>
        <w:rPr>
          <w:b/>
          <w:noProof/>
          <w:lang w:eastAsia="cs-CZ"/>
        </w:rPr>
      </w:pPr>
      <w:r>
        <w:rPr>
          <w:b/>
          <w:noProof/>
          <w:lang w:eastAsia="cs-CZ"/>
        </w:rPr>
        <w:br w:type="page"/>
      </w:r>
    </w:p>
    <w:p w:rsidR="000704D9" w:rsidRPr="000704D9" w:rsidRDefault="000704D9" w:rsidP="002E021F">
      <w:pPr>
        <w:spacing w:line="240" w:lineRule="auto"/>
        <w:rPr>
          <w:noProof/>
          <w:lang w:eastAsia="cs-CZ"/>
        </w:rPr>
      </w:pPr>
      <w:r w:rsidRPr="000704D9">
        <w:rPr>
          <w:b/>
          <w:noProof/>
          <w:lang w:eastAsia="cs-CZ"/>
        </w:rPr>
        <w:lastRenderedPageBreak/>
        <w:t>Čl. III.</w:t>
      </w:r>
    </w:p>
    <w:p w:rsidR="000704D9" w:rsidRPr="000704D9" w:rsidRDefault="000704D9" w:rsidP="002E021F">
      <w:pPr>
        <w:spacing w:line="240" w:lineRule="auto"/>
        <w:rPr>
          <w:noProof/>
          <w:lang w:eastAsia="cs-CZ"/>
        </w:rPr>
      </w:pPr>
      <w:r w:rsidRPr="000704D9">
        <w:rPr>
          <w:b/>
          <w:noProof/>
          <w:lang w:eastAsia="cs-CZ"/>
        </w:rPr>
        <w:t>Poskytnutí finančního příspěvku na péči</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1. Účastníci Dohody se dohodli, že vlastník zrealizuje managementová opatření specifikovaná v čl. II této Dohody za finanční příspěvek na péči ve výši </w:t>
      </w:r>
      <w:r w:rsidR="00D43A82">
        <w:rPr>
          <w:noProof/>
          <w:lang w:eastAsia="cs-CZ"/>
        </w:rPr>
        <w:t>53</w:t>
      </w:r>
      <w:r w:rsidRPr="000704D9">
        <w:rPr>
          <w:noProof/>
          <w:lang w:eastAsia="cs-CZ"/>
        </w:rPr>
        <w:t xml:space="preserve"> 000,- Kč (slovy </w:t>
      </w:r>
      <w:r w:rsidR="00D43A82">
        <w:rPr>
          <w:noProof/>
          <w:lang w:eastAsia="cs-CZ"/>
        </w:rPr>
        <w:t>padesáttři</w:t>
      </w:r>
      <w:r w:rsidRPr="000704D9">
        <w:rPr>
          <w:noProof/>
          <w:lang w:eastAsia="cs-CZ"/>
        </w:rPr>
        <w:t xml:space="preserve"> tisíc</w:t>
      </w:r>
      <w:r w:rsidR="00D43A82">
        <w:rPr>
          <w:noProof/>
          <w:lang w:eastAsia="cs-CZ"/>
        </w:rPr>
        <w:t>e</w:t>
      </w:r>
      <w:r w:rsidRPr="000704D9">
        <w:rPr>
          <w:noProof/>
          <w:lang w:eastAsia="cs-CZ"/>
        </w:rPr>
        <w:t xml:space="preserve"> korun českých).</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sidRPr="000704D9">
        <w:rPr>
          <w:b/>
          <w:noProof/>
          <w:lang w:eastAsia="cs-CZ"/>
        </w:rPr>
        <w:t>kontrola</w:t>
      </w:r>
      <w:r w:rsidRPr="000704D9">
        <w:rPr>
          <w:noProof/>
          <w:lang w:eastAsia="cs-CZ"/>
        </w:rPr>
        <w:t>“). O této kontrole bude sepsán mezi účastníky Dohody písemný protokol podepsaný oprávněnými zástupci účastníků Dohody.</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3. AOPK ČR se zavazuje po provedení kontroly za řádně, včas a v souladu s ostatními podmínkami této Dohody provedená managementová opatření uhradit vlastníkovi finanční příspěvek na péči v celkové výši </w:t>
      </w:r>
      <w:r w:rsidR="00906168" w:rsidRPr="00906168">
        <w:rPr>
          <w:noProof/>
          <w:lang w:eastAsia="cs-CZ"/>
        </w:rPr>
        <w:t xml:space="preserve">53 000,- </w:t>
      </w:r>
      <w:r w:rsidRPr="000704D9">
        <w:rPr>
          <w:noProof/>
          <w:lang w:eastAsia="cs-CZ"/>
        </w:rPr>
        <w:t xml:space="preserve">(cena slovy </w:t>
      </w:r>
      <w:r w:rsidR="00906168" w:rsidRPr="00906168">
        <w:rPr>
          <w:noProof/>
          <w:lang w:eastAsia="cs-CZ"/>
        </w:rPr>
        <w:t xml:space="preserve">padesáttři tisíce </w:t>
      </w:r>
      <w:r w:rsidRPr="000704D9">
        <w:rPr>
          <w:noProof/>
          <w:lang w:eastAsia="cs-CZ"/>
        </w:rPr>
        <w:t xml:space="preserve">korun českých),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4. Pokud ve lhůtě do 6 měsíců ode dne provedení kontroly managementových opatření vyjde najevo, že vlastník neprovedl tato opatření řádně (</w:t>
      </w:r>
      <w:r w:rsidRPr="000704D9">
        <w:rPr>
          <w:i/>
          <w:noProof/>
          <w:lang w:eastAsia="cs-CZ"/>
        </w:rPr>
        <w:t>v souladu se standardem AOPK: 02 004 Sečení</w:t>
      </w:r>
      <w:r w:rsidRPr="000704D9">
        <w:rPr>
          <w:noProof/>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Revisited).“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b/>
          <w:noProof/>
          <w:lang w:eastAsia="cs-CZ"/>
        </w:rPr>
        <w:br/>
        <w:t>Čl. IV.</w:t>
      </w:r>
    </w:p>
    <w:p w:rsidR="000704D9" w:rsidRPr="000704D9" w:rsidRDefault="000704D9" w:rsidP="002E021F">
      <w:pPr>
        <w:spacing w:line="240" w:lineRule="auto"/>
        <w:rPr>
          <w:noProof/>
          <w:lang w:eastAsia="cs-CZ"/>
        </w:rPr>
      </w:pPr>
      <w:r w:rsidRPr="000704D9">
        <w:rPr>
          <w:b/>
          <w:noProof/>
          <w:lang w:eastAsia="cs-CZ"/>
        </w:rPr>
        <w:t xml:space="preserve">Trvání a ukončení Dohody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t xml:space="preserve">1. Tato Dohoda se uzavírá na dobu do </w:t>
      </w:r>
      <w:r w:rsidR="00906168">
        <w:rPr>
          <w:noProof/>
          <w:lang w:eastAsia="cs-CZ"/>
        </w:rPr>
        <w:t>30.11</w:t>
      </w:r>
      <w:r>
        <w:rPr>
          <w:noProof/>
          <w:lang w:eastAsia="cs-CZ"/>
        </w:rPr>
        <w:t>.2020</w:t>
      </w:r>
      <w:r w:rsidRPr="000704D9">
        <w:rPr>
          <w:noProof/>
          <w:lang w:eastAsia="cs-CZ"/>
        </w:rPr>
        <w:t xml:space="preserve">.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noProof/>
          <w:lang w:eastAsia="cs-CZ"/>
        </w:rPr>
        <w:lastRenderedPageBreak/>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704D9" w:rsidRPr="000704D9" w:rsidRDefault="000704D9" w:rsidP="002E021F">
      <w:pPr>
        <w:spacing w:line="240" w:lineRule="auto"/>
        <w:rPr>
          <w:noProof/>
          <w:lang w:eastAsia="cs-CZ"/>
        </w:rPr>
      </w:pPr>
      <w:r w:rsidRPr="000704D9">
        <w:rPr>
          <w:noProof/>
          <w:lang w:eastAsia="cs-CZ"/>
        </w:rPr>
        <w:t> </w:t>
      </w:r>
    </w:p>
    <w:p w:rsidR="000704D9" w:rsidRPr="000704D9" w:rsidRDefault="000704D9" w:rsidP="002E021F">
      <w:pPr>
        <w:spacing w:line="240" w:lineRule="auto"/>
        <w:rPr>
          <w:noProof/>
          <w:lang w:eastAsia="cs-CZ"/>
        </w:rPr>
      </w:pPr>
      <w:r w:rsidRPr="000704D9">
        <w:rPr>
          <w:b/>
          <w:noProof/>
          <w:lang w:eastAsia="cs-CZ"/>
        </w:rPr>
        <w:br/>
        <w:t>Čl. V.</w:t>
      </w:r>
    </w:p>
    <w:p w:rsidR="000704D9" w:rsidRPr="000704D9" w:rsidRDefault="000704D9" w:rsidP="002E021F">
      <w:pPr>
        <w:spacing w:line="240" w:lineRule="auto"/>
        <w:rPr>
          <w:noProof/>
          <w:lang w:eastAsia="cs-CZ"/>
        </w:rPr>
      </w:pPr>
      <w:r w:rsidRPr="000704D9">
        <w:rPr>
          <w:b/>
          <w:noProof/>
          <w:lang w:eastAsia="cs-CZ"/>
        </w:rPr>
        <w:t>Ostatní a závěrečná ujednání</w:t>
      </w:r>
    </w:p>
    <w:p w:rsidR="000704D9" w:rsidRPr="000704D9" w:rsidRDefault="000704D9" w:rsidP="002E021F">
      <w:pPr>
        <w:spacing w:line="240" w:lineRule="auto"/>
        <w:rPr>
          <w:noProof/>
          <w:lang w:eastAsia="cs-CZ"/>
        </w:rPr>
      </w:pPr>
      <w:r w:rsidRPr="000704D9">
        <w:rPr>
          <w:noProof/>
          <w:lang w:eastAsia="cs-CZ"/>
        </w:rPr>
        <w:t>1. V rozsahu touto Dohodou neupraveném se tato řídí zák.č. 500/2004 Sb., správním řádem, v platném znění.</w:t>
      </w:r>
    </w:p>
    <w:p w:rsidR="000704D9" w:rsidRPr="000704D9" w:rsidRDefault="000704D9" w:rsidP="002E021F">
      <w:pPr>
        <w:spacing w:line="240" w:lineRule="auto"/>
        <w:rPr>
          <w:noProof/>
          <w:lang w:eastAsia="cs-CZ"/>
        </w:rPr>
      </w:pPr>
      <w:r w:rsidRPr="000704D9">
        <w:rPr>
          <w:noProof/>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704D9" w:rsidRPr="000704D9" w:rsidRDefault="000704D9" w:rsidP="002E021F">
      <w:pPr>
        <w:spacing w:line="240" w:lineRule="auto"/>
        <w:rPr>
          <w:noProof/>
          <w:lang w:eastAsia="cs-CZ"/>
        </w:rPr>
      </w:pPr>
      <w:r w:rsidRPr="000704D9">
        <w:rPr>
          <w:noProof/>
          <w:lang w:eastAsia="cs-CZ"/>
        </w:rPr>
        <w:t>3. Nedílnou součástí Dohody jsou přílohy:</w:t>
      </w:r>
    </w:p>
    <w:p w:rsidR="000704D9" w:rsidRPr="000704D9" w:rsidRDefault="000704D9" w:rsidP="002E021F">
      <w:pPr>
        <w:spacing w:line="240" w:lineRule="auto"/>
        <w:rPr>
          <w:noProof/>
          <w:lang w:eastAsia="cs-CZ"/>
        </w:rPr>
      </w:pPr>
      <w:r w:rsidRPr="000704D9">
        <w:rPr>
          <w:noProof/>
          <w:lang w:eastAsia="cs-CZ"/>
        </w:rPr>
        <w:t>příloha č.1 kalkulace nákladů</w:t>
      </w:r>
    </w:p>
    <w:p w:rsidR="000704D9" w:rsidRPr="000704D9" w:rsidRDefault="000704D9" w:rsidP="002E021F">
      <w:pPr>
        <w:spacing w:line="240" w:lineRule="auto"/>
        <w:rPr>
          <w:noProof/>
          <w:lang w:eastAsia="cs-CZ"/>
        </w:rPr>
      </w:pPr>
      <w:r w:rsidRPr="000704D9">
        <w:rPr>
          <w:noProof/>
          <w:lang w:eastAsia="cs-CZ"/>
        </w:rPr>
        <w:t>příloha č.2 mapa se zákresem lokalizace prováděných opatření</w:t>
      </w:r>
    </w:p>
    <w:p w:rsidR="000704D9" w:rsidRPr="000704D9" w:rsidRDefault="000704D9" w:rsidP="002E021F">
      <w:pPr>
        <w:spacing w:line="240" w:lineRule="auto"/>
        <w:rPr>
          <w:noProof/>
          <w:lang w:eastAsia="cs-CZ"/>
        </w:rPr>
      </w:pPr>
      <w:r w:rsidRPr="000704D9">
        <w:rPr>
          <w:noProof/>
          <w:lang w:eastAsia="cs-CZ"/>
        </w:rPr>
        <w:t xml:space="preserve">4. Vlastník bezvýhradně souhlasí se zveřejněním své identifikace a dalších parametrů Dohody. </w:t>
      </w:r>
    </w:p>
    <w:p w:rsidR="000704D9" w:rsidRPr="000704D9" w:rsidRDefault="000704D9" w:rsidP="002E021F">
      <w:pPr>
        <w:spacing w:line="240" w:lineRule="auto"/>
        <w:rPr>
          <w:noProof/>
          <w:lang w:eastAsia="cs-CZ"/>
        </w:rPr>
      </w:pPr>
      <w:r w:rsidRPr="000704D9">
        <w:rPr>
          <w:noProof/>
          <w:lang w:eastAsia="cs-CZ"/>
        </w:rPr>
        <w:t>5. Tato Dohoda se vyhotovuje ve 3 stejnopisech, z nichž AOPK ČR obdrží 2 vyhotovení a vlastník obdrží 1 vyhotovení.</w:t>
      </w:r>
    </w:p>
    <w:p w:rsidR="000704D9" w:rsidRPr="000704D9" w:rsidRDefault="000704D9" w:rsidP="002E021F">
      <w:pPr>
        <w:spacing w:line="240" w:lineRule="auto"/>
        <w:rPr>
          <w:noProof/>
          <w:lang w:eastAsia="cs-CZ"/>
        </w:rPr>
      </w:pPr>
      <w:r w:rsidRPr="000704D9">
        <w:rPr>
          <w:noProof/>
          <w:lang w:eastAsia="cs-CZ"/>
        </w:rPr>
        <w:t>6. Tato Dohoda může být měněna a doplňována pouze písemnými a očíslovanými dodatky podepsanými oprávněnými zástupci účastníků Dohody.</w:t>
      </w:r>
    </w:p>
    <w:p w:rsidR="000704D9" w:rsidRPr="000704D9" w:rsidRDefault="000704D9" w:rsidP="002E021F">
      <w:pPr>
        <w:spacing w:line="240" w:lineRule="auto"/>
        <w:rPr>
          <w:noProof/>
          <w:lang w:eastAsia="cs-CZ"/>
        </w:rPr>
      </w:pPr>
      <w:r w:rsidRPr="000704D9">
        <w:rPr>
          <w:noProof/>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590" w:type="dxa"/>
        <w:jc w:val="center"/>
        <w:tblLayout w:type="fixed"/>
        <w:tblCellMar>
          <w:left w:w="0" w:type="dxa"/>
          <w:right w:w="0" w:type="dxa"/>
        </w:tblCellMar>
        <w:tblLook w:val="04A0" w:firstRow="1" w:lastRow="0" w:firstColumn="1" w:lastColumn="0" w:noHBand="0" w:noVBand="1"/>
      </w:tblPr>
      <w:tblGrid>
        <w:gridCol w:w="854"/>
        <w:gridCol w:w="925"/>
        <w:gridCol w:w="488"/>
        <w:gridCol w:w="135"/>
        <w:gridCol w:w="1844"/>
        <w:gridCol w:w="217"/>
        <w:gridCol w:w="1253"/>
        <w:gridCol w:w="1833"/>
        <w:gridCol w:w="488"/>
        <w:gridCol w:w="135"/>
        <w:gridCol w:w="340"/>
        <w:gridCol w:w="1591"/>
        <w:gridCol w:w="352"/>
        <w:gridCol w:w="135"/>
      </w:tblGrid>
      <w:tr w:rsidR="000704D9" w:rsidRPr="000704D9" w:rsidTr="002E021F">
        <w:trPr>
          <w:gridAfter w:val="2"/>
          <w:wAfter w:w="486" w:type="dxa"/>
          <w:trHeight w:val="814"/>
          <w:jc w:val="center"/>
        </w:trPr>
        <w:tc>
          <w:tcPr>
            <w:tcW w:w="1780" w:type="dxa"/>
            <w:gridSpan w:val="2"/>
            <w:tcBorders>
              <w:top w:val="nil"/>
              <w:left w:val="nil"/>
              <w:bottom w:val="nil"/>
              <w:right w:val="nil"/>
            </w:tcBorders>
            <w:shd w:val="clear" w:color="auto" w:fill="auto"/>
            <w:vAlign w:val="center"/>
            <w:hideMark/>
          </w:tcPr>
          <w:p w:rsidR="000704D9" w:rsidRPr="000704D9" w:rsidRDefault="000704D9" w:rsidP="00CC22DB">
            <w:pPr>
              <w:spacing w:line="240" w:lineRule="auto"/>
              <w:rPr>
                <w:noProof/>
                <w:lang w:eastAsia="cs-CZ"/>
              </w:rPr>
            </w:pPr>
            <w:r w:rsidRPr="000704D9">
              <w:rPr>
                <w:noProof/>
                <w:lang w:eastAsia="cs-CZ"/>
              </w:rPr>
              <w:t xml:space="preserve">V </w:t>
            </w:r>
            <w:r w:rsidR="00CC22DB">
              <w:rPr>
                <w:noProof/>
                <w:lang w:eastAsia="cs-CZ"/>
              </w:rPr>
              <w:t>Karlštejně</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2195" w:type="dxa"/>
            <w:gridSpan w:val="3"/>
            <w:tcBorders>
              <w:top w:val="nil"/>
              <w:left w:val="nil"/>
              <w:bottom w:val="nil"/>
              <w:right w:val="nil"/>
            </w:tcBorders>
            <w:shd w:val="clear" w:color="auto" w:fill="auto"/>
            <w:vAlign w:val="center"/>
            <w:hideMark/>
          </w:tcPr>
          <w:p w:rsidR="000704D9" w:rsidRPr="000704D9" w:rsidRDefault="000704D9" w:rsidP="00CC22DB">
            <w:pPr>
              <w:spacing w:line="240" w:lineRule="auto"/>
              <w:rPr>
                <w:noProof/>
                <w:lang w:eastAsia="cs-CZ"/>
              </w:rPr>
            </w:pPr>
            <w:r w:rsidRPr="000704D9">
              <w:rPr>
                <w:noProof/>
                <w:lang w:eastAsia="cs-CZ"/>
              </w:rPr>
              <w:t xml:space="preserve">dne </w:t>
            </w:r>
            <w:r w:rsidR="00CC22DB">
              <w:rPr>
                <w:noProof/>
                <w:lang w:eastAsia="cs-CZ"/>
              </w:rPr>
              <w:t>12.6.2020</w:t>
            </w:r>
          </w:p>
        </w:tc>
        <w:tc>
          <w:tcPr>
            <w:tcW w:w="125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34" w:type="dxa"/>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CC22DB">
            <w:pPr>
              <w:spacing w:line="240" w:lineRule="auto"/>
              <w:rPr>
                <w:noProof/>
                <w:lang w:eastAsia="cs-CZ"/>
              </w:rPr>
            </w:pPr>
            <w:r w:rsidRPr="000704D9">
              <w:rPr>
                <w:noProof/>
                <w:lang w:eastAsia="cs-CZ"/>
              </w:rPr>
              <w:t xml:space="preserve">V </w:t>
            </w:r>
            <w:r w:rsidR="00CC22DB">
              <w:rPr>
                <w:noProof/>
                <w:lang w:eastAsia="cs-CZ"/>
              </w:rPr>
              <w:t>Mořince</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2066" w:type="dxa"/>
            <w:gridSpan w:val="3"/>
            <w:tcBorders>
              <w:top w:val="nil"/>
              <w:left w:val="nil"/>
              <w:bottom w:val="nil"/>
              <w:right w:val="nil"/>
            </w:tcBorders>
            <w:shd w:val="clear" w:color="auto" w:fill="auto"/>
            <w:vAlign w:val="center"/>
            <w:hideMark/>
          </w:tcPr>
          <w:p w:rsidR="000704D9" w:rsidRPr="000704D9" w:rsidRDefault="00203F6C" w:rsidP="00CC22DB">
            <w:pPr>
              <w:spacing w:line="240" w:lineRule="auto"/>
              <w:rPr>
                <w:noProof/>
                <w:lang w:eastAsia="cs-CZ"/>
              </w:rPr>
            </w:pPr>
            <w:r>
              <w:rPr>
                <w:noProof/>
                <w:lang w:eastAsia="cs-CZ"/>
              </w:rPr>
              <w:t>d</w:t>
            </w:r>
            <w:bookmarkStart w:id="0" w:name="_GoBack"/>
            <w:bookmarkEnd w:id="0"/>
            <w:r w:rsidR="000704D9" w:rsidRPr="000704D9">
              <w:rPr>
                <w:noProof/>
                <w:lang w:eastAsia="cs-CZ"/>
              </w:rPr>
              <w:t>ne</w:t>
            </w:r>
            <w:r w:rsidR="00CC22DB">
              <w:rPr>
                <w:noProof/>
                <w:lang w:eastAsia="cs-CZ"/>
              </w:rPr>
              <w:t xml:space="preserve"> 8.6.2020</w:t>
            </w:r>
          </w:p>
        </w:tc>
      </w:tr>
      <w:tr w:rsidR="000704D9" w:rsidRPr="000704D9" w:rsidTr="002E021F">
        <w:trPr>
          <w:gridAfter w:val="2"/>
          <w:wAfter w:w="483" w:type="dxa"/>
          <w:trHeight w:val="165"/>
          <w:jc w:val="center"/>
        </w:trPr>
        <w:tc>
          <w:tcPr>
            <w:tcW w:w="4248" w:type="dxa"/>
            <w:gridSpan w:val="5"/>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38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r>
      <w:tr w:rsidR="00D43A82" w:rsidRPr="000704D9" w:rsidTr="002E021F">
        <w:trPr>
          <w:gridAfter w:val="2"/>
          <w:wAfter w:w="483" w:type="dxa"/>
          <w:trHeight w:val="165"/>
          <w:jc w:val="center"/>
        </w:trPr>
        <w:tc>
          <w:tcPr>
            <w:tcW w:w="4248" w:type="dxa"/>
            <w:gridSpan w:val="5"/>
            <w:tcBorders>
              <w:top w:val="nil"/>
              <w:left w:val="nil"/>
              <w:bottom w:val="nil"/>
              <w:right w:val="nil"/>
            </w:tcBorders>
            <w:shd w:val="clear" w:color="auto" w:fill="auto"/>
            <w:vAlign w:val="center"/>
          </w:tcPr>
          <w:p w:rsidR="00D43A82" w:rsidRPr="000704D9" w:rsidRDefault="00D43A82" w:rsidP="002E021F">
            <w:pPr>
              <w:spacing w:line="240" w:lineRule="auto"/>
              <w:rPr>
                <w:noProof/>
                <w:lang w:eastAsia="cs-CZ"/>
              </w:rPr>
            </w:pPr>
          </w:p>
        </w:tc>
        <w:tc>
          <w:tcPr>
            <w:tcW w:w="1470" w:type="dxa"/>
            <w:gridSpan w:val="2"/>
            <w:tcBorders>
              <w:top w:val="nil"/>
              <w:left w:val="nil"/>
              <w:bottom w:val="nil"/>
              <w:right w:val="nil"/>
            </w:tcBorders>
            <w:shd w:val="clear" w:color="auto" w:fill="auto"/>
            <w:tcMar>
              <w:top w:w="0" w:type="dxa"/>
              <w:left w:w="15" w:type="dxa"/>
              <w:bottom w:w="0" w:type="dxa"/>
              <w:right w:w="15" w:type="dxa"/>
            </w:tcMar>
            <w:vAlign w:val="center"/>
          </w:tcPr>
          <w:p w:rsidR="00D43A82" w:rsidRPr="000704D9" w:rsidRDefault="00D43A82" w:rsidP="002E021F">
            <w:pPr>
              <w:spacing w:line="240" w:lineRule="auto"/>
              <w:rPr>
                <w:noProof/>
                <w:lang w:eastAsia="cs-CZ"/>
              </w:rPr>
            </w:pPr>
          </w:p>
        </w:tc>
        <w:tc>
          <w:tcPr>
            <w:tcW w:w="4389" w:type="dxa"/>
            <w:gridSpan w:val="5"/>
            <w:tcBorders>
              <w:top w:val="nil"/>
              <w:left w:val="nil"/>
              <w:bottom w:val="nil"/>
              <w:right w:val="nil"/>
            </w:tcBorders>
            <w:shd w:val="clear" w:color="auto" w:fill="auto"/>
            <w:tcMar>
              <w:top w:w="0" w:type="dxa"/>
              <w:left w:w="15" w:type="dxa"/>
              <w:bottom w:w="0" w:type="dxa"/>
              <w:right w:w="15" w:type="dxa"/>
            </w:tcMar>
            <w:vAlign w:val="center"/>
          </w:tcPr>
          <w:p w:rsidR="00D43A82" w:rsidRPr="000704D9" w:rsidRDefault="00D43A82" w:rsidP="002E021F">
            <w:pPr>
              <w:spacing w:line="240" w:lineRule="auto"/>
              <w:rPr>
                <w:noProof/>
                <w:lang w:eastAsia="cs-CZ"/>
              </w:rPr>
            </w:pPr>
          </w:p>
        </w:tc>
      </w:tr>
      <w:tr w:rsidR="000704D9" w:rsidRPr="000704D9" w:rsidTr="002E021F">
        <w:trPr>
          <w:gridAfter w:val="2"/>
          <w:wAfter w:w="483" w:type="dxa"/>
          <w:trHeight w:val="378"/>
          <w:jc w:val="center"/>
        </w:trPr>
        <w:tc>
          <w:tcPr>
            <w:tcW w:w="4248" w:type="dxa"/>
            <w:gridSpan w:val="5"/>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b/>
                <w:bCs/>
                <w:noProof/>
                <w:lang w:eastAsia="cs-CZ"/>
              </w:rPr>
              <w:t>Za AOPK ČR:</w:t>
            </w:r>
          </w:p>
        </w:tc>
        <w:tc>
          <w:tcPr>
            <w:tcW w:w="14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38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b/>
                <w:bCs/>
                <w:noProof/>
                <w:lang w:eastAsia="cs-CZ"/>
              </w:rPr>
              <w:t>Vlastník:</w:t>
            </w:r>
          </w:p>
        </w:tc>
      </w:tr>
      <w:tr w:rsidR="000704D9" w:rsidRPr="000704D9" w:rsidTr="002E021F">
        <w:trPr>
          <w:gridAfter w:val="2"/>
          <w:wAfter w:w="487" w:type="dxa"/>
          <w:trHeight w:val="345"/>
          <w:jc w:val="center"/>
        </w:trPr>
        <w:tc>
          <w:tcPr>
            <w:tcW w:w="85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13" w:type="dxa"/>
            <w:gridSpan w:val="2"/>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4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70" w:type="dxa"/>
            <w:gridSpan w:val="2"/>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3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7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590" w:type="dxa"/>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r>
      <w:tr w:rsidR="000704D9" w:rsidRPr="000704D9" w:rsidTr="002E021F">
        <w:trPr>
          <w:gridAfter w:val="2"/>
          <w:wAfter w:w="487" w:type="dxa"/>
          <w:trHeight w:val="1129"/>
          <w:jc w:val="center"/>
        </w:trPr>
        <w:tc>
          <w:tcPr>
            <w:tcW w:w="85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13" w:type="dxa"/>
            <w:gridSpan w:val="2"/>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4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70" w:type="dxa"/>
            <w:gridSpan w:val="2"/>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3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7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590" w:type="dxa"/>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r>
      <w:tr w:rsidR="000704D9" w:rsidRPr="000704D9" w:rsidTr="002E021F">
        <w:trPr>
          <w:gridAfter w:val="2"/>
          <w:wAfter w:w="483" w:type="dxa"/>
          <w:trHeight w:val="622"/>
          <w:jc w:val="center"/>
        </w:trPr>
        <w:tc>
          <w:tcPr>
            <w:tcW w:w="4248" w:type="dxa"/>
            <w:gridSpan w:val="5"/>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xml:space="preserve">RNDr. Jaroslav Obermajer </w:t>
            </w:r>
            <w:r w:rsidRPr="000704D9">
              <w:rPr>
                <w:noProof/>
                <w:lang w:eastAsia="cs-CZ"/>
              </w:rPr>
              <w:br/>
              <w:t>ředitel RP Střední Čechy</w:t>
            </w:r>
          </w:p>
        </w:tc>
        <w:tc>
          <w:tcPr>
            <w:tcW w:w="14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38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04D9" w:rsidRPr="000704D9" w:rsidRDefault="000704D9" w:rsidP="002E021F">
            <w:pPr>
              <w:spacing w:line="240" w:lineRule="auto"/>
              <w:rPr>
                <w:noProof/>
                <w:lang w:eastAsia="cs-CZ"/>
              </w:rPr>
            </w:pPr>
            <w:r>
              <w:rPr>
                <w:noProof/>
                <w:lang w:eastAsia="cs-CZ"/>
              </w:rPr>
              <w:t>Martina Barchánková</w:t>
            </w:r>
            <w:r>
              <w:rPr>
                <w:noProof/>
                <w:lang w:eastAsia="cs-CZ"/>
              </w:rPr>
              <w:br/>
              <w:t>starostka obce Mořinka</w:t>
            </w:r>
          </w:p>
        </w:tc>
      </w:tr>
      <w:tr w:rsidR="000704D9" w:rsidRPr="000704D9" w:rsidTr="002E021F">
        <w:trPr>
          <w:trHeight w:val="378"/>
          <w:jc w:val="center"/>
        </w:trPr>
        <w:tc>
          <w:tcPr>
            <w:tcW w:w="85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92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4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470" w:type="dxa"/>
            <w:gridSpan w:val="2"/>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3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2283" w:type="dxa"/>
            <w:gridSpan w:val="3"/>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r>
      <w:tr w:rsidR="000704D9" w:rsidRPr="000704D9" w:rsidTr="002E021F">
        <w:trPr>
          <w:trHeight w:val="385"/>
          <w:jc w:val="center"/>
        </w:trPr>
        <w:tc>
          <w:tcPr>
            <w:tcW w:w="85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92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4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p>
        </w:tc>
        <w:tc>
          <w:tcPr>
            <w:tcW w:w="217"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253"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834"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488"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340"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590"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352"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c>
          <w:tcPr>
            <w:tcW w:w="135" w:type="dxa"/>
            <w:tcBorders>
              <w:top w:val="nil"/>
              <w:left w:val="nil"/>
              <w:bottom w:val="nil"/>
              <w:right w:val="nil"/>
            </w:tcBorders>
            <w:shd w:val="clear" w:color="auto" w:fill="auto"/>
            <w:vAlign w:val="center"/>
            <w:hideMark/>
          </w:tcPr>
          <w:p w:rsidR="000704D9" w:rsidRPr="000704D9" w:rsidRDefault="000704D9" w:rsidP="002E021F">
            <w:pPr>
              <w:spacing w:line="240" w:lineRule="auto"/>
              <w:rPr>
                <w:noProof/>
                <w:lang w:eastAsia="cs-CZ"/>
              </w:rPr>
            </w:pPr>
            <w:r w:rsidRPr="000704D9">
              <w:rPr>
                <w:noProof/>
                <w:lang w:eastAsia="cs-CZ"/>
              </w:rPr>
              <w:t> </w:t>
            </w:r>
          </w:p>
        </w:tc>
      </w:tr>
    </w:tbl>
    <w:p w:rsidR="00426234" w:rsidRPr="000704D9" w:rsidRDefault="00203F6C" w:rsidP="002E021F">
      <w:pPr>
        <w:spacing w:line="240" w:lineRule="auto"/>
      </w:pPr>
    </w:p>
    <w:sectPr w:rsidR="00426234" w:rsidRPr="000704D9" w:rsidSect="004C7E42">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42"/>
    <w:rsid w:val="000704D9"/>
    <w:rsid w:val="000D6E3F"/>
    <w:rsid w:val="001C0269"/>
    <w:rsid w:val="00203F6C"/>
    <w:rsid w:val="002E021F"/>
    <w:rsid w:val="00395A37"/>
    <w:rsid w:val="004C7E42"/>
    <w:rsid w:val="005D60B2"/>
    <w:rsid w:val="005E6072"/>
    <w:rsid w:val="006B3388"/>
    <w:rsid w:val="006C1F7E"/>
    <w:rsid w:val="00906168"/>
    <w:rsid w:val="00A63BC9"/>
    <w:rsid w:val="00AB0A0D"/>
    <w:rsid w:val="00AB4A7E"/>
    <w:rsid w:val="00AE1A87"/>
    <w:rsid w:val="00CC22DB"/>
    <w:rsid w:val="00D43A82"/>
    <w:rsid w:val="00D9591B"/>
    <w:rsid w:val="00DE05C9"/>
    <w:rsid w:val="00DF54AD"/>
    <w:rsid w:val="00E86558"/>
    <w:rsid w:val="00F50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615A"/>
  <w15:chartTrackingRefBased/>
  <w15:docId w15:val="{9832F473-C624-47BA-8F62-1E647153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424">
      <w:bodyDiv w:val="1"/>
      <w:marLeft w:val="0"/>
      <w:marRight w:val="0"/>
      <w:marTop w:val="0"/>
      <w:marBottom w:val="0"/>
      <w:divBdr>
        <w:top w:val="none" w:sz="0" w:space="0" w:color="auto"/>
        <w:left w:val="none" w:sz="0" w:space="0" w:color="auto"/>
        <w:bottom w:val="none" w:sz="0" w:space="0" w:color="auto"/>
        <w:right w:val="none" w:sz="0" w:space="0" w:color="auto"/>
      </w:divBdr>
      <w:divsChild>
        <w:div w:id="1052735304">
          <w:blockQuote w:val="1"/>
          <w:marLeft w:val="720"/>
          <w:marRight w:val="0"/>
          <w:marTop w:val="100"/>
          <w:marBottom w:val="100"/>
          <w:divBdr>
            <w:top w:val="none" w:sz="0" w:space="0" w:color="auto"/>
            <w:left w:val="none" w:sz="0" w:space="0" w:color="auto"/>
            <w:bottom w:val="none" w:sz="0" w:space="0" w:color="auto"/>
            <w:right w:val="none" w:sz="0" w:space="0" w:color="auto"/>
          </w:divBdr>
        </w:div>
        <w:div w:id="7742480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56602060">
      <w:bodyDiv w:val="1"/>
      <w:marLeft w:val="0"/>
      <w:marRight w:val="0"/>
      <w:marTop w:val="0"/>
      <w:marBottom w:val="0"/>
      <w:divBdr>
        <w:top w:val="none" w:sz="0" w:space="0" w:color="auto"/>
        <w:left w:val="none" w:sz="0" w:space="0" w:color="auto"/>
        <w:bottom w:val="none" w:sz="0" w:space="0" w:color="auto"/>
        <w:right w:val="none" w:sz="0" w:space="0" w:color="auto"/>
      </w:divBdr>
      <w:divsChild>
        <w:div w:id="637298122">
          <w:blockQuote w:val="1"/>
          <w:marLeft w:val="720"/>
          <w:marRight w:val="0"/>
          <w:marTop w:val="100"/>
          <w:marBottom w:val="100"/>
          <w:divBdr>
            <w:top w:val="none" w:sz="0" w:space="0" w:color="auto"/>
            <w:left w:val="none" w:sz="0" w:space="0" w:color="auto"/>
            <w:bottom w:val="none" w:sz="0" w:space="0" w:color="auto"/>
            <w:right w:val="none" w:sz="0" w:space="0" w:color="auto"/>
          </w:divBdr>
        </w:div>
        <w:div w:id="6537970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4712754">
      <w:bodyDiv w:val="1"/>
      <w:marLeft w:val="0"/>
      <w:marRight w:val="0"/>
      <w:marTop w:val="0"/>
      <w:marBottom w:val="0"/>
      <w:divBdr>
        <w:top w:val="none" w:sz="0" w:space="0" w:color="auto"/>
        <w:left w:val="none" w:sz="0" w:space="0" w:color="auto"/>
        <w:bottom w:val="none" w:sz="0" w:space="0" w:color="auto"/>
        <w:right w:val="none" w:sz="0" w:space="0" w:color="auto"/>
      </w:divBdr>
      <w:divsChild>
        <w:div w:id="388117868">
          <w:blockQuote w:val="1"/>
          <w:marLeft w:val="720"/>
          <w:marRight w:val="0"/>
          <w:marTop w:val="100"/>
          <w:marBottom w:val="100"/>
          <w:divBdr>
            <w:top w:val="none" w:sz="0" w:space="0" w:color="auto"/>
            <w:left w:val="none" w:sz="0" w:space="0" w:color="auto"/>
            <w:bottom w:val="none" w:sz="0" w:space="0" w:color="auto"/>
            <w:right w:val="none" w:sz="0" w:space="0" w:color="auto"/>
          </w:divBdr>
        </w:div>
        <w:div w:id="20588184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1217</Words>
  <Characters>7184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Tichý</dc:creator>
  <cp:keywords/>
  <dc:description/>
  <cp:lastModifiedBy>ivana.moravcova</cp:lastModifiedBy>
  <cp:revision>3</cp:revision>
  <dcterms:created xsi:type="dcterms:W3CDTF">2020-06-16T14:22:00Z</dcterms:created>
  <dcterms:modified xsi:type="dcterms:W3CDTF">2020-06-16T14:34:00Z</dcterms:modified>
</cp:coreProperties>
</file>