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Pr>
          <w:rStyle w:val="Odkaznavysvtlivky"/>
          <w:rFonts w:cs="Arial"/>
          <w:b/>
          <w:sz w:val="36"/>
          <w:szCs w:val="36"/>
        </w:rPr>
        <w:endnoteReference w:id="2"/>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AE0035" w:rsidRPr="00AE0035">
        <w:rPr>
          <w:rFonts w:cs="Arial"/>
          <w:b/>
          <w:sz w:val="36"/>
          <w:szCs w:val="36"/>
        </w:rPr>
        <w:t>Z28626</w:t>
      </w:r>
    </w:p>
    <w:p w:rsidR="004068D1" w:rsidRDefault="004068D1" w:rsidP="004068D1">
      <w:pPr>
        <w:tabs>
          <w:tab w:val="left" w:pos="6946"/>
        </w:tabs>
        <w:spacing w:after="0"/>
        <w:jc w:val="center"/>
        <w:rPr>
          <w:rFonts w:cs="Arial"/>
          <w:b/>
          <w:caps/>
          <w:szCs w:val="22"/>
        </w:rPr>
      </w:pPr>
    </w:p>
    <w:p w:rsidR="0000551E" w:rsidRPr="006C3557" w:rsidRDefault="0000551E" w:rsidP="009B2889">
      <w:pPr>
        <w:rPr>
          <w:rFonts w:cs="Arial"/>
          <w:b/>
          <w:caps/>
          <w:szCs w:val="22"/>
        </w:rPr>
      </w:pPr>
      <w:r w:rsidRPr="006C3557">
        <w:rPr>
          <w:rFonts w:cs="Arial"/>
          <w:b/>
          <w:caps/>
          <w:szCs w:val="22"/>
        </w:rPr>
        <w:t>a – věcné zadání</w:t>
      </w:r>
    </w:p>
    <w:p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rsidTr="00BE6537">
        <w:tc>
          <w:tcPr>
            <w:tcW w:w="1701" w:type="dxa"/>
            <w:tcBorders>
              <w:top w:val="single" w:sz="8" w:space="0" w:color="auto"/>
              <w:left w:val="single" w:sz="8" w:space="0" w:color="auto"/>
              <w:bottom w:val="single" w:sz="8" w:space="0" w:color="auto"/>
            </w:tcBorders>
            <w:vAlign w:val="center"/>
          </w:tcPr>
          <w:p w:rsidR="00BE6537" w:rsidRPr="006C3557" w:rsidRDefault="00BE6537" w:rsidP="00091C53">
            <w:pPr>
              <w:pStyle w:val="Tabulka"/>
              <w:spacing w:before="67" w:after="33"/>
              <w:rPr>
                <w:rStyle w:val="Siln"/>
                <w:szCs w:val="22"/>
              </w:rPr>
            </w:pPr>
            <w:r w:rsidRPr="002273D3">
              <w:rPr>
                <w:b/>
                <w:szCs w:val="22"/>
              </w:rPr>
              <w:t>ID PK MZe</w:t>
            </w:r>
            <w:r w:rsidRPr="006C3557">
              <w:rPr>
                <w:rStyle w:val="Odkaznavysvtlivky"/>
                <w:szCs w:val="22"/>
              </w:rPr>
              <w:endnoteReference w:id="3"/>
            </w:r>
            <w:r w:rsidRPr="002D0745">
              <w:rPr>
                <w:b/>
                <w:szCs w:val="22"/>
              </w:rPr>
              <w:t>:</w:t>
            </w:r>
          </w:p>
        </w:tc>
        <w:tc>
          <w:tcPr>
            <w:tcW w:w="1095" w:type="dxa"/>
            <w:vAlign w:val="center"/>
          </w:tcPr>
          <w:p w:rsidR="00BE6537" w:rsidRPr="006C3557" w:rsidRDefault="00CC72A9" w:rsidP="008A4500">
            <w:pPr>
              <w:pStyle w:val="Tabulka"/>
              <w:spacing w:before="67" w:after="33"/>
              <w:rPr>
                <w:szCs w:val="22"/>
              </w:rPr>
            </w:pPr>
            <w:r>
              <w:rPr>
                <w:szCs w:val="22"/>
              </w:rPr>
              <w:t>552</w:t>
            </w:r>
          </w:p>
        </w:tc>
      </w:tr>
    </w:tbl>
    <w:p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00551E" w:rsidRPr="006C3557" w:rsidTr="00B541C8">
        <w:tc>
          <w:tcPr>
            <w:tcW w:w="1833" w:type="dxa"/>
            <w:tcBorders>
              <w:top w:val="single" w:sz="8" w:space="0" w:color="auto"/>
              <w:left w:val="single" w:sz="8" w:space="0" w:color="auto"/>
            </w:tcBorders>
            <w:vAlign w:val="center"/>
          </w:tcPr>
          <w:p w:rsidR="0000551E" w:rsidRPr="006C3557" w:rsidRDefault="0000551E" w:rsidP="007141C2">
            <w:pPr>
              <w:pStyle w:val="Tabulka"/>
              <w:spacing w:before="67" w:after="33"/>
              <w:rPr>
                <w:rStyle w:val="Siln"/>
                <w:b w:val="0"/>
                <w:szCs w:val="22"/>
              </w:rPr>
            </w:pPr>
            <w:r w:rsidRPr="002273D3">
              <w:rPr>
                <w:b/>
                <w:szCs w:val="22"/>
              </w:rPr>
              <w:t>Název změny</w:t>
            </w:r>
            <w:r w:rsidRPr="006C3557">
              <w:rPr>
                <w:rStyle w:val="Odkaznavysvtlivky"/>
                <w:szCs w:val="22"/>
              </w:rPr>
              <w:endnoteReference w:id="4"/>
            </w:r>
            <w:r w:rsidRPr="002D0745">
              <w:rPr>
                <w:b/>
                <w:szCs w:val="22"/>
              </w:rPr>
              <w:t>:</w:t>
            </w:r>
          </w:p>
        </w:tc>
        <w:tc>
          <w:tcPr>
            <w:tcW w:w="8085" w:type="dxa"/>
            <w:gridSpan w:val="4"/>
            <w:tcBorders>
              <w:top w:val="single" w:sz="8" w:space="0" w:color="auto"/>
              <w:right w:val="single" w:sz="8" w:space="0" w:color="auto"/>
            </w:tcBorders>
            <w:vAlign w:val="center"/>
          </w:tcPr>
          <w:p w:rsidR="0000551E" w:rsidRPr="007B2715" w:rsidRDefault="00DF0001" w:rsidP="008A4500">
            <w:pPr>
              <w:pStyle w:val="Tabulka"/>
              <w:spacing w:before="67" w:after="33"/>
              <w:rPr>
                <w:b/>
                <w:szCs w:val="22"/>
              </w:rPr>
            </w:pPr>
            <w:r>
              <w:rPr>
                <w:b/>
                <w:szCs w:val="22"/>
              </w:rPr>
              <w:t>Implementace</w:t>
            </w:r>
            <w:r w:rsidR="00AC76EC">
              <w:rPr>
                <w:b/>
                <w:szCs w:val="22"/>
              </w:rPr>
              <w:t xml:space="preserve"> </w:t>
            </w:r>
            <w:r w:rsidR="00EE340C">
              <w:rPr>
                <w:b/>
                <w:szCs w:val="22"/>
              </w:rPr>
              <w:t>nové webové služby pro přenos dat GPŽ, úprava stávajících služeb pro replikaci dat JŽ  a dílčí úpravy</w:t>
            </w:r>
          </w:p>
        </w:tc>
      </w:tr>
      <w:tr w:rsidR="0000551E" w:rsidRPr="006C3557" w:rsidTr="001307A1">
        <w:tc>
          <w:tcPr>
            <w:tcW w:w="3392" w:type="dxa"/>
            <w:gridSpan w:val="2"/>
            <w:tcBorders>
              <w:left w:val="single" w:sz="8" w:space="0" w:color="auto"/>
              <w:bottom w:val="single" w:sz="8" w:space="0" w:color="auto"/>
            </w:tcBorders>
            <w:vAlign w:val="center"/>
          </w:tcPr>
          <w:p w:rsidR="0000551E" w:rsidRPr="006C3557" w:rsidRDefault="0000551E" w:rsidP="008A4500">
            <w:pPr>
              <w:pStyle w:val="Tabulka"/>
              <w:spacing w:before="67" w:after="33"/>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20-04-06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rsidR="0000551E" w:rsidRPr="00152E30" w:rsidRDefault="00570386" w:rsidP="00E652B1">
                <w:pPr>
                  <w:pStyle w:val="Tabulka"/>
                  <w:spacing w:before="67" w:after="33"/>
                  <w:rPr>
                    <w:szCs w:val="22"/>
                  </w:rPr>
                </w:pPr>
                <w:r>
                  <w:rPr>
                    <w:szCs w:val="22"/>
                  </w:rPr>
                  <w:t>6.4.2020</w:t>
                </w:r>
              </w:p>
            </w:tc>
          </w:sdtContent>
        </w:sdt>
        <w:tc>
          <w:tcPr>
            <w:tcW w:w="3383" w:type="dxa"/>
            <w:tcBorders>
              <w:left w:val="dotted" w:sz="4" w:space="0" w:color="auto"/>
              <w:bottom w:val="single" w:sz="8" w:space="0" w:color="auto"/>
            </w:tcBorders>
            <w:vAlign w:val="center"/>
          </w:tcPr>
          <w:p w:rsidR="0000551E" w:rsidRPr="006C3557" w:rsidRDefault="0000551E" w:rsidP="008A4500">
            <w:pPr>
              <w:pStyle w:val="Tabulka"/>
              <w:spacing w:before="67" w:after="33"/>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fullDate="2020-06-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rsidR="0000551E" w:rsidRPr="006C3557" w:rsidRDefault="00570386" w:rsidP="00E652B1">
                <w:pPr>
                  <w:pStyle w:val="Tabulka"/>
                  <w:spacing w:before="67" w:after="33"/>
                  <w:rPr>
                    <w:szCs w:val="22"/>
                  </w:rPr>
                </w:pPr>
                <w:r>
                  <w:rPr>
                    <w:szCs w:val="22"/>
                  </w:rPr>
                  <w:t>30.6.2020</w:t>
                </w:r>
              </w:p>
            </w:tc>
          </w:sdtContent>
        </w:sdt>
      </w:tr>
    </w:tbl>
    <w:p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rsidTr="001307A1">
        <w:tc>
          <w:tcPr>
            <w:tcW w:w="2258" w:type="dxa"/>
            <w:tcBorders>
              <w:top w:val="single" w:sz="8" w:space="0" w:color="auto"/>
              <w:left w:val="single" w:sz="8" w:space="0" w:color="auto"/>
              <w:bottom w:val="single" w:sz="8" w:space="0" w:color="auto"/>
            </w:tcBorders>
            <w:vAlign w:val="center"/>
          </w:tcPr>
          <w:p w:rsidR="0000551E" w:rsidRPr="006C3557" w:rsidRDefault="0000551E" w:rsidP="00337DDA">
            <w:pPr>
              <w:pStyle w:val="Tabulka"/>
              <w:spacing w:before="67" w:after="33"/>
              <w:rPr>
                <w:szCs w:val="22"/>
              </w:rPr>
            </w:pPr>
            <w:r w:rsidRPr="002D0745">
              <w:rPr>
                <w:rStyle w:val="Siln"/>
                <w:szCs w:val="22"/>
              </w:rPr>
              <w:t>Kategorie změny</w:t>
            </w:r>
            <w:r w:rsidRPr="006C3557">
              <w:rPr>
                <w:rStyle w:val="Odkaznavysvtlivky"/>
                <w:bCs w:val="0"/>
                <w:szCs w:val="22"/>
              </w:rPr>
              <w:endnoteReference w:id="5"/>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rsidR="0000551E" w:rsidRPr="004F65E7" w:rsidRDefault="0000551E" w:rsidP="00337DDA">
            <w:pPr>
              <w:pStyle w:val="Tabulka"/>
              <w:spacing w:before="67" w:after="33"/>
              <w:rPr>
                <w:sz w:val="20"/>
                <w:szCs w:val="20"/>
              </w:rPr>
            </w:pPr>
            <w:r w:rsidRPr="004F65E7">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sidR="007D607A">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1"/>
                  <w14:checkedState w14:val="2612" w14:font="MS Gothic"/>
                  <w14:uncheckedState w14:val="2610" w14:font="MS Gothic"/>
                </w14:checkbox>
              </w:sdtPr>
              <w:sdtEndPr/>
              <w:sdtContent>
                <w:r w:rsidR="007D607A">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rsidR="0000551E" w:rsidRPr="006C3557" w:rsidRDefault="0000551E" w:rsidP="00337DDA">
            <w:pPr>
              <w:pStyle w:val="Tabulka"/>
              <w:spacing w:before="67" w:after="33"/>
              <w:rPr>
                <w:rStyle w:val="Siln"/>
                <w:b w:val="0"/>
                <w:szCs w:val="22"/>
              </w:rPr>
            </w:pPr>
            <w:r w:rsidRPr="002D0745">
              <w:rPr>
                <w:b/>
                <w:szCs w:val="22"/>
              </w:rPr>
              <w:t>Priorita</w:t>
            </w:r>
            <w:r w:rsidRPr="006C3557">
              <w:rPr>
                <w:rStyle w:val="Odkaznavysvtlivky"/>
                <w:szCs w:val="22"/>
              </w:rPr>
              <w:endnoteReference w:id="6"/>
            </w:r>
            <w:r w:rsidRPr="002D0745">
              <w:rPr>
                <w:b/>
                <w:szCs w:val="22"/>
              </w:rPr>
              <w:t>:</w:t>
            </w:r>
          </w:p>
        </w:tc>
        <w:tc>
          <w:tcPr>
            <w:tcW w:w="3407" w:type="dxa"/>
            <w:tcBorders>
              <w:top w:val="single" w:sz="8" w:space="0" w:color="auto"/>
              <w:bottom w:val="single" w:sz="8" w:space="0" w:color="auto"/>
              <w:right w:val="single" w:sz="8" w:space="0" w:color="auto"/>
            </w:tcBorders>
            <w:vAlign w:val="center"/>
          </w:tcPr>
          <w:p w:rsidR="0000551E" w:rsidRPr="004F65E7" w:rsidRDefault="0000551E" w:rsidP="00337DDA">
            <w:pPr>
              <w:pStyle w:val="Tabulka"/>
              <w:spacing w:before="67" w:after="33"/>
              <w:rPr>
                <w:sz w:val="20"/>
                <w:szCs w:val="20"/>
              </w:rPr>
            </w:pPr>
            <w:r w:rsidRPr="004F65E7">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DF0001">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rsidTr="00BE6537">
        <w:tc>
          <w:tcPr>
            <w:tcW w:w="983" w:type="dxa"/>
            <w:vMerge w:val="restart"/>
            <w:tcBorders>
              <w:top w:val="single" w:sz="8" w:space="0" w:color="auto"/>
              <w:left w:val="single" w:sz="8" w:space="0" w:color="auto"/>
            </w:tcBorders>
            <w:vAlign w:val="center"/>
          </w:tcPr>
          <w:p w:rsidR="00BE6537" w:rsidRPr="006C3557" w:rsidRDefault="00BE6537" w:rsidP="006D5B5C">
            <w:pPr>
              <w:pStyle w:val="Tabulka"/>
              <w:spacing w:before="67" w:after="33"/>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rsidR="00BE6537" w:rsidRPr="006C3557" w:rsidRDefault="00BE6537" w:rsidP="00593EFD">
            <w:pPr>
              <w:pStyle w:val="Tabulka"/>
              <w:spacing w:before="67" w:after="33"/>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DF0001">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rsidR="00BE6537" w:rsidRPr="006C3557" w:rsidRDefault="00BE6537" w:rsidP="00A5471A">
            <w:pPr>
              <w:pStyle w:val="Tabulka"/>
              <w:spacing w:before="67" w:after="33"/>
              <w:rPr>
                <w:szCs w:val="22"/>
              </w:rPr>
            </w:pPr>
            <w:r>
              <w:rPr>
                <w:b/>
                <w:szCs w:val="22"/>
              </w:rPr>
              <w:t>Zkratka</w:t>
            </w:r>
            <w:r w:rsidRPr="006C3557">
              <w:rPr>
                <w:rStyle w:val="Odkaznavysvtlivky"/>
                <w:szCs w:val="22"/>
              </w:rPr>
              <w:endnoteReference w:id="7"/>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rsidR="00BE6537" w:rsidRPr="00EE340C" w:rsidRDefault="00EE340C" w:rsidP="00593EFD">
            <w:pPr>
              <w:pStyle w:val="Tabulka"/>
              <w:spacing w:before="67" w:after="33"/>
              <w:rPr>
                <w:szCs w:val="22"/>
              </w:rPr>
            </w:pPr>
            <w:r w:rsidRPr="00EE340C">
              <w:rPr>
                <w:szCs w:val="22"/>
              </w:rPr>
              <w:t>LPIS</w:t>
            </w:r>
          </w:p>
        </w:tc>
      </w:tr>
      <w:tr w:rsidR="0000551E" w:rsidRPr="006C3557" w:rsidTr="001307A1">
        <w:tc>
          <w:tcPr>
            <w:tcW w:w="983" w:type="dxa"/>
            <w:vMerge/>
            <w:tcBorders>
              <w:left w:val="single" w:sz="8" w:space="0" w:color="auto"/>
            </w:tcBorders>
            <w:vAlign w:val="center"/>
          </w:tcPr>
          <w:p w:rsidR="0000551E" w:rsidRPr="006C3557" w:rsidRDefault="0000551E" w:rsidP="00593EFD">
            <w:pPr>
              <w:pStyle w:val="Tabulka"/>
              <w:spacing w:before="67" w:after="33"/>
              <w:rPr>
                <w:szCs w:val="22"/>
              </w:rPr>
            </w:pPr>
          </w:p>
        </w:tc>
        <w:tc>
          <w:tcPr>
            <w:tcW w:w="1911" w:type="dxa"/>
            <w:vMerge/>
            <w:tcBorders>
              <w:bottom w:val="dotted" w:sz="4" w:space="0" w:color="auto"/>
            </w:tcBorders>
            <w:vAlign w:val="center"/>
          </w:tcPr>
          <w:p w:rsidR="0000551E" w:rsidRPr="006C3557" w:rsidRDefault="0000551E" w:rsidP="00593EFD">
            <w:pPr>
              <w:pStyle w:val="Tabulka"/>
              <w:spacing w:before="67" w:after="33"/>
              <w:rPr>
                <w:szCs w:val="22"/>
              </w:rPr>
            </w:pPr>
          </w:p>
        </w:tc>
        <w:tc>
          <w:tcPr>
            <w:tcW w:w="1491" w:type="dxa"/>
            <w:tcBorders>
              <w:bottom w:val="dotted" w:sz="4" w:space="0" w:color="auto"/>
            </w:tcBorders>
            <w:vAlign w:val="center"/>
          </w:tcPr>
          <w:p w:rsidR="0000551E" w:rsidRPr="006C3557" w:rsidRDefault="0000551E" w:rsidP="00593EFD">
            <w:pPr>
              <w:pStyle w:val="Tabulka"/>
              <w:spacing w:before="67" w:after="33"/>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rsidR="0000551E" w:rsidRPr="0041678A" w:rsidRDefault="0000551E" w:rsidP="00BE6537">
            <w:pPr>
              <w:pStyle w:val="Tabulka"/>
              <w:spacing w:before="67" w:after="33"/>
              <w:rPr>
                <w:sz w:val="20"/>
                <w:szCs w:val="20"/>
              </w:rPr>
            </w:pPr>
            <w:r w:rsidRPr="0041678A">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sidR="00EE340C">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EE340C">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rsidTr="001307A1">
        <w:tc>
          <w:tcPr>
            <w:tcW w:w="983" w:type="dxa"/>
            <w:vMerge/>
            <w:tcBorders>
              <w:left w:val="single" w:sz="8" w:space="0" w:color="auto"/>
              <w:bottom w:val="single" w:sz="8" w:space="0" w:color="auto"/>
            </w:tcBorders>
            <w:vAlign w:val="center"/>
          </w:tcPr>
          <w:p w:rsidR="0000551E" w:rsidRPr="006C3557" w:rsidRDefault="0000551E" w:rsidP="00697C60">
            <w:pPr>
              <w:pStyle w:val="Tabulka"/>
              <w:spacing w:before="67" w:after="33"/>
              <w:rPr>
                <w:szCs w:val="22"/>
              </w:rPr>
            </w:pPr>
          </w:p>
        </w:tc>
        <w:tc>
          <w:tcPr>
            <w:tcW w:w="1911" w:type="dxa"/>
            <w:tcBorders>
              <w:top w:val="dotted" w:sz="4" w:space="0" w:color="auto"/>
              <w:bottom w:val="single" w:sz="8" w:space="0" w:color="auto"/>
            </w:tcBorders>
            <w:vAlign w:val="center"/>
          </w:tcPr>
          <w:p w:rsidR="0000551E" w:rsidRPr="006C3557" w:rsidRDefault="0000551E" w:rsidP="00697C60">
            <w:pPr>
              <w:pStyle w:val="Tabulka"/>
              <w:spacing w:before="67" w:after="33"/>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rsidR="0000551E" w:rsidRPr="006C3557" w:rsidRDefault="0000551E" w:rsidP="00697C60">
            <w:pPr>
              <w:pStyle w:val="Tabulka"/>
              <w:spacing w:before="67" w:after="33"/>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rsidR="0000551E" w:rsidRPr="0041678A" w:rsidRDefault="0000551E" w:rsidP="00AB0F08">
            <w:pPr>
              <w:pStyle w:val="Tabulka"/>
              <w:spacing w:before="67" w:after="33"/>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sidR="007D607A">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1"/>
                  <w14:checkedState w14:val="2612" w14:font="MS Gothic"/>
                  <w14:uncheckedState w14:val="2610" w14:font="MS Gothic"/>
                </w14:checkbox>
              </w:sdtPr>
              <w:sdtEndPr/>
              <w:sdtContent>
                <w:r w:rsidR="00EE340C">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46"/>
        <w:gridCol w:w="2552"/>
        <w:gridCol w:w="1417"/>
        <w:gridCol w:w="1418"/>
        <w:gridCol w:w="2585"/>
      </w:tblGrid>
      <w:tr w:rsidR="0000551E" w:rsidRPr="006C3557" w:rsidTr="00A42311">
        <w:tc>
          <w:tcPr>
            <w:tcW w:w="1946" w:type="dxa"/>
            <w:tcBorders>
              <w:top w:val="single" w:sz="8" w:space="0" w:color="auto"/>
              <w:left w:val="single" w:sz="8" w:space="0" w:color="auto"/>
              <w:bottom w:val="single" w:sz="8" w:space="0" w:color="auto"/>
            </w:tcBorders>
            <w:vAlign w:val="center"/>
          </w:tcPr>
          <w:p w:rsidR="0000551E" w:rsidRPr="002D0745" w:rsidRDefault="0000551E" w:rsidP="00153C10">
            <w:pPr>
              <w:pStyle w:val="Tabulka"/>
              <w:spacing w:before="67" w:after="33"/>
              <w:rPr>
                <w:b/>
                <w:szCs w:val="22"/>
              </w:rPr>
            </w:pPr>
            <w:r>
              <w:rPr>
                <w:b/>
                <w:szCs w:val="22"/>
              </w:rPr>
              <w:t>Role</w:t>
            </w:r>
          </w:p>
        </w:tc>
        <w:tc>
          <w:tcPr>
            <w:tcW w:w="2552" w:type="dxa"/>
            <w:tcBorders>
              <w:top w:val="single" w:sz="8" w:space="0" w:color="auto"/>
              <w:bottom w:val="single" w:sz="8" w:space="0" w:color="auto"/>
            </w:tcBorders>
            <w:vAlign w:val="center"/>
          </w:tcPr>
          <w:p w:rsidR="0000551E" w:rsidRPr="004C5DDA" w:rsidRDefault="0000551E" w:rsidP="004C5DDA">
            <w:pPr>
              <w:pStyle w:val="Tabulka"/>
              <w:spacing w:before="67" w:after="33"/>
              <w:rPr>
                <w:b/>
                <w:szCs w:val="22"/>
              </w:rPr>
            </w:pPr>
            <w:r w:rsidRPr="004C5DDA">
              <w:rPr>
                <w:b/>
                <w:szCs w:val="22"/>
              </w:rPr>
              <w:t xml:space="preserve">Jméno </w:t>
            </w:r>
          </w:p>
        </w:tc>
        <w:tc>
          <w:tcPr>
            <w:tcW w:w="1417" w:type="dxa"/>
            <w:tcBorders>
              <w:top w:val="single" w:sz="8" w:space="0" w:color="auto"/>
              <w:bottom w:val="single" w:sz="8" w:space="0" w:color="auto"/>
            </w:tcBorders>
            <w:vAlign w:val="center"/>
          </w:tcPr>
          <w:p w:rsidR="0000551E" w:rsidRPr="004C5DDA" w:rsidRDefault="0000551E" w:rsidP="00153C10">
            <w:pPr>
              <w:pStyle w:val="Tabulka"/>
              <w:spacing w:before="67" w:after="33"/>
              <w:rPr>
                <w:rStyle w:val="Siln"/>
                <w:b w:val="0"/>
                <w:szCs w:val="22"/>
              </w:rPr>
            </w:pPr>
            <w:r w:rsidRPr="004C5DDA">
              <w:rPr>
                <w:b/>
                <w:szCs w:val="22"/>
              </w:rPr>
              <w:t>Organizace /útvar</w:t>
            </w:r>
          </w:p>
        </w:tc>
        <w:tc>
          <w:tcPr>
            <w:tcW w:w="1418" w:type="dxa"/>
            <w:tcBorders>
              <w:top w:val="single" w:sz="8" w:space="0" w:color="auto"/>
              <w:bottom w:val="single" w:sz="8" w:space="0" w:color="auto"/>
            </w:tcBorders>
            <w:vAlign w:val="center"/>
          </w:tcPr>
          <w:p w:rsidR="0000551E" w:rsidRPr="004C5DDA" w:rsidRDefault="0000551E" w:rsidP="004C5DDA">
            <w:pPr>
              <w:pStyle w:val="Tabulka"/>
              <w:spacing w:before="67" w:after="33"/>
              <w:rPr>
                <w:b/>
                <w:szCs w:val="22"/>
              </w:rPr>
            </w:pPr>
            <w:r w:rsidRPr="004C5DDA">
              <w:rPr>
                <w:b/>
                <w:szCs w:val="22"/>
              </w:rPr>
              <w:t>Telefon</w:t>
            </w:r>
          </w:p>
        </w:tc>
        <w:tc>
          <w:tcPr>
            <w:tcW w:w="2585" w:type="dxa"/>
            <w:tcBorders>
              <w:top w:val="single" w:sz="8" w:space="0" w:color="auto"/>
              <w:bottom w:val="single" w:sz="8" w:space="0" w:color="auto"/>
              <w:right w:val="single" w:sz="8" w:space="0" w:color="auto"/>
            </w:tcBorders>
            <w:vAlign w:val="center"/>
          </w:tcPr>
          <w:p w:rsidR="0000551E" w:rsidRPr="004C5DDA" w:rsidRDefault="0000551E" w:rsidP="00153C10">
            <w:pPr>
              <w:pStyle w:val="Tabulka"/>
              <w:spacing w:before="67" w:after="33"/>
              <w:rPr>
                <w:b/>
                <w:szCs w:val="22"/>
              </w:rPr>
            </w:pPr>
            <w:r w:rsidRPr="004C5DDA">
              <w:rPr>
                <w:b/>
                <w:szCs w:val="22"/>
              </w:rPr>
              <w:t>E-mail</w:t>
            </w:r>
          </w:p>
        </w:tc>
      </w:tr>
      <w:tr w:rsidR="0000551E" w:rsidRPr="006C3557" w:rsidTr="00A42311">
        <w:trPr>
          <w:trHeight w:hRule="exact" w:val="20"/>
        </w:trPr>
        <w:tc>
          <w:tcPr>
            <w:tcW w:w="1946" w:type="dxa"/>
            <w:tcBorders>
              <w:top w:val="single" w:sz="8" w:space="0" w:color="auto"/>
              <w:left w:val="dotted" w:sz="4" w:space="0" w:color="auto"/>
            </w:tcBorders>
            <w:vAlign w:val="center"/>
          </w:tcPr>
          <w:p w:rsidR="0000551E" w:rsidRPr="002D0745" w:rsidRDefault="0000551E" w:rsidP="004C5DDA">
            <w:pPr>
              <w:pStyle w:val="Tabulka"/>
              <w:spacing w:before="67" w:after="33"/>
              <w:rPr>
                <w:b/>
                <w:szCs w:val="22"/>
              </w:rPr>
            </w:pPr>
          </w:p>
        </w:tc>
        <w:tc>
          <w:tcPr>
            <w:tcW w:w="2552" w:type="dxa"/>
            <w:tcBorders>
              <w:top w:val="single" w:sz="8" w:space="0" w:color="auto"/>
            </w:tcBorders>
            <w:vAlign w:val="center"/>
          </w:tcPr>
          <w:p w:rsidR="0000551E" w:rsidRPr="004C5DDA" w:rsidRDefault="0000551E" w:rsidP="004C5DDA">
            <w:pPr>
              <w:pStyle w:val="Tabulka"/>
              <w:spacing w:before="67" w:after="33"/>
              <w:rPr>
                <w:sz w:val="20"/>
                <w:szCs w:val="20"/>
              </w:rPr>
            </w:pPr>
          </w:p>
        </w:tc>
        <w:tc>
          <w:tcPr>
            <w:tcW w:w="1417" w:type="dxa"/>
            <w:tcBorders>
              <w:top w:val="single" w:sz="8" w:space="0" w:color="auto"/>
            </w:tcBorders>
            <w:vAlign w:val="center"/>
          </w:tcPr>
          <w:p w:rsidR="0000551E" w:rsidRPr="004C5DDA" w:rsidRDefault="0000551E" w:rsidP="004C5DDA">
            <w:pPr>
              <w:pStyle w:val="Tabulka"/>
              <w:spacing w:before="67" w:after="33"/>
              <w:rPr>
                <w:rStyle w:val="Siln"/>
                <w:b w:val="0"/>
                <w:sz w:val="20"/>
                <w:szCs w:val="20"/>
              </w:rPr>
            </w:pPr>
          </w:p>
        </w:tc>
        <w:tc>
          <w:tcPr>
            <w:tcW w:w="1418" w:type="dxa"/>
            <w:tcBorders>
              <w:top w:val="single" w:sz="8" w:space="0" w:color="auto"/>
            </w:tcBorders>
            <w:vAlign w:val="center"/>
          </w:tcPr>
          <w:p w:rsidR="0000551E" w:rsidRPr="004C5DDA" w:rsidRDefault="0000551E" w:rsidP="004C5DDA">
            <w:pPr>
              <w:pStyle w:val="Tabulka"/>
              <w:spacing w:before="67" w:after="33"/>
              <w:rPr>
                <w:sz w:val="20"/>
                <w:szCs w:val="20"/>
              </w:rPr>
            </w:pPr>
          </w:p>
        </w:tc>
        <w:tc>
          <w:tcPr>
            <w:tcW w:w="2585" w:type="dxa"/>
            <w:tcBorders>
              <w:top w:val="single" w:sz="8" w:space="0" w:color="auto"/>
              <w:right w:val="dotted" w:sz="4" w:space="0" w:color="auto"/>
            </w:tcBorders>
            <w:vAlign w:val="center"/>
          </w:tcPr>
          <w:p w:rsidR="0000551E" w:rsidRPr="004C5DDA" w:rsidRDefault="0000551E" w:rsidP="004C5DDA">
            <w:pPr>
              <w:pStyle w:val="Tabulka"/>
              <w:spacing w:before="67" w:after="33"/>
              <w:rPr>
                <w:sz w:val="20"/>
                <w:szCs w:val="20"/>
              </w:rPr>
            </w:pPr>
          </w:p>
        </w:tc>
      </w:tr>
      <w:tr w:rsidR="002A0108" w:rsidRPr="006C3557" w:rsidTr="00A42311">
        <w:tc>
          <w:tcPr>
            <w:tcW w:w="1946" w:type="dxa"/>
            <w:tcBorders>
              <w:top w:val="dotted" w:sz="4" w:space="0" w:color="auto"/>
              <w:left w:val="dotted" w:sz="4" w:space="0" w:color="auto"/>
            </w:tcBorders>
            <w:vAlign w:val="center"/>
          </w:tcPr>
          <w:p w:rsidR="002A0108" w:rsidRPr="004C5DDA" w:rsidRDefault="002A0108" w:rsidP="002A0108">
            <w:pPr>
              <w:pStyle w:val="Tabulka"/>
              <w:spacing w:before="67" w:after="33"/>
              <w:rPr>
                <w:szCs w:val="22"/>
              </w:rPr>
            </w:pPr>
            <w:r>
              <w:rPr>
                <w:szCs w:val="22"/>
              </w:rPr>
              <w:t xml:space="preserve">Žadatel </w:t>
            </w:r>
            <w:r w:rsidRPr="00A42311">
              <w:rPr>
                <w:sz w:val="20"/>
                <w:szCs w:val="22"/>
              </w:rPr>
              <w:t>(viz jednotlivé body PZ)</w:t>
            </w:r>
          </w:p>
        </w:tc>
        <w:tc>
          <w:tcPr>
            <w:tcW w:w="2552" w:type="dxa"/>
            <w:tcBorders>
              <w:top w:val="dotted" w:sz="4" w:space="0" w:color="auto"/>
            </w:tcBorders>
            <w:vAlign w:val="center"/>
          </w:tcPr>
          <w:p w:rsidR="002A0108" w:rsidRDefault="002A0108" w:rsidP="002A0108">
            <w:pPr>
              <w:pStyle w:val="Tabulka"/>
              <w:spacing w:before="67" w:after="33"/>
              <w:rPr>
                <w:sz w:val="20"/>
                <w:szCs w:val="20"/>
              </w:rPr>
            </w:pPr>
            <w:r>
              <w:rPr>
                <w:color w:val="000000"/>
                <w:szCs w:val="22"/>
                <w:lang w:eastAsia="cs-CZ"/>
              </w:rPr>
              <w:t>Ing. Josef Svoboda</w:t>
            </w:r>
          </w:p>
        </w:tc>
        <w:tc>
          <w:tcPr>
            <w:tcW w:w="1417" w:type="dxa"/>
            <w:tcBorders>
              <w:top w:val="dotted" w:sz="4" w:space="0" w:color="auto"/>
            </w:tcBorders>
            <w:vAlign w:val="center"/>
          </w:tcPr>
          <w:p w:rsidR="002A0108" w:rsidRPr="004C5DDA" w:rsidRDefault="002A0108" w:rsidP="002A0108">
            <w:pPr>
              <w:pStyle w:val="Tabulka"/>
              <w:spacing w:before="67" w:after="33"/>
              <w:rPr>
                <w:rStyle w:val="Siln"/>
                <w:b w:val="0"/>
                <w:sz w:val="20"/>
                <w:szCs w:val="20"/>
              </w:rPr>
            </w:pPr>
            <w:r>
              <w:rPr>
                <w:rStyle w:val="Siln"/>
                <w:b w:val="0"/>
                <w:sz w:val="20"/>
                <w:szCs w:val="20"/>
              </w:rPr>
              <w:t>ÚKZÚZ</w:t>
            </w:r>
          </w:p>
        </w:tc>
        <w:tc>
          <w:tcPr>
            <w:tcW w:w="1418" w:type="dxa"/>
            <w:tcBorders>
              <w:top w:val="dotted" w:sz="4" w:space="0" w:color="auto"/>
            </w:tcBorders>
            <w:vAlign w:val="center"/>
          </w:tcPr>
          <w:p w:rsidR="002A0108" w:rsidRPr="004C5DDA" w:rsidRDefault="002A0108" w:rsidP="002A0108">
            <w:pPr>
              <w:pStyle w:val="Tabulka"/>
              <w:spacing w:before="67" w:after="33"/>
              <w:rPr>
                <w:sz w:val="20"/>
                <w:szCs w:val="20"/>
              </w:rPr>
            </w:pPr>
            <w:r w:rsidRPr="0062552E">
              <w:rPr>
                <w:sz w:val="20"/>
                <w:szCs w:val="20"/>
              </w:rPr>
              <w:t>543 548 309</w:t>
            </w:r>
          </w:p>
        </w:tc>
        <w:tc>
          <w:tcPr>
            <w:tcW w:w="2585" w:type="dxa"/>
            <w:tcBorders>
              <w:top w:val="dotted" w:sz="4" w:space="0" w:color="auto"/>
              <w:right w:val="dotted" w:sz="4" w:space="0" w:color="auto"/>
            </w:tcBorders>
            <w:vAlign w:val="center"/>
          </w:tcPr>
          <w:p w:rsidR="002A0108" w:rsidRPr="004C5DDA" w:rsidRDefault="002A0108" w:rsidP="002A0108">
            <w:pPr>
              <w:pStyle w:val="Tabulka"/>
              <w:spacing w:before="67" w:after="33"/>
              <w:rPr>
                <w:sz w:val="20"/>
                <w:szCs w:val="20"/>
              </w:rPr>
            </w:pPr>
            <w:r w:rsidRPr="0062552E">
              <w:rPr>
                <w:sz w:val="20"/>
                <w:szCs w:val="20"/>
              </w:rPr>
              <w:t>pepa.svoboda@ukzuz.cz</w:t>
            </w:r>
          </w:p>
        </w:tc>
      </w:tr>
      <w:tr w:rsidR="00416715" w:rsidRPr="006C3557" w:rsidTr="00A42311">
        <w:tc>
          <w:tcPr>
            <w:tcW w:w="1946" w:type="dxa"/>
            <w:tcBorders>
              <w:top w:val="dotted" w:sz="4" w:space="0" w:color="auto"/>
              <w:left w:val="dotted" w:sz="4" w:space="0" w:color="auto"/>
            </w:tcBorders>
            <w:vAlign w:val="center"/>
          </w:tcPr>
          <w:p w:rsidR="00416715" w:rsidRPr="004C5DDA" w:rsidRDefault="00416715" w:rsidP="00416715">
            <w:pPr>
              <w:pStyle w:val="Tabulka"/>
              <w:spacing w:before="67" w:after="33"/>
              <w:rPr>
                <w:szCs w:val="22"/>
              </w:rPr>
            </w:pPr>
            <w:r>
              <w:rPr>
                <w:szCs w:val="22"/>
              </w:rPr>
              <w:t xml:space="preserve">Žadatel </w:t>
            </w:r>
            <w:r w:rsidRPr="00A42311">
              <w:rPr>
                <w:sz w:val="20"/>
                <w:szCs w:val="22"/>
              </w:rPr>
              <w:t>(viz jednotlivé body PZ)</w:t>
            </w:r>
          </w:p>
        </w:tc>
        <w:tc>
          <w:tcPr>
            <w:tcW w:w="2552" w:type="dxa"/>
            <w:tcBorders>
              <w:top w:val="dotted" w:sz="4" w:space="0" w:color="auto"/>
            </w:tcBorders>
            <w:vAlign w:val="center"/>
          </w:tcPr>
          <w:p w:rsidR="00416715" w:rsidRDefault="00416715" w:rsidP="00416715">
            <w:pPr>
              <w:pStyle w:val="Tabulka"/>
              <w:spacing w:before="67" w:after="33"/>
              <w:rPr>
                <w:sz w:val="20"/>
                <w:szCs w:val="20"/>
              </w:rPr>
            </w:pPr>
            <w:r>
              <w:rPr>
                <w:color w:val="000000"/>
                <w:szCs w:val="22"/>
                <w:lang w:eastAsia="cs-CZ"/>
              </w:rPr>
              <w:t>Ing. Ondřej Krym</w:t>
            </w:r>
          </w:p>
        </w:tc>
        <w:tc>
          <w:tcPr>
            <w:tcW w:w="1417" w:type="dxa"/>
            <w:tcBorders>
              <w:top w:val="dotted" w:sz="4" w:space="0" w:color="auto"/>
            </w:tcBorders>
            <w:vAlign w:val="center"/>
          </w:tcPr>
          <w:p w:rsidR="00416715" w:rsidRPr="004C5DDA" w:rsidRDefault="00CB3AC1" w:rsidP="00416715">
            <w:pPr>
              <w:pStyle w:val="Tabulka"/>
              <w:spacing w:before="67" w:after="33"/>
              <w:rPr>
                <w:rStyle w:val="Siln"/>
                <w:b w:val="0"/>
                <w:sz w:val="20"/>
                <w:szCs w:val="20"/>
              </w:rPr>
            </w:pPr>
            <w:r>
              <w:rPr>
                <w:rStyle w:val="Siln"/>
                <w:b w:val="0"/>
                <w:sz w:val="20"/>
                <w:szCs w:val="20"/>
              </w:rPr>
              <w:t>SZIF</w:t>
            </w:r>
          </w:p>
        </w:tc>
        <w:tc>
          <w:tcPr>
            <w:tcW w:w="1418" w:type="dxa"/>
            <w:tcBorders>
              <w:top w:val="dotted" w:sz="4" w:space="0" w:color="auto"/>
            </w:tcBorders>
            <w:vAlign w:val="center"/>
          </w:tcPr>
          <w:p w:rsidR="002A0108" w:rsidRPr="00A42311" w:rsidRDefault="002A0108" w:rsidP="00A42311">
            <w:pPr>
              <w:pStyle w:val="Tabulka"/>
              <w:spacing w:before="67" w:after="33"/>
              <w:rPr>
                <w:sz w:val="20"/>
                <w:szCs w:val="20"/>
              </w:rPr>
            </w:pPr>
            <w:r w:rsidRPr="00A42311">
              <w:rPr>
                <w:sz w:val="20"/>
                <w:szCs w:val="20"/>
              </w:rPr>
              <w:t>222 871 751</w:t>
            </w:r>
          </w:p>
          <w:p w:rsidR="00416715" w:rsidRPr="004C5DDA" w:rsidRDefault="00416715" w:rsidP="00A42311">
            <w:pPr>
              <w:pStyle w:val="Tabulka"/>
              <w:spacing w:before="67" w:after="33"/>
              <w:rPr>
                <w:sz w:val="20"/>
                <w:szCs w:val="20"/>
              </w:rPr>
            </w:pPr>
          </w:p>
        </w:tc>
        <w:tc>
          <w:tcPr>
            <w:tcW w:w="2585" w:type="dxa"/>
            <w:tcBorders>
              <w:top w:val="dotted" w:sz="4" w:space="0" w:color="auto"/>
              <w:right w:val="dotted" w:sz="4" w:space="0" w:color="auto"/>
            </w:tcBorders>
            <w:vAlign w:val="center"/>
          </w:tcPr>
          <w:p w:rsidR="00416715" w:rsidRPr="004C5DDA" w:rsidRDefault="002A0108" w:rsidP="00416715">
            <w:pPr>
              <w:pStyle w:val="Tabulka"/>
              <w:spacing w:before="67" w:after="33"/>
              <w:rPr>
                <w:sz w:val="20"/>
                <w:szCs w:val="20"/>
              </w:rPr>
            </w:pPr>
            <w:r>
              <w:rPr>
                <w:sz w:val="20"/>
                <w:szCs w:val="20"/>
              </w:rPr>
              <w:t>Ondrej.Krym@szif.cz</w:t>
            </w:r>
          </w:p>
        </w:tc>
      </w:tr>
      <w:tr w:rsidR="00416715" w:rsidRPr="006C3557" w:rsidTr="00A42311">
        <w:tc>
          <w:tcPr>
            <w:tcW w:w="1946" w:type="dxa"/>
            <w:tcBorders>
              <w:top w:val="dotted" w:sz="4" w:space="0" w:color="auto"/>
              <w:left w:val="dotted" w:sz="4" w:space="0" w:color="auto"/>
            </w:tcBorders>
            <w:vAlign w:val="center"/>
          </w:tcPr>
          <w:p w:rsidR="00416715" w:rsidRPr="004C5DDA" w:rsidRDefault="00416715" w:rsidP="00416715">
            <w:pPr>
              <w:pStyle w:val="Tabulka"/>
              <w:spacing w:before="67" w:after="33"/>
              <w:rPr>
                <w:szCs w:val="22"/>
              </w:rPr>
            </w:pPr>
            <w:r>
              <w:rPr>
                <w:szCs w:val="22"/>
              </w:rPr>
              <w:t xml:space="preserve">Žadatel </w:t>
            </w:r>
            <w:r w:rsidRPr="00A42311">
              <w:rPr>
                <w:sz w:val="20"/>
                <w:szCs w:val="22"/>
              </w:rPr>
              <w:t>(viz jednotlivé body PZ)</w:t>
            </w:r>
          </w:p>
        </w:tc>
        <w:tc>
          <w:tcPr>
            <w:tcW w:w="2552" w:type="dxa"/>
            <w:tcBorders>
              <w:top w:val="dotted" w:sz="4" w:space="0" w:color="auto"/>
            </w:tcBorders>
            <w:vAlign w:val="center"/>
          </w:tcPr>
          <w:p w:rsidR="00416715" w:rsidRDefault="00416715" w:rsidP="00416715">
            <w:pPr>
              <w:pStyle w:val="Tabulka"/>
              <w:spacing w:before="67" w:after="33"/>
              <w:rPr>
                <w:sz w:val="20"/>
                <w:szCs w:val="20"/>
              </w:rPr>
            </w:pPr>
            <w:r>
              <w:rPr>
                <w:color w:val="000000"/>
                <w:szCs w:val="22"/>
                <w:lang w:eastAsia="cs-CZ"/>
              </w:rPr>
              <w:t>Ing. Josef Miškovský</w:t>
            </w:r>
          </w:p>
        </w:tc>
        <w:tc>
          <w:tcPr>
            <w:tcW w:w="1417" w:type="dxa"/>
            <w:tcBorders>
              <w:top w:val="dotted" w:sz="4" w:space="0" w:color="auto"/>
            </w:tcBorders>
            <w:vAlign w:val="center"/>
          </w:tcPr>
          <w:p w:rsidR="00416715" w:rsidRPr="004C5DDA" w:rsidRDefault="00CB3AC1" w:rsidP="00416715">
            <w:pPr>
              <w:pStyle w:val="Tabulka"/>
              <w:spacing w:before="67" w:after="33"/>
              <w:rPr>
                <w:rStyle w:val="Siln"/>
                <w:b w:val="0"/>
                <w:sz w:val="20"/>
                <w:szCs w:val="20"/>
              </w:rPr>
            </w:pPr>
            <w:r>
              <w:rPr>
                <w:rStyle w:val="Siln"/>
                <w:b w:val="0"/>
                <w:sz w:val="20"/>
                <w:szCs w:val="20"/>
              </w:rPr>
              <w:t>SZIF</w:t>
            </w:r>
          </w:p>
        </w:tc>
        <w:tc>
          <w:tcPr>
            <w:tcW w:w="1418" w:type="dxa"/>
            <w:tcBorders>
              <w:top w:val="dotted" w:sz="4" w:space="0" w:color="auto"/>
            </w:tcBorders>
            <w:vAlign w:val="center"/>
          </w:tcPr>
          <w:p w:rsidR="00416715" w:rsidRPr="004C5DDA" w:rsidRDefault="002A0108" w:rsidP="00416715">
            <w:pPr>
              <w:pStyle w:val="Tabulka"/>
              <w:spacing w:before="67" w:after="33"/>
              <w:rPr>
                <w:sz w:val="20"/>
                <w:szCs w:val="20"/>
              </w:rPr>
            </w:pPr>
            <w:r>
              <w:rPr>
                <w:sz w:val="20"/>
                <w:szCs w:val="20"/>
              </w:rPr>
              <w:t>222 871 708</w:t>
            </w:r>
          </w:p>
        </w:tc>
        <w:tc>
          <w:tcPr>
            <w:tcW w:w="2585" w:type="dxa"/>
            <w:tcBorders>
              <w:top w:val="dotted" w:sz="4" w:space="0" w:color="auto"/>
              <w:right w:val="dotted" w:sz="4" w:space="0" w:color="auto"/>
            </w:tcBorders>
            <w:vAlign w:val="center"/>
          </w:tcPr>
          <w:p w:rsidR="00416715" w:rsidRPr="004C5DDA" w:rsidRDefault="002A0108" w:rsidP="002A0108">
            <w:pPr>
              <w:pStyle w:val="Tabulka"/>
              <w:spacing w:before="67" w:after="33"/>
              <w:rPr>
                <w:sz w:val="20"/>
                <w:szCs w:val="20"/>
              </w:rPr>
            </w:pPr>
            <w:r>
              <w:rPr>
                <w:sz w:val="20"/>
                <w:szCs w:val="20"/>
              </w:rPr>
              <w:t>Josef.Miskovsky@szif.cz</w:t>
            </w:r>
          </w:p>
        </w:tc>
      </w:tr>
      <w:tr w:rsidR="00416715" w:rsidRPr="006C3557" w:rsidTr="00A42311">
        <w:tc>
          <w:tcPr>
            <w:tcW w:w="1946" w:type="dxa"/>
            <w:tcBorders>
              <w:top w:val="dotted" w:sz="4" w:space="0" w:color="auto"/>
              <w:left w:val="dotted" w:sz="4" w:space="0" w:color="auto"/>
            </w:tcBorders>
            <w:vAlign w:val="center"/>
          </w:tcPr>
          <w:p w:rsidR="00416715" w:rsidRPr="004C5DDA" w:rsidRDefault="00416715" w:rsidP="00416715">
            <w:pPr>
              <w:pStyle w:val="Tabulka"/>
              <w:spacing w:before="67" w:after="33"/>
              <w:rPr>
                <w:szCs w:val="22"/>
              </w:rPr>
            </w:pPr>
            <w:r>
              <w:rPr>
                <w:szCs w:val="22"/>
              </w:rPr>
              <w:t xml:space="preserve">Žadatel </w:t>
            </w:r>
            <w:r w:rsidRPr="00A42311">
              <w:rPr>
                <w:sz w:val="20"/>
                <w:szCs w:val="22"/>
              </w:rPr>
              <w:t>(viz jednotlivé body PZ)</w:t>
            </w:r>
          </w:p>
        </w:tc>
        <w:tc>
          <w:tcPr>
            <w:tcW w:w="2552" w:type="dxa"/>
            <w:tcBorders>
              <w:top w:val="dotted" w:sz="4" w:space="0" w:color="auto"/>
            </w:tcBorders>
            <w:vAlign w:val="center"/>
          </w:tcPr>
          <w:p w:rsidR="00416715" w:rsidRDefault="00416715" w:rsidP="00416715">
            <w:pPr>
              <w:pStyle w:val="Tabulka"/>
              <w:spacing w:before="67" w:after="33"/>
              <w:rPr>
                <w:sz w:val="20"/>
                <w:szCs w:val="20"/>
              </w:rPr>
            </w:pPr>
            <w:r>
              <w:rPr>
                <w:color w:val="000000"/>
                <w:szCs w:val="22"/>
                <w:lang w:eastAsia="cs-CZ"/>
              </w:rPr>
              <w:t>Ing. Kateřina Bělinová</w:t>
            </w:r>
          </w:p>
        </w:tc>
        <w:tc>
          <w:tcPr>
            <w:tcW w:w="1417" w:type="dxa"/>
            <w:tcBorders>
              <w:top w:val="dotted" w:sz="4" w:space="0" w:color="auto"/>
            </w:tcBorders>
            <w:vAlign w:val="center"/>
          </w:tcPr>
          <w:p w:rsidR="00416715" w:rsidRPr="004C5DDA" w:rsidRDefault="00CB3AC1" w:rsidP="00416715">
            <w:pPr>
              <w:pStyle w:val="Tabulka"/>
              <w:spacing w:before="67" w:after="33"/>
              <w:rPr>
                <w:rStyle w:val="Siln"/>
                <w:b w:val="0"/>
                <w:sz w:val="20"/>
                <w:szCs w:val="20"/>
              </w:rPr>
            </w:pPr>
            <w:r>
              <w:rPr>
                <w:rStyle w:val="Siln"/>
                <w:b w:val="0"/>
                <w:sz w:val="20"/>
                <w:szCs w:val="20"/>
              </w:rPr>
              <w:t>MZe</w:t>
            </w:r>
          </w:p>
        </w:tc>
        <w:tc>
          <w:tcPr>
            <w:tcW w:w="1418" w:type="dxa"/>
            <w:tcBorders>
              <w:top w:val="dotted" w:sz="4" w:space="0" w:color="auto"/>
            </w:tcBorders>
            <w:vAlign w:val="center"/>
          </w:tcPr>
          <w:p w:rsidR="00416715" w:rsidRPr="004C5DDA" w:rsidRDefault="000A24F7" w:rsidP="00416715">
            <w:pPr>
              <w:pStyle w:val="Tabulka"/>
              <w:spacing w:before="67" w:after="33"/>
              <w:rPr>
                <w:sz w:val="20"/>
                <w:szCs w:val="20"/>
              </w:rPr>
            </w:pPr>
            <w:r w:rsidRPr="000A24F7">
              <w:rPr>
                <w:sz w:val="20"/>
                <w:szCs w:val="20"/>
              </w:rPr>
              <w:t>221812849</w:t>
            </w:r>
          </w:p>
        </w:tc>
        <w:tc>
          <w:tcPr>
            <w:tcW w:w="2585" w:type="dxa"/>
            <w:tcBorders>
              <w:top w:val="dotted" w:sz="4" w:space="0" w:color="auto"/>
              <w:right w:val="dotted" w:sz="4" w:space="0" w:color="auto"/>
            </w:tcBorders>
            <w:vAlign w:val="center"/>
          </w:tcPr>
          <w:p w:rsidR="00416715" w:rsidRPr="004C5DDA" w:rsidRDefault="002A0108" w:rsidP="00416715">
            <w:pPr>
              <w:pStyle w:val="Tabulka"/>
              <w:spacing w:before="67" w:after="33"/>
              <w:rPr>
                <w:sz w:val="20"/>
                <w:szCs w:val="20"/>
              </w:rPr>
            </w:pPr>
            <w:r>
              <w:rPr>
                <w:sz w:val="20"/>
                <w:szCs w:val="20"/>
              </w:rPr>
              <w:t>katerina.belinova@</w:t>
            </w:r>
            <w:r w:rsidR="000A24F7">
              <w:rPr>
                <w:sz w:val="20"/>
                <w:szCs w:val="20"/>
              </w:rPr>
              <w:t>mze.cz</w:t>
            </w:r>
          </w:p>
        </w:tc>
      </w:tr>
      <w:tr w:rsidR="00416715" w:rsidRPr="006C3557" w:rsidTr="00A42311">
        <w:tc>
          <w:tcPr>
            <w:tcW w:w="1946" w:type="dxa"/>
            <w:tcBorders>
              <w:left w:val="dotted" w:sz="4" w:space="0" w:color="auto"/>
            </w:tcBorders>
            <w:vAlign w:val="center"/>
          </w:tcPr>
          <w:p w:rsidR="00416715" w:rsidRPr="004C5DDA" w:rsidRDefault="00416715" w:rsidP="00416715">
            <w:pPr>
              <w:pStyle w:val="Tabulka"/>
              <w:spacing w:before="67" w:after="33"/>
              <w:rPr>
                <w:szCs w:val="22"/>
              </w:rPr>
            </w:pPr>
            <w:r w:rsidRPr="004C5DDA">
              <w:rPr>
                <w:szCs w:val="22"/>
              </w:rPr>
              <w:t>Change koordinátor:</w:t>
            </w:r>
          </w:p>
        </w:tc>
        <w:tc>
          <w:tcPr>
            <w:tcW w:w="2552" w:type="dxa"/>
            <w:vAlign w:val="center"/>
          </w:tcPr>
          <w:p w:rsidR="00416715" w:rsidRPr="004C5DDA" w:rsidRDefault="00416715" w:rsidP="00416715">
            <w:pPr>
              <w:pStyle w:val="Tabulka"/>
              <w:spacing w:before="67" w:after="33"/>
              <w:rPr>
                <w:sz w:val="20"/>
                <w:szCs w:val="20"/>
              </w:rPr>
            </w:pPr>
            <w:r>
              <w:rPr>
                <w:sz w:val="20"/>
                <w:szCs w:val="20"/>
              </w:rPr>
              <w:t>Jiří Bukovský</w:t>
            </w:r>
          </w:p>
        </w:tc>
        <w:tc>
          <w:tcPr>
            <w:tcW w:w="1417" w:type="dxa"/>
            <w:vAlign w:val="center"/>
          </w:tcPr>
          <w:p w:rsidR="00416715" w:rsidRPr="004C5DDA" w:rsidRDefault="00416715" w:rsidP="00416715">
            <w:pPr>
              <w:pStyle w:val="Tabulka"/>
              <w:spacing w:before="67" w:after="33"/>
              <w:rPr>
                <w:rStyle w:val="Siln"/>
                <w:b w:val="0"/>
                <w:sz w:val="20"/>
                <w:szCs w:val="20"/>
              </w:rPr>
            </w:pPr>
            <w:r>
              <w:rPr>
                <w:rStyle w:val="Siln"/>
                <w:b w:val="0"/>
                <w:sz w:val="20"/>
                <w:szCs w:val="20"/>
              </w:rPr>
              <w:t>Mze/12121</w:t>
            </w:r>
          </w:p>
        </w:tc>
        <w:tc>
          <w:tcPr>
            <w:tcW w:w="1418" w:type="dxa"/>
            <w:vAlign w:val="center"/>
          </w:tcPr>
          <w:p w:rsidR="00416715" w:rsidRPr="004C5DDA" w:rsidRDefault="00416715" w:rsidP="00416715">
            <w:pPr>
              <w:pStyle w:val="Tabulka"/>
              <w:spacing w:before="67" w:after="33"/>
              <w:rPr>
                <w:sz w:val="20"/>
                <w:szCs w:val="20"/>
              </w:rPr>
            </w:pPr>
            <w:r w:rsidRPr="00B73A7D">
              <w:rPr>
                <w:sz w:val="20"/>
                <w:szCs w:val="20"/>
              </w:rPr>
              <w:t>221</w:t>
            </w:r>
            <w:r>
              <w:rPr>
                <w:sz w:val="20"/>
                <w:szCs w:val="20"/>
              </w:rPr>
              <w:t> </w:t>
            </w:r>
            <w:r w:rsidRPr="00B73A7D">
              <w:rPr>
                <w:sz w:val="20"/>
                <w:szCs w:val="20"/>
              </w:rPr>
              <w:t>812</w:t>
            </w:r>
            <w:r>
              <w:rPr>
                <w:sz w:val="20"/>
                <w:szCs w:val="20"/>
              </w:rPr>
              <w:t xml:space="preserve"> 710</w:t>
            </w:r>
          </w:p>
        </w:tc>
        <w:tc>
          <w:tcPr>
            <w:tcW w:w="2585" w:type="dxa"/>
            <w:tcBorders>
              <w:right w:val="dotted" w:sz="4" w:space="0" w:color="auto"/>
            </w:tcBorders>
            <w:vAlign w:val="center"/>
          </w:tcPr>
          <w:p w:rsidR="00416715" w:rsidRPr="004C5DDA" w:rsidRDefault="00416715" w:rsidP="00416715">
            <w:pPr>
              <w:pStyle w:val="Tabulka"/>
              <w:spacing w:before="67" w:after="33"/>
              <w:rPr>
                <w:sz w:val="20"/>
                <w:szCs w:val="20"/>
              </w:rPr>
            </w:pPr>
            <w:r>
              <w:rPr>
                <w:sz w:val="20"/>
                <w:szCs w:val="20"/>
              </w:rPr>
              <w:t>Jiri.Bukovsky@mze.cz</w:t>
            </w:r>
          </w:p>
        </w:tc>
      </w:tr>
      <w:tr w:rsidR="00416715" w:rsidRPr="006C3557" w:rsidTr="00A42311">
        <w:tc>
          <w:tcPr>
            <w:tcW w:w="1946" w:type="dxa"/>
            <w:tcBorders>
              <w:left w:val="dotted" w:sz="4" w:space="0" w:color="auto"/>
            </w:tcBorders>
            <w:vAlign w:val="center"/>
          </w:tcPr>
          <w:p w:rsidR="00416715" w:rsidRPr="004C5DDA" w:rsidRDefault="00416715" w:rsidP="00416715">
            <w:pPr>
              <w:pStyle w:val="Tabulka"/>
              <w:spacing w:before="67" w:after="33"/>
              <w:rPr>
                <w:szCs w:val="22"/>
              </w:rPr>
            </w:pPr>
            <w:r w:rsidRPr="004C5DDA">
              <w:rPr>
                <w:szCs w:val="22"/>
              </w:rPr>
              <w:t>Poskytovatel / dodavatel:</w:t>
            </w:r>
          </w:p>
        </w:tc>
        <w:tc>
          <w:tcPr>
            <w:tcW w:w="2552" w:type="dxa"/>
            <w:vAlign w:val="center"/>
          </w:tcPr>
          <w:p w:rsidR="00416715" w:rsidRPr="004C5DDA" w:rsidRDefault="002F697A" w:rsidP="00416715">
            <w:pPr>
              <w:pStyle w:val="Tabulka"/>
              <w:spacing w:before="67" w:after="33"/>
              <w:rPr>
                <w:sz w:val="20"/>
                <w:szCs w:val="20"/>
              </w:rPr>
            </w:pPr>
            <w:r>
              <w:rPr>
                <w:sz w:val="20"/>
                <w:szCs w:val="20"/>
              </w:rPr>
              <w:t>xxx</w:t>
            </w:r>
          </w:p>
        </w:tc>
        <w:tc>
          <w:tcPr>
            <w:tcW w:w="1417" w:type="dxa"/>
            <w:vAlign w:val="center"/>
          </w:tcPr>
          <w:p w:rsidR="00416715" w:rsidRPr="004C5DDA" w:rsidRDefault="00416715" w:rsidP="00416715">
            <w:pPr>
              <w:pStyle w:val="Tabulka"/>
              <w:spacing w:before="67" w:after="33"/>
              <w:rPr>
                <w:rStyle w:val="Siln"/>
                <w:b w:val="0"/>
                <w:sz w:val="20"/>
                <w:szCs w:val="20"/>
              </w:rPr>
            </w:pPr>
            <w:r w:rsidRPr="005B5DA1">
              <w:rPr>
                <w:rStyle w:val="Siln"/>
                <w:b w:val="0"/>
                <w:sz w:val="20"/>
                <w:szCs w:val="20"/>
              </w:rPr>
              <w:t>O</w:t>
            </w:r>
            <w:r w:rsidRPr="005B5DA1">
              <w:rPr>
                <w:rStyle w:val="Siln"/>
                <w:b w:val="0"/>
                <w:sz w:val="20"/>
                <w:szCs w:val="20"/>
                <w:vertAlign w:val="subscript"/>
              </w:rPr>
              <w:t>2</w:t>
            </w:r>
            <w:r w:rsidRPr="005B5DA1">
              <w:rPr>
                <w:rStyle w:val="Siln"/>
                <w:b w:val="0"/>
                <w:sz w:val="20"/>
                <w:szCs w:val="20"/>
              </w:rPr>
              <w:t>ITS</w:t>
            </w:r>
          </w:p>
        </w:tc>
        <w:tc>
          <w:tcPr>
            <w:tcW w:w="1418" w:type="dxa"/>
            <w:vAlign w:val="center"/>
          </w:tcPr>
          <w:p w:rsidR="00416715" w:rsidRPr="004C5DDA" w:rsidRDefault="002F697A" w:rsidP="00416715">
            <w:pPr>
              <w:pStyle w:val="Tabulka"/>
              <w:spacing w:before="67" w:after="33"/>
              <w:rPr>
                <w:sz w:val="20"/>
                <w:szCs w:val="20"/>
              </w:rPr>
            </w:pPr>
            <w:r>
              <w:rPr>
                <w:sz w:val="20"/>
                <w:szCs w:val="20"/>
              </w:rPr>
              <w:t>xxx</w:t>
            </w:r>
          </w:p>
        </w:tc>
        <w:tc>
          <w:tcPr>
            <w:tcW w:w="2585" w:type="dxa"/>
            <w:tcBorders>
              <w:right w:val="dotted" w:sz="4" w:space="0" w:color="auto"/>
            </w:tcBorders>
            <w:vAlign w:val="center"/>
          </w:tcPr>
          <w:p w:rsidR="00416715" w:rsidRPr="004C5DDA" w:rsidRDefault="002F697A" w:rsidP="00416715">
            <w:pPr>
              <w:pStyle w:val="Tabulka"/>
              <w:spacing w:before="67" w:after="33"/>
              <w:rPr>
                <w:sz w:val="20"/>
                <w:szCs w:val="20"/>
              </w:rPr>
            </w:pPr>
            <w:r>
              <w:rPr>
                <w:sz w:val="20"/>
                <w:szCs w:val="20"/>
              </w:rPr>
              <w:t>xxx</w:t>
            </w:r>
          </w:p>
        </w:tc>
      </w:tr>
    </w:tbl>
    <w:p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828"/>
        <w:gridCol w:w="992"/>
        <w:gridCol w:w="3402"/>
      </w:tblGrid>
      <w:tr w:rsidR="00255E4D" w:rsidRPr="006C3557" w:rsidTr="00255E4D">
        <w:trPr>
          <w:trHeight w:val="397"/>
        </w:trPr>
        <w:tc>
          <w:tcPr>
            <w:tcW w:w="1681" w:type="dxa"/>
            <w:vAlign w:val="center"/>
          </w:tcPr>
          <w:p w:rsidR="00255E4D" w:rsidRPr="006C3557" w:rsidRDefault="00255E4D" w:rsidP="00255E4D">
            <w:pPr>
              <w:pStyle w:val="Tabulka"/>
              <w:spacing w:before="67" w:after="33"/>
              <w:rPr>
                <w:szCs w:val="22"/>
              </w:rPr>
            </w:pPr>
            <w:r w:rsidRPr="002D0745">
              <w:rPr>
                <w:b/>
                <w:szCs w:val="22"/>
              </w:rPr>
              <w:t>Smlouva č.</w:t>
            </w:r>
            <w:r w:rsidRPr="006C3557">
              <w:rPr>
                <w:rStyle w:val="Odkaznavysvtlivky"/>
                <w:szCs w:val="22"/>
              </w:rPr>
              <w:endnoteReference w:id="8"/>
            </w:r>
            <w:r w:rsidRPr="002D0745">
              <w:rPr>
                <w:b/>
                <w:szCs w:val="22"/>
              </w:rPr>
              <w:t>:</w:t>
            </w:r>
          </w:p>
        </w:tc>
        <w:tc>
          <w:tcPr>
            <w:tcW w:w="3828" w:type="dxa"/>
            <w:tcBorders>
              <w:top w:val="single" w:sz="8" w:space="0" w:color="auto"/>
              <w:bottom w:val="single" w:sz="8" w:space="0" w:color="auto"/>
              <w:right w:val="dotted" w:sz="4" w:space="0" w:color="auto"/>
            </w:tcBorders>
            <w:vAlign w:val="center"/>
          </w:tcPr>
          <w:p w:rsidR="00255E4D" w:rsidRPr="006C3557" w:rsidRDefault="001453F4" w:rsidP="00255E4D">
            <w:pPr>
              <w:pStyle w:val="Tabulka"/>
              <w:spacing w:before="67" w:after="33"/>
              <w:rPr>
                <w:szCs w:val="22"/>
              </w:rPr>
            </w:pPr>
            <w:r w:rsidRPr="001453F4">
              <w:rPr>
                <w:szCs w:val="22"/>
              </w:rPr>
              <w:t>S2019-0043; DMS 391-2019-11150</w:t>
            </w:r>
          </w:p>
        </w:tc>
        <w:tc>
          <w:tcPr>
            <w:tcW w:w="992" w:type="dxa"/>
            <w:tcBorders>
              <w:top w:val="single" w:sz="8" w:space="0" w:color="auto"/>
              <w:left w:val="dotted" w:sz="4" w:space="0" w:color="auto"/>
              <w:bottom w:val="single" w:sz="8" w:space="0" w:color="auto"/>
            </w:tcBorders>
            <w:vAlign w:val="center"/>
          </w:tcPr>
          <w:p w:rsidR="00255E4D" w:rsidRPr="006C3557" w:rsidRDefault="00255E4D" w:rsidP="00255E4D">
            <w:pPr>
              <w:pStyle w:val="Tabulka"/>
              <w:spacing w:before="67" w:after="33"/>
              <w:rPr>
                <w:rStyle w:val="Siln"/>
                <w:b w:val="0"/>
                <w:szCs w:val="22"/>
              </w:rPr>
            </w:pPr>
            <w:r w:rsidRPr="005B5DA1">
              <w:rPr>
                <w:rStyle w:val="Siln"/>
                <w:szCs w:val="22"/>
              </w:rPr>
              <w:t>KL:</w:t>
            </w:r>
          </w:p>
        </w:tc>
        <w:tc>
          <w:tcPr>
            <w:tcW w:w="3402" w:type="dxa"/>
            <w:vAlign w:val="center"/>
          </w:tcPr>
          <w:p w:rsidR="00255E4D" w:rsidRPr="006C3557" w:rsidRDefault="00255E4D" w:rsidP="00255E4D">
            <w:pPr>
              <w:pStyle w:val="Tabulka"/>
              <w:spacing w:before="67" w:after="33"/>
              <w:rPr>
                <w:szCs w:val="22"/>
              </w:rPr>
            </w:pPr>
            <w:r w:rsidRPr="005B5DA1">
              <w:rPr>
                <w:szCs w:val="22"/>
              </w:rPr>
              <w:t>KL HR-001</w:t>
            </w:r>
          </w:p>
        </w:tc>
      </w:tr>
    </w:tbl>
    <w:p w:rsidR="0000551E" w:rsidRPr="006C3557" w:rsidRDefault="0000551E">
      <w:pPr>
        <w:rPr>
          <w:rFonts w:cs="Arial"/>
          <w:szCs w:val="22"/>
        </w:rPr>
      </w:pPr>
    </w:p>
    <w:p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rsidR="0000551E" w:rsidRDefault="0000551E" w:rsidP="00E00833">
      <w:pPr>
        <w:pStyle w:val="Nadpis2"/>
      </w:pPr>
      <w:r w:rsidRPr="00E00833">
        <w:t>Popis požadavku</w:t>
      </w:r>
    </w:p>
    <w:p w:rsidR="00CC72A9" w:rsidRDefault="00EE340C" w:rsidP="00EE340C">
      <w:r>
        <w:t xml:space="preserve">Předmětem jsou </w:t>
      </w:r>
      <w:r w:rsidR="00CC72A9">
        <w:t>dílčí požadavky související</w:t>
      </w:r>
      <w:r w:rsidR="003B4B99">
        <w:t xml:space="preserve"> s</w:t>
      </w:r>
      <w:r w:rsidR="00CC72A9">
        <w:t>:</w:t>
      </w:r>
    </w:p>
    <w:p w:rsidR="00CC72A9" w:rsidRDefault="00CC72A9" w:rsidP="00701ABA">
      <w:pPr>
        <w:pStyle w:val="Odstavecseseznamem"/>
        <w:numPr>
          <w:ilvl w:val="0"/>
          <w:numId w:val="18"/>
        </w:numPr>
      </w:pPr>
      <w:r>
        <w:t>Úpravou změnových žádostí na plochu 2020</w:t>
      </w:r>
    </w:p>
    <w:p w:rsidR="00CC72A9" w:rsidRDefault="00CC72A9" w:rsidP="00701ABA">
      <w:pPr>
        <w:pStyle w:val="Odstavecseseznamem"/>
        <w:numPr>
          <w:ilvl w:val="0"/>
          <w:numId w:val="18"/>
        </w:numPr>
      </w:pPr>
      <w:r>
        <w:t xml:space="preserve">Implementací nových dotačních opatření Navazující AEKO/EZ a jejich promítnutí v rámci delegovaných kontrol ÚKZÚZ a SW kontrol zařazení </w:t>
      </w:r>
    </w:p>
    <w:p w:rsidR="00CC72A9" w:rsidRDefault="00CC72A9" w:rsidP="00701ABA">
      <w:pPr>
        <w:pStyle w:val="Odstavecseseznamem"/>
        <w:numPr>
          <w:ilvl w:val="0"/>
          <w:numId w:val="18"/>
        </w:numPr>
      </w:pPr>
      <w:r>
        <w:t xml:space="preserve">Zrušením koordinace delegovaných kontrol </w:t>
      </w:r>
    </w:p>
    <w:p w:rsidR="00130B15" w:rsidRDefault="00130B15" w:rsidP="00701ABA">
      <w:pPr>
        <w:pStyle w:val="Odstavecseseznamem"/>
        <w:numPr>
          <w:ilvl w:val="0"/>
          <w:numId w:val="18"/>
        </w:numPr>
      </w:pPr>
      <w:r>
        <w:t>Procesem kontrol prováděných ÚKZÚZ</w:t>
      </w:r>
    </w:p>
    <w:p w:rsidR="00CC72A9" w:rsidRDefault="00CC72A9" w:rsidP="00EE340C"/>
    <w:p w:rsidR="00CC72A9" w:rsidRDefault="00CC72A9" w:rsidP="00EE340C">
      <w:r>
        <w:lastRenderedPageBreak/>
        <w:t>Požadavky byly identifikovány v průběhu realizace již schválených požadavků na změnu a jedná se buď o požadavky vyvolané těmito PZ nebo nebyly žádným z PZ pokryté.</w:t>
      </w:r>
    </w:p>
    <w:p w:rsidR="00F67B97" w:rsidRPr="00EE340C" w:rsidRDefault="00F67B97" w:rsidP="00F67B97">
      <w:pPr>
        <w:pStyle w:val="Odstavecseseznamem"/>
      </w:pPr>
    </w:p>
    <w:p w:rsidR="0000551E" w:rsidRDefault="0000551E" w:rsidP="00E00833">
      <w:pPr>
        <w:pStyle w:val="Nadpis2"/>
      </w:pPr>
      <w:r w:rsidRPr="00E00833">
        <w:t>Odůvodnění požadované změny (legislativní změny, přínosy)</w:t>
      </w:r>
    </w:p>
    <w:p w:rsidR="007058D0" w:rsidRDefault="00F67B97" w:rsidP="00CC72A9">
      <w:pPr>
        <w:jc w:val="both"/>
      </w:pPr>
      <w:r>
        <w:t xml:space="preserve">Důvody k realizaci požadovaných změn </w:t>
      </w:r>
      <w:r w:rsidR="00CC72A9">
        <w:t>jsou následující:</w:t>
      </w:r>
    </w:p>
    <w:p w:rsidR="00CC72A9" w:rsidRPr="00D22E21" w:rsidRDefault="00CC72A9" w:rsidP="00701ABA">
      <w:pPr>
        <w:pStyle w:val="Odstavecseseznamem"/>
        <w:numPr>
          <w:ilvl w:val="0"/>
          <w:numId w:val="19"/>
        </w:numPr>
        <w:jc w:val="both"/>
      </w:pPr>
      <w:r w:rsidRPr="00D22E21">
        <w:t xml:space="preserve">Přijetí nařízení vlády </w:t>
      </w:r>
      <w:r w:rsidR="00D22E21" w:rsidRPr="00D22E21">
        <w:t>č. 330/2019 Sb., o podmínkách provádění navazujících agroenvironmentálně-klimatických opatření</w:t>
      </w:r>
    </w:p>
    <w:p w:rsidR="00D22E21" w:rsidRPr="00D22E21" w:rsidRDefault="00D22E21" w:rsidP="00701ABA">
      <w:pPr>
        <w:pStyle w:val="Odstavecseseznamem"/>
        <w:numPr>
          <w:ilvl w:val="0"/>
          <w:numId w:val="19"/>
        </w:numPr>
        <w:jc w:val="both"/>
      </w:pPr>
      <w:r w:rsidRPr="00D22E21">
        <w:t>Přijetí nařízení vlády č. 331/2019 Sb., o podmínkách provádění navazujícího opatření ekologické zemědělství</w:t>
      </w:r>
    </w:p>
    <w:p w:rsidR="00D22E21" w:rsidRDefault="00D22E21" w:rsidP="00701ABA">
      <w:pPr>
        <w:pStyle w:val="Odstavecseseznamem"/>
        <w:numPr>
          <w:ilvl w:val="0"/>
          <w:numId w:val="19"/>
        </w:numPr>
        <w:jc w:val="both"/>
      </w:pPr>
      <w:r>
        <w:t>Změna ve struktuře předávaných dat jednotné žádosti ze SZIF do registrů MZe v důsledku implementace geoprostorové žádosti</w:t>
      </w:r>
    </w:p>
    <w:p w:rsidR="008553E6" w:rsidRPr="00F67B97" w:rsidRDefault="008553E6" w:rsidP="00701ABA">
      <w:pPr>
        <w:pStyle w:val="Odstavecseseznamem"/>
        <w:numPr>
          <w:ilvl w:val="0"/>
          <w:numId w:val="19"/>
        </w:numPr>
        <w:jc w:val="both"/>
      </w:pPr>
      <w:r>
        <w:t>Rozsudek Evropského soudního dvora ve věci zrušení koordinace kontrol</w:t>
      </w:r>
    </w:p>
    <w:p w:rsidR="00D22E21" w:rsidRPr="00F67B97" w:rsidRDefault="00D22E21" w:rsidP="00D22E21">
      <w:pPr>
        <w:ind w:left="360"/>
        <w:jc w:val="both"/>
      </w:pPr>
    </w:p>
    <w:p w:rsidR="0000551E" w:rsidRPr="00E00833" w:rsidRDefault="0000551E" w:rsidP="00E00833">
      <w:pPr>
        <w:pStyle w:val="Nadpis2"/>
      </w:pPr>
      <w:r w:rsidRPr="00E00833">
        <w:t>Rizika nerealizace</w:t>
      </w:r>
    </w:p>
    <w:p w:rsidR="00D22E21" w:rsidRDefault="00D22E21" w:rsidP="00724A51">
      <w:pPr>
        <w:spacing w:after="0"/>
        <w:jc w:val="both"/>
        <w:rPr>
          <w:rFonts w:cs="Arial"/>
          <w:szCs w:val="22"/>
        </w:rPr>
      </w:pPr>
      <w:r>
        <w:rPr>
          <w:rFonts w:cs="Arial"/>
          <w:szCs w:val="22"/>
        </w:rPr>
        <w:t>Pokud by nedošlo k</w:t>
      </w:r>
      <w:r w:rsidR="003B4B99">
        <w:rPr>
          <w:rFonts w:cs="Arial"/>
          <w:szCs w:val="22"/>
        </w:rPr>
        <w:t> </w:t>
      </w:r>
      <w:r>
        <w:rPr>
          <w:rFonts w:cs="Arial"/>
          <w:szCs w:val="22"/>
        </w:rPr>
        <w:t>realizaci</w:t>
      </w:r>
      <w:r w:rsidR="003B4B99">
        <w:rPr>
          <w:rFonts w:cs="Arial"/>
          <w:szCs w:val="22"/>
        </w:rPr>
        <w:t>,</w:t>
      </w:r>
      <w:r>
        <w:rPr>
          <w:rFonts w:cs="Arial"/>
          <w:szCs w:val="22"/>
        </w:rPr>
        <w:t xml:space="preserve"> nebude možné:</w:t>
      </w:r>
    </w:p>
    <w:p w:rsidR="00D22E21" w:rsidRDefault="00D22E21" w:rsidP="00701ABA">
      <w:pPr>
        <w:pStyle w:val="Odstavecseseznamem"/>
        <w:numPr>
          <w:ilvl w:val="0"/>
          <w:numId w:val="20"/>
        </w:numPr>
        <w:spacing w:after="0"/>
        <w:jc w:val="both"/>
        <w:rPr>
          <w:rFonts w:cs="Arial"/>
          <w:szCs w:val="22"/>
        </w:rPr>
      </w:pPr>
      <w:r>
        <w:rPr>
          <w:rFonts w:cs="Arial"/>
          <w:szCs w:val="22"/>
        </w:rPr>
        <w:t>Provádět delegované kontroly ÚKZÚZ</w:t>
      </w:r>
    </w:p>
    <w:p w:rsidR="00D22E21" w:rsidRDefault="00D22E21" w:rsidP="00701ABA">
      <w:pPr>
        <w:pStyle w:val="Odstavecseseznamem"/>
        <w:numPr>
          <w:ilvl w:val="0"/>
          <w:numId w:val="20"/>
        </w:numPr>
        <w:spacing w:after="0"/>
        <w:jc w:val="both"/>
        <w:rPr>
          <w:rFonts w:cs="Arial"/>
          <w:szCs w:val="22"/>
        </w:rPr>
      </w:pPr>
      <w:r>
        <w:rPr>
          <w:rFonts w:cs="Arial"/>
          <w:szCs w:val="22"/>
        </w:rPr>
        <w:t>Podávat změnové žádosti v rámci plodinových opatření a opatření NAEKO/NEZ</w:t>
      </w:r>
    </w:p>
    <w:p w:rsidR="00724A51" w:rsidRPr="00D22E21" w:rsidRDefault="00D22E21" w:rsidP="00701ABA">
      <w:pPr>
        <w:pStyle w:val="Odstavecseseznamem"/>
        <w:numPr>
          <w:ilvl w:val="0"/>
          <w:numId w:val="20"/>
        </w:numPr>
        <w:spacing w:after="0"/>
        <w:jc w:val="both"/>
        <w:rPr>
          <w:rFonts w:cs="Arial"/>
          <w:szCs w:val="22"/>
        </w:rPr>
      </w:pPr>
      <w:r>
        <w:rPr>
          <w:rFonts w:cs="Arial"/>
          <w:szCs w:val="22"/>
        </w:rPr>
        <w:t>Provádět kontroly zařazení do nových opatření NAEKO/NEZ</w:t>
      </w:r>
    </w:p>
    <w:p w:rsidR="00724A51" w:rsidRDefault="00724A51" w:rsidP="00724A51">
      <w:pPr>
        <w:spacing w:after="0"/>
        <w:jc w:val="both"/>
        <w:rPr>
          <w:rFonts w:cs="Arial"/>
          <w:szCs w:val="22"/>
        </w:rPr>
      </w:pPr>
    </w:p>
    <w:p w:rsidR="00CC7ED5" w:rsidRDefault="0000551E" w:rsidP="00CC7ED5">
      <w:pPr>
        <w:pStyle w:val="Nadpis1"/>
        <w:tabs>
          <w:tab w:val="clear" w:pos="540"/>
        </w:tabs>
        <w:ind w:left="284" w:hanging="284"/>
        <w:rPr>
          <w:rFonts w:cs="Arial"/>
          <w:sz w:val="22"/>
          <w:szCs w:val="22"/>
        </w:rPr>
      </w:pPr>
      <w:bookmarkStart w:id="1" w:name="_Hlk38896066"/>
      <w:r w:rsidRPr="006C3557">
        <w:rPr>
          <w:rFonts w:cs="Arial"/>
          <w:sz w:val="22"/>
          <w:szCs w:val="22"/>
        </w:rPr>
        <w:t>Podrobný popis požadavku</w:t>
      </w:r>
    </w:p>
    <w:p w:rsidR="00AC0ED9" w:rsidRDefault="00D22E21" w:rsidP="00AC0ED9">
      <w:pPr>
        <w:pStyle w:val="Nadpis2"/>
      </w:pPr>
      <w:r>
        <w:t>Implementace nových opatření NAEKO/NEZ do modulu kontrol ÚKZÚZ</w:t>
      </w:r>
    </w:p>
    <w:p w:rsidR="003B4B99" w:rsidRPr="0086369F" w:rsidRDefault="003B4B99" w:rsidP="003B4B99">
      <w:pPr>
        <w:rPr>
          <w:u w:val="single"/>
        </w:rPr>
      </w:pPr>
      <w:r w:rsidRPr="0086369F">
        <w:rPr>
          <w:u w:val="single"/>
        </w:rPr>
        <w:t>Žadatel:</w:t>
      </w:r>
      <w:r w:rsidR="00DD0192">
        <w:rPr>
          <w:u w:val="single"/>
        </w:rPr>
        <w:t xml:space="preserve"> </w:t>
      </w:r>
      <w:r w:rsidR="00E8633C">
        <w:rPr>
          <w:u w:val="single"/>
        </w:rPr>
        <w:t>Ing. Josef Svoboda</w:t>
      </w:r>
    </w:p>
    <w:p w:rsidR="003B4B99" w:rsidRPr="0086369F" w:rsidRDefault="003B4B99" w:rsidP="003B4B99">
      <w:pPr>
        <w:rPr>
          <w:u w:val="single"/>
        </w:rPr>
      </w:pPr>
      <w:r w:rsidRPr="0086369F">
        <w:rPr>
          <w:u w:val="single"/>
        </w:rPr>
        <w:t>Odborný garant:</w:t>
      </w:r>
      <w:r w:rsidR="00DD0192">
        <w:rPr>
          <w:u w:val="single"/>
        </w:rPr>
        <w:t xml:space="preserve"> Ing. J</w:t>
      </w:r>
      <w:r w:rsidR="00E8633C">
        <w:rPr>
          <w:u w:val="single"/>
        </w:rPr>
        <w:t>osef</w:t>
      </w:r>
      <w:r w:rsidR="00DD0192">
        <w:rPr>
          <w:u w:val="single"/>
        </w:rPr>
        <w:t xml:space="preserve"> Svoboda</w:t>
      </w:r>
    </w:p>
    <w:p w:rsidR="003B4B99" w:rsidRPr="00DD0192" w:rsidRDefault="003B4B99" w:rsidP="0086369F">
      <w:pPr>
        <w:jc w:val="both"/>
      </w:pPr>
    </w:p>
    <w:p w:rsidR="00D22E21" w:rsidRDefault="00D22E21" w:rsidP="0086369F">
      <w:pPr>
        <w:jc w:val="both"/>
      </w:pPr>
      <w:r>
        <w:t>V rámci modulu kontrol ÚKZÚZ budou vytvořeny 2 nové typy kontrol odpovídající novým podoblastem:</w:t>
      </w:r>
    </w:p>
    <w:p w:rsidR="00D22E21" w:rsidRDefault="00D22E21" w:rsidP="00701ABA">
      <w:pPr>
        <w:pStyle w:val="Odstavecseseznamem"/>
        <w:numPr>
          <w:ilvl w:val="0"/>
          <w:numId w:val="21"/>
        </w:numPr>
        <w:jc w:val="both"/>
      </w:pPr>
      <w:r>
        <w:t>Oblast ID 131 odpovídá NAEKO</w:t>
      </w:r>
    </w:p>
    <w:p w:rsidR="00D22E21" w:rsidRDefault="00D22E21" w:rsidP="00701ABA">
      <w:pPr>
        <w:pStyle w:val="Odstavecseseznamem"/>
        <w:numPr>
          <w:ilvl w:val="0"/>
          <w:numId w:val="21"/>
        </w:numPr>
        <w:jc w:val="both"/>
      </w:pPr>
      <w:r>
        <w:t>Oblast ID 132 odpovídá NEZ</w:t>
      </w:r>
    </w:p>
    <w:p w:rsidR="00D22E21" w:rsidRDefault="00D22E21" w:rsidP="0086369F">
      <w:pPr>
        <w:jc w:val="both"/>
      </w:pPr>
      <w:r>
        <w:t xml:space="preserve">Na straně MZK </w:t>
      </w:r>
      <w:r w:rsidR="008553E6">
        <w:t>budou tyto podoblasti zadány garantem a rovněž tak kontrolní požadavky.</w:t>
      </w:r>
    </w:p>
    <w:p w:rsidR="008553E6" w:rsidRDefault="008553E6" w:rsidP="0086369F">
      <w:pPr>
        <w:jc w:val="both"/>
      </w:pPr>
      <w:r>
        <w:t>Na straně modulu kontrol ÚKZÚZ je nezbytné zajistit, že pro podoblast NAEKO budou implementovány shodné funkcionality pro tvorbu kontrolního listu pozemků a kontrolního protokolu jako u stávajícího typu kontroly AEO_SPEC N. U podoblasti 132 (NEZ) je požadována shoda s nastavením kontrol opatření EZ (podoblast ID 95).</w:t>
      </w:r>
    </w:p>
    <w:p w:rsidR="008553E6" w:rsidRDefault="008553E6" w:rsidP="00D22E21"/>
    <w:p w:rsidR="008553E6" w:rsidRDefault="008553E6" w:rsidP="008553E6">
      <w:pPr>
        <w:pStyle w:val="Nadpis2"/>
      </w:pPr>
      <w:bookmarkStart w:id="2" w:name="_Hlk38895229"/>
      <w:r>
        <w:t>Zrušení koordinace kontrol</w:t>
      </w:r>
    </w:p>
    <w:p w:rsidR="003B4B99" w:rsidRPr="008F4284" w:rsidRDefault="003B4B99" w:rsidP="003B4B99">
      <w:pPr>
        <w:rPr>
          <w:u w:val="single"/>
        </w:rPr>
      </w:pPr>
      <w:r w:rsidRPr="008F4284">
        <w:rPr>
          <w:u w:val="single"/>
        </w:rPr>
        <w:t>Žadatel:</w:t>
      </w:r>
      <w:r w:rsidR="00570386">
        <w:rPr>
          <w:u w:val="single"/>
        </w:rPr>
        <w:t xml:space="preserve"> Ing. Ondřej Krym</w:t>
      </w:r>
    </w:p>
    <w:p w:rsidR="003B4B99" w:rsidRPr="008F4284" w:rsidRDefault="003B4B99" w:rsidP="003B4B99">
      <w:pPr>
        <w:rPr>
          <w:u w:val="single"/>
        </w:rPr>
      </w:pPr>
      <w:r w:rsidRPr="008F4284">
        <w:rPr>
          <w:u w:val="single"/>
        </w:rPr>
        <w:t>Odborný garant:</w:t>
      </w:r>
      <w:r w:rsidR="0086369F">
        <w:rPr>
          <w:u w:val="single"/>
        </w:rPr>
        <w:t xml:space="preserve"> Ondřej Krym</w:t>
      </w:r>
    </w:p>
    <w:p w:rsidR="003B4B99" w:rsidRPr="00DD0192" w:rsidRDefault="003B4B99" w:rsidP="0086369F"/>
    <w:p w:rsidR="008553E6" w:rsidRDefault="008553E6" w:rsidP="00EA2103">
      <w:pPr>
        <w:jc w:val="both"/>
      </w:pPr>
      <w:r>
        <w:t xml:space="preserve">Na základě rozhodnutí Evropského soudního dvora budou veškeré kontroly od roku 2020 zasílány s požadavkem KOORDINOVANO = NE. V praxi to znamená, že nebude nezbytné mezi dozorovými orgány koordinovat termín provedení kontroly. Na základě požadavku SZIF s ohledem </w:t>
      </w:r>
      <w:bookmarkEnd w:id="2"/>
      <w:r>
        <w:t>na nezbytné administrativní kroky bude vyžadován</w:t>
      </w:r>
      <w:r w:rsidR="00EA2103">
        <w:t xml:space="preserve">o nadále zasílat do MZK informace o oznámení a zahájení kontroly, a to pro všechna opatření, která mají v SDB nastaven příznak </w:t>
      </w:r>
      <w:r w:rsidR="0086369F">
        <w:t>Povinná synchronizace kontrol (</w:t>
      </w:r>
      <w:r w:rsidR="00EA2103">
        <w:t>PSK</w:t>
      </w:r>
      <w:r w:rsidR="0086369F">
        <w:t>)</w:t>
      </w:r>
      <w:r w:rsidR="00EA2103">
        <w:t xml:space="preserve"> = ANO. Zasílání se provádí službou MZK_CC_19A bezprostředně po změně příslušného údaje kontroly v modulu kontrol ÚKZÚZ (služba je implementována v nezměněné formě).</w:t>
      </w:r>
    </w:p>
    <w:p w:rsidR="00A432FB" w:rsidRDefault="00A432FB" w:rsidP="00EA2103">
      <w:pPr>
        <w:jc w:val="both"/>
      </w:pPr>
    </w:p>
    <w:p w:rsidR="00A72DEF" w:rsidRDefault="00A72DEF" w:rsidP="00A72DEF">
      <w:pPr>
        <w:pStyle w:val="Nadpis2"/>
      </w:pPr>
      <w:r>
        <w:lastRenderedPageBreak/>
        <w:t>Zajištění propojení elektronicky odevzdaných dat evidence hnojení/POR s podkladovými daty kontroly</w:t>
      </w:r>
    </w:p>
    <w:p w:rsidR="00570386" w:rsidRPr="008F4284" w:rsidRDefault="00570386" w:rsidP="00570386">
      <w:pPr>
        <w:rPr>
          <w:u w:val="single"/>
        </w:rPr>
      </w:pPr>
      <w:r w:rsidRPr="008F4284">
        <w:rPr>
          <w:u w:val="single"/>
        </w:rPr>
        <w:t>Žadatel:</w:t>
      </w:r>
      <w:r>
        <w:rPr>
          <w:u w:val="single"/>
        </w:rPr>
        <w:t xml:space="preserve"> Ing. Josef Svoboda</w:t>
      </w:r>
    </w:p>
    <w:p w:rsidR="00570386" w:rsidRDefault="00570386" w:rsidP="00570386">
      <w:pPr>
        <w:rPr>
          <w:u w:val="single"/>
        </w:rPr>
      </w:pPr>
      <w:r w:rsidRPr="008F4284">
        <w:rPr>
          <w:u w:val="single"/>
        </w:rPr>
        <w:t>Odborný garant:</w:t>
      </w:r>
      <w:r>
        <w:rPr>
          <w:u w:val="single"/>
        </w:rPr>
        <w:t xml:space="preserve"> Ing. Josef Svoboda</w:t>
      </w:r>
    </w:p>
    <w:p w:rsidR="00570386" w:rsidRPr="008F4284" w:rsidRDefault="00570386" w:rsidP="00570386">
      <w:pPr>
        <w:rPr>
          <w:u w:val="single"/>
        </w:rPr>
      </w:pPr>
    </w:p>
    <w:p w:rsidR="00A72DEF" w:rsidRDefault="00A72DEF" w:rsidP="00A72DEF">
      <w:pPr>
        <w:jc w:val="both"/>
      </w:pPr>
      <w:r>
        <w:t>V rámci PZ 450 je realizován redesign modulu kontrol ÚKZÚZ s tím, že je přepracováno i přebírání dat evidence hnojení a POR. V rámci PZ byla řešena organizace spisu, zatímco popis podkladových dat zůstal v manuálním režimu. V návaznosti na nový způsob přebírání dat se ukazuje jako optimální řešení, aby vybrané datové sady evidence hnojení/POR byly přivázány ke kontrol</w:t>
      </w:r>
      <w:r w:rsidR="00A31559">
        <w:t>e</w:t>
      </w:r>
      <w:r>
        <w:t>, zaarchivovány a současně striktně uvedeny v popisu použitých podkladových dat.</w:t>
      </w:r>
    </w:p>
    <w:p w:rsidR="00A72DEF" w:rsidRPr="00A432FB" w:rsidRDefault="00A72DEF" w:rsidP="00A72DEF">
      <w:pPr>
        <w:jc w:val="both"/>
        <w:rPr>
          <w:b/>
          <w:bCs/>
        </w:rPr>
      </w:pPr>
      <w:r>
        <w:rPr>
          <w:b/>
          <w:bCs/>
        </w:rPr>
        <w:t>Požadavky na úpravu</w:t>
      </w:r>
      <w:r w:rsidRPr="00A432FB">
        <w:rPr>
          <w:b/>
          <w:bCs/>
        </w:rPr>
        <w:t>:</w:t>
      </w:r>
    </w:p>
    <w:p w:rsidR="00A72DEF" w:rsidRDefault="00A72DEF" w:rsidP="00701ABA">
      <w:pPr>
        <w:pStyle w:val="Odstavecseseznamem"/>
        <w:numPr>
          <w:ilvl w:val="0"/>
          <w:numId w:val="24"/>
        </w:numPr>
        <w:jc w:val="both"/>
      </w:pPr>
      <w:r>
        <w:t>Umožnit vybrat a datově „přivázat“ k probíhající kontrole jednu až n datových sad evidence hnojení/POR (může být více sad např. za různé kalendářní roky závazku)</w:t>
      </w:r>
    </w:p>
    <w:p w:rsidR="00A72DEF" w:rsidRDefault="00A72DEF" w:rsidP="00701ABA">
      <w:pPr>
        <w:pStyle w:val="Odstavecseseznamem"/>
        <w:numPr>
          <w:ilvl w:val="0"/>
          <w:numId w:val="24"/>
        </w:numPr>
        <w:jc w:val="both"/>
      </w:pPr>
      <w:r>
        <w:t>Archivaci (neměnnost) dat zajišťuje zdrojový systém (EPH), tudíž není třeba v LPIS znovu řešit</w:t>
      </w:r>
    </w:p>
    <w:p w:rsidR="00A72DEF" w:rsidRDefault="00A72DEF" w:rsidP="00701ABA">
      <w:pPr>
        <w:pStyle w:val="Odstavecseseznamem"/>
        <w:numPr>
          <w:ilvl w:val="0"/>
          <w:numId w:val="24"/>
        </w:numPr>
        <w:jc w:val="both"/>
      </w:pPr>
      <w:r>
        <w:t>Je nezbytné automaticky vyplnit pole Podkladová data v kontrolním protokolu tak, že každá datová sada evidence hnojení/POR v něm bude samostatně identifikována takto</w:t>
      </w:r>
      <w:r w:rsidR="00130B15">
        <w:t xml:space="preserve"> např</w:t>
      </w:r>
      <w:r w:rsidR="00A31559">
        <w:t xml:space="preserve">. </w:t>
      </w:r>
      <w:r w:rsidR="00130B15">
        <w:t>(žlutě dynamické pole)</w:t>
      </w:r>
      <w:r>
        <w:t>:</w:t>
      </w:r>
    </w:p>
    <w:p w:rsidR="00A72DEF" w:rsidRDefault="00A72DEF" w:rsidP="00A72DEF">
      <w:pPr>
        <w:ind w:left="720"/>
        <w:jc w:val="both"/>
      </w:pPr>
      <w:r>
        <w:t>„</w:t>
      </w:r>
      <w:r w:rsidR="00130B15" w:rsidRPr="00130B15">
        <w:rPr>
          <w:i/>
          <w:iCs/>
        </w:rPr>
        <w:t>Evidence použití hnojiv za období 1.7.2018 – 31.12.2019 v elektronické verzi předaná dne 20.4.2020 13:48 hod“.</w:t>
      </w:r>
    </w:p>
    <w:p w:rsidR="00A72DEF" w:rsidRDefault="00A72DEF" w:rsidP="00EA2103">
      <w:pPr>
        <w:jc w:val="both"/>
      </w:pPr>
    </w:p>
    <w:bookmarkEnd w:id="1"/>
    <w:p w:rsidR="00EA2103" w:rsidRDefault="00EA2103" w:rsidP="00EA2103">
      <w:pPr>
        <w:pStyle w:val="Nadpis2"/>
      </w:pPr>
      <w:r>
        <w:t>Dopady změn struktury dat jednotné žádosti v SDB (PZ 541)</w:t>
      </w:r>
    </w:p>
    <w:p w:rsidR="00F030E0" w:rsidRDefault="00F030E0" w:rsidP="00F030E0">
      <w:pPr>
        <w:pStyle w:val="Nadpis3"/>
      </w:pPr>
      <w:r>
        <w:t>Změna deklarace plodin u plodinových opatření a dopad do změnových žádostí</w:t>
      </w:r>
    </w:p>
    <w:p w:rsidR="003B4B99" w:rsidRPr="008F4284" w:rsidRDefault="003B4B99" w:rsidP="003B4B99">
      <w:pPr>
        <w:rPr>
          <w:u w:val="single"/>
        </w:rPr>
      </w:pPr>
      <w:r w:rsidRPr="008F4284">
        <w:rPr>
          <w:u w:val="single"/>
        </w:rPr>
        <w:t>Žadatel:</w:t>
      </w:r>
      <w:r w:rsidR="00341EF9">
        <w:rPr>
          <w:u w:val="single"/>
        </w:rPr>
        <w:t xml:space="preserve"> </w:t>
      </w:r>
      <w:r w:rsidR="00585173">
        <w:rPr>
          <w:u w:val="single"/>
        </w:rPr>
        <w:t>Ing. Josef Miškovský</w:t>
      </w:r>
    </w:p>
    <w:p w:rsidR="003B4B99" w:rsidRPr="008F4284" w:rsidRDefault="003B4B99" w:rsidP="003B4B99">
      <w:pPr>
        <w:rPr>
          <w:u w:val="single"/>
        </w:rPr>
      </w:pPr>
      <w:r w:rsidRPr="008F4284">
        <w:rPr>
          <w:u w:val="single"/>
        </w:rPr>
        <w:t>Odborný garant:</w:t>
      </w:r>
      <w:r w:rsidR="00341EF9">
        <w:rPr>
          <w:u w:val="single"/>
        </w:rPr>
        <w:t xml:space="preserve"> </w:t>
      </w:r>
      <w:r w:rsidR="00585173">
        <w:rPr>
          <w:u w:val="single"/>
        </w:rPr>
        <w:t xml:space="preserve"> Ing. Tomáš Farkač</w:t>
      </w:r>
    </w:p>
    <w:p w:rsidR="003B4B99" w:rsidRPr="00DD0192" w:rsidRDefault="003B4B99" w:rsidP="0086369F"/>
    <w:p w:rsidR="00EA2103" w:rsidRDefault="00EA2103" w:rsidP="00EA2103">
      <w:pPr>
        <w:jc w:val="both"/>
      </w:pPr>
      <w:r>
        <w:t>S cílem zajištění efektivní geoprostorové kontroly žádostí byla změněna struktura uložení dat v SDB tak, aby byla 1:1 vůči datům, které jsou následně předmětem kontroly. Primárně šlo o vyjmutí dat deklarovaných plodin do samostatné datové struktury, přičemž v základní struktuře deklarace opatření zůstává pro kombinaci titul/čtverec/kód vždy právě 1 řádek s navázanou geoprostorovou deklarací (zákresem).</w:t>
      </w:r>
    </w:p>
    <w:p w:rsidR="00F030E0" w:rsidRDefault="00F030E0" w:rsidP="00EA2103">
      <w:pPr>
        <w:jc w:val="both"/>
      </w:pPr>
      <w:r>
        <w:t>V rámci změnových žádostí je nezbytné zajistit načítání deklarovaných plodin na předky z nových datových struktur.</w:t>
      </w:r>
    </w:p>
    <w:p w:rsidR="00F030E0" w:rsidRDefault="007C5A77" w:rsidP="00F030E0">
      <w:pPr>
        <w:pStyle w:val="Nadpis3"/>
      </w:pPr>
      <w:r>
        <w:t>Úpravy související se z</w:t>
      </w:r>
      <w:r w:rsidR="00F030E0">
        <w:t>avedení</w:t>
      </w:r>
      <w:r>
        <w:t>m</w:t>
      </w:r>
      <w:r w:rsidR="00F030E0">
        <w:t xml:space="preserve"> atributu INVALID v důsledku výskytu nekonzistence platnosti dat JŽ</w:t>
      </w:r>
    </w:p>
    <w:p w:rsidR="00570386" w:rsidRDefault="0086369F" w:rsidP="0086369F">
      <w:pPr>
        <w:rPr>
          <w:u w:val="single"/>
        </w:rPr>
      </w:pPr>
      <w:r w:rsidRPr="008F4284">
        <w:rPr>
          <w:u w:val="single"/>
        </w:rPr>
        <w:t>Žadatel:</w:t>
      </w:r>
      <w:r>
        <w:rPr>
          <w:u w:val="single"/>
        </w:rPr>
        <w:t xml:space="preserve"> </w:t>
      </w:r>
      <w:r w:rsidR="005C07FB">
        <w:rPr>
          <w:u w:val="single"/>
        </w:rPr>
        <w:t>ing. Josef Miškovský (</w:t>
      </w:r>
      <w:r w:rsidR="009D3CAA">
        <w:rPr>
          <w:u w:val="single"/>
        </w:rPr>
        <w:t>bod 2.), Ing. Kateřina Bělinová (bod1.)</w:t>
      </w:r>
    </w:p>
    <w:p w:rsidR="0086369F" w:rsidRPr="008F4284" w:rsidRDefault="00570386" w:rsidP="0086369F">
      <w:pPr>
        <w:rPr>
          <w:u w:val="single"/>
        </w:rPr>
      </w:pPr>
      <w:r>
        <w:rPr>
          <w:u w:val="single"/>
        </w:rPr>
        <w:t xml:space="preserve">Odborný garant: </w:t>
      </w:r>
      <w:r w:rsidR="0086369F">
        <w:rPr>
          <w:u w:val="single"/>
        </w:rPr>
        <w:t xml:space="preserve">Tomáš Farkač/SZIF- </w:t>
      </w:r>
      <w:r w:rsidR="0086369F" w:rsidRPr="0086369F">
        <w:rPr>
          <w:u w:val="single"/>
        </w:rPr>
        <w:t>Oddělení metodiky přímých plateb</w:t>
      </w:r>
    </w:p>
    <w:p w:rsidR="0086369F" w:rsidRPr="008F4284" w:rsidRDefault="0086369F" w:rsidP="0086369F">
      <w:pPr>
        <w:rPr>
          <w:u w:val="single"/>
        </w:rPr>
      </w:pPr>
      <w:r w:rsidRPr="008F4284">
        <w:rPr>
          <w:u w:val="single"/>
        </w:rPr>
        <w:t>Odborný garant:</w:t>
      </w:r>
      <w:r>
        <w:rPr>
          <w:u w:val="single"/>
        </w:rPr>
        <w:t xml:space="preserve"> Kateřina Bělinová/MZe – Odbor přímých plateb</w:t>
      </w:r>
    </w:p>
    <w:p w:rsidR="003B4B99" w:rsidRPr="00DD0192" w:rsidRDefault="003B4B99" w:rsidP="0086369F"/>
    <w:p w:rsidR="00EA2103" w:rsidRDefault="00EA2103" w:rsidP="00EA2103">
      <w:pPr>
        <w:jc w:val="both"/>
      </w:pPr>
      <w:r>
        <w:t>Současně došlo ke změně propagace změn žádostí tak, aby PLATNOSTOD</w:t>
      </w:r>
      <w:r w:rsidR="00F030E0">
        <w:t>-</w:t>
      </w:r>
      <w:r>
        <w:t>DO</w:t>
      </w:r>
      <w:r w:rsidR="00F030E0">
        <w:t xml:space="preserve"> na deklarované položce odpovídala věcné době platnosti, kdy daná položka se vyskytovala na žádosti. Tím je dokonána věcná historizace žádosti. SDB s cílem zajišťovat pro návazné registry vnitřní integritu dat v rámci implementace PZ 541 zavedlo parametr INVALID, který v případě TRUE hodnoty označuje položku, která nebyla z žádosti vyřazena předpokládaným způsobem. LPIS návazně v takovém případě:</w:t>
      </w:r>
    </w:p>
    <w:p w:rsidR="00F030E0" w:rsidRDefault="00F030E0" w:rsidP="00701ABA">
      <w:pPr>
        <w:pStyle w:val="Odstavecseseznamem"/>
        <w:numPr>
          <w:ilvl w:val="0"/>
          <w:numId w:val="22"/>
        </w:numPr>
        <w:jc w:val="both"/>
      </w:pPr>
      <w:r>
        <w:t xml:space="preserve">Musí takovou položku na uživatelském GUI </w:t>
      </w:r>
      <w:r w:rsidRPr="00491B1A">
        <w:rPr>
          <w:color w:val="FF0000"/>
        </w:rPr>
        <w:t>(</w:t>
      </w:r>
      <w:r w:rsidR="00491B1A" w:rsidRPr="00491B1A">
        <w:rPr>
          <w:color w:val="FF0000"/>
        </w:rPr>
        <w:t>pouze záložka</w:t>
      </w:r>
      <w:r w:rsidRPr="00491B1A">
        <w:rPr>
          <w:color w:val="FF0000"/>
        </w:rPr>
        <w:t xml:space="preserve"> GP</w:t>
      </w:r>
      <w:r w:rsidR="0086369F" w:rsidRPr="00491B1A">
        <w:rPr>
          <w:color w:val="FF0000"/>
        </w:rPr>
        <w:t>Ž</w:t>
      </w:r>
      <w:r w:rsidRPr="00491B1A">
        <w:rPr>
          <w:color w:val="FF0000"/>
        </w:rPr>
        <w:t>)</w:t>
      </w:r>
      <w:r>
        <w:t xml:space="preserve"> opatřit vykřičníkem s</w:t>
      </w:r>
      <w:r w:rsidR="00491B1A">
        <w:t> popiskem, že položka může doznat změny</w:t>
      </w:r>
    </w:p>
    <w:p w:rsidR="00F030E0" w:rsidRDefault="00F030E0" w:rsidP="00701ABA">
      <w:pPr>
        <w:pStyle w:val="Odstavecseseznamem"/>
        <w:numPr>
          <w:ilvl w:val="0"/>
          <w:numId w:val="22"/>
        </w:numPr>
        <w:jc w:val="both"/>
      </w:pPr>
      <w:r>
        <w:t>Nesmí dovolit spustit vyhodnocení SWK_GEO do vyřešení sporné situace na úrovni dat SDB (služba SWK_GEO musí vrátit chybu a výpis DPB, které problém na úrovni SDB způsobují).</w:t>
      </w:r>
    </w:p>
    <w:p w:rsidR="00491B1A" w:rsidRPr="00491B1A" w:rsidRDefault="00491B1A" w:rsidP="00491B1A">
      <w:pPr>
        <w:jc w:val="both"/>
        <w:rPr>
          <w:color w:val="FF0000"/>
        </w:rPr>
      </w:pPr>
      <w:r w:rsidRPr="00491B1A">
        <w:rPr>
          <w:color w:val="FF0000"/>
        </w:rPr>
        <w:lastRenderedPageBreak/>
        <w:t>Parametr INVALID nebude zohledňován v exportech, staré replikaci dat do záložky Dotace ani v aplikaci pro předtisky změnových žádostí</w:t>
      </w:r>
    </w:p>
    <w:p w:rsidR="00EA2103" w:rsidRPr="00EA2103" w:rsidRDefault="00EA2103" w:rsidP="00C9361D">
      <w:pPr>
        <w:jc w:val="both"/>
      </w:pPr>
    </w:p>
    <w:p w:rsidR="000341C8" w:rsidRDefault="000341C8" w:rsidP="00C9361D">
      <w:pPr>
        <w:pStyle w:val="Nadpis2"/>
        <w:jc w:val="both"/>
      </w:pPr>
      <w:r>
        <w:t>Zohlednění nových opatření NAEKO/NEZ a NATURA 2000 v rámci změnových žádostí LPIS</w:t>
      </w:r>
    </w:p>
    <w:p w:rsidR="007C5A77" w:rsidRPr="008F4284" w:rsidRDefault="007C5A77" w:rsidP="007C5A77">
      <w:pPr>
        <w:rPr>
          <w:u w:val="single"/>
        </w:rPr>
      </w:pPr>
      <w:r w:rsidRPr="008F4284">
        <w:rPr>
          <w:u w:val="single"/>
        </w:rPr>
        <w:t>Žadatel:</w:t>
      </w:r>
      <w:r w:rsidR="00585173">
        <w:rPr>
          <w:u w:val="single"/>
        </w:rPr>
        <w:t xml:space="preserve"> Ing. Josef Miškovský</w:t>
      </w:r>
    </w:p>
    <w:p w:rsidR="007C5A77" w:rsidRPr="008F4284" w:rsidRDefault="001C43D4" w:rsidP="007C5A77">
      <w:pPr>
        <w:rPr>
          <w:u w:val="single"/>
        </w:rPr>
      </w:pPr>
      <w:r>
        <w:rPr>
          <w:u w:val="single"/>
        </w:rPr>
        <w:t xml:space="preserve">Odborný garant: </w:t>
      </w:r>
      <w:r w:rsidR="00341EF9">
        <w:rPr>
          <w:u w:val="single"/>
        </w:rPr>
        <w:t xml:space="preserve"> </w:t>
      </w:r>
      <w:r w:rsidR="0086369F">
        <w:rPr>
          <w:u w:val="single"/>
        </w:rPr>
        <w:t xml:space="preserve">Jan </w:t>
      </w:r>
      <w:r w:rsidR="00341EF9">
        <w:rPr>
          <w:u w:val="single"/>
        </w:rPr>
        <w:t>Borský</w:t>
      </w:r>
      <w:r w:rsidR="0086369F">
        <w:rPr>
          <w:u w:val="single"/>
        </w:rPr>
        <w:t xml:space="preserve">/SZIF - </w:t>
      </w:r>
      <w:r w:rsidR="0086369F" w:rsidRPr="0086369F">
        <w:rPr>
          <w:u w:val="single"/>
        </w:rPr>
        <w:t>Oddělení metodiky environmentálních podpor</w:t>
      </w:r>
    </w:p>
    <w:p w:rsidR="007C5A77" w:rsidRPr="00DD0192" w:rsidRDefault="007C5A77" w:rsidP="0086369F"/>
    <w:p w:rsidR="000341C8" w:rsidRDefault="000341C8" w:rsidP="00C9361D">
      <w:pPr>
        <w:jc w:val="both"/>
      </w:pPr>
      <w:r>
        <w:t>V rámci aplikace pro přípravu změnové žádosti LPIS je nezbytné zajistit konfiguraci nových opatření NAEKO/NEZ a titulů NATURA2000, a to takto:</w:t>
      </w:r>
    </w:p>
    <w:p w:rsidR="000341C8" w:rsidRDefault="000341C8" w:rsidP="00701ABA">
      <w:pPr>
        <w:pStyle w:val="Odstavecseseznamem"/>
        <w:numPr>
          <w:ilvl w:val="0"/>
          <w:numId w:val="25"/>
        </w:numPr>
        <w:jc w:val="both"/>
      </w:pPr>
      <w:r>
        <w:t>Nastavit shodné kontrolní období pro NAEKO/NEZ jako u AEKO/EZ, obdobně u nových titul</w:t>
      </w:r>
      <w:r w:rsidR="007C5A77">
        <w:t>ů</w:t>
      </w:r>
      <w:r>
        <w:t xml:space="preserve"> NATURA2000</w:t>
      </w:r>
    </w:p>
    <w:p w:rsidR="000341C8" w:rsidRDefault="000341C8" w:rsidP="00701ABA">
      <w:pPr>
        <w:pStyle w:val="Odstavecseseznamem"/>
        <w:numPr>
          <w:ilvl w:val="0"/>
          <w:numId w:val="25"/>
        </w:numPr>
        <w:jc w:val="both"/>
      </w:pPr>
      <w:r>
        <w:t>Nastavit vhodnost opatření na potomky NAEKO/NEZ dle pravidel vhodnosti NAEKO/NEZ v rámci klasické jednotné žádosti</w:t>
      </w:r>
    </w:p>
    <w:p w:rsidR="000341C8" w:rsidRDefault="000341C8" w:rsidP="00701ABA">
      <w:pPr>
        <w:pStyle w:val="Odstavecseseznamem"/>
        <w:numPr>
          <w:ilvl w:val="0"/>
          <w:numId w:val="25"/>
        </w:numPr>
        <w:jc w:val="both"/>
      </w:pPr>
      <w:r>
        <w:t>Změnit vhodnost pro NATURA 2000 dle nového členění na tituly podle toho</w:t>
      </w:r>
      <w:r w:rsidR="007C5A77">
        <w:t>,</w:t>
      </w:r>
      <w:r>
        <w:t xml:space="preserve"> zda se jedná o NATURA-NP, nebo NATURA-IZ </w:t>
      </w:r>
    </w:p>
    <w:p w:rsidR="000341C8" w:rsidRDefault="000341C8" w:rsidP="00701ABA">
      <w:pPr>
        <w:pStyle w:val="Odstavecseseznamem"/>
        <w:numPr>
          <w:ilvl w:val="0"/>
          <w:numId w:val="25"/>
        </w:numPr>
        <w:jc w:val="both"/>
      </w:pPr>
      <w:r>
        <w:t>Zajistit implementaci relevantních kontrol z klasické jednotné žádosti do modulu změnových žádostí</w:t>
      </w:r>
    </w:p>
    <w:p w:rsidR="000341C8" w:rsidRPr="000341C8" w:rsidRDefault="000341C8" w:rsidP="00701ABA">
      <w:pPr>
        <w:pStyle w:val="Odstavecseseznamem"/>
        <w:numPr>
          <w:ilvl w:val="0"/>
          <w:numId w:val="25"/>
        </w:numPr>
        <w:jc w:val="both"/>
      </w:pPr>
      <w:r>
        <w:t xml:space="preserve">Zajistit generování opatření do mapy obdobně jako u AEKO/EZ </w:t>
      </w:r>
      <w:r w:rsidR="00C9361D">
        <w:t>a NATURA</w:t>
      </w:r>
    </w:p>
    <w:p w:rsidR="00C9361D" w:rsidRDefault="00C9361D" w:rsidP="00C9361D">
      <w:pPr>
        <w:pStyle w:val="Nadpis2"/>
        <w:jc w:val="both"/>
      </w:pPr>
      <w:r>
        <w:t>Zohlednění skutečnosti přečíslování a následného rozdělení původně deklarovaných DPB</w:t>
      </w:r>
    </w:p>
    <w:p w:rsidR="009344B9" w:rsidRPr="008F4284" w:rsidRDefault="009344B9" w:rsidP="009344B9">
      <w:pPr>
        <w:rPr>
          <w:u w:val="single"/>
        </w:rPr>
      </w:pPr>
      <w:r w:rsidRPr="008F4284">
        <w:rPr>
          <w:u w:val="single"/>
        </w:rPr>
        <w:t>Žadatel:</w:t>
      </w:r>
      <w:r w:rsidR="00585173">
        <w:rPr>
          <w:u w:val="single"/>
        </w:rPr>
        <w:t xml:space="preserve"> Ing. Josef Miškovský</w:t>
      </w:r>
    </w:p>
    <w:p w:rsidR="009344B9" w:rsidRPr="008F4284" w:rsidRDefault="009344B9" w:rsidP="009344B9">
      <w:pPr>
        <w:rPr>
          <w:u w:val="single"/>
        </w:rPr>
      </w:pPr>
      <w:r w:rsidRPr="008F4284">
        <w:rPr>
          <w:u w:val="single"/>
        </w:rPr>
        <w:t>Odborný garant</w:t>
      </w:r>
      <w:r w:rsidR="00585173">
        <w:rPr>
          <w:u w:val="single"/>
        </w:rPr>
        <w:t>: Ing. Tomáš Farkač, Ing. Jan Borský</w:t>
      </w:r>
    </w:p>
    <w:p w:rsidR="009344B9" w:rsidRPr="00DD0192" w:rsidRDefault="009344B9" w:rsidP="000E754B"/>
    <w:p w:rsidR="00C9361D" w:rsidRDefault="00C9361D" w:rsidP="00C9361D">
      <w:pPr>
        <w:jc w:val="both"/>
      </w:pPr>
      <w:r>
        <w:t>V případě přečíslování původně deklarovaných DPB aplikace změnových žádostí umí doposud nahradit DPB jen na principu 1:1, nelze vytvořit</w:t>
      </w:r>
      <w:r w:rsidR="009D17FE">
        <w:t xml:space="preserve"> manuálně nahrazení 1 DPB více DPB</w:t>
      </w:r>
      <w:r>
        <w:t xml:space="preserve">. Protože od roku 2020 je nezbytné celou </w:t>
      </w:r>
      <w:r w:rsidR="009D17FE">
        <w:t xml:space="preserve">změnovou </w:t>
      </w:r>
      <w:r>
        <w:t>žádost realizovat geoprostorově</w:t>
      </w:r>
      <w:r w:rsidR="007C5A77">
        <w:t>,</w:t>
      </w:r>
      <w:r>
        <w:t xml:space="preserve"> je nezbytné deklarovat v LPIS územní změny v úplné formě</w:t>
      </w:r>
      <w:r w:rsidR="009D17FE">
        <w:t>, a to i v případě extrémních případů zpětného přečíslování DPB před datum podání primární žádosti o dotaci</w:t>
      </w:r>
      <w:r>
        <w:t>.</w:t>
      </w:r>
      <w:r w:rsidR="009D17FE">
        <w:t xml:space="preserve"> Musí být dodrženo pravidlo, že d</w:t>
      </w:r>
      <w:r>
        <w:t xml:space="preserve">eklarovaný </w:t>
      </w:r>
      <w:r w:rsidR="009D17FE">
        <w:t>DPB</w:t>
      </w:r>
      <w:r>
        <w:t xml:space="preserve"> musí být platný v LPIS k datu, ke kterému je sada generována.</w:t>
      </w:r>
    </w:p>
    <w:p w:rsidR="00491B1A" w:rsidRDefault="00491B1A" w:rsidP="00C9361D">
      <w:pPr>
        <w:jc w:val="both"/>
      </w:pPr>
      <w:r>
        <w:t>Funkcionalita bude realizována tak, že na detailu územní změny v případě, že předek nebyl identifikován bude možné manuálně přidat 1 až N potomků, v současnosti lze jen jednoho.</w:t>
      </w:r>
    </w:p>
    <w:p w:rsidR="00491B1A" w:rsidRPr="00C9361D" w:rsidRDefault="00491B1A" w:rsidP="00C9361D">
      <w:pPr>
        <w:jc w:val="both"/>
      </w:pPr>
      <w:r>
        <w:rPr>
          <w:noProof/>
          <w:lang w:eastAsia="cs-CZ"/>
        </w:rPr>
        <w:drawing>
          <wp:inline distT="0" distB="0" distL="0" distR="0" wp14:anchorId="257A5648" wp14:editId="77832DB5">
            <wp:extent cx="6029960" cy="2100580"/>
            <wp:effectExtent l="0" t="0" r="889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29960" cy="2100580"/>
                    </a:xfrm>
                    <a:prstGeom prst="rect">
                      <a:avLst/>
                    </a:prstGeom>
                  </pic:spPr>
                </pic:pic>
              </a:graphicData>
            </a:graphic>
          </wp:inline>
        </w:drawing>
      </w:r>
    </w:p>
    <w:p w:rsidR="000341C8" w:rsidRDefault="000341C8" w:rsidP="00C97ABA">
      <w:pPr>
        <w:pStyle w:val="Nadpis2"/>
        <w:numPr>
          <w:ilvl w:val="0"/>
          <w:numId w:val="0"/>
        </w:numPr>
        <w:ind w:left="284"/>
        <w:jc w:val="both"/>
      </w:pPr>
    </w:p>
    <w:p w:rsidR="00F030E0" w:rsidRDefault="00F030E0" w:rsidP="002E6163">
      <w:pPr>
        <w:pStyle w:val="Nadpis2"/>
      </w:pPr>
      <w:r>
        <w:t xml:space="preserve">Úprava služby </w:t>
      </w:r>
      <w:r w:rsidR="002E6163">
        <w:t>LPI_VUZ2015A</w:t>
      </w:r>
      <w:r>
        <w:t xml:space="preserve"> </w:t>
      </w:r>
    </w:p>
    <w:p w:rsidR="009344B9" w:rsidRPr="008F4284" w:rsidRDefault="009344B9" w:rsidP="009344B9">
      <w:pPr>
        <w:rPr>
          <w:u w:val="single"/>
        </w:rPr>
      </w:pPr>
      <w:r w:rsidRPr="008F4284">
        <w:rPr>
          <w:u w:val="single"/>
        </w:rPr>
        <w:t>Žadatel:</w:t>
      </w:r>
      <w:r w:rsidR="00585173">
        <w:rPr>
          <w:u w:val="single"/>
        </w:rPr>
        <w:t xml:space="preserve"> Ing. Josef Miškovský</w:t>
      </w:r>
    </w:p>
    <w:p w:rsidR="009344B9" w:rsidRPr="008F4284" w:rsidRDefault="009344B9" w:rsidP="009344B9">
      <w:pPr>
        <w:rPr>
          <w:u w:val="single"/>
        </w:rPr>
      </w:pPr>
      <w:r w:rsidRPr="008F4284">
        <w:rPr>
          <w:u w:val="single"/>
        </w:rPr>
        <w:t>Odborný garant:</w:t>
      </w:r>
      <w:r w:rsidR="00585173">
        <w:rPr>
          <w:u w:val="single"/>
        </w:rPr>
        <w:t xml:space="preserve"> Ing. Jan Borský</w:t>
      </w:r>
    </w:p>
    <w:p w:rsidR="009344B9" w:rsidRPr="00DD0192" w:rsidRDefault="009344B9" w:rsidP="006A0E15"/>
    <w:p w:rsidR="00EA2103" w:rsidRDefault="002E6163" w:rsidP="00EA2103">
      <w:pPr>
        <w:jc w:val="both"/>
      </w:pPr>
      <w:r>
        <w:lastRenderedPageBreak/>
        <w:t>Předmětem úpravy je služba LPI_VUZ2015A, která slouží ke kontrole zařazení a změny zařazení do závazkových opatření AEKO/EZ a nově bude sloužit beze změny struktury i pro NAEKO/NEZ.</w:t>
      </w:r>
    </w:p>
    <w:p w:rsidR="002E6163" w:rsidRDefault="002E6163" w:rsidP="00EA2103">
      <w:pPr>
        <w:jc w:val="both"/>
      </w:pPr>
      <w:r>
        <w:t xml:space="preserve">Je třeba zajistit, že </w:t>
      </w:r>
      <w:r w:rsidR="006B3315">
        <w:t>implementovaná logika pro opatření AEKO/EZ bude shodně implementována i na NAEKO/NEZ a to tak, že shoda opatření je A = NA, B = NB apod, podobně u titulů B1 = NB1…</w:t>
      </w:r>
    </w:p>
    <w:p w:rsidR="006B3315" w:rsidRDefault="006B3315" w:rsidP="00EA2103">
      <w:pPr>
        <w:jc w:val="both"/>
      </w:pPr>
      <w:r>
        <w:t>Dále bude ve službě zohledněna existence DNP na předkovi vstupujícím do územní změny, a to takto:</w:t>
      </w:r>
    </w:p>
    <w:p w:rsidR="006B3315" w:rsidRDefault="006B3315" w:rsidP="00701ABA">
      <w:pPr>
        <w:pStyle w:val="Odstavecseseznamem"/>
        <w:numPr>
          <w:ilvl w:val="0"/>
          <w:numId w:val="23"/>
        </w:numPr>
        <w:jc w:val="both"/>
      </w:pPr>
      <w:r>
        <w:t>V odpovědi bude vytvořen nový element PREKRYVDNP, do kterého budou načteny překryvy s DNP, jež mají časový a územní průnik s předkem a současně taková byť dílčí plocha  DNP již nemá územní průnik s potomkem (tj. nemusí jít o celou výměru DNP)</w:t>
      </w:r>
    </w:p>
    <w:p w:rsidR="006B3315" w:rsidRDefault="006B3315" w:rsidP="00701ABA">
      <w:pPr>
        <w:pStyle w:val="Odstavecseseznamem"/>
        <w:numPr>
          <w:ilvl w:val="0"/>
          <w:numId w:val="23"/>
        </w:numPr>
        <w:jc w:val="both"/>
      </w:pPr>
      <w:r>
        <w:t>V případě výskytu překryvu s více generacemi DNP se vrací jen překryv s posledním platným DNP na příslušné ploše.</w:t>
      </w:r>
    </w:p>
    <w:p w:rsidR="006A0E15" w:rsidRDefault="006A0E15" w:rsidP="00701ABA">
      <w:pPr>
        <w:pStyle w:val="Odstavecseseznamem"/>
        <w:numPr>
          <w:ilvl w:val="0"/>
          <w:numId w:val="23"/>
        </w:numPr>
        <w:jc w:val="both"/>
      </w:pPr>
      <w:r>
        <w:t xml:space="preserve">Aby bylo možné uplatňovat správně vratky bude dále </w:t>
      </w:r>
      <w:r w:rsidR="00491B1A">
        <w:t xml:space="preserve">pouze do struktury </w:t>
      </w:r>
      <w:r>
        <w:t xml:space="preserve">doplněna informace, zda se na ploše DNP nacházela plocha BEZPDU (nezpůsobilá). </w:t>
      </w:r>
      <w:r w:rsidR="00491B1A">
        <w:t xml:space="preserve">S ohledem na to, že v roce 2020 a 2021 nemůže nastat situace vratky kdy na DNP by byla plocha BEZPDU, tak bude zatím plněno hodnotou 0. </w:t>
      </w:r>
      <w:r w:rsidR="00491B1A" w:rsidRPr="00491B1A">
        <w:rPr>
          <w:color w:val="FF0000"/>
        </w:rPr>
        <w:t>Samotný algoritmus výpočtu bude řešen současně s přepracováním služby do asynchronního režimu.</w:t>
      </w:r>
    </w:p>
    <w:p w:rsidR="00F030E0" w:rsidRDefault="00F030E0" w:rsidP="00EA2103">
      <w:pPr>
        <w:jc w:val="both"/>
      </w:pPr>
    </w:p>
    <w:tbl>
      <w:tblPr>
        <w:tblW w:w="10201" w:type="dxa"/>
        <w:tblCellMar>
          <w:left w:w="70" w:type="dxa"/>
          <w:right w:w="70" w:type="dxa"/>
        </w:tblCellMar>
        <w:tblLook w:val="04A0" w:firstRow="1" w:lastRow="0" w:firstColumn="1" w:lastColumn="0" w:noHBand="0" w:noVBand="1"/>
      </w:tblPr>
      <w:tblGrid>
        <w:gridCol w:w="196"/>
        <w:gridCol w:w="196"/>
        <w:gridCol w:w="196"/>
        <w:gridCol w:w="196"/>
        <w:gridCol w:w="196"/>
        <w:gridCol w:w="196"/>
        <w:gridCol w:w="196"/>
        <w:gridCol w:w="2167"/>
        <w:gridCol w:w="2319"/>
        <w:gridCol w:w="1083"/>
        <w:gridCol w:w="3260"/>
      </w:tblGrid>
      <w:tr w:rsidR="00F030E0" w:rsidRPr="00F030E0" w:rsidTr="002E6163">
        <w:trPr>
          <w:trHeight w:val="255"/>
        </w:trPr>
        <w:tc>
          <w:tcPr>
            <w:tcW w:w="3539" w:type="dxa"/>
            <w:gridSpan w:val="8"/>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2319" w:type="dxa"/>
            <w:tcBorders>
              <w:top w:val="single" w:sz="4" w:space="0" w:color="auto"/>
              <w:left w:val="nil"/>
              <w:bottom w:val="single" w:sz="4" w:space="0" w:color="auto"/>
              <w:right w:val="single" w:sz="4" w:space="0" w:color="auto"/>
            </w:tcBorders>
            <w:shd w:val="clear" w:color="000000" w:fill="D9D9D9"/>
            <w:noWrap/>
            <w:vAlign w:val="bottom"/>
            <w:hideMark/>
          </w:tcPr>
          <w:p w:rsidR="00F030E0" w:rsidRPr="00F030E0" w:rsidRDefault="00F030E0" w:rsidP="00F030E0">
            <w:pPr>
              <w:spacing w:after="0"/>
              <w:jc w:val="center"/>
              <w:rPr>
                <w:rFonts w:cs="Arial"/>
                <w:b/>
                <w:bCs/>
                <w:sz w:val="20"/>
                <w:szCs w:val="20"/>
                <w:lang w:eastAsia="cs-CZ"/>
              </w:rPr>
            </w:pPr>
            <w:r w:rsidRPr="00F030E0">
              <w:rPr>
                <w:rFonts w:cs="Arial"/>
                <w:b/>
                <w:bCs/>
                <w:sz w:val="20"/>
                <w:szCs w:val="20"/>
                <w:lang w:eastAsia="cs-CZ"/>
              </w:rPr>
              <w:t>Typ</w:t>
            </w:r>
          </w:p>
        </w:tc>
        <w:tc>
          <w:tcPr>
            <w:tcW w:w="1083" w:type="dxa"/>
            <w:tcBorders>
              <w:top w:val="single" w:sz="4" w:space="0" w:color="auto"/>
              <w:left w:val="nil"/>
              <w:bottom w:val="single" w:sz="4" w:space="0" w:color="auto"/>
              <w:right w:val="single" w:sz="4" w:space="0" w:color="auto"/>
            </w:tcBorders>
            <w:shd w:val="clear" w:color="000000" w:fill="D9D9D9"/>
            <w:noWrap/>
            <w:vAlign w:val="bottom"/>
            <w:hideMark/>
          </w:tcPr>
          <w:p w:rsidR="00F030E0" w:rsidRPr="00F030E0" w:rsidRDefault="00F030E0" w:rsidP="00F030E0">
            <w:pPr>
              <w:spacing w:after="0"/>
              <w:jc w:val="center"/>
              <w:rPr>
                <w:rFonts w:cs="Arial"/>
                <w:b/>
                <w:bCs/>
                <w:sz w:val="20"/>
                <w:szCs w:val="20"/>
                <w:lang w:eastAsia="cs-CZ"/>
              </w:rPr>
            </w:pPr>
            <w:r w:rsidRPr="00F030E0">
              <w:rPr>
                <w:rFonts w:cs="Arial"/>
                <w:b/>
                <w:bCs/>
                <w:sz w:val="20"/>
                <w:szCs w:val="20"/>
                <w:lang w:eastAsia="cs-CZ"/>
              </w:rPr>
              <w:t>Výskyt</w:t>
            </w:r>
          </w:p>
        </w:tc>
        <w:tc>
          <w:tcPr>
            <w:tcW w:w="3260" w:type="dxa"/>
            <w:tcBorders>
              <w:top w:val="single" w:sz="4" w:space="0" w:color="auto"/>
              <w:left w:val="nil"/>
              <w:bottom w:val="single" w:sz="4" w:space="0" w:color="auto"/>
              <w:right w:val="single" w:sz="4" w:space="0" w:color="auto"/>
            </w:tcBorders>
            <w:shd w:val="clear" w:color="000000" w:fill="D9D9D9"/>
            <w:vAlign w:val="bottom"/>
            <w:hideMark/>
          </w:tcPr>
          <w:p w:rsidR="00F030E0" w:rsidRPr="00F030E0" w:rsidRDefault="00F030E0" w:rsidP="00F030E0">
            <w:pPr>
              <w:spacing w:after="0"/>
              <w:jc w:val="center"/>
              <w:rPr>
                <w:rFonts w:cs="Arial"/>
                <w:b/>
                <w:bCs/>
                <w:sz w:val="20"/>
                <w:szCs w:val="20"/>
                <w:lang w:eastAsia="cs-CZ"/>
              </w:rPr>
            </w:pPr>
            <w:r w:rsidRPr="00F030E0">
              <w:rPr>
                <w:rFonts w:cs="Arial"/>
                <w:b/>
                <w:bCs/>
                <w:sz w:val="20"/>
                <w:szCs w:val="20"/>
                <w:lang w:eastAsia="cs-CZ"/>
              </w:rPr>
              <w:t>Popis</w:t>
            </w:r>
          </w:p>
        </w:tc>
      </w:tr>
      <w:tr w:rsidR="00F030E0" w:rsidRPr="00F030E0" w:rsidTr="002E6163">
        <w:trPr>
          <w:trHeight w:val="510"/>
        </w:trPr>
        <w:tc>
          <w:tcPr>
            <w:tcW w:w="3539" w:type="dxa"/>
            <w:gridSpan w:val="8"/>
            <w:tcBorders>
              <w:top w:val="single" w:sz="4" w:space="0" w:color="auto"/>
              <w:left w:val="single" w:sz="4" w:space="0" w:color="auto"/>
              <w:bottom w:val="single" w:sz="4" w:space="0" w:color="auto"/>
              <w:right w:val="single" w:sz="4" w:space="0" w:color="auto"/>
            </w:tcBorders>
            <w:shd w:val="clear" w:color="000000" w:fill="D9D9D9"/>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Request</w:t>
            </w:r>
          </w:p>
        </w:tc>
        <w:tc>
          <w:tcPr>
            <w:tcW w:w="2319" w:type="dxa"/>
            <w:tcBorders>
              <w:top w:val="nil"/>
              <w:left w:val="nil"/>
              <w:bottom w:val="single" w:sz="4" w:space="0" w:color="auto"/>
              <w:right w:val="single" w:sz="4" w:space="0" w:color="auto"/>
            </w:tcBorders>
            <w:shd w:val="clear" w:color="000000" w:fill="D9D9D9"/>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RequestType</w:t>
            </w:r>
          </w:p>
        </w:tc>
        <w:tc>
          <w:tcPr>
            <w:tcW w:w="1083" w:type="dxa"/>
            <w:tcBorders>
              <w:top w:val="nil"/>
              <w:left w:val="nil"/>
              <w:bottom w:val="single" w:sz="4" w:space="0" w:color="auto"/>
              <w:right w:val="single" w:sz="4" w:space="0" w:color="auto"/>
            </w:tcBorders>
            <w:shd w:val="clear" w:color="000000" w:fill="D9D9D9"/>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1 - 1</w:t>
            </w:r>
          </w:p>
        </w:tc>
        <w:tc>
          <w:tcPr>
            <w:tcW w:w="3260" w:type="dxa"/>
            <w:tcBorders>
              <w:top w:val="nil"/>
              <w:left w:val="nil"/>
              <w:bottom w:val="single" w:sz="4" w:space="0" w:color="auto"/>
              <w:right w:val="single" w:sz="4" w:space="0" w:color="auto"/>
            </w:tcBorders>
            <w:shd w:val="clear" w:color="000000" w:fill="D9D9D9"/>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Element označující data požadavku, předávaná konzumentem zdrojovému systému.</w:t>
            </w:r>
          </w:p>
        </w:tc>
      </w:tr>
      <w:tr w:rsidR="00F030E0" w:rsidRPr="00F030E0" w:rsidTr="002E616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3343" w:type="dxa"/>
            <w:gridSpan w:val="7"/>
            <w:tcBorders>
              <w:top w:val="single" w:sz="4" w:space="0" w:color="auto"/>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PROZ</w:t>
            </w:r>
          </w:p>
        </w:tc>
        <w:tc>
          <w:tcPr>
            <w:tcW w:w="2319"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ProzType</w:t>
            </w:r>
          </w:p>
        </w:tc>
        <w:tc>
          <w:tcPr>
            <w:tcW w:w="1083"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1 - 1</w:t>
            </w:r>
          </w:p>
        </w:tc>
        <w:tc>
          <w:tcPr>
            <w:tcW w:w="3260" w:type="dxa"/>
            <w:tcBorders>
              <w:top w:val="nil"/>
              <w:left w:val="nil"/>
              <w:bottom w:val="single" w:sz="4" w:space="0" w:color="auto"/>
              <w:right w:val="single" w:sz="4" w:space="0" w:color="auto"/>
            </w:tcBorders>
            <w:shd w:val="clear" w:color="auto" w:fill="auto"/>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Element proz.</w:t>
            </w:r>
          </w:p>
        </w:tc>
      </w:tr>
      <w:tr w:rsidR="00F030E0" w:rsidRPr="00F030E0" w:rsidTr="002E616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3147" w:type="dxa"/>
            <w:gridSpan w:val="6"/>
            <w:tcBorders>
              <w:top w:val="single" w:sz="4" w:space="0" w:color="auto"/>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JISUBAPA</w:t>
            </w:r>
          </w:p>
        </w:tc>
        <w:tc>
          <w:tcPr>
            <w:tcW w:w="2319"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jisubapaType</w:t>
            </w:r>
          </w:p>
        </w:tc>
        <w:tc>
          <w:tcPr>
            <w:tcW w:w="1083"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1 - 1</w:t>
            </w:r>
          </w:p>
        </w:tc>
        <w:tc>
          <w:tcPr>
            <w:tcW w:w="3260" w:type="dxa"/>
            <w:tcBorders>
              <w:top w:val="nil"/>
              <w:left w:val="nil"/>
              <w:bottom w:val="single" w:sz="4" w:space="0" w:color="auto"/>
              <w:right w:val="single" w:sz="4" w:space="0" w:color="auto"/>
            </w:tcBorders>
            <w:shd w:val="clear" w:color="auto" w:fill="auto"/>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Jednotný identifikátor SAP.</w:t>
            </w:r>
          </w:p>
        </w:tc>
      </w:tr>
      <w:tr w:rsidR="00F030E0" w:rsidRPr="00F030E0" w:rsidTr="002E6163">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3147" w:type="dxa"/>
            <w:gridSpan w:val="6"/>
            <w:tcBorders>
              <w:top w:val="single" w:sz="4" w:space="0" w:color="auto"/>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SAPINFO</w:t>
            </w:r>
          </w:p>
        </w:tc>
        <w:tc>
          <w:tcPr>
            <w:tcW w:w="2319"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token</w:t>
            </w:r>
          </w:p>
        </w:tc>
        <w:tc>
          <w:tcPr>
            <w:tcW w:w="1083"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0 - 1</w:t>
            </w:r>
          </w:p>
        </w:tc>
        <w:tc>
          <w:tcPr>
            <w:tcW w:w="3260" w:type="dxa"/>
            <w:tcBorders>
              <w:top w:val="nil"/>
              <w:left w:val="nil"/>
              <w:bottom w:val="single" w:sz="4" w:space="0" w:color="auto"/>
              <w:right w:val="single" w:sz="4" w:space="0" w:color="auto"/>
            </w:tcBorders>
            <w:shd w:val="clear" w:color="auto" w:fill="auto"/>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Různé informace o stavu zařazení  - posílá se kód 05  a JI převodce.</w:t>
            </w:r>
          </w:p>
        </w:tc>
      </w:tr>
      <w:tr w:rsidR="00F030E0" w:rsidRPr="00F030E0" w:rsidTr="002E616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3147" w:type="dxa"/>
            <w:gridSpan w:val="6"/>
            <w:tcBorders>
              <w:top w:val="single" w:sz="4" w:space="0" w:color="auto"/>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OPATRENI</w:t>
            </w:r>
          </w:p>
        </w:tc>
        <w:tc>
          <w:tcPr>
            <w:tcW w:w="2319"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opatreniType</w:t>
            </w:r>
          </w:p>
        </w:tc>
        <w:tc>
          <w:tcPr>
            <w:tcW w:w="1083"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0 - 9</w:t>
            </w:r>
          </w:p>
        </w:tc>
        <w:tc>
          <w:tcPr>
            <w:tcW w:w="3260" w:type="dxa"/>
            <w:tcBorders>
              <w:top w:val="nil"/>
              <w:left w:val="nil"/>
              <w:bottom w:val="single" w:sz="4" w:space="0" w:color="auto"/>
              <w:right w:val="single" w:sz="4" w:space="0" w:color="auto"/>
            </w:tcBorders>
            <w:shd w:val="clear" w:color="auto" w:fill="auto"/>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Element Opatření.</w:t>
            </w:r>
          </w:p>
        </w:tc>
      </w:tr>
      <w:tr w:rsidR="00F030E0" w:rsidRPr="00F030E0" w:rsidTr="002E6163">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2951" w:type="dxa"/>
            <w:gridSpan w:val="5"/>
            <w:tcBorders>
              <w:top w:val="single" w:sz="4" w:space="0" w:color="auto"/>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OPATRENIKOD</w:t>
            </w:r>
          </w:p>
        </w:tc>
        <w:tc>
          <w:tcPr>
            <w:tcW w:w="2319"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token</w:t>
            </w:r>
          </w:p>
        </w:tc>
        <w:tc>
          <w:tcPr>
            <w:tcW w:w="1083"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1 - 1</w:t>
            </w:r>
          </w:p>
        </w:tc>
        <w:tc>
          <w:tcPr>
            <w:tcW w:w="3260" w:type="dxa"/>
            <w:tcBorders>
              <w:top w:val="nil"/>
              <w:left w:val="nil"/>
              <w:bottom w:val="single" w:sz="4" w:space="0" w:color="auto"/>
              <w:right w:val="single" w:sz="4" w:space="0" w:color="auto"/>
            </w:tcBorders>
            <w:shd w:val="clear" w:color="auto" w:fill="auto"/>
            <w:hideMark/>
          </w:tcPr>
          <w:p w:rsidR="00F030E0" w:rsidRPr="00F030E0" w:rsidRDefault="00F030E0">
            <w:pPr>
              <w:spacing w:after="0"/>
              <w:rPr>
                <w:rFonts w:cs="Arial"/>
                <w:sz w:val="20"/>
                <w:szCs w:val="20"/>
                <w:lang w:eastAsia="cs-CZ"/>
              </w:rPr>
            </w:pPr>
            <w:r w:rsidRPr="00F030E0">
              <w:rPr>
                <w:rFonts w:cs="Arial"/>
                <w:sz w:val="20"/>
                <w:szCs w:val="20"/>
                <w:lang w:eastAsia="cs-CZ"/>
              </w:rPr>
              <w:t xml:space="preserve">Povolené hodnoty EZ, A,B,C,D,E,F,G,H - </w:t>
            </w:r>
            <w:r w:rsidRPr="00F030E0">
              <w:rPr>
                <w:rFonts w:cs="Arial"/>
                <w:color w:val="FF0000"/>
                <w:sz w:val="20"/>
                <w:szCs w:val="20"/>
                <w:lang w:eastAsia="cs-CZ"/>
              </w:rPr>
              <w:t>nově ještě NEZ, NA, NB, NC</w:t>
            </w:r>
            <w:r w:rsidR="009344B9">
              <w:rPr>
                <w:rFonts w:cs="Arial"/>
                <w:color w:val="FF0000"/>
                <w:sz w:val="20"/>
                <w:szCs w:val="20"/>
                <w:lang w:eastAsia="cs-CZ"/>
              </w:rPr>
              <w:t xml:space="preserve"> </w:t>
            </w:r>
            <w:r w:rsidRPr="00F030E0">
              <w:rPr>
                <w:rFonts w:cs="Arial"/>
                <w:color w:val="FF0000"/>
                <w:sz w:val="20"/>
                <w:szCs w:val="20"/>
                <w:lang w:eastAsia="cs-CZ"/>
              </w:rPr>
              <w:t>ND, NE, NF, NG, NH</w:t>
            </w:r>
          </w:p>
        </w:tc>
      </w:tr>
      <w:tr w:rsidR="00F030E0" w:rsidRPr="00F030E0" w:rsidTr="002E616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2951" w:type="dxa"/>
            <w:gridSpan w:val="5"/>
            <w:tcBorders>
              <w:top w:val="single" w:sz="4" w:space="0" w:color="auto"/>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UZZMENY</w:t>
            </w:r>
          </w:p>
        </w:tc>
        <w:tc>
          <w:tcPr>
            <w:tcW w:w="2319"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uzzmenyType</w:t>
            </w:r>
          </w:p>
        </w:tc>
        <w:tc>
          <w:tcPr>
            <w:tcW w:w="1083"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1 - 1</w:t>
            </w:r>
          </w:p>
        </w:tc>
        <w:tc>
          <w:tcPr>
            <w:tcW w:w="3260" w:type="dxa"/>
            <w:tcBorders>
              <w:top w:val="nil"/>
              <w:left w:val="nil"/>
              <w:bottom w:val="single" w:sz="4" w:space="0" w:color="auto"/>
              <w:right w:val="single" w:sz="4" w:space="0" w:color="auto"/>
            </w:tcBorders>
            <w:shd w:val="clear" w:color="auto" w:fill="auto"/>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Element uživatelské změny.</w:t>
            </w:r>
          </w:p>
        </w:tc>
      </w:tr>
      <w:tr w:rsidR="00F030E0" w:rsidRPr="00F030E0" w:rsidTr="002E616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2755" w:type="dxa"/>
            <w:gridSpan w:val="4"/>
            <w:tcBorders>
              <w:top w:val="single" w:sz="4" w:space="0" w:color="auto"/>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UZEMNIZMENA</w:t>
            </w:r>
          </w:p>
        </w:tc>
        <w:tc>
          <w:tcPr>
            <w:tcW w:w="2319"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uzemniZmenaType</w:t>
            </w:r>
          </w:p>
        </w:tc>
        <w:tc>
          <w:tcPr>
            <w:tcW w:w="1083"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1 - unbound</w:t>
            </w:r>
          </w:p>
        </w:tc>
        <w:tc>
          <w:tcPr>
            <w:tcW w:w="3260" w:type="dxa"/>
            <w:tcBorders>
              <w:top w:val="nil"/>
              <w:left w:val="nil"/>
              <w:bottom w:val="single" w:sz="4" w:space="0" w:color="auto"/>
              <w:right w:val="single" w:sz="4" w:space="0" w:color="auto"/>
            </w:tcBorders>
            <w:shd w:val="clear" w:color="auto" w:fill="auto"/>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Element územní změna.</w:t>
            </w:r>
          </w:p>
        </w:tc>
      </w:tr>
      <w:tr w:rsidR="00F030E0" w:rsidRPr="00F030E0" w:rsidTr="002E6163">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2559" w:type="dxa"/>
            <w:gridSpan w:val="3"/>
            <w:tcBorders>
              <w:top w:val="single" w:sz="4" w:space="0" w:color="auto"/>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CISLOUZ</w:t>
            </w:r>
          </w:p>
        </w:tc>
        <w:tc>
          <w:tcPr>
            <w:tcW w:w="2319"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int</w:t>
            </w:r>
          </w:p>
        </w:tc>
        <w:tc>
          <w:tcPr>
            <w:tcW w:w="1083"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1 - 1</w:t>
            </w:r>
          </w:p>
        </w:tc>
        <w:tc>
          <w:tcPr>
            <w:tcW w:w="3260" w:type="dxa"/>
            <w:tcBorders>
              <w:top w:val="nil"/>
              <w:left w:val="nil"/>
              <w:bottom w:val="single" w:sz="4" w:space="0" w:color="auto"/>
              <w:right w:val="single" w:sz="4" w:space="0" w:color="auto"/>
            </w:tcBorders>
            <w:shd w:val="clear" w:color="auto" w:fill="auto"/>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Pořadové číslo územní změny přidělené v IS SZIF jednoznačné v rámci celého dotazu.</w:t>
            </w:r>
          </w:p>
        </w:tc>
      </w:tr>
      <w:tr w:rsidR="00F030E0" w:rsidRPr="00F030E0" w:rsidTr="002E616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2559" w:type="dxa"/>
            <w:gridSpan w:val="3"/>
            <w:tcBorders>
              <w:top w:val="single" w:sz="4" w:space="0" w:color="auto"/>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CASTZZZ</w:t>
            </w:r>
          </w:p>
        </w:tc>
        <w:tc>
          <w:tcPr>
            <w:tcW w:w="2319"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token</w:t>
            </w:r>
          </w:p>
        </w:tc>
        <w:tc>
          <w:tcPr>
            <w:tcW w:w="1083"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1 - 1</w:t>
            </w:r>
          </w:p>
        </w:tc>
        <w:tc>
          <w:tcPr>
            <w:tcW w:w="3260" w:type="dxa"/>
            <w:tcBorders>
              <w:top w:val="nil"/>
              <w:left w:val="nil"/>
              <w:bottom w:val="single" w:sz="4" w:space="0" w:color="auto"/>
              <w:right w:val="single" w:sz="4" w:space="0" w:color="auto"/>
            </w:tcBorders>
            <w:shd w:val="clear" w:color="auto" w:fill="auto"/>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Část změnové žádosti, ve které se UZ nachází.</w:t>
            </w:r>
          </w:p>
        </w:tc>
      </w:tr>
      <w:tr w:rsidR="00F030E0" w:rsidRPr="00F030E0" w:rsidTr="002E6163">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2559" w:type="dxa"/>
            <w:gridSpan w:val="3"/>
            <w:tcBorders>
              <w:top w:val="single" w:sz="4" w:space="0" w:color="auto"/>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DATPOD</w:t>
            </w:r>
          </w:p>
        </w:tc>
        <w:tc>
          <w:tcPr>
            <w:tcW w:w="2319"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date</w:t>
            </w:r>
          </w:p>
        </w:tc>
        <w:tc>
          <w:tcPr>
            <w:tcW w:w="1083"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1 - 1</w:t>
            </w:r>
          </w:p>
        </w:tc>
        <w:tc>
          <w:tcPr>
            <w:tcW w:w="3260" w:type="dxa"/>
            <w:tcBorders>
              <w:top w:val="nil"/>
              <w:left w:val="nil"/>
              <w:bottom w:val="single" w:sz="4" w:space="0" w:color="auto"/>
              <w:right w:val="single" w:sz="4" w:space="0" w:color="auto"/>
            </w:tcBorders>
            <w:shd w:val="clear" w:color="auto" w:fill="auto"/>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Datum podání žádosti o změnu zařazení/žádosti o zařazení. Umožněno předání na úrovni ÚZ, aby pro každou UZ mohlo být jiné datum, kdyby byla např. podána změnová žádost.</w:t>
            </w:r>
          </w:p>
        </w:tc>
      </w:tr>
      <w:tr w:rsidR="00F030E0" w:rsidRPr="00F030E0" w:rsidTr="002E616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2559" w:type="dxa"/>
            <w:gridSpan w:val="3"/>
            <w:tcBorders>
              <w:top w:val="single" w:sz="4" w:space="0" w:color="auto"/>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DATOVERENI</w:t>
            </w:r>
          </w:p>
        </w:tc>
        <w:tc>
          <w:tcPr>
            <w:tcW w:w="2319"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date</w:t>
            </w:r>
          </w:p>
        </w:tc>
        <w:tc>
          <w:tcPr>
            <w:tcW w:w="1083"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1 - 1</w:t>
            </w:r>
          </w:p>
        </w:tc>
        <w:tc>
          <w:tcPr>
            <w:tcW w:w="3260" w:type="dxa"/>
            <w:tcBorders>
              <w:top w:val="nil"/>
              <w:left w:val="nil"/>
              <w:bottom w:val="single" w:sz="4" w:space="0" w:color="auto"/>
              <w:right w:val="single" w:sz="4" w:space="0" w:color="auto"/>
            </w:tcBorders>
            <w:shd w:val="clear" w:color="auto" w:fill="auto"/>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Datum posledního ověření dat zařazení.</w:t>
            </w:r>
          </w:p>
        </w:tc>
      </w:tr>
      <w:tr w:rsidR="00F030E0" w:rsidRPr="00F030E0" w:rsidTr="002E616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2559" w:type="dxa"/>
            <w:gridSpan w:val="3"/>
            <w:tcBorders>
              <w:top w:val="single" w:sz="4" w:space="0" w:color="auto"/>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PUVODNIZAR</w:t>
            </w:r>
          </w:p>
        </w:tc>
        <w:tc>
          <w:tcPr>
            <w:tcW w:w="2319"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puvodniZarType</w:t>
            </w:r>
          </w:p>
        </w:tc>
        <w:tc>
          <w:tcPr>
            <w:tcW w:w="1083"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0 - unbound</w:t>
            </w:r>
          </w:p>
        </w:tc>
        <w:tc>
          <w:tcPr>
            <w:tcW w:w="3260" w:type="dxa"/>
            <w:tcBorders>
              <w:top w:val="nil"/>
              <w:left w:val="nil"/>
              <w:bottom w:val="single" w:sz="4" w:space="0" w:color="auto"/>
              <w:right w:val="single" w:sz="4" w:space="0" w:color="auto"/>
            </w:tcBorders>
            <w:shd w:val="clear" w:color="auto" w:fill="auto"/>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Element původní zařazení.</w:t>
            </w:r>
          </w:p>
        </w:tc>
      </w:tr>
      <w:tr w:rsidR="00F030E0" w:rsidRPr="00F030E0" w:rsidTr="002E616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2363" w:type="dxa"/>
            <w:gridSpan w:val="2"/>
            <w:tcBorders>
              <w:top w:val="single" w:sz="4" w:space="0" w:color="auto"/>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ZKODDPB</w:t>
            </w:r>
          </w:p>
        </w:tc>
        <w:tc>
          <w:tcPr>
            <w:tcW w:w="2319"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zkodType</w:t>
            </w:r>
          </w:p>
        </w:tc>
        <w:tc>
          <w:tcPr>
            <w:tcW w:w="1083"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1 - 1</w:t>
            </w:r>
          </w:p>
        </w:tc>
        <w:tc>
          <w:tcPr>
            <w:tcW w:w="3260" w:type="dxa"/>
            <w:tcBorders>
              <w:top w:val="nil"/>
              <w:left w:val="nil"/>
              <w:bottom w:val="single" w:sz="4" w:space="0" w:color="auto"/>
              <w:right w:val="single" w:sz="4" w:space="0" w:color="auto"/>
            </w:tcBorders>
            <w:shd w:val="clear" w:color="auto" w:fill="auto"/>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Zkrácený kód dílu půdního bloku.</w:t>
            </w:r>
          </w:p>
        </w:tc>
      </w:tr>
      <w:tr w:rsidR="00F030E0" w:rsidRPr="00F030E0" w:rsidTr="002E616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2363" w:type="dxa"/>
            <w:gridSpan w:val="2"/>
            <w:tcBorders>
              <w:top w:val="single" w:sz="4" w:space="0" w:color="auto"/>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CTVEREC</w:t>
            </w:r>
          </w:p>
        </w:tc>
        <w:tc>
          <w:tcPr>
            <w:tcW w:w="2319"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ctverecType</w:t>
            </w:r>
          </w:p>
        </w:tc>
        <w:tc>
          <w:tcPr>
            <w:tcW w:w="1083"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1 - 1</w:t>
            </w:r>
          </w:p>
        </w:tc>
        <w:tc>
          <w:tcPr>
            <w:tcW w:w="3260" w:type="dxa"/>
            <w:tcBorders>
              <w:top w:val="nil"/>
              <w:left w:val="nil"/>
              <w:bottom w:val="single" w:sz="4" w:space="0" w:color="auto"/>
              <w:right w:val="single" w:sz="4" w:space="0" w:color="auto"/>
            </w:tcBorders>
            <w:shd w:val="clear" w:color="auto" w:fill="auto"/>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Mapový čtverec.</w:t>
            </w:r>
          </w:p>
        </w:tc>
      </w:tr>
      <w:tr w:rsidR="00F030E0" w:rsidRPr="00F030E0" w:rsidTr="002E6163">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2363" w:type="dxa"/>
            <w:gridSpan w:val="2"/>
            <w:tcBorders>
              <w:top w:val="single" w:sz="4" w:space="0" w:color="auto"/>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OPATRENI</w:t>
            </w:r>
          </w:p>
        </w:tc>
        <w:tc>
          <w:tcPr>
            <w:tcW w:w="2319"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token</w:t>
            </w:r>
          </w:p>
        </w:tc>
        <w:tc>
          <w:tcPr>
            <w:tcW w:w="1083"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1 - 1</w:t>
            </w:r>
          </w:p>
        </w:tc>
        <w:tc>
          <w:tcPr>
            <w:tcW w:w="3260" w:type="dxa"/>
            <w:tcBorders>
              <w:top w:val="nil"/>
              <w:left w:val="nil"/>
              <w:bottom w:val="single" w:sz="4" w:space="0" w:color="auto"/>
              <w:right w:val="single" w:sz="4" w:space="0" w:color="auto"/>
            </w:tcBorders>
            <w:shd w:val="clear" w:color="auto" w:fill="auto"/>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xml:space="preserve">Povolené hodnoty EZ, A,B,C,D,E,F,G,H - </w:t>
            </w:r>
            <w:r w:rsidRPr="00F030E0">
              <w:rPr>
                <w:rFonts w:cs="Arial"/>
                <w:color w:val="FF0000"/>
                <w:sz w:val="20"/>
                <w:szCs w:val="20"/>
                <w:lang w:eastAsia="cs-CZ"/>
              </w:rPr>
              <w:t>nově ještě NEZ, NA, NB, NC,ND, NE, NF, NG, NH</w:t>
            </w:r>
          </w:p>
        </w:tc>
      </w:tr>
      <w:tr w:rsidR="00F030E0" w:rsidRPr="00F030E0" w:rsidTr="002E6163">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2363" w:type="dxa"/>
            <w:gridSpan w:val="2"/>
            <w:tcBorders>
              <w:top w:val="single" w:sz="4" w:space="0" w:color="auto"/>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TITUL</w:t>
            </w:r>
          </w:p>
        </w:tc>
        <w:tc>
          <w:tcPr>
            <w:tcW w:w="2319"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token</w:t>
            </w:r>
          </w:p>
        </w:tc>
        <w:tc>
          <w:tcPr>
            <w:tcW w:w="1083"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0 - 1</w:t>
            </w:r>
          </w:p>
        </w:tc>
        <w:tc>
          <w:tcPr>
            <w:tcW w:w="3260" w:type="dxa"/>
            <w:tcBorders>
              <w:top w:val="nil"/>
              <w:left w:val="nil"/>
              <w:bottom w:val="single" w:sz="4" w:space="0" w:color="auto"/>
              <w:right w:val="single" w:sz="4" w:space="0" w:color="auto"/>
            </w:tcBorders>
            <w:shd w:val="clear" w:color="auto" w:fill="auto"/>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Plní se jen u opatření členěných na tituly. Dle číselníku níže – shodné pro veškeré služby SWK AEO.</w:t>
            </w:r>
          </w:p>
        </w:tc>
      </w:tr>
      <w:tr w:rsidR="00F030E0" w:rsidRPr="00F030E0" w:rsidTr="002E616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lastRenderedPageBreak/>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2363" w:type="dxa"/>
            <w:gridSpan w:val="2"/>
            <w:tcBorders>
              <w:top w:val="single" w:sz="4" w:space="0" w:color="auto"/>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VYMERA</w:t>
            </w:r>
          </w:p>
        </w:tc>
        <w:tc>
          <w:tcPr>
            <w:tcW w:w="2319"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vymeraType</w:t>
            </w:r>
          </w:p>
        </w:tc>
        <w:tc>
          <w:tcPr>
            <w:tcW w:w="1083"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1 - 1</w:t>
            </w:r>
          </w:p>
        </w:tc>
        <w:tc>
          <w:tcPr>
            <w:tcW w:w="3260" w:type="dxa"/>
            <w:tcBorders>
              <w:top w:val="nil"/>
              <w:left w:val="nil"/>
              <w:bottom w:val="single" w:sz="4" w:space="0" w:color="auto"/>
              <w:right w:val="single" w:sz="4" w:space="0" w:color="auto"/>
            </w:tcBorders>
            <w:shd w:val="clear" w:color="auto" w:fill="auto"/>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Výměra DPB [ha] (přesnost 0,01ha).</w:t>
            </w:r>
          </w:p>
        </w:tc>
      </w:tr>
      <w:tr w:rsidR="00F030E0" w:rsidRPr="00F030E0" w:rsidTr="002E616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2559" w:type="dxa"/>
            <w:gridSpan w:val="3"/>
            <w:tcBorders>
              <w:top w:val="single" w:sz="4" w:space="0" w:color="auto"/>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NOVEZAR</w:t>
            </w:r>
          </w:p>
        </w:tc>
        <w:tc>
          <w:tcPr>
            <w:tcW w:w="2319"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noveZarType</w:t>
            </w:r>
          </w:p>
        </w:tc>
        <w:tc>
          <w:tcPr>
            <w:tcW w:w="1083"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0 - unbound</w:t>
            </w:r>
          </w:p>
        </w:tc>
        <w:tc>
          <w:tcPr>
            <w:tcW w:w="3260" w:type="dxa"/>
            <w:tcBorders>
              <w:top w:val="nil"/>
              <w:left w:val="nil"/>
              <w:bottom w:val="single" w:sz="4" w:space="0" w:color="auto"/>
              <w:right w:val="single" w:sz="4" w:space="0" w:color="auto"/>
            </w:tcBorders>
            <w:shd w:val="clear" w:color="auto" w:fill="auto"/>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Element nové zařazení.</w:t>
            </w:r>
          </w:p>
        </w:tc>
      </w:tr>
      <w:tr w:rsidR="00F030E0" w:rsidRPr="00F030E0" w:rsidTr="002E616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2363" w:type="dxa"/>
            <w:gridSpan w:val="2"/>
            <w:tcBorders>
              <w:top w:val="single" w:sz="4" w:space="0" w:color="auto"/>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ZKODDPB</w:t>
            </w:r>
          </w:p>
        </w:tc>
        <w:tc>
          <w:tcPr>
            <w:tcW w:w="2319"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zkodType</w:t>
            </w:r>
          </w:p>
        </w:tc>
        <w:tc>
          <w:tcPr>
            <w:tcW w:w="1083"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1 - 1</w:t>
            </w:r>
          </w:p>
        </w:tc>
        <w:tc>
          <w:tcPr>
            <w:tcW w:w="3260" w:type="dxa"/>
            <w:tcBorders>
              <w:top w:val="nil"/>
              <w:left w:val="nil"/>
              <w:bottom w:val="single" w:sz="4" w:space="0" w:color="auto"/>
              <w:right w:val="single" w:sz="4" w:space="0" w:color="auto"/>
            </w:tcBorders>
            <w:shd w:val="clear" w:color="auto" w:fill="auto"/>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Zkrácený kód dílu půdního bloku.</w:t>
            </w:r>
          </w:p>
        </w:tc>
      </w:tr>
      <w:tr w:rsidR="00F030E0" w:rsidRPr="00F030E0" w:rsidTr="002E616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2363" w:type="dxa"/>
            <w:gridSpan w:val="2"/>
            <w:tcBorders>
              <w:top w:val="single" w:sz="4" w:space="0" w:color="auto"/>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CTVEREC</w:t>
            </w:r>
          </w:p>
        </w:tc>
        <w:tc>
          <w:tcPr>
            <w:tcW w:w="2319"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ctverecType</w:t>
            </w:r>
          </w:p>
        </w:tc>
        <w:tc>
          <w:tcPr>
            <w:tcW w:w="1083"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1 - 1</w:t>
            </w:r>
          </w:p>
        </w:tc>
        <w:tc>
          <w:tcPr>
            <w:tcW w:w="3260" w:type="dxa"/>
            <w:tcBorders>
              <w:top w:val="nil"/>
              <w:left w:val="nil"/>
              <w:bottom w:val="single" w:sz="4" w:space="0" w:color="auto"/>
              <w:right w:val="single" w:sz="4" w:space="0" w:color="auto"/>
            </w:tcBorders>
            <w:shd w:val="clear" w:color="auto" w:fill="auto"/>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Mapový čtverec.</w:t>
            </w:r>
          </w:p>
        </w:tc>
      </w:tr>
      <w:tr w:rsidR="00F030E0" w:rsidRPr="00F030E0" w:rsidTr="002E6163">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2363" w:type="dxa"/>
            <w:gridSpan w:val="2"/>
            <w:tcBorders>
              <w:top w:val="single" w:sz="4" w:space="0" w:color="auto"/>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OPATRENI</w:t>
            </w:r>
          </w:p>
        </w:tc>
        <w:tc>
          <w:tcPr>
            <w:tcW w:w="2319"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token</w:t>
            </w:r>
          </w:p>
        </w:tc>
        <w:tc>
          <w:tcPr>
            <w:tcW w:w="1083"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1 - 1</w:t>
            </w:r>
          </w:p>
        </w:tc>
        <w:tc>
          <w:tcPr>
            <w:tcW w:w="3260" w:type="dxa"/>
            <w:tcBorders>
              <w:top w:val="nil"/>
              <w:left w:val="nil"/>
              <w:bottom w:val="single" w:sz="4" w:space="0" w:color="auto"/>
              <w:right w:val="single" w:sz="4" w:space="0" w:color="auto"/>
            </w:tcBorders>
            <w:shd w:val="clear" w:color="auto" w:fill="auto"/>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xml:space="preserve">Povolené hodnoty EZ, A,B,C,D,E,F,G,H - </w:t>
            </w:r>
            <w:r w:rsidRPr="00F030E0">
              <w:rPr>
                <w:rFonts w:cs="Arial"/>
                <w:color w:val="FF0000"/>
                <w:sz w:val="20"/>
                <w:szCs w:val="20"/>
                <w:lang w:eastAsia="cs-CZ"/>
              </w:rPr>
              <w:t>nově ještě NEZ, NA, NB, NC,ND, NE, NF, NG, NH</w:t>
            </w:r>
          </w:p>
        </w:tc>
      </w:tr>
      <w:tr w:rsidR="00F030E0" w:rsidRPr="00F030E0" w:rsidTr="002E6163">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2363" w:type="dxa"/>
            <w:gridSpan w:val="2"/>
            <w:tcBorders>
              <w:top w:val="single" w:sz="4" w:space="0" w:color="auto"/>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TITUL</w:t>
            </w:r>
          </w:p>
        </w:tc>
        <w:tc>
          <w:tcPr>
            <w:tcW w:w="2319"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token</w:t>
            </w:r>
          </w:p>
        </w:tc>
        <w:tc>
          <w:tcPr>
            <w:tcW w:w="1083"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0 - 1</w:t>
            </w:r>
          </w:p>
        </w:tc>
        <w:tc>
          <w:tcPr>
            <w:tcW w:w="3260" w:type="dxa"/>
            <w:tcBorders>
              <w:top w:val="nil"/>
              <w:left w:val="nil"/>
              <w:bottom w:val="single" w:sz="4" w:space="0" w:color="auto"/>
              <w:right w:val="single" w:sz="4" w:space="0" w:color="auto"/>
            </w:tcBorders>
            <w:shd w:val="clear" w:color="auto" w:fill="auto"/>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Plní se jen u opatření členěných na tituly. Dle číselníku níže – shodné pro veškeré služby SWK AEO.</w:t>
            </w:r>
          </w:p>
        </w:tc>
      </w:tr>
      <w:tr w:rsidR="00F030E0" w:rsidRPr="00F030E0" w:rsidTr="002E616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2363" w:type="dxa"/>
            <w:gridSpan w:val="2"/>
            <w:tcBorders>
              <w:top w:val="single" w:sz="4" w:space="0" w:color="auto"/>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VYMERA</w:t>
            </w:r>
          </w:p>
        </w:tc>
        <w:tc>
          <w:tcPr>
            <w:tcW w:w="2319"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vymeraType</w:t>
            </w:r>
          </w:p>
        </w:tc>
        <w:tc>
          <w:tcPr>
            <w:tcW w:w="1083"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1 - 1</w:t>
            </w:r>
          </w:p>
        </w:tc>
        <w:tc>
          <w:tcPr>
            <w:tcW w:w="3260" w:type="dxa"/>
            <w:tcBorders>
              <w:top w:val="nil"/>
              <w:left w:val="nil"/>
              <w:bottom w:val="single" w:sz="4" w:space="0" w:color="auto"/>
              <w:right w:val="single" w:sz="4" w:space="0" w:color="auto"/>
            </w:tcBorders>
            <w:shd w:val="clear" w:color="auto" w:fill="auto"/>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Výměra DPB [ha] (přesnost 0,01ha).</w:t>
            </w:r>
          </w:p>
        </w:tc>
      </w:tr>
      <w:tr w:rsidR="00F030E0" w:rsidRPr="00F030E0" w:rsidTr="002E6163">
        <w:trPr>
          <w:trHeight w:val="510"/>
        </w:trPr>
        <w:tc>
          <w:tcPr>
            <w:tcW w:w="3539" w:type="dxa"/>
            <w:gridSpan w:val="8"/>
            <w:tcBorders>
              <w:top w:val="single" w:sz="4" w:space="0" w:color="auto"/>
              <w:left w:val="single" w:sz="4" w:space="0" w:color="auto"/>
              <w:bottom w:val="single" w:sz="4" w:space="0" w:color="auto"/>
              <w:right w:val="single" w:sz="4" w:space="0" w:color="auto"/>
            </w:tcBorders>
            <w:shd w:val="clear" w:color="000000" w:fill="D9D9D9"/>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Response</w:t>
            </w:r>
          </w:p>
        </w:tc>
        <w:tc>
          <w:tcPr>
            <w:tcW w:w="2319" w:type="dxa"/>
            <w:tcBorders>
              <w:top w:val="nil"/>
              <w:left w:val="nil"/>
              <w:bottom w:val="single" w:sz="4" w:space="0" w:color="auto"/>
              <w:right w:val="single" w:sz="4" w:space="0" w:color="auto"/>
            </w:tcBorders>
            <w:shd w:val="clear" w:color="000000" w:fill="D9D9D9"/>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ResponseType</w:t>
            </w:r>
          </w:p>
        </w:tc>
        <w:tc>
          <w:tcPr>
            <w:tcW w:w="1083" w:type="dxa"/>
            <w:tcBorders>
              <w:top w:val="nil"/>
              <w:left w:val="nil"/>
              <w:bottom w:val="single" w:sz="4" w:space="0" w:color="auto"/>
              <w:right w:val="single" w:sz="4" w:space="0" w:color="auto"/>
            </w:tcBorders>
            <w:shd w:val="clear" w:color="000000" w:fill="D9D9D9"/>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1 - 1</w:t>
            </w:r>
          </w:p>
        </w:tc>
        <w:tc>
          <w:tcPr>
            <w:tcW w:w="3260" w:type="dxa"/>
            <w:tcBorders>
              <w:top w:val="nil"/>
              <w:left w:val="nil"/>
              <w:bottom w:val="single" w:sz="4" w:space="0" w:color="auto"/>
              <w:right w:val="single" w:sz="4" w:space="0" w:color="auto"/>
            </w:tcBorders>
            <w:shd w:val="clear" w:color="000000" w:fill="D9D9D9"/>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Element označující data odpovědi, která vrací zdrojový systém konzumentovi.</w:t>
            </w:r>
          </w:p>
        </w:tc>
      </w:tr>
      <w:tr w:rsidR="00F030E0" w:rsidRPr="00F030E0" w:rsidTr="002E616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3343" w:type="dxa"/>
            <w:gridSpan w:val="7"/>
            <w:tcBorders>
              <w:top w:val="single" w:sz="4" w:space="0" w:color="auto"/>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PROZ</w:t>
            </w:r>
          </w:p>
        </w:tc>
        <w:tc>
          <w:tcPr>
            <w:tcW w:w="2319"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prozRespType</w:t>
            </w:r>
          </w:p>
        </w:tc>
        <w:tc>
          <w:tcPr>
            <w:tcW w:w="1083"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1 - 1</w:t>
            </w:r>
          </w:p>
        </w:tc>
        <w:tc>
          <w:tcPr>
            <w:tcW w:w="3260" w:type="dxa"/>
            <w:tcBorders>
              <w:top w:val="nil"/>
              <w:left w:val="nil"/>
              <w:bottom w:val="single" w:sz="4" w:space="0" w:color="auto"/>
              <w:right w:val="single" w:sz="4" w:space="0" w:color="auto"/>
            </w:tcBorders>
            <w:shd w:val="clear" w:color="auto" w:fill="auto"/>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Element proz.</w:t>
            </w:r>
          </w:p>
        </w:tc>
      </w:tr>
      <w:tr w:rsidR="00F030E0" w:rsidRPr="00F030E0" w:rsidTr="002E616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3147" w:type="dxa"/>
            <w:gridSpan w:val="6"/>
            <w:tcBorders>
              <w:top w:val="single" w:sz="4" w:space="0" w:color="auto"/>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JISUBAPA</w:t>
            </w:r>
          </w:p>
        </w:tc>
        <w:tc>
          <w:tcPr>
            <w:tcW w:w="2319"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jisubapaType</w:t>
            </w:r>
          </w:p>
        </w:tc>
        <w:tc>
          <w:tcPr>
            <w:tcW w:w="1083"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1 - 1</w:t>
            </w:r>
          </w:p>
        </w:tc>
        <w:tc>
          <w:tcPr>
            <w:tcW w:w="3260" w:type="dxa"/>
            <w:tcBorders>
              <w:top w:val="nil"/>
              <w:left w:val="nil"/>
              <w:bottom w:val="single" w:sz="4" w:space="0" w:color="auto"/>
              <w:right w:val="single" w:sz="4" w:space="0" w:color="auto"/>
            </w:tcBorders>
            <w:shd w:val="clear" w:color="auto" w:fill="auto"/>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Jednotný identifikátor SAP.</w:t>
            </w:r>
          </w:p>
        </w:tc>
      </w:tr>
      <w:tr w:rsidR="00F030E0" w:rsidRPr="00F030E0" w:rsidTr="002E616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3147" w:type="dxa"/>
            <w:gridSpan w:val="6"/>
            <w:tcBorders>
              <w:top w:val="single" w:sz="4" w:space="0" w:color="auto"/>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OPATRENI</w:t>
            </w:r>
          </w:p>
        </w:tc>
        <w:tc>
          <w:tcPr>
            <w:tcW w:w="2319"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opatreniRespType</w:t>
            </w:r>
          </w:p>
        </w:tc>
        <w:tc>
          <w:tcPr>
            <w:tcW w:w="1083"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0 - 9</w:t>
            </w:r>
          </w:p>
        </w:tc>
        <w:tc>
          <w:tcPr>
            <w:tcW w:w="3260" w:type="dxa"/>
            <w:tcBorders>
              <w:top w:val="nil"/>
              <w:left w:val="nil"/>
              <w:bottom w:val="single" w:sz="4" w:space="0" w:color="auto"/>
              <w:right w:val="single" w:sz="4" w:space="0" w:color="auto"/>
            </w:tcBorders>
            <w:shd w:val="clear" w:color="auto" w:fill="auto"/>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Element Opatření.</w:t>
            </w:r>
          </w:p>
        </w:tc>
      </w:tr>
      <w:tr w:rsidR="00F030E0" w:rsidRPr="00F030E0" w:rsidTr="002E6163">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2951" w:type="dxa"/>
            <w:gridSpan w:val="5"/>
            <w:tcBorders>
              <w:top w:val="single" w:sz="4" w:space="0" w:color="auto"/>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OPATRENIKOD</w:t>
            </w:r>
          </w:p>
        </w:tc>
        <w:tc>
          <w:tcPr>
            <w:tcW w:w="2319"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token</w:t>
            </w:r>
          </w:p>
        </w:tc>
        <w:tc>
          <w:tcPr>
            <w:tcW w:w="1083"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1 - 1</w:t>
            </w:r>
          </w:p>
        </w:tc>
        <w:tc>
          <w:tcPr>
            <w:tcW w:w="3260" w:type="dxa"/>
            <w:tcBorders>
              <w:top w:val="nil"/>
              <w:left w:val="nil"/>
              <w:bottom w:val="single" w:sz="4" w:space="0" w:color="auto"/>
              <w:right w:val="single" w:sz="4" w:space="0" w:color="auto"/>
            </w:tcBorders>
            <w:shd w:val="clear" w:color="auto" w:fill="auto"/>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xml:space="preserve">Povolené hodnoty EZ, A,B,C,D,E,F,G,H - </w:t>
            </w:r>
            <w:r w:rsidRPr="00F030E0">
              <w:rPr>
                <w:rFonts w:cs="Arial"/>
                <w:color w:val="FF0000"/>
                <w:sz w:val="20"/>
                <w:szCs w:val="20"/>
                <w:lang w:eastAsia="cs-CZ"/>
              </w:rPr>
              <w:t>nově ještě NEZ, NA, NB, NC,</w:t>
            </w:r>
            <w:r w:rsidR="009344B9">
              <w:rPr>
                <w:rFonts w:cs="Arial"/>
                <w:color w:val="FF0000"/>
                <w:sz w:val="20"/>
                <w:szCs w:val="20"/>
                <w:lang w:eastAsia="cs-CZ"/>
              </w:rPr>
              <w:t xml:space="preserve"> </w:t>
            </w:r>
            <w:r w:rsidRPr="00F030E0">
              <w:rPr>
                <w:rFonts w:cs="Arial"/>
                <w:color w:val="FF0000"/>
                <w:sz w:val="20"/>
                <w:szCs w:val="20"/>
                <w:lang w:eastAsia="cs-CZ"/>
              </w:rPr>
              <w:t>ND, NE, NF, NG, NH</w:t>
            </w:r>
          </w:p>
        </w:tc>
      </w:tr>
      <w:tr w:rsidR="00F030E0" w:rsidRPr="00F030E0" w:rsidTr="002E616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2951" w:type="dxa"/>
            <w:gridSpan w:val="5"/>
            <w:tcBorders>
              <w:top w:val="single" w:sz="4" w:space="0" w:color="auto"/>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UZZMENY</w:t>
            </w:r>
          </w:p>
        </w:tc>
        <w:tc>
          <w:tcPr>
            <w:tcW w:w="2319"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uzzmenyRespType</w:t>
            </w:r>
          </w:p>
        </w:tc>
        <w:tc>
          <w:tcPr>
            <w:tcW w:w="1083"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1 - 1</w:t>
            </w:r>
          </w:p>
        </w:tc>
        <w:tc>
          <w:tcPr>
            <w:tcW w:w="3260" w:type="dxa"/>
            <w:tcBorders>
              <w:top w:val="nil"/>
              <w:left w:val="nil"/>
              <w:bottom w:val="single" w:sz="4" w:space="0" w:color="auto"/>
              <w:right w:val="single" w:sz="4" w:space="0" w:color="auto"/>
            </w:tcBorders>
            <w:shd w:val="clear" w:color="auto" w:fill="auto"/>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Element uživatelské změny.</w:t>
            </w:r>
          </w:p>
        </w:tc>
      </w:tr>
      <w:tr w:rsidR="00F030E0" w:rsidRPr="00F030E0" w:rsidTr="002E616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2755" w:type="dxa"/>
            <w:gridSpan w:val="4"/>
            <w:tcBorders>
              <w:top w:val="single" w:sz="4" w:space="0" w:color="auto"/>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UZEMNIZMENA</w:t>
            </w:r>
          </w:p>
        </w:tc>
        <w:tc>
          <w:tcPr>
            <w:tcW w:w="2319"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uzemniZmenaRespType</w:t>
            </w:r>
          </w:p>
        </w:tc>
        <w:tc>
          <w:tcPr>
            <w:tcW w:w="1083"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1 - unbound</w:t>
            </w:r>
          </w:p>
        </w:tc>
        <w:tc>
          <w:tcPr>
            <w:tcW w:w="3260" w:type="dxa"/>
            <w:tcBorders>
              <w:top w:val="nil"/>
              <w:left w:val="nil"/>
              <w:bottom w:val="single" w:sz="4" w:space="0" w:color="auto"/>
              <w:right w:val="single" w:sz="4" w:space="0" w:color="auto"/>
            </w:tcBorders>
            <w:shd w:val="clear" w:color="auto" w:fill="auto"/>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Element územní změna.</w:t>
            </w:r>
          </w:p>
        </w:tc>
      </w:tr>
      <w:tr w:rsidR="00F030E0" w:rsidRPr="00F030E0" w:rsidTr="002E6163">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2559" w:type="dxa"/>
            <w:gridSpan w:val="3"/>
            <w:tcBorders>
              <w:top w:val="single" w:sz="4" w:space="0" w:color="auto"/>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CISLOUZ</w:t>
            </w:r>
          </w:p>
        </w:tc>
        <w:tc>
          <w:tcPr>
            <w:tcW w:w="2319"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int</w:t>
            </w:r>
          </w:p>
        </w:tc>
        <w:tc>
          <w:tcPr>
            <w:tcW w:w="1083"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1 - 1</w:t>
            </w:r>
          </w:p>
        </w:tc>
        <w:tc>
          <w:tcPr>
            <w:tcW w:w="3260" w:type="dxa"/>
            <w:tcBorders>
              <w:top w:val="nil"/>
              <w:left w:val="nil"/>
              <w:bottom w:val="single" w:sz="4" w:space="0" w:color="auto"/>
              <w:right w:val="single" w:sz="4" w:space="0" w:color="auto"/>
            </w:tcBorders>
            <w:shd w:val="clear" w:color="auto" w:fill="auto"/>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Pořadové číslo územní změny přidělené v IS SZIF jednoznačné v rámci celého dotazu.</w:t>
            </w:r>
          </w:p>
        </w:tc>
      </w:tr>
      <w:tr w:rsidR="00F030E0" w:rsidRPr="00F030E0" w:rsidTr="002E616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2559" w:type="dxa"/>
            <w:gridSpan w:val="3"/>
            <w:tcBorders>
              <w:top w:val="single" w:sz="4" w:space="0" w:color="auto"/>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CASTZZZ</w:t>
            </w:r>
          </w:p>
        </w:tc>
        <w:tc>
          <w:tcPr>
            <w:tcW w:w="2319"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token</w:t>
            </w:r>
          </w:p>
        </w:tc>
        <w:tc>
          <w:tcPr>
            <w:tcW w:w="1083"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1 - 1</w:t>
            </w:r>
          </w:p>
        </w:tc>
        <w:tc>
          <w:tcPr>
            <w:tcW w:w="3260" w:type="dxa"/>
            <w:tcBorders>
              <w:top w:val="nil"/>
              <w:left w:val="nil"/>
              <w:bottom w:val="single" w:sz="4" w:space="0" w:color="auto"/>
              <w:right w:val="single" w:sz="4" w:space="0" w:color="auto"/>
            </w:tcBorders>
            <w:shd w:val="clear" w:color="auto" w:fill="auto"/>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Část změnové žádosti, ve které se UZ nachází.</w:t>
            </w:r>
          </w:p>
        </w:tc>
      </w:tr>
      <w:tr w:rsidR="00F030E0" w:rsidRPr="00F030E0" w:rsidTr="002E6163">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2559" w:type="dxa"/>
            <w:gridSpan w:val="3"/>
            <w:tcBorders>
              <w:top w:val="single" w:sz="4" w:space="0" w:color="auto"/>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DATUMUZ</w:t>
            </w:r>
          </w:p>
        </w:tc>
        <w:tc>
          <w:tcPr>
            <w:tcW w:w="2319"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date</w:t>
            </w:r>
          </w:p>
        </w:tc>
        <w:tc>
          <w:tcPr>
            <w:tcW w:w="1083"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0 - 1</w:t>
            </w:r>
          </w:p>
        </w:tc>
        <w:tc>
          <w:tcPr>
            <w:tcW w:w="3260" w:type="dxa"/>
            <w:tcBorders>
              <w:top w:val="nil"/>
              <w:left w:val="nil"/>
              <w:bottom w:val="single" w:sz="4" w:space="0" w:color="auto"/>
              <w:right w:val="single" w:sz="4" w:space="0" w:color="auto"/>
            </w:tcBorders>
            <w:shd w:val="clear" w:color="auto" w:fill="auto"/>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Datum územní změny. Plní se jen když územní změna má AKCEPT = 1.</w:t>
            </w:r>
          </w:p>
        </w:tc>
      </w:tr>
      <w:tr w:rsidR="00F030E0" w:rsidRPr="00F030E0" w:rsidTr="002E6163">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2559" w:type="dxa"/>
            <w:gridSpan w:val="3"/>
            <w:tcBorders>
              <w:top w:val="single" w:sz="4" w:space="0" w:color="auto"/>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KPU</w:t>
            </w:r>
          </w:p>
        </w:tc>
        <w:tc>
          <w:tcPr>
            <w:tcW w:w="2319"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boolean</w:t>
            </w:r>
          </w:p>
        </w:tc>
        <w:tc>
          <w:tcPr>
            <w:tcW w:w="1083"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1 - 1</w:t>
            </w:r>
          </w:p>
        </w:tc>
        <w:tc>
          <w:tcPr>
            <w:tcW w:w="3260" w:type="dxa"/>
            <w:tcBorders>
              <w:top w:val="nil"/>
              <w:left w:val="nil"/>
              <w:bottom w:val="single" w:sz="4" w:space="0" w:color="auto"/>
              <w:right w:val="single" w:sz="4" w:space="0" w:color="auto"/>
            </w:tcBorders>
            <w:shd w:val="clear" w:color="auto" w:fill="auto"/>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Je plněno na TRUE v  případě, že územní změna je 1:0 a předek má důvod zániku KPÚ anebo je ÚZ 1:1 a potomek má důvod vzniku KPÚ.</w:t>
            </w:r>
          </w:p>
        </w:tc>
      </w:tr>
      <w:tr w:rsidR="00F030E0" w:rsidRPr="00F030E0" w:rsidTr="002E616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2559" w:type="dxa"/>
            <w:gridSpan w:val="3"/>
            <w:tcBorders>
              <w:top w:val="single" w:sz="4" w:space="0" w:color="auto"/>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PUVODNIZAR</w:t>
            </w:r>
          </w:p>
        </w:tc>
        <w:tc>
          <w:tcPr>
            <w:tcW w:w="2319"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puvodniZarRespType</w:t>
            </w:r>
          </w:p>
        </w:tc>
        <w:tc>
          <w:tcPr>
            <w:tcW w:w="1083"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0 - unbound</w:t>
            </w:r>
          </w:p>
        </w:tc>
        <w:tc>
          <w:tcPr>
            <w:tcW w:w="3260" w:type="dxa"/>
            <w:tcBorders>
              <w:top w:val="nil"/>
              <w:left w:val="nil"/>
              <w:bottom w:val="single" w:sz="4" w:space="0" w:color="auto"/>
              <w:right w:val="single" w:sz="4" w:space="0" w:color="auto"/>
            </w:tcBorders>
            <w:shd w:val="clear" w:color="auto" w:fill="auto"/>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Element původní zařazení.</w:t>
            </w:r>
          </w:p>
        </w:tc>
      </w:tr>
      <w:tr w:rsidR="00F030E0" w:rsidRPr="00F030E0" w:rsidTr="002E616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2363" w:type="dxa"/>
            <w:gridSpan w:val="2"/>
            <w:tcBorders>
              <w:top w:val="single" w:sz="4" w:space="0" w:color="auto"/>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ZKODDPB</w:t>
            </w:r>
          </w:p>
        </w:tc>
        <w:tc>
          <w:tcPr>
            <w:tcW w:w="2319"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zkodType</w:t>
            </w:r>
          </w:p>
        </w:tc>
        <w:tc>
          <w:tcPr>
            <w:tcW w:w="1083"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1 - 1</w:t>
            </w:r>
          </w:p>
        </w:tc>
        <w:tc>
          <w:tcPr>
            <w:tcW w:w="3260" w:type="dxa"/>
            <w:tcBorders>
              <w:top w:val="nil"/>
              <w:left w:val="nil"/>
              <w:bottom w:val="single" w:sz="4" w:space="0" w:color="auto"/>
              <w:right w:val="single" w:sz="4" w:space="0" w:color="auto"/>
            </w:tcBorders>
            <w:shd w:val="clear" w:color="auto" w:fill="auto"/>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Zkrácený kód dílu půdního bloku.</w:t>
            </w:r>
          </w:p>
        </w:tc>
      </w:tr>
      <w:tr w:rsidR="00F030E0" w:rsidRPr="00F030E0" w:rsidTr="002E616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2363" w:type="dxa"/>
            <w:gridSpan w:val="2"/>
            <w:tcBorders>
              <w:top w:val="single" w:sz="4" w:space="0" w:color="auto"/>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CTVEREC</w:t>
            </w:r>
          </w:p>
        </w:tc>
        <w:tc>
          <w:tcPr>
            <w:tcW w:w="2319"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ctverecType</w:t>
            </w:r>
          </w:p>
        </w:tc>
        <w:tc>
          <w:tcPr>
            <w:tcW w:w="1083"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1 - 1</w:t>
            </w:r>
          </w:p>
        </w:tc>
        <w:tc>
          <w:tcPr>
            <w:tcW w:w="3260" w:type="dxa"/>
            <w:tcBorders>
              <w:top w:val="nil"/>
              <w:left w:val="nil"/>
              <w:bottom w:val="single" w:sz="4" w:space="0" w:color="auto"/>
              <w:right w:val="single" w:sz="4" w:space="0" w:color="auto"/>
            </w:tcBorders>
            <w:shd w:val="clear" w:color="auto" w:fill="auto"/>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Mapový čtverec.</w:t>
            </w:r>
          </w:p>
        </w:tc>
      </w:tr>
      <w:tr w:rsidR="00F030E0" w:rsidRPr="00F030E0" w:rsidTr="002E6163">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2363" w:type="dxa"/>
            <w:gridSpan w:val="2"/>
            <w:tcBorders>
              <w:top w:val="single" w:sz="4" w:space="0" w:color="auto"/>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OPATRENI</w:t>
            </w:r>
          </w:p>
        </w:tc>
        <w:tc>
          <w:tcPr>
            <w:tcW w:w="2319"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token</w:t>
            </w:r>
          </w:p>
        </w:tc>
        <w:tc>
          <w:tcPr>
            <w:tcW w:w="1083"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1 - 1</w:t>
            </w:r>
          </w:p>
        </w:tc>
        <w:tc>
          <w:tcPr>
            <w:tcW w:w="3260" w:type="dxa"/>
            <w:tcBorders>
              <w:top w:val="nil"/>
              <w:left w:val="nil"/>
              <w:bottom w:val="single" w:sz="4" w:space="0" w:color="auto"/>
              <w:right w:val="single" w:sz="4" w:space="0" w:color="auto"/>
            </w:tcBorders>
            <w:shd w:val="clear" w:color="auto" w:fill="auto"/>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xml:space="preserve">Povolené hodnoty EZ, A,B,C,D,E,F,G,H - </w:t>
            </w:r>
            <w:r w:rsidRPr="00F030E0">
              <w:rPr>
                <w:rFonts w:cs="Arial"/>
                <w:color w:val="FF0000"/>
                <w:sz w:val="20"/>
                <w:szCs w:val="20"/>
                <w:lang w:eastAsia="cs-CZ"/>
              </w:rPr>
              <w:t>nově ještě NEZ, NA, NB, NC,</w:t>
            </w:r>
            <w:r w:rsidR="009344B9">
              <w:rPr>
                <w:rFonts w:cs="Arial"/>
                <w:color w:val="FF0000"/>
                <w:sz w:val="20"/>
                <w:szCs w:val="20"/>
                <w:lang w:eastAsia="cs-CZ"/>
              </w:rPr>
              <w:t xml:space="preserve"> </w:t>
            </w:r>
            <w:r w:rsidRPr="00F030E0">
              <w:rPr>
                <w:rFonts w:cs="Arial"/>
                <w:color w:val="FF0000"/>
                <w:sz w:val="20"/>
                <w:szCs w:val="20"/>
                <w:lang w:eastAsia="cs-CZ"/>
              </w:rPr>
              <w:t>ND, NE, NF, NG, NH</w:t>
            </w:r>
          </w:p>
        </w:tc>
      </w:tr>
      <w:tr w:rsidR="00F030E0" w:rsidRPr="00F030E0" w:rsidTr="002E6163">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2363" w:type="dxa"/>
            <w:gridSpan w:val="2"/>
            <w:tcBorders>
              <w:top w:val="single" w:sz="4" w:space="0" w:color="auto"/>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TITUL</w:t>
            </w:r>
          </w:p>
        </w:tc>
        <w:tc>
          <w:tcPr>
            <w:tcW w:w="2319"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token</w:t>
            </w:r>
          </w:p>
        </w:tc>
        <w:tc>
          <w:tcPr>
            <w:tcW w:w="1083"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0 - 1</w:t>
            </w:r>
          </w:p>
        </w:tc>
        <w:tc>
          <w:tcPr>
            <w:tcW w:w="3260" w:type="dxa"/>
            <w:tcBorders>
              <w:top w:val="nil"/>
              <w:left w:val="nil"/>
              <w:bottom w:val="single" w:sz="4" w:space="0" w:color="auto"/>
              <w:right w:val="single" w:sz="4" w:space="0" w:color="auto"/>
            </w:tcBorders>
            <w:shd w:val="clear" w:color="auto" w:fill="auto"/>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Plní se jen u opatření členěných na tituly. Dle číselníku níže – shodné pro veškeré služby SWK AEO.</w:t>
            </w:r>
          </w:p>
        </w:tc>
      </w:tr>
      <w:tr w:rsidR="00F030E0" w:rsidRPr="00F030E0" w:rsidTr="002E6163">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2363" w:type="dxa"/>
            <w:gridSpan w:val="2"/>
            <w:tcBorders>
              <w:top w:val="single" w:sz="4" w:space="0" w:color="auto"/>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AKCEPT</w:t>
            </w:r>
          </w:p>
        </w:tc>
        <w:tc>
          <w:tcPr>
            <w:tcW w:w="2319"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int</w:t>
            </w:r>
          </w:p>
        </w:tc>
        <w:tc>
          <w:tcPr>
            <w:tcW w:w="1083"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1 - 1</w:t>
            </w:r>
          </w:p>
        </w:tc>
        <w:tc>
          <w:tcPr>
            <w:tcW w:w="3260" w:type="dxa"/>
            <w:tcBorders>
              <w:top w:val="nil"/>
              <w:left w:val="nil"/>
              <w:bottom w:val="single" w:sz="4" w:space="0" w:color="auto"/>
              <w:right w:val="single" w:sz="4" w:space="0" w:color="auto"/>
            </w:tcBorders>
            <w:shd w:val="clear" w:color="auto" w:fill="auto"/>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0 – Identifikována chyba.</w:t>
            </w:r>
            <w:r w:rsidRPr="00F030E0">
              <w:rPr>
                <w:rFonts w:cs="Arial"/>
                <w:sz w:val="20"/>
                <w:szCs w:val="20"/>
                <w:lang w:eastAsia="cs-CZ"/>
              </w:rPr>
              <w:br/>
              <w:t xml:space="preserve">  1 - Zadaný PB byl identifikován, patří do územní změny, odpovídají atributy.</w:t>
            </w:r>
          </w:p>
        </w:tc>
      </w:tr>
      <w:tr w:rsidR="00F030E0" w:rsidRPr="00F030E0" w:rsidTr="002E616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2363" w:type="dxa"/>
            <w:gridSpan w:val="2"/>
            <w:tcBorders>
              <w:top w:val="single" w:sz="4" w:space="0" w:color="auto"/>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VYMERA</w:t>
            </w:r>
          </w:p>
        </w:tc>
        <w:tc>
          <w:tcPr>
            <w:tcW w:w="2319"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vymeraType</w:t>
            </w:r>
          </w:p>
        </w:tc>
        <w:tc>
          <w:tcPr>
            <w:tcW w:w="1083"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1 - 1</w:t>
            </w:r>
          </w:p>
        </w:tc>
        <w:tc>
          <w:tcPr>
            <w:tcW w:w="3260" w:type="dxa"/>
            <w:tcBorders>
              <w:top w:val="nil"/>
              <w:left w:val="nil"/>
              <w:bottom w:val="single" w:sz="4" w:space="0" w:color="auto"/>
              <w:right w:val="single" w:sz="4" w:space="0" w:color="auto"/>
            </w:tcBorders>
            <w:shd w:val="clear" w:color="auto" w:fill="auto"/>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Výměra DPB [ha] (přesnost 0,01ha).</w:t>
            </w:r>
          </w:p>
        </w:tc>
      </w:tr>
      <w:tr w:rsidR="00F030E0" w:rsidRPr="00F030E0" w:rsidTr="002E616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2363" w:type="dxa"/>
            <w:gridSpan w:val="2"/>
            <w:tcBorders>
              <w:top w:val="single" w:sz="4" w:space="0" w:color="auto"/>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VYMERALPIS</w:t>
            </w:r>
          </w:p>
        </w:tc>
        <w:tc>
          <w:tcPr>
            <w:tcW w:w="2319"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vymeraType</w:t>
            </w:r>
          </w:p>
        </w:tc>
        <w:tc>
          <w:tcPr>
            <w:tcW w:w="1083"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1 - 1</w:t>
            </w:r>
          </w:p>
        </w:tc>
        <w:tc>
          <w:tcPr>
            <w:tcW w:w="3260" w:type="dxa"/>
            <w:tcBorders>
              <w:top w:val="nil"/>
              <w:left w:val="nil"/>
              <w:bottom w:val="single" w:sz="4" w:space="0" w:color="auto"/>
              <w:right w:val="single" w:sz="4" w:space="0" w:color="auto"/>
            </w:tcBorders>
            <w:shd w:val="clear" w:color="auto" w:fill="auto"/>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Výměra DPB [ha] (přesnost 0,01ha) dle LPIS.</w:t>
            </w:r>
          </w:p>
        </w:tc>
      </w:tr>
      <w:tr w:rsidR="00F030E0" w:rsidRPr="00F030E0" w:rsidTr="002E6163">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lastRenderedPageBreak/>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2363" w:type="dxa"/>
            <w:gridSpan w:val="2"/>
            <w:tcBorders>
              <w:top w:val="single" w:sz="4" w:space="0" w:color="auto"/>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ZCHUROZSIRDATOVE</w:t>
            </w:r>
          </w:p>
        </w:tc>
        <w:tc>
          <w:tcPr>
            <w:tcW w:w="2319"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vymeraType</w:t>
            </w:r>
          </w:p>
        </w:tc>
        <w:tc>
          <w:tcPr>
            <w:tcW w:w="1083"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0 - 1</w:t>
            </w:r>
          </w:p>
        </w:tc>
        <w:tc>
          <w:tcPr>
            <w:tcW w:w="3260" w:type="dxa"/>
            <w:tcBorders>
              <w:top w:val="nil"/>
              <w:left w:val="nil"/>
              <w:bottom w:val="single" w:sz="4" w:space="0" w:color="auto"/>
              <w:right w:val="single" w:sz="4" w:space="0" w:color="auto"/>
            </w:tcBorders>
            <w:shd w:val="clear" w:color="auto" w:fill="auto"/>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Výměra prioritní oblasti v rámci DPB předka k datu ověření z dotazu [ha] (přesnost 0,01ha).</w:t>
            </w:r>
          </w:p>
        </w:tc>
      </w:tr>
      <w:tr w:rsidR="00F030E0" w:rsidRPr="00F030E0" w:rsidTr="002E6163">
        <w:trPr>
          <w:trHeight w:val="1020"/>
        </w:trPr>
        <w:tc>
          <w:tcPr>
            <w:tcW w:w="196" w:type="dxa"/>
            <w:tcBorders>
              <w:top w:val="nil"/>
              <w:left w:val="single" w:sz="4" w:space="0" w:color="auto"/>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2363" w:type="dxa"/>
            <w:gridSpan w:val="2"/>
            <w:tcBorders>
              <w:top w:val="single" w:sz="4" w:space="0" w:color="auto"/>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ZCHUROZSIRDATPOD</w:t>
            </w:r>
          </w:p>
        </w:tc>
        <w:tc>
          <w:tcPr>
            <w:tcW w:w="2319"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vymeraType</w:t>
            </w:r>
          </w:p>
        </w:tc>
        <w:tc>
          <w:tcPr>
            <w:tcW w:w="1083"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0 - 1</w:t>
            </w:r>
          </w:p>
        </w:tc>
        <w:tc>
          <w:tcPr>
            <w:tcW w:w="3260" w:type="dxa"/>
            <w:tcBorders>
              <w:top w:val="nil"/>
              <w:left w:val="nil"/>
              <w:bottom w:val="single" w:sz="4" w:space="0" w:color="auto"/>
              <w:right w:val="single" w:sz="4" w:space="0" w:color="auto"/>
            </w:tcBorders>
            <w:shd w:val="clear" w:color="auto" w:fill="auto"/>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Výměra prioritní oblasti v rámci DPB předka k datu podání změny z dotazu – není-li DPB platný k datu podání, vezme se výměra ZCHUROZSIR k datu konce platnosti DPB [ha] (přesnost 0,01ha) dle LPIS.</w:t>
            </w:r>
          </w:p>
        </w:tc>
      </w:tr>
      <w:tr w:rsidR="00F030E0" w:rsidRPr="00F030E0" w:rsidTr="002E616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2363" w:type="dxa"/>
            <w:gridSpan w:val="2"/>
            <w:tcBorders>
              <w:top w:val="single" w:sz="4" w:space="0" w:color="auto"/>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DATZCHUROZSIR</w:t>
            </w:r>
          </w:p>
        </w:tc>
        <w:tc>
          <w:tcPr>
            <w:tcW w:w="2319"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date</w:t>
            </w:r>
          </w:p>
        </w:tc>
        <w:tc>
          <w:tcPr>
            <w:tcW w:w="1083"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0 - 1</w:t>
            </w:r>
          </w:p>
        </w:tc>
        <w:tc>
          <w:tcPr>
            <w:tcW w:w="3260" w:type="dxa"/>
            <w:tcBorders>
              <w:top w:val="nil"/>
              <w:left w:val="nil"/>
              <w:bottom w:val="single" w:sz="4" w:space="0" w:color="auto"/>
              <w:right w:val="single" w:sz="4" w:space="0" w:color="auto"/>
            </w:tcBorders>
            <w:shd w:val="clear" w:color="auto" w:fill="auto"/>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Datum platnosti zjištění ZCHUROZSIR.</w:t>
            </w:r>
          </w:p>
        </w:tc>
      </w:tr>
      <w:tr w:rsidR="00F030E0" w:rsidRPr="00F030E0" w:rsidTr="002E616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2363" w:type="dxa"/>
            <w:gridSpan w:val="2"/>
            <w:tcBorders>
              <w:top w:val="single" w:sz="4" w:space="0" w:color="auto"/>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CHYBA</w:t>
            </w:r>
          </w:p>
        </w:tc>
        <w:tc>
          <w:tcPr>
            <w:tcW w:w="2319"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chybaType</w:t>
            </w:r>
          </w:p>
        </w:tc>
        <w:tc>
          <w:tcPr>
            <w:tcW w:w="1083"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0 - unbound</w:t>
            </w:r>
          </w:p>
        </w:tc>
        <w:tc>
          <w:tcPr>
            <w:tcW w:w="3260" w:type="dxa"/>
            <w:tcBorders>
              <w:top w:val="nil"/>
              <w:left w:val="nil"/>
              <w:bottom w:val="single" w:sz="4" w:space="0" w:color="auto"/>
              <w:right w:val="single" w:sz="4" w:space="0" w:color="auto"/>
            </w:tcBorders>
            <w:shd w:val="clear" w:color="auto" w:fill="auto"/>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Element chyby.</w:t>
            </w:r>
          </w:p>
        </w:tc>
      </w:tr>
      <w:tr w:rsidR="00F030E0" w:rsidRPr="00F030E0" w:rsidTr="002E6163">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2167"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KOD</w:t>
            </w:r>
          </w:p>
        </w:tc>
        <w:tc>
          <w:tcPr>
            <w:tcW w:w="2319"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token</w:t>
            </w:r>
          </w:p>
        </w:tc>
        <w:tc>
          <w:tcPr>
            <w:tcW w:w="1083"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1 - 1</w:t>
            </w:r>
          </w:p>
        </w:tc>
        <w:tc>
          <w:tcPr>
            <w:tcW w:w="3260" w:type="dxa"/>
            <w:tcBorders>
              <w:top w:val="nil"/>
              <w:left w:val="nil"/>
              <w:bottom w:val="single" w:sz="4" w:space="0" w:color="auto"/>
              <w:right w:val="single" w:sz="4" w:space="0" w:color="auto"/>
            </w:tcBorders>
            <w:shd w:val="clear" w:color="auto" w:fill="auto"/>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Chyba identifikace potomka. Možné chyby uvedeny na konci struktury response.</w:t>
            </w:r>
          </w:p>
        </w:tc>
      </w:tr>
      <w:tr w:rsidR="00F030E0" w:rsidRPr="00F030E0" w:rsidTr="002E616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2167"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DOPLNKOVAINFO</w:t>
            </w:r>
          </w:p>
        </w:tc>
        <w:tc>
          <w:tcPr>
            <w:tcW w:w="2319"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token</w:t>
            </w:r>
          </w:p>
        </w:tc>
        <w:tc>
          <w:tcPr>
            <w:tcW w:w="1083"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0 - 1</w:t>
            </w:r>
          </w:p>
        </w:tc>
        <w:tc>
          <w:tcPr>
            <w:tcW w:w="3260" w:type="dxa"/>
            <w:tcBorders>
              <w:top w:val="nil"/>
              <w:left w:val="nil"/>
              <w:bottom w:val="single" w:sz="4" w:space="0" w:color="auto"/>
              <w:right w:val="single" w:sz="4" w:space="0" w:color="auto"/>
            </w:tcBorders>
            <w:shd w:val="clear" w:color="auto" w:fill="auto"/>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Popis chyby.</w:t>
            </w:r>
          </w:p>
        </w:tc>
      </w:tr>
      <w:tr w:rsidR="00F030E0" w:rsidRPr="00F030E0" w:rsidTr="002E616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2363" w:type="dxa"/>
            <w:gridSpan w:val="2"/>
            <w:tcBorders>
              <w:top w:val="single" w:sz="4" w:space="0" w:color="auto"/>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PREKRYV</w:t>
            </w:r>
          </w:p>
        </w:tc>
        <w:tc>
          <w:tcPr>
            <w:tcW w:w="2319"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prekryvType</w:t>
            </w:r>
          </w:p>
        </w:tc>
        <w:tc>
          <w:tcPr>
            <w:tcW w:w="1083"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0 - unbound</w:t>
            </w:r>
          </w:p>
        </w:tc>
        <w:tc>
          <w:tcPr>
            <w:tcW w:w="3260" w:type="dxa"/>
            <w:tcBorders>
              <w:top w:val="nil"/>
              <w:left w:val="nil"/>
              <w:bottom w:val="single" w:sz="4" w:space="0" w:color="auto"/>
              <w:right w:val="single" w:sz="4" w:space="0" w:color="auto"/>
            </w:tcBorders>
            <w:shd w:val="clear" w:color="auto" w:fill="auto"/>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Element překryv.</w:t>
            </w:r>
          </w:p>
        </w:tc>
      </w:tr>
      <w:tr w:rsidR="00F030E0" w:rsidRPr="00F030E0" w:rsidTr="002E6163">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2167"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ZKODDPB</w:t>
            </w:r>
          </w:p>
        </w:tc>
        <w:tc>
          <w:tcPr>
            <w:tcW w:w="2319"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zkodType</w:t>
            </w:r>
          </w:p>
        </w:tc>
        <w:tc>
          <w:tcPr>
            <w:tcW w:w="1083"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1 - 1</w:t>
            </w:r>
          </w:p>
        </w:tc>
        <w:tc>
          <w:tcPr>
            <w:tcW w:w="3260" w:type="dxa"/>
            <w:tcBorders>
              <w:top w:val="nil"/>
              <w:left w:val="nil"/>
              <w:bottom w:val="single" w:sz="4" w:space="0" w:color="auto"/>
              <w:right w:val="single" w:sz="4" w:space="0" w:color="auto"/>
            </w:tcBorders>
            <w:shd w:val="clear" w:color="auto" w:fill="auto"/>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Zkrácený kód potomka, který má geometrický překryv s původně zařazeným.</w:t>
            </w:r>
          </w:p>
        </w:tc>
      </w:tr>
      <w:tr w:rsidR="00F030E0" w:rsidRPr="00F030E0" w:rsidTr="002E6163">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2167"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CTVEREC</w:t>
            </w:r>
          </w:p>
        </w:tc>
        <w:tc>
          <w:tcPr>
            <w:tcW w:w="2319"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ctverecType</w:t>
            </w:r>
          </w:p>
        </w:tc>
        <w:tc>
          <w:tcPr>
            <w:tcW w:w="1083"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1 - 1</w:t>
            </w:r>
          </w:p>
        </w:tc>
        <w:tc>
          <w:tcPr>
            <w:tcW w:w="3260" w:type="dxa"/>
            <w:tcBorders>
              <w:top w:val="nil"/>
              <w:left w:val="nil"/>
              <w:bottom w:val="single" w:sz="4" w:space="0" w:color="auto"/>
              <w:right w:val="single" w:sz="4" w:space="0" w:color="auto"/>
            </w:tcBorders>
            <w:shd w:val="clear" w:color="auto" w:fill="auto"/>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Čtverec potomka, který má geometrický překryv s původně zařazeným.</w:t>
            </w:r>
          </w:p>
        </w:tc>
      </w:tr>
      <w:tr w:rsidR="00F030E0" w:rsidRPr="00F030E0" w:rsidTr="002E616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 </w:t>
            </w:r>
          </w:p>
        </w:tc>
        <w:tc>
          <w:tcPr>
            <w:tcW w:w="2167"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VYMERA</w:t>
            </w:r>
          </w:p>
        </w:tc>
        <w:tc>
          <w:tcPr>
            <w:tcW w:w="2319"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vymeraType</w:t>
            </w:r>
          </w:p>
        </w:tc>
        <w:tc>
          <w:tcPr>
            <w:tcW w:w="1083" w:type="dxa"/>
            <w:tcBorders>
              <w:top w:val="nil"/>
              <w:left w:val="nil"/>
              <w:bottom w:val="single" w:sz="4" w:space="0" w:color="auto"/>
              <w:right w:val="single" w:sz="4" w:space="0" w:color="auto"/>
            </w:tcBorders>
            <w:shd w:val="clear" w:color="auto" w:fill="auto"/>
            <w:noWrap/>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1 - 1</w:t>
            </w:r>
          </w:p>
        </w:tc>
        <w:tc>
          <w:tcPr>
            <w:tcW w:w="3260" w:type="dxa"/>
            <w:tcBorders>
              <w:top w:val="nil"/>
              <w:left w:val="nil"/>
              <w:bottom w:val="single" w:sz="4" w:space="0" w:color="auto"/>
              <w:right w:val="single" w:sz="4" w:space="0" w:color="auto"/>
            </w:tcBorders>
            <w:shd w:val="clear" w:color="auto" w:fill="auto"/>
            <w:hideMark/>
          </w:tcPr>
          <w:p w:rsidR="00F030E0" w:rsidRPr="00F030E0" w:rsidRDefault="00F030E0" w:rsidP="00F030E0">
            <w:pPr>
              <w:spacing w:after="0"/>
              <w:rPr>
                <w:rFonts w:cs="Arial"/>
                <w:sz w:val="20"/>
                <w:szCs w:val="20"/>
                <w:lang w:eastAsia="cs-CZ"/>
              </w:rPr>
            </w:pPr>
            <w:r w:rsidRPr="00F030E0">
              <w:rPr>
                <w:rFonts w:cs="Arial"/>
                <w:sz w:val="20"/>
                <w:szCs w:val="20"/>
                <w:lang w:eastAsia="cs-CZ"/>
              </w:rPr>
              <w:t>Výměra geometrického překryvu [ha] (přesnost 0,01ha).</w:t>
            </w:r>
          </w:p>
        </w:tc>
      </w:tr>
      <w:tr w:rsidR="006A0E15" w:rsidRPr="006A0E15" w:rsidTr="006A0E15">
        <w:trPr>
          <w:trHeight w:val="255"/>
        </w:trPr>
        <w:tc>
          <w:tcPr>
            <w:tcW w:w="196" w:type="dxa"/>
            <w:tcBorders>
              <w:top w:val="nil"/>
              <w:left w:val="single" w:sz="4" w:space="0" w:color="auto"/>
              <w:bottom w:val="single" w:sz="4" w:space="0" w:color="auto"/>
              <w:right w:val="single" w:sz="4" w:space="0" w:color="auto"/>
            </w:tcBorders>
            <w:shd w:val="clear" w:color="auto" w:fill="FBFFBE" w:themeFill="text1" w:themeFillTint="33"/>
            <w:noWrap/>
          </w:tcPr>
          <w:p w:rsidR="006A0E15" w:rsidRPr="006A0E15" w:rsidRDefault="006A0E15" w:rsidP="006A0E15">
            <w:pPr>
              <w:spacing w:after="0"/>
              <w:rPr>
                <w:rFonts w:cs="Arial"/>
                <w:color w:val="FF0000"/>
                <w:sz w:val="20"/>
                <w:szCs w:val="20"/>
                <w:lang w:eastAsia="cs-CZ"/>
              </w:rPr>
            </w:pPr>
          </w:p>
        </w:tc>
        <w:tc>
          <w:tcPr>
            <w:tcW w:w="196" w:type="dxa"/>
            <w:tcBorders>
              <w:top w:val="nil"/>
              <w:left w:val="nil"/>
              <w:bottom w:val="single" w:sz="4" w:space="0" w:color="auto"/>
              <w:right w:val="single" w:sz="4" w:space="0" w:color="auto"/>
            </w:tcBorders>
            <w:shd w:val="clear" w:color="auto" w:fill="FBFFBE" w:themeFill="text1" w:themeFillTint="33"/>
            <w:noWrap/>
          </w:tcPr>
          <w:p w:rsidR="006A0E15" w:rsidRPr="006A0E15" w:rsidRDefault="006A0E15" w:rsidP="006A0E15">
            <w:pPr>
              <w:spacing w:after="0"/>
              <w:rPr>
                <w:rFonts w:cs="Arial"/>
                <w:color w:val="FF0000"/>
                <w:sz w:val="20"/>
                <w:szCs w:val="20"/>
                <w:lang w:eastAsia="cs-CZ"/>
              </w:rPr>
            </w:pPr>
          </w:p>
        </w:tc>
        <w:tc>
          <w:tcPr>
            <w:tcW w:w="196" w:type="dxa"/>
            <w:tcBorders>
              <w:top w:val="nil"/>
              <w:left w:val="nil"/>
              <w:bottom w:val="single" w:sz="4" w:space="0" w:color="auto"/>
              <w:right w:val="single" w:sz="4" w:space="0" w:color="auto"/>
            </w:tcBorders>
            <w:shd w:val="clear" w:color="auto" w:fill="FBFFBE" w:themeFill="text1" w:themeFillTint="33"/>
            <w:noWrap/>
          </w:tcPr>
          <w:p w:rsidR="006A0E15" w:rsidRPr="006A0E15" w:rsidRDefault="006A0E15" w:rsidP="006A0E15">
            <w:pPr>
              <w:spacing w:after="0"/>
              <w:rPr>
                <w:rFonts w:cs="Arial"/>
                <w:color w:val="FF0000"/>
                <w:sz w:val="20"/>
                <w:szCs w:val="20"/>
                <w:lang w:eastAsia="cs-CZ"/>
              </w:rPr>
            </w:pPr>
          </w:p>
        </w:tc>
        <w:tc>
          <w:tcPr>
            <w:tcW w:w="196" w:type="dxa"/>
            <w:tcBorders>
              <w:top w:val="nil"/>
              <w:left w:val="nil"/>
              <w:bottom w:val="single" w:sz="4" w:space="0" w:color="auto"/>
              <w:right w:val="single" w:sz="4" w:space="0" w:color="auto"/>
            </w:tcBorders>
            <w:shd w:val="clear" w:color="auto" w:fill="FBFFBE" w:themeFill="text1" w:themeFillTint="33"/>
            <w:noWrap/>
          </w:tcPr>
          <w:p w:rsidR="006A0E15" w:rsidRPr="006A0E15" w:rsidRDefault="006A0E15" w:rsidP="006A0E15">
            <w:pPr>
              <w:spacing w:after="0"/>
              <w:rPr>
                <w:rFonts w:cs="Arial"/>
                <w:color w:val="FF0000"/>
                <w:sz w:val="20"/>
                <w:szCs w:val="20"/>
                <w:lang w:eastAsia="cs-CZ"/>
              </w:rPr>
            </w:pPr>
          </w:p>
        </w:tc>
        <w:tc>
          <w:tcPr>
            <w:tcW w:w="196" w:type="dxa"/>
            <w:tcBorders>
              <w:top w:val="nil"/>
              <w:left w:val="nil"/>
              <w:bottom w:val="single" w:sz="4" w:space="0" w:color="auto"/>
              <w:right w:val="single" w:sz="4" w:space="0" w:color="auto"/>
            </w:tcBorders>
            <w:shd w:val="clear" w:color="auto" w:fill="FBFFBE" w:themeFill="text1" w:themeFillTint="33"/>
            <w:noWrap/>
          </w:tcPr>
          <w:p w:rsidR="006A0E15" w:rsidRPr="006A0E15" w:rsidRDefault="006A0E15" w:rsidP="006A0E15">
            <w:pPr>
              <w:spacing w:after="0"/>
              <w:rPr>
                <w:rFonts w:cs="Arial"/>
                <w:color w:val="FF0000"/>
                <w:sz w:val="20"/>
                <w:szCs w:val="20"/>
                <w:lang w:eastAsia="cs-CZ"/>
              </w:rPr>
            </w:pPr>
          </w:p>
        </w:tc>
        <w:tc>
          <w:tcPr>
            <w:tcW w:w="196" w:type="dxa"/>
            <w:tcBorders>
              <w:top w:val="nil"/>
              <w:left w:val="nil"/>
              <w:bottom w:val="single" w:sz="4" w:space="0" w:color="auto"/>
              <w:right w:val="single" w:sz="4" w:space="0" w:color="auto"/>
            </w:tcBorders>
            <w:shd w:val="clear" w:color="auto" w:fill="FBFFBE" w:themeFill="text1" w:themeFillTint="33"/>
            <w:noWrap/>
          </w:tcPr>
          <w:p w:rsidR="006A0E15" w:rsidRPr="006A0E15" w:rsidRDefault="006A0E15" w:rsidP="006A0E15">
            <w:pPr>
              <w:spacing w:after="0"/>
              <w:rPr>
                <w:rFonts w:cs="Arial"/>
                <w:color w:val="FF0000"/>
                <w:sz w:val="20"/>
                <w:szCs w:val="20"/>
                <w:lang w:eastAsia="cs-CZ"/>
              </w:rPr>
            </w:pPr>
          </w:p>
        </w:tc>
        <w:tc>
          <w:tcPr>
            <w:tcW w:w="196" w:type="dxa"/>
            <w:tcBorders>
              <w:top w:val="nil"/>
              <w:left w:val="nil"/>
              <w:bottom w:val="single" w:sz="4" w:space="0" w:color="auto"/>
              <w:right w:val="single" w:sz="4" w:space="0" w:color="auto"/>
            </w:tcBorders>
            <w:shd w:val="clear" w:color="auto" w:fill="FBFFBE" w:themeFill="text1" w:themeFillTint="33"/>
            <w:noWrap/>
          </w:tcPr>
          <w:p w:rsidR="006A0E15" w:rsidRPr="006A0E15" w:rsidRDefault="006A0E15" w:rsidP="006A0E15">
            <w:pPr>
              <w:spacing w:after="0"/>
              <w:rPr>
                <w:rFonts w:cs="Arial"/>
                <w:color w:val="FF0000"/>
                <w:sz w:val="20"/>
                <w:szCs w:val="20"/>
                <w:lang w:eastAsia="cs-CZ"/>
              </w:rPr>
            </w:pPr>
          </w:p>
        </w:tc>
        <w:tc>
          <w:tcPr>
            <w:tcW w:w="2167" w:type="dxa"/>
            <w:tcBorders>
              <w:top w:val="nil"/>
              <w:left w:val="nil"/>
              <w:bottom w:val="single" w:sz="4" w:space="0" w:color="auto"/>
              <w:right w:val="single" w:sz="4" w:space="0" w:color="auto"/>
            </w:tcBorders>
            <w:shd w:val="clear" w:color="auto" w:fill="FBFFBE" w:themeFill="text1" w:themeFillTint="33"/>
            <w:noWrap/>
          </w:tcPr>
          <w:p w:rsidR="006A0E15" w:rsidRPr="006A0E15" w:rsidRDefault="006A0E15" w:rsidP="006A0E15">
            <w:pPr>
              <w:spacing w:after="0"/>
              <w:rPr>
                <w:rFonts w:cs="Arial"/>
                <w:color w:val="FF0000"/>
                <w:sz w:val="20"/>
                <w:szCs w:val="20"/>
                <w:lang w:eastAsia="cs-CZ"/>
              </w:rPr>
            </w:pPr>
            <w:r w:rsidRPr="006A0E15">
              <w:rPr>
                <w:rFonts w:cs="Arial"/>
                <w:color w:val="FF0000"/>
                <w:sz w:val="20"/>
                <w:szCs w:val="20"/>
                <w:lang w:eastAsia="cs-CZ"/>
              </w:rPr>
              <w:t>BEZPDU</w:t>
            </w:r>
          </w:p>
        </w:tc>
        <w:tc>
          <w:tcPr>
            <w:tcW w:w="2319" w:type="dxa"/>
            <w:tcBorders>
              <w:top w:val="nil"/>
              <w:left w:val="nil"/>
              <w:bottom w:val="single" w:sz="4" w:space="0" w:color="auto"/>
              <w:right w:val="single" w:sz="4" w:space="0" w:color="auto"/>
            </w:tcBorders>
            <w:shd w:val="clear" w:color="auto" w:fill="FBFFBE" w:themeFill="text1" w:themeFillTint="33"/>
            <w:noWrap/>
          </w:tcPr>
          <w:p w:rsidR="006A0E15" w:rsidRPr="006A0E15" w:rsidRDefault="006A0E15" w:rsidP="006A0E15">
            <w:pPr>
              <w:spacing w:after="0"/>
              <w:rPr>
                <w:rFonts w:cs="Arial"/>
                <w:color w:val="FF0000"/>
                <w:sz w:val="20"/>
                <w:szCs w:val="20"/>
                <w:lang w:eastAsia="cs-CZ"/>
              </w:rPr>
            </w:pPr>
            <w:r w:rsidRPr="006A0E15">
              <w:rPr>
                <w:rFonts w:cs="Arial"/>
                <w:color w:val="FF0000"/>
                <w:sz w:val="20"/>
                <w:szCs w:val="20"/>
                <w:lang w:eastAsia="cs-CZ"/>
              </w:rPr>
              <w:t>vymeraType</w:t>
            </w:r>
          </w:p>
        </w:tc>
        <w:tc>
          <w:tcPr>
            <w:tcW w:w="1083" w:type="dxa"/>
            <w:tcBorders>
              <w:top w:val="nil"/>
              <w:left w:val="nil"/>
              <w:bottom w:val="single" w:sz="4" w:space="0" w:color="auto"/>
              <w:right w:val="single" w:sz="4" w:space="0" w:color="auto"/>
            </w:tcBorders>
            <w:shd w:val="clear" w:color="auto" w:fill="FBFFBE" w:themeFill="text1" w:themeFillTint="33"/>
            <w:noWrap/>
          </w:tcPr>
          <w:p w:rsidR="006A0E15" w:rsidRPr="006A0E15" w:rsidRDefault="006A0E15" w:rsidP="006A0E15">
            <w:pPr>
              <w:spacing w:after="0"/>
              <w:rPr>
                <w:rFonts w:cs="Arial"/>
                <w:color w:val="FF0000"/>
                <w:sz w:val="20"/>
                <w:szCs w:val="20"/>
                <w:lang w:eastAsia="cs-CZ"/>
              </w:rPr>
            </w:pPr>
            <w:r w:rsidRPr="006A0E15">
              <w:rPr>
                <w:rFonts w:cs="Arial"/>
                <w:color w:val="FF0000"/>
                <w:sz w:val="20"/>
                <w:szCs w:val="20"/>
                <w:lang w:eastAsia="cs-CZ"/>
              </w:rPr>
              <w:t>1 - 1</w:t>
            </w:r>
          </w:p>
        </w:tc>
        <w:tc>
          <w:tcPr>
            <w:tcW w:w="3260" w:type="dxa"/>
            <w:tcBorders>
              <w:top w:val="nil"/>
              <w:left w:val="nil"/>
              <w:bottom w:val="single" w:sz="4" w:space="0" w:color="auto"/>
              <w:right w:val="single" w:sz="4" w:space="0" w:color="auto"/>
            </w:tcBorders>
            <w:shd w:val="clear" w:color="auto" w:fill="FBFFBE" w:themeFill="text1" w:themeFillTint="33"/>
          </w:tcPr>
          <w:p w:rsidR="006A0E15" w:rsidRPr="006A0E15" w:rsidRDefault="006A0E15" w:rsidP="006A0E15">
            <w:pPr>
              <w:spacing w:after="0"/>
              <w:rPr>
                <w:rFonts w:cs="Arial"/>
                <w:color w:val="FF0000"/>
                <w:sz w:val="20"/>
                <w:szCs w:val="20"/>
                <w:lang w:eastAsia="cs-CZ"/>
              </w:rPr>
            </w:pPr>
            <w:r w:rsidRPr="006A0E15">
              <w:rPr>
                <w:rFonts w:cs="Arial"/>
                <w:color w:val="FF0000"/>
                <w:sz w:val="20"/>
                <w:szCs w:val="20"/>
                <w:lang w:eastAsia="cs-CZ"/>
              </w:rPr>
              <w:t>Výměra části geometrického překryvu s potomkem, na kterém je evidována nezpůsobilá plocha (bez PDÚ) [ha] (přesnost 0,01ha).</w:t>
            </w:r>
          </w:p>
        </w:tc>
      </w:tr>
      <w:tr w:rsidR="006A0E15" w:rsidRPr="002E6163" w:rsidTr="002E6163">
        <w:trPr>
          <w:trHeight w:val="255"/>
        </w:trPr>
        <w:tc>
          <w:tcPr>
            <w:tcW w:w="196" w:type="dxa"/>
            <w:tcBorders>
              <w:top w:val="nil"/>
              <w:left w:val="single" w:sz="4" w:space="0" w:color="auto"/>
              <w:bottom w:val="single" w:sz="4" w:space="0" w:color="auto"/>
              <w:right w:val="single" w:sz="4" w:space="0" w:color="auto"/>
            </w:tcBorders>
            <w:shd w:val="clear" w:color="auto" w:fill="F7FF7E" w:themeFill="text1" w:themeFillTint="66"/>
            <w:noWrap/>
            <w:hideMark/>
          </w:tcPr>
          <w:p w:rsidR="006A0E15" w:rsidRPr="002E6163" w:rsidRDefault="006A0E15" w:rsidP="006A0E15">
            <w:pPr>
              <w:spacing w:after="0"/>
              <w:rPr>
                <w:rFonts w:cs="Arial"/>
                <w:color w:val="FF0000"/>
                <w:sz w:val="20"/>
                <w:szCs w:val="20"/>
                <w:lang w:eastAsia="cs-CZ"/>
              </w:rPr>
            </w:pPr>
            <w:r w:rsidRPr="002E6163">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F7FF7E" w:themeFill="text1" w:themeFillTint="66"/>
            <w:noWrap/>
            <w:hideMark/>
          </w:tcPr>
          <w:p w:rsidR="006A0E15" w:rsidRPr="002E6163" w:rsidRDefault="006A0E15" w:rsidP="006A0E15">
            <w:pPr>
              <w:spacing w:after="0"/>
              <w:rPr>
                <w:rFonts w:cs="Arial"/>
                <w:color w:val="FF0000"/>
                <w:sz w:val="20"/>
                <w:szCs w:val="20"/>
                <w:lang w:eastAsia="cs-CZ"/>
              </w:rPr>
            </w:pPr>
            <w:r w:rsidRPr="002E6163">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F7FF7E" w:themeFill="text1" w:themeFillTint="66"/>
            <w:noWrap/>
            <w:hideMark/>
          </w:tcPr>
          <w:p w:rsidR="006A0E15" w:rsidRPr="002E6163" w:rsidRDefault="006A0E15" w:rsidP="006A0E15">
            <w:pPr>
              <w:spacing w:after="0"/>
              <w:rPr>
                <w:rFonts w:cs="Arial"/>
                <w:color w:val="FF0000"/>
                <w:sz w:val="20"/>
                <w:szCs w:val="20"/>
                <w:lang w:eastAsia="cs-CZ"/>
              </w:rPr>
            </w:pPr>
            <w:r w:rsidRPr="002E6163">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F7FF7E" w:themeFill="text1" w:themeFillTint="66"/>
            <w:noWrap/>
            <w:hideMark/>
          </w:tcPr>
          <w:p w:rsidR="006A0E15" w:rsidRPr="002E6163" w:rsidRDefault="006A0E15" w:rsidP="006A0E15">
            <w:pPr>
              <w:spacing w:after="0"/>
              <w:rPr>
                <w:rFonts w:cs="Arial"/>
                <w:color w:val="FF0000"/>
                <w:sz w:val="20"/>
                <w:szCs w:val="20"/>
                <w:lang w:eastAsia="cs-CZ"/>
              </w:rPr>
            </w:pPr>
            <w:r w:rsidRPr="002E6163">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F7FF7E" w:themeFill="text1" w:themeFillTint="66"/>
            <w:noWrap/>
            <w:hideMark/>
          </w:tcPr>
          <w:p w:rsidR="006A0E15" w:rsidRPr="002E6163" w:rsidRDefault="006A0E15" w:rsidP="006A0E15">
            <w:pPr>
              <w:spacing w:after="0"/>
              <w:rPr>
                <w:rFonts w:cs="Arial"/>
                <w:color w:val="FF0000"/>
                <w:sz w:val="20"/>
                <w:szCs w:val="20"/>
                <w:lang w:eastAsia="cs-CZ"/>
              </w:rPr>
            </w:pPr>
            <w:r w:rsidRPr="002E6163">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F7FF7E" w:themeFill="text1" w:themeFillTint="66"/>
            <w:noWrap/>
            <w:hideMark/>
          </w:tcPr>
          <w:p w:rsidR="006A0E15" w:rsidRPr="002E6163" w:rsidRDefault="006A0E15" w:rsidP="006A0E15">
            <w:pPr>
              <w:spacing w:after="0"/>
              <w:rPr>
                <w:rFonts w:cs="Arial"/>
                <w:color w:val="FF0000"/>
                <w:sz w:val="20"/>
                <w:szCs w:val="20"/>
                <w:lang w:eastAsia="cs-CZ"/>
              </w:rPr>
            </w:pPr>
            <w:r w:rsidRPr="002E6163">
              <w:rPr>
                <w:rFonts w:cs="Arial"/>
                <w:color w:val="FF0000"/>
                <w:sz w:val="20"/>
                <w:szCs w:val="20"/>
                <w:lang w:eastAsia="cs-CZ"/>
              </w:rPr>
              <w:t> </w:t>
            </w:r>
          </w:p>
        </w:tc>
        <w:tc>
          <w:tcPr>
            <w:tcW w:w="2363" w:type="dxa"/>
            <w:gridSpan w:val="2"/>
            <w:tcBorders>
              <w:top w:val="single" w:sz="4" w:space="0" w:color="auto"/>
              <w:left w:val="nil"/>
              <w:bottom w:val="single" w:sz="4" w:space="0" w:color="auto"/>
              <w:right w:val="single" w:sz="4" w:space="0" w:color="auto"/>
            </w:tcBorders>
            <w:shd w:val="clear" w:color="auto" w:fill="F7FF7E" w:themeFill="text1" w:themeFillTint="66"/>
            <w:noWrap/>
            <w:hideMark/>
          </w:tcPr>
          <w:p w:rsidR="006A0E15" w:rsidRPr="002E6163" w:rsidRDefault="006A0E15" w:rsidP="006A0E15">
            <w:pPr>
              <w:spacing w:after="0"/>
              <w:rPr>
                <w:rFonts w:cs="Arial"/>
                <w:color w:val="FF0000"/>
                <w:sz w:val="20"/>
                <w:szCs w:val="20"/>
                <w:lang w:eastAsia="cs-CZ"/>
              </w:rPr>
            </w:pPr>
            <w:r w:rsidRPr="002E6163">
              <w:rPr>
                <w:rFonts w:cs="Arial"/>
                <w:color w:val="FF0000"/>
                <w:sz w:val="20"/>
                <w:szCs w:val="20"/>
                <w:lang w:eastAsia="cs-CZ"/>
              </w:rPr>
              <w:t>PREKRYVDNP</w:t>
            </w:r>
          </w:p>
        </w:tc>
        <w:tc>
          <w:tcPr>
            <w:tcW w:w="2319" w:type="dxa"/>
            <w:tcBorders>
              <w:top w:val="nil"/>
              <w:left w:val="nil"/>
              <w:bottom w:val="single" w:sz="4" w:space="0" w:color="auto"/>
              <w:right w:val="single" w:sz="4" w:space="0" w:color="auto"/>
            </w:tcBorders>
            <w:shd w:val="clear" w:color="auto" w:fill="F7FF7E" w:themeFill="text1" w:themeFillTint="66"/>
            <w:noWrap/>
            <w:hideMark/>
          </w:tcPr>
          <w:p w:rsidR="006A0E15" w:rsidRPr="002E6163" w:rsidRDefault="006A0E15" w:rsidP="006A0E15">
            <w:pPr>
              <w:spacing w:after="0"/>
              <w:rPr>
                <w:rFonts w:cs="Arial"/>
                <w:color w:val="FF0000"/>
                <w:sz w:val="20"/>
                <w:szCs w:val="20"/>
                <w:lang w:eastAsia="cs-CZ"/>
              </w:rPr>
            </w:pPr>
            <w:r w:rsidRPr="002E6163">
              <w:rPr>
                <w:rFonts w:cs="Arial"/>
                <w:color w:val="FF0000"/>
                <w:sz w:val="20"/>
                <w:szCs w:val="20"/>
                <w:lang w:eastAsia="cs-CZ"/>
              </w:rPr>
              <w:t>prekryvType</w:t>
            </w:r>
          </w:p>
        </w:tc>
        <w:tc>
          <w:tcPr>
            <w:tcW w:w="1083" w:type="dxa"/>
            <w:tcBorders>
              <w:top w:val="nil"/>
              <w:left w:val="nil"/>
              <w:bottom w:val="single" w:sz="4" w:space="0" w:color="auto"/>
              <w:right w:val="single" w:sz="4" w:space="0" w:color="auto"/>
            </w:tcBorders>
            <w:shd w:val="clear" w:color="auto" w:fill="F7FF7E" w:themeFill="text1" w:themeFillTint="66"/>
            <w:noWrap/>
            <w:hideMark/>
          </w:tcPr>
          <w:p w:rsidR="006A0E15" w:rsidRPr="002E6163" w:rsidRDefault="006A0E15" w:rsidP="006A0E15">
            <w:pPr>
              <w:spacing w:after="0"/>
              <w:rPr>
                <w:rFonts w:cs="Arial"/>
                <w:color w:val="FF0000"/>
                <w:sz w:val="20"/>
                <w:szCs w:val="20"/>
                <w:lang w:eastAsia="cs-CZ"/>
              </w:rPr>
            </w:pPr>
            <w:r w:rsidRPr="002E6163">
              <w:rPr>
                <w:rFonts w:cs="Arial"/>
                <w:color w:val="FF0000"/>
                <w:sz w:val="20"/>
                <w:szCs w:val="20"/>
                <w:lang w:eastAsia="cs-CZ"/>
              </w:rPr>
              <w:t>0 - unbound</w:t>
            </w:r>
          </w:p>
        </w:tc>
        <w:tc>
          <w:tcPr>
            <w:tcW w:w="3260" w:type="dxa"/>
            <w:tcBorders>
              <w:top w:val="nil"/>
              <w:left w:val="nil"/>
              <w:bottom w:val="single" w:sz="4" w:space="0" w:color="auto"/>
              <w:right w:val="single" w:sz="4" w:space="0" w:color="auto"/>
            </w:tcBorders>
            <w:shd w:val="clear" w:color="auto" w:fill="F7FF7E" w:themeFill="text1" w:themeFillTint="66"/>
            <w:hideMark/>
          </w:tcPr>
          <w:p w:rsidR="006A0E15" w:rsidRPr="002E6163" w:rsidRDefault="006A0E15" w:rsidP="006A0E15">
            <w:pPr>
              <w:spacing w:after="0"/>
              <w:rPr>
                <w:rFonts w:cs="Arial"/>
                <w:color w:val="FF0000"/>
                <w:sz w:val="20"/>
                <w:szCs w:val="20"/>
                <w:lang w:eastAsia="cs-CZ"/>
              </w:rPr>
            </w:pPr>
            <w:r w:rsidRPr="002E6163">
              <w:rPr>
                <w:rFonts w:cs="Arial"/>
                <w:color w:val="FF0000"/>
                <w:sz w:val="20"/>
                <w:szCs w:val="20"/>
                <w:lang w:eastAsia="cs-CZ"/>
              </w:rPr>
              <w:t>Element překryv.</w:t>
            </w:r>
          </w:p>
        </w:tc>
      </w:tr>
      <w:tr w:rsidR="006A0E15" w:rsidRPr="002E6163" w:rsidTr="002E6163">
        <w:trPr>
          <w:trHeight w:val="510"/>
        </w:trPr>
        <w:tc>
          <w:tcPr>
            <w:tcW w:w="196" w:type="dxa"/>
            <w:tcBorders>
              <w:top w:val="nil"/>
              <w:left w:val="single" w:sz="4" w:space="0" w:color="auto"/>
              <w:bottom w:val="single" w:sz="4" w:space="0" w:color="auto"/>
              <w:right w:val="single" w:sz="4" w:space="0" w:color="auto"/>
            </w:tcBorders>
            <w:shd w:val="clear" w:color="auto" w:fill="F7FF7E" w:themeFill="text1" w:themeFillTint="66"/>
            <w:noWrap/>
            <w:hideMark/>
          </w:tcPr>
          <w:p w:rsidR="006A0E15" w:rsidRPr="002E6163" w:rsidRDefault="006A0E15" w:rsidP="006A0E15">
            <w:pPr>
              <w:spacing w:after="0"/>
              <w:rPr>
                <w:rFonts w:cs="Arial"/>
                <w:color w:val="FF0000"/>
                <w:sz w:val="20"/>
                <w:szCs w:val="20"/>
                <w:lang w:eastAsia="cs-CZ"/>
              </w:rPr>
            </w:pPr>
            <w:r w:rsidRPr="002E6163">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F7FF7E" w:themeFill="text1" w:themeFillTint="66"/>
            <w:noWrap/>
            <w:hideMark/>
          </w:tcPr>
          <w:p w:rsidR="006A0E15" w:rsidRPr="002E6163" w:rsidRDefault="006A0E15" w:rsidP="006A0E15">
            <w:pPr>
              <w:spacing w:after="0"/>
              <w:rPr>
                <w:rFonts w:cs="Arial"/>
                <w:color w:val="FF0000"/>
                <w:sz w:val="20"/>
                <w:szCs w:val="20"/>
                <w:lang w:eastAsia="cs-CZ"/>
              </w:rPr>
            </w:pPr>
            <w:r w:rsidRPr="002E6163">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F7FF7E" w:themeFill="text1" w:themeFillTint="66"/>
            <w:noWrap/>
            <w:hideMark/>
          </w:tcPr>
          <w:p w:rsidR="006A0E15" w:rsidRPr="002E6163" w:rsidRDefault="006A0E15" w:rsidP="006A0E15">
            <w:pPr>
              <w:spacing w:after="0"/>
              <w:rPr>
                <w:rFonts w:cs="Arial"/>
                <w:color w:val="FF0000"/>
                <w:sz w:val="20"/>
                <w:szCs w:val="20"/>
                <w:lang w:eastAsia="cs-CZ"/>
              </w:rPr>
            </w:pPr>
            <w:r w:rsidRPr="002E6163">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F7FF7E" w:themeFill="text1" w:themeFillTint="66"/>
            <w:noWrap/>
            <w:hideMark/>
          </w:tcPr>
          <w:p w:rsidR="006A0E15" w:rsidRPr="002E6163" w:rsidRDefault="006A0E15" w:rsidP="006A0E15">
            <w:pPr>
              <w:spacing w:after="0"/>
              <w:rPr>
                <w:rFonts w:cs="Arial"/>
                <w:color w:val="FF0000"/>
                <w:sz w:val="20"/>
                <w:szCs w:val="20"/>
                <w:lang w:eastAsia="cs-CZ"/>
              </w:rPr>
            </w:pPr>
            <w:r w:rsidRPr="002E6163">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F7FF7E" w:themeFill="text1" w:themeFillTint="66"/>
            <w:noWrap/>
            <w:hideMark/>
          </w:tcPr>
          <w:p w:rsidR="006A0E15" w:rsidRPr="002E6163" w:rsidRDefault="006A0E15" w:rsidP="006A0E15">
            <w:pPr>
              <w:spacing w:after="0"/>
              <w:rPr>
                <w:rFonts w:cs="Arial"/>
                <w:color w:val="FF0000"/>
                <w:sz w:val="20"/>
                <w:szCs w:val="20"/>
                <w:lang w:eastAsia="cs-CZ"/>
              </w:rPr>
            </w:pPr>
            <w:r w:rsidRPr="002E6163">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F7FF7E" w:themeFill="text1" w:themeFillTint="66"/>
            <w:noWrap/>
            <w:hideMark/>
          </w:tcPr>
          <w:p w:rsidR="006A0E15" w:rsidRPr="002E6163" w:rsidRDefault="006A0E15" w:rsidP="006A0E15">
            <w:pPr>
              <w:spacing w:after="0"/>
              <w:rPr>
                <w:rFonts w:cs="Arial"/>
                <w:color w:val="FF0000"/>
                <w:sz w:val="20"/>
                <w:szCs w:val="20"/>
                <w:lang w:eastAsia="cs-CZ"/>
              </w:rPr>
            </w:pPr>
            <w:r w:rsidRPr="002E6163">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F7FF7E" w:themeFill="text1" w:themeFillTint="66"/>
            <w:noWrap/>
            <w:hideMark/>
          </w:tcPr>
          <w:p w:rsidR="006A0E15" w:rsidRPr="002E6163" w:rsidRDefault="006A0E15" w:rsidP="006A0E15">
            <w:pPr>
              <w:spacing w:after="0"/>
              <w:rPr>
                <w:rFonts w:cs="Arial"/>
                <w:color w:val="FF0000"/>
                <w:sz w:val="20"/>
                <w:szCs w:val="20"/>
                <w:lang w:eastAsia="cs-CZ"/>
              </w:rPr>
            </w:pPr>
            <w:r w:rsidRPr="002E6163">
              <w:rPr>
                <w:rFonts w:cs="Arial"/>
                <w:color w:val="FF0000"/>
                <w:sz w:val="20"/>
                <w:szCs w:val="20"/>
                <w:lang w:eastAsia="cs-CZ"/>
              </w:rPr>
              <w:t> </w:t>
            </w:r>
          </w:p>
        </w:tc>
        <w:tc>
          <w:tcPr>
            <w:tcW w:w="2167" w:type="dxa"/>
            <w:tcBorders>
              <w:top w:val="nil"/>
              <w:left w:val="nil"/>
              <w:bottom w:val="single" w:sz="4" w:space="0" w:color="auto"/>
              <w:right w:val="single" w:sz="4" w:space="0" w:color="auto"/>
            </w:tcBorders>
            <w:shd w:val="clear" w:color="auto" w:fill="F7FF7E" w:themeFill="text1" w:themeFillTint="66"/>
            <w:noWrap/>
            <w:hideMark/>
          </w:tcPr>
          <w:p w:rsidR="006A0E15" w:rsidRPr="002E6163" w:rsidRDefault="006A0E15" w:rsidP="006A0E15">
            <w:pPr>
              <w:spacing w:after="0"/>
              <w:rPr>
                <w:rFonts w:cs="Arial"/>
                <w:color w:val="FF0000"/>
                <w:sz w:val="20"/>
                <w:szCs w:val="20"/>
                <w:lang w:eastAsia="cs-CZ"/>
              </w:rPr>
            </w:pPr>
            <w:r w:rsidRPr="002E6163">
              <w:rPr>
                <w:rFonts w:cs="Arial"/>
                <w:color w:val="FF0000"/>
                <w:sz w:val="20"/>
                <w:szCs w:val="20"/>
                <w:lang w:eastAsia="cs-CZ"/>
              </w:rPr>
              <w:t>ZKODD</w:t>
            </w:r>
            <w:r>
              <w:rPr>
                <w:rFonts w:cs="Arial"/>
                <w:color w:val="FF0000"/>
                <w:sz w:val="20"/>
                <w:szCs w:val="20"/>
                <w:lang w:eastAsia="cs-CZ"/>
              </w:rPr>
              <w:t>NP</w:t>
            </w:r>
          </w:p>
        </w:tc>
        <w:tc>
          <w:tcPr>
            <w:tcW w:w="2319" w:type="dxa"/>
            <w:tcBorders>
              <w:top w:val="nil"/>
              <w:left w:val="nil"/>
              <w:bottom w:val="single" w:sz="4" w:space="0" w:color="auto"/>
              <w:right w:val="single" w:sz="4" w:space="0" w:color="auto"/>
            </w:tcBorders>
            <w:shd w:val="clear" w:color="auto" w:fill="F7FF7E" w:themeFill="text1" w:themeFillTint="66"/>
            <w:noWrap/>
            <w:hideMark/>
          </w:tcPr>
          <w:p w:rsidR="006A0E15" w:rsidRPr="002E6163" w:rsidRDefault="006A0E15" w:rsidP="006A0E15">
            <w:pPr>
              <w:spacing w:after="0"/>
              <w:rPr>
                <w:rFonts w:cs="Arial"/>
                <w:color w:val="FF0000"/>
                <w:sz w:val="20"/>
                <w:szCs w:val="20"/>
                <w:lang w:eastAsia="cs-CZ"/>
              </w:rPr>
            </w:pPr>
            <w:r w:rsidRPr="002E6163">
              <w:rPr>
                <w:rFonts w:cs="Arial"/>
                <w:color w:val="FF0000"/>
                <w:sz w:val="20"/>
                <w:szCs w:val="20"/>
                <w:lang w:eastAsia="cs-CZ"/>
              </w:rPr>
              <w:t>zkodType</w:t>
            </w:r>
          </w:p>
        </w:tc>
        <w:tc>
          <w:tcPr>
            <w:tcW w:w="1083" w:type="dxa"/>
            <w:tcBorders>
              <w:top w:val="nil"/>
              <w:left w:val="nil"/>
              <w:bottom w:val="single" w:sz="4" w:space="0" w:color="auto"/>
              <w:right w:val="single" w:sz="4" w:space="0" w:color="auto"/>
            </w:tcBorders>
            <w:shd w:val="clear" w:color="auto" w:fill="F7FF7E" w:themeFill="text1" w:themeFillTint="66"/>
            <w:noWrap/>
            <w:hideMark/>
          </w:tcPr>
          <w:p w:rsidR="006A0E15" w:rsidRPr="002E6163" w:rsidRDefault="006A0E15" w:rsidP="006A0E15">
            <w:pPr>
              <w:spacing w:after="0"/>
              <w:rPr>
                <w:rFonts w:cs="Arial"/>
                <w:color w:val="FF0000"/>
                <w:sz w:val="20"/>
                <w:szCs w:val="20"/>
                <w:lang w:eastAsia="cs-CZ"/>
              </w:rPr>
            </w:pPr>
            <w:r w:rsidRPr="002E6163">
              <w:rPr>
                <w:rFonts w:cs="Arial"/>
                <w:color w:val="FF0000"/>
                <w:sz w:val="20"/>
                <w:szCs w:val="20"/>
                <w:lang w:eastAsia="cs-CZ"/>
              </w:rPr>
              <w:t>1 - 1</w:t>
            </w:r>
          </w:p>
        </w:tc>
        <w:tc>
          <w:tcPr>
            <w:tcW w:w="3260" w:type="dxa"/>
            <w:tcBorders>
              <w:top w:val="nil"/>
              <w:left w:val="nil"/>
              <w:bottom w:val="single" w:sz="4" w:space="0" w:color="auto"/>
              <w:right w:val="single" w:sz="4" w:space="0" w:color="auto"/>
            </w:tcBorders>
            <w:shd w:val="clear" w:color="auto" w:fill="F7FF7E" w:themeFill="text1" w:themeFillTint="66"/>
            <w:hideMark/>
          </w:tcPr>
          <w:p w:rsidR="006A0E15" w:rsidRPr="002E6163" w:rsidRDefault="006A0E15" w:rsidP="006A0E15">
            <w:pPr>
              <w:spacing w:after="0"/>
              <w:rPr>
                <w:rFonts w:cs="Arial"/>
                <w:color w:val="FF0000"/>
                <w:sz w:val="20"/>
                <w:szCs w:val="20"/>
                <w:lang w:eastAsia="cs-CZ"/>
              </w:rPr>
            </w:pPr>
            <w:r w:rsidRPr="002E6163">
              <w:rPr>
                <w:rFonts w:cs="Arial"/>
                <w:color w:val="FF0000"/>
                <w:sz w:val="20"/>
                <w:szCs w:val="20"/>
                <w:lang w:eastAsia="cs-CZ"/>
              </w:rPr>
              <w:t xml:space="preserve">Zkrácený kód </w:t>
            </w:r>
            <w:r>
              <w:rPr>
                <w:rFonts w:cs="Arial"/>
                <w:color w:val="FF0000"/>
                <w:sz w:val="20"/>
                <w:szCs w:val="20"/>
                <w:lang w:eastAsia="cs-CZ"/>
              </w:rPr>
              <w:t>DNP, s nímž má předek překryv a současně na této ploše se nevyskytuje žádný z potomků</w:t>
            </w:r>
          </w:p>
        </w:tc>
      </w:tr>
      <w:tr w:rsidR="006A0E15" w:rsidRPr="002E6163" w:rsidTr="002E6163">
        <w:trPr>
          <w:trHeight w:val="510"/>
        </w:trPr>
        <w:tc>
          <w:tcPr>
            <w:tcW w:w="196" w:type="dxa"/>
            <w:tcBorders>
              <w:top w:val="nil"/>
              <w:left w:val="single" w:sz="4" w:space="0" w:color="auto"/>
              <w:bottom w:val="single" w:sz="4" w:space="0" w:color="auto"/>
              <w:right w:val="single" w:sz="4" w:space="0" w:color="auto"/>
            </w:tcBorders>
            <w:shd w:val="clear" w:color="auto" w:fill="F7FF7E" w:themeFill="text1" w:themeFillTint="66"/>
            <w:noWrap/>
            <w:hideMark/>
          </w:tcPr>
          <w:p w:rsidR="006A0E15" w:rsidRPr="002E6163" w:rsidRDefault="006A0E15" w:rsidP="006A0E15">
            <w:pPr>
              <w:spacing w:after="0"/>
              <w:rPr>
                <w:rFonts w:cs="Arial"/>
                <w:color w:val="FF0000"/>
                <w:sz w:val="20"/>
                <w:szCs w:val="20"/>
                <w:lang w:eastAsia="cs-CZ"/>
              </w:rPr>
            </w:pPr>
            <w:r w:rsidRPr="002E6163">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F7FF7E" w:themeFill="text1" w:themeFillTint="66"/>
            <w:noWrap/>
            <w:hideMark/>
          </w:tcPr>
          <w:p w:rsidR="006A0E15" w:rsidRPr="002E6163" w:rsidRDefault="006A0E15" w:rsidP="006A0E15">
            <w:pPr>
              <w:spacing w:after="0"/>
              <w:rPr>
                <w:rFonts w:cs="Arial"/>
                <w:color w:val="FF0000"/>
                <w:sz w:val="20"/>
                <w:szCs w:val="20"/>
                <w:lang w:eastAsia="cs-CZ"/>
              </w:rPr>
            </w:pPr>
            <w:r w:rsidRPr="002E6163">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F7FF7E" w:themeFill="text1" w:themeFillTint="66"/>
            <w:noWrap/>
            <w:hideMark/>
          </w:tcPr>
          <w:p w:rsidR="006A0E15" w:rsidRPr="002E6163" w:rsidRDefault="006A0E15" w:rsidP="006A0E15">
            <w:pPr>
              <w:spacing w:after="0"/>
              <w:rPr>
                <w:rFonts w:cs="Arial"/>
                <w:color w:val="FF0000"/>
                <w:sz w:val="20"/>
                <w:szCs w:val="20"/>
                <w:lang w:eastAsia="cs-CZ"/>
              </w:rPr>
            </w:pPr>
            <w:r w:rsidRPr="002E6163">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F7FF7E" w:themeFill="text1" w:themeFillTint="66"/>
            <w:noWrap/>
            <w:hideMark/>
          </w:tcPr>
          <w:p w:rsidR="006A0E15" w:rsidRPr="002E6163" w:rsidRDefault="006A0E15" w:rsidP="006A0E15">
            <w:pPr>
              <w:spacing w:after="0"/>
              <w:rPr>
                <w:rFonts w:cs="Arial"/>
                <w:color w:val="FF0000"/>
                <w:sz w:val="20"/>
                <w:szCs w:val="20"/>
                <w:lang w:eastAsia="cs-CZ"/>
              </w:rPr>
            </w:pPr>
            <w:r w:rsidRPr="002E6163">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F7FF7E" w:themeFill="text1" w:themeFillTint="66"/>
            <w:noWrap/>
            <w:hideMark/>
          </w:tcPr>
          <w:p w:rsidR="006A0E15" w:rsidRPr="002E6163" w:rsidRDefault="006A0E15" w:rsidP="006A0E15">
            <w:pPr>
              <w:spacing w:after="0"/>
              <w:rPr>
                <w:rFonts w:cs="Arial"/>
                <w:color w:val="FF0000"/>
                <w:sz w:val="20"/>
                <w:szCs w:val="20"/>
                <w:lang w:eastAsia="cs-CZ"/>
              </w:rPr>
            </w:pPr>
            <w:r w:rsidRPr="002E6163">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F7FF7E" w:themeFill="text1" w:themeFillTint="66"/>
            <w:noWrap/>
            <w:hideMark/>
          </w:tcPr>
          <w:p w:rsidR="006A0E15" w:rsidRPr="002E6163" w:rsidRDefault="006A0E15" w:rsidP="006A0E15">
            <w:pPr>
              <w:spacing w:after="0"/>
              <w:rPr>
                <w:rFonts w:cs="Arial"/>
                <w:color w:val="FF0000"/>
                <w:sz w:val="20"/>
                <w:szCs w:val="20"/>
                <w:lang w:eastAsia="cs-CZ"/>
              </w:rPr>
            </w:pPr>
            <w:r w:rsidRPr="002E6163">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F7FF7E" w:themeFill="text1" w:themeFillTint="66"/>
            <w:noWrap/>
            <w:hideMark/>
          </w:tcPr>
          <w:p w:rsidR="006A0E15" w:rsidRPr="002E6163" w:rsidRDefault="006A0E15" w:rsidP="006A0E15">
            <w:pPr>
              <w:spacing w:after="0"/>
              <w:rPr>
                <w:rFonts w:cs="Arial"/>
                <w:color w:val="FF0000"/>
                <w:sz w:val="20"/>
                <w:szCs w:val="20"/>
                <w:lang w:eastAsia="cs-CZ"/>
              </w:rPr>
            </w:pPr>
            <w:r w:rsidRPr="002E6163">
              <w:rPr>
                <w:rFonts w:cs="Arial"/>
                <w:color w:val="FF0000"/>
                <w:sz w:val="20"/>
                <w:szCs w:val="20"/>
                <w:lang w:eastAsia="cs-CZ"/>
              </w:rPr>
              <w:t> </w:t>
            </w:r>
          </w:p>
        </w:tc>
        <w:tc>
          <w:tcPr>
            <w:tcW w:w="2167" w:type="dxa"/>
            <w:tcBorders>
              <w:top w:val="nil"/>
              <w:left w:val="nil"/>
              <w:bottom w:val="single" w:sz="4" w:space="0" w:color="auto"/>
              <w:right w:val="single" w:sz="4" w:space="0" w:color="auto"/>
            </w:tcBorders>
            <w:shd w:val="clear" w:color="auto" w:fill="F7FF7E" w:themeFill="text1" w:themeFillTint="66"/>
            <w:noWrap/>
            <w:hideMark/>
          </w:tcPr>
          <w:p w:rsidR="006A0E15" w:rsidRPr="002E6163" w:rsidRDefault="006A0E15" w:rsidP="006A0E15">
            <w:pPr>
              <w:spacing w:after="0"/>
              <w:rPr>
                <w:rFonts w:cs="Arial"/>
                <w:color w:val="FF0000"/>
                <w:sz w:val="20"/>
                <w:szCs w:val="20"/>
                <w:lang w:eastAsia="cs-CZ"/>
              </w:rPr>
            </w:pPr>
            <w:r w:rsidRPr="002E6163">
              <w:rPr>
                <w:rFonts w:cs="Arial"/>
                <w:color w:val="FF0000"/>
                <w:sz w:val="20"/>
                <w:szCs w:val="20"/>
                <w:lang w:eastAsia="cs-CZ"/>
              </w:rPr>
              <w:t>CTVEREC</w:t>
            </w:r>
          </w:p>
        </w:tc>
        <w:tc>
          <w:tcPr>
            <w:tcW w:w="2319" w:type="dxa"/>
            <w:tcBorders>
              <w:top w:val="nil"/>
              <w:left w:val="nil"/>
              <w:bottom w:val="single" w:sz="4" w:space="0" w:color="auto"/>
              <w:right w:val="single" w:sz="4" w:space="0" w:color="auto"/>
            </w:tcBorders>
            <w:shd w:val="clear" w:color="auto" w:fill="F7FF7E" w:themeFill="text1" w:themeFillTint="66"/>
            <w:noWrap/>
            <w:hideMark/>
          </w:tcPr>
          <w:p w:rsidR="006A0E15" w:rsidRPr="002E6163" w:rsidRDefault="006A0E15" w:rsidP="006A0E15">
            <w:pPr>
              <w:spacing w:after="0"/>
              <w:rPr>
                <w:rFonts w:cs="Arial"/>
                <w:color w:val="FF0000"/>
                <w:sz w:val="20"/>
                <w:szCs w:val="20"/>
                <w:lang w:eastAsia="cs-CZ"/>
              </w:rPr>
            </w:pPr>
            <w:r w:rsidRPr="002E6163">
              <w:rPr>
                <w:rFonts w:cs="Arial"/>
                <w:color w:val="FF0000"/>
                <w:sz w:val="20"/>
                <w:szCs w:val="20"/>
                <w:lang w:eastAsia="cs-CZ"/>
              </w:rPr>
              <w:t>ctverecType</w:t>
            </w:r>
          </w:p>
        </w:tc>
        <w:tc>
          <w:tcPr>
            <w:tcW w:w="1083" w:type="dxa"/>
            <w:tcBorders>
              <w:top w:val="nil"/>
              <w:left w:val="nil"/>
              <w:bottom w:val="single" w:sz="4" w:space="0" w:color="auto"/>
              <w:right w:val="single" w:sz="4" w:space="0" w:color="auto"/>
            </w:tcBorders>
            <w:shd w:val="clear" w:color="auto" w:fill="F7FF7E" w:themeFill="text1" w:themeFillTint="66"/>
            <w:noWrap/>
            <w:hideMark/>
          </w:tcPr>
          <w:p w:rsidR="006A0E15" w:rsidRPr="002E6163" w:rsidRDefault="006A0E15" w:rsidP="006A0E15">
            <w:pPr>
              <w:spacing w:after="0"/>
              <w:rPr>
                <w:rFonts w:cs="Arial"/>
                <w:color w:val="FF0000"/>
                <w:sz w:val="20"/>
                <w:szCs w:val="20"/>
                <w:lang w:eastAsia="cs-CZ"/>
              </w:rPr>
            </w:pPr>
            <w:r w:rsidRPr="002E6163">
              <w:rPr>
                <w:rFonts w:cs="Arial"/>
                <w:color w:val="FF0000"/>
                <w:sz w:val="20"/>
                <w:szCs w:val="20"/>
                <w:lang w:eastAsia="cs-CZ"/>
              </w:rPr>
              <w:t>1 - 1</w:t>
            </w:r>
          </w:p>
        </w:tc>
        <w:tc>
          <w:tcPr>
            <w:tcW w:w="3260" w:type="dxa"/>
            <w:tcBorders>
              <w:top w:val="nil"/>
              <w:left w:val="nil"/>
              <w:bottom w:val="single" w:sz="4" w:space="0" w:color="auto"/>
              <w:right w:val="single" w:sz="4" w:space="0" w:color="auto"/>
            </w:tcBorders>
            <w:shd w:val="clear" w:color="auto" w:fill="F7FF7E" w:themeFill="text1" w:themeFillTint="66"/>
            <w:hideMark/>
          </w:tcPr>
          <w:p w:rsidR="006A0E15" w:rsidRPr="002E6163" w:rsidRDefault="006A0E15" w:rsidP="006A0E15">
            <w:pPr>
              <w:spacing w:after="0"/>
              <w:rPr>
                <w:rFonts w:cs="Arial"/>
                <w:color w:val="FF0000"/>
                <w:sz w:val="20"/>
                <w:szCs w:val="20"/>
                <w:lang w:eastAsia="cs-CZ"/>
              </w:rPr>
            </w:pPr>
            <w:r w:rsidRPr="002E6163">
              <w:rPr>
                <w:rFonts w:cs="Arial"/>
                <w:color w:val="FF0000"/>
                <w:sz w:val="20"/>
                <w:szCs w:val="20"/>
                <w:lang w:eastAsia="cs-CZ"/>
              </w:rPr>
              <w:t xml:space="preserve">Čtverec </w:t>
            </w:r>
            <w:r>
              <w:rPr>
                <w:rFonts w:cs="Arial"/>
                <w:color w:val="FF0000"/>
                <w:sz w:val="20"/>
                <w:szCs w:val="20"/>
                <w:lang w:eastAsia="cs-CZ"/>
              </w:rPr>
              <w:t>této DNP</w:t>
            </w:r>
            <w:r w:rsidRPr="002E6163">
              <w:rPr>
                <w:rFonts w:cs="Arial"/>
                <w:color w:val="FF0000"/>
                <w:sz w:val="20"/>
                <w:szCs w:val="20"/>
                <w:lang w:eastAsia="cs-CZ"/>
              </w:rPr>
              <w:t>.</w:t>
            </w:r>
          </w:p>
        </w:tc>
      </w:tr>
      <w:tr w:rsidR="006A0E15" w:rsidRPr="002E6163" w:rsidTr="002E6163">
        <w:trPr>
          <w:trHeight w:val="255"/>
        </w:trPr>
        <w:tc>
          <w:tcPr>
            <w:tcW w:w="196" w:type="dxa"/>
            <w:tcBorders>
              <w:top w:val="nil"/>
              <w:left w:val="single" w:sz="4" w:space="0" w:color="auto"/>
              <w:bottom w:val="single" w:sz="4" w:space="0" w:color="auto"/>
              <w:right w:val="single" w:sz="4" w:space="0" w:color="auto"/>
            </w:tcBorders>
            <w:shd w:val="clear" w:color="auto" w:fill="F7FF7E" w:themeFill="text1" w:themeFillTint="66"/>
            <w:noWrap/>
            <w:hideMark/>
          </w:tcPr>
          <w:p w:rsidR="006A0E15" w:rsidRPr="002E6163" w:rsidRDefault="006A0E15" w:rsidP="006A0E15">
            <w:pPr>
              <w:spacing w:after="0"/>
              <w:rPr>
                <w:rFonts w:cs="Arial"/>
                <w:color w:val="FF0000"/>
                <w:sz w:val="20"/>
                <w:szCs w:val="20"/>
                <w:lang w:eastAsia="cs-CZ"/>
              </w:rPr>
            </w:pPr>
            <w:r w:rsidRPr="002E6163">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F7FF7E" w:themeFill="text1" w:themeFillTint="66"/>
            <w:noWrap/>
            <w:hideMark/>
          </w:tcPr>
          <w:p w:rsidR="006A0E15" w:rsidRPr="002E6163" w:rsidRDefault="006A0E15" w:rsidP="006A0E15">
            <w:pPr>
              <w:spacing w:after="0"/>
              <w:rPr>
                <w:rFonts w:cs="Arial"/>
                <w:color w:val="FF0000"/>
                <w:sz w:val="20"/>
                <w:szCs w:val="20"/>
                <w:lang w:eastAsia="cs-CZ"/>
              </w:rPr>
            </w:pPr>
            <w:r w:rsidRPr="002E6163">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F7FF7E" w:themeFill="text1" w:themeFillTint="66"/>
            <w:noWrap/>
            <w:hideMark/>
          </w:tcPr>
          <w:p w:rsidR="006A0E15" w:rsidRPr="002E6163" w:rsidRDefault="006A0E15" w:rsidP="006A0E15">
            <w:pPr>
              <w:spacing w:after="0"/>
              <w:rPr>
                <w:rFonts w:cs="Arial"/>
                <w:color w:val="FF0000"/>
                <w:sz w:val="20"/>
                <w:szCs w:val="20"/>
                <w:lang w:eastAsia="cs-CZ"/>
              </w:rPr>
            </w:pPr>
            <w:r w:rsidRPr="002E6163">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F7FF7E" w:themeFill="text1" w:themeFillTint="66"/>
            <w:noWrap/>
            <w:hideMark/>
          </w:tcPr>
          <w:p w:rsidR="006A0E15" w:rsidRPr="002E6163" w:rsidRDefault="006A0E15" w:rsidP="006A0E15">
            <w:pPr>
              <w:spacing w:after="0"/>
              <w:rPr>
                <w:rFonts w:cs="Arial"/>
                <w:color w:val="FF0000"/>
                <w:sz w:val="20"/>
                <w:szCs w:val="20"/>
                <w:lang w:eastAsia="cs-CZ"/>
              </w:rPr>
            </w:pPr>
            <w:r w:rsidRPr="002E6163">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F7FF7E" w:themeFill="text1" w:themeFillTint="66"/>
            <w:noWrap/>
            <w:hideMark/>
          </w:tcPr>
          <w:p w:rsidR="006A0E15" w:rsidRPr="002E6163" w:rsidRDefault="006A0E15" w:rsidP="006A0E15">
            <w:pPr>
              <w:spacing w:after="0"/>
              <w:rPr>
                <w:rFonts w:cs="Arial"/>
                <w:color w:val="FF0000"/>
                <w:sz w:val="20"/>
                <w:szCs w:val="20"/>
                <w:lang w:eastAsia="cs-CZ"/>
              </w:rPr>
            </w:pPr>
            <w:r w:rsidRPr="002E6163">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F7FF7E" w:themeFill="text1" w:themeFillTint="66"/>
            <w:noWrap/>
            <w:hideMark/>
          </w:tcPr>
          <w:p w:rsidR="006A0E15" w:rsidRPr="002E6163" w:rsidRDefault="006A0E15" w:rsidP="006A0E15">
            <w:pPr>
              <w:spacing w:after="0"/>
              <w:rPr>
                <w:rFonts w:cs="Arial"/>
                <w:color w:val="FF0000"/>
                <w:sz w:val="20"/>
                <w:szCs w:val="20"/>
                <w:lang w:eastAsia="cs-CZ"/>
              </w:rPr>
            </w:pPr>
            <w:r w:rsidRPr="002E6163">
              <w:rPr>
                <w:rFonts w:cs="Arial"/>
                <w:color w:val="FF0000"/>
                <w:sz w:val="20"/>
                <w:szCs w:val="20"/>
                <w:lang w:eastAsia="cs-CZ"/>
              </w:rPr>
              <w:t> </w:t>
            </w:r>
          </w:p>
        </w:tc>
        <w:tc>
          <w:tcPr>
            <w:tcW w:w="196" w:type="dxa"/>
            <w:tcBorders>
              <w:top w:val="nil"/>
              <w:left w:val="nil"/>
              <w:bottom w:val="single" w:sz="4" w:space="0" w:color="auto"/>
              <w:right w:val="single" w:sz="4" w:space="0" w:color="auto"/>
            </w:tcBorders>
            <w:shd w:val="clear" w:color="auto" w:fill="F7FF7E" w:themeFill="text1" w:themeFillTint="66"/>
            <w:noWrap/>
            <w:hideMark/>
          </w:tcPr>
          <w:p w:rsidR="006A0E15" w:rsidRPr="002E6163" w:rsidRDefault="006A0E15" w:rsidP="006A0E15">
            <w:pPr>
              <w:spacing w:after="0"/>
              <w:rPr>
                <w:rFonts w:cs="Arial"/>
                <w:color w:val="FF0000"/>
                <w:sz w:val="20"/>
                <w:szCs w:val="20"/>
                <w:lang w:eastAsia="cs-CZ"/>
              </w:rPr>
            </w:pPr>
            <w:r w:rsidRPr="002E6163">
              <w:rPr>
                <w:rFonts w:cs="Arial"/>
                <w:color w:val="FF0000"/>
                <w:sz w:val="20"/>
                <w:szCs w:val="20"/>
                <w:lang w:eastAsia="cs-CZ"/>
              </w:rPr>
              <w:t> </w:t>
            </w:r>
          </w:p>
        </w:tc>
        <w:tc>
          <w:tcPr>
            <w:tcW w:w="2167" w:type="dxa"/>
            <w:tcBorders>
              <w:top w:val="nil"/>
              <w:left w:val="nil"/>
              <w:bottom w:val="single" w:sz="4" w:space="0" w:color="auto"/>
              <w:right w:val="single" w:sz="4" w:space="0" w:color="auto"/>
            </w:tcBorders>
            <w:shd w:val="clear" w:color="auto" w:fill="F7FF7E" w:themeFill="text1" w:themeFillTint="66"/>
            <w:noWrap/>
            <w:hideMark/>
          </w:tcPr>
          <w:p w:rsidR="006A0E15" w:rsidRPr="002E6163" w:rsidRDefault="006A0E15" w:rsidP="006A0E15">
            <w:pPr>
              <w:spacing w:after="0"/>
              <w:rPr>
                <w:rFonts w:cs="Arial"/>
                <w:color w:val="FF0000"/>
                <w:sz w:val="20"/>
                <w:szCs w:val="20"/>
                <w:lang w:eastAsia="cs-CZ"/>
              </w:rPr>
            </w:pPr>
            <w:r w:rsidRPr="002E6163">
              <w:rPr>
                <w:rFonts w:cs="Arial"/>
                <w:color w:val="FF0000"/>
                <w:sz w:val="20"/>
                <w:szCs w:val="20"/>
                <w:lang w:eastAsia="cs-CZ"/>
              </w:rPr>
              <w:t>VYMERA</w:t>
            </w:r>
          </w:p>
        </w:tc>
        <w:tc>
          <w:tcPr>
            <w:tcW w:w="2319" w:type="dxa"/>
            <w:tcBorders>
              <w:top w:val="nil"/>
              <w:left w:val="nil"/>
              <w:bottom w:val="single" w:sz="4" w:space="0" w:color="auto"/>
              <w:right w:val="single" w:sz="4" w:space="0" w:color="auto"/>
            </w:tcBorders>
            <w:shd w:val="clear" w:color="auto" w:fill="F7FF7E" w:themeFill="text1" w:themeFillTint="66"/>
            <w:noWrap/>
            <w:hideMark/>
          </w:tcPr>
          <w:p w:rsidR="006A0E15" w:rsidRPr="002E6163" w:rsidRDefault="006A0E15" w:rsidP="006A0E15">
            <w:pPr>
              <w:spacing w:after="0"/>
              <w:rPr>
                <w:rFonts w:cs="Arial"/>
                <w:color w:val="FF0000"/>
                <w:sz w:val="20"/>
                <w:szCs w:val="20"/>
                <w:lang w:eastAsia="cs-CZ"/>
              </w:rPr>
            </w:pPr>
            <w:r w:rsidRPr="002E6163">
              <w:rPr>
                <w:rFonts w:cs="Arial"/>
                <w:color w:val="FF0000"/>
                <w:sz w:val="20"/>
                <w:szCs w:val="20"/>
                <w:lang w:eastAsia="cs-CZ"/>
              </w:rPr>
              <w:t>vymeraType</w:t>
            </w:r>
          </w:p>
        </w:tc>
        <w:tc>
          <w:tcPr>
            <w:tcW w:w="1083" w:type="dxa"/>
            <w:tcBorders>
              <w:top w:val="nil"/>
              <w:left w:val="nil"/>
              <w:bottom w:val="single" w:sz="4" w:space="0" w:color="auto"/>
              <w:right w:val="single" w:sz="4" w:space="0" w:color="auto"/>
            </w:tcBorders>
            <w:shd w:val="clear" w:color="auto" w:fill="F7FF7E" w:themeFill="text1" w:themeFillTint="66"/>
            <w:noWrap/>
            <w:hideMark/>
          </w:tcPr>
          <w:p w:rsidR="006A0E15" w:rsidRPr="002E6163" w:rsidRDefault="006A0E15" w:rsidP="006A0E15">
            <w:pPr>
              <w:spacing w:after="0"/>
              <w:rPr>
                <w:rFonts w:cs="Arial"/>
                <w:color w:val="FF0000"/>
                <w:sz w:val="20"/>
                <w:szCs w:val="20"/>
                <w:lang w:eastAsia="cs-CZ"/>
              </w:rPr>
            </w:pPr>
            <w:r w:rsidRPr="002E6163">
              <w:rPr>
                <w:rFonts w:cs="Arial"/>
                <w:color w:val="FF0000"/>
                <w:sz w:val="20"/>
                <w:szCs w:val="20"/>
                <w:lang w:eastAsia="cs-CZ"/>
              </w:rPr>
              <w:t>1 - 1</w:t>
            </w:r>
          </w:p>
        </w:tc>
        <w:tc>
          <w:tcPr>
            <w:tcW w:w="3260" w:type="dxa"/>
            <w:tcBorders>
              <w:top w:val="nil"/>
              <w:left w:val="nil"/>
              <w:bottom w:val="single" w:sz="4" w:space="0" w:color="auto"/>
              <w:right w:val="single" w:sz="4" w:space="0" w:color="auto"/>
            </w:tcBorders>
            <w:shd w:val="clear" w:color="auto" w:fill="F7FF7E" w:themeFill="text1" w:themeFillTint="66"/>
            <w:hideMark/>
          </w:tcPr>
          <w:p w:rsidR="006A0E15" w:rsidRPr="002E6163" w:rsidRDefault="006A0E15" w:rsidP="006A0E15">
            <w:pPr>
              <w:spacing w:after="0"/>
              <w:rPr>
                <w:rFonts w:cs="Arial"/>
                <w:color w:val="FF0000"/>
                <w:sz w:val="20"/>
                <w:szCs w:val="20"/>
                <w:lang w:eastAsia="cs-CZ"/>
              </w:rPr>
            </w:pPr>
            <w:r w:rsidRPr="002E6163">
              <w:rPr>
                <w:rFonts w:cs="Arial"/>
                <w:color w:val="FF0000"/>
                <w:sz w:val="20"/>
                <w:szCs w:val="20"/>
                <w:lang w:eastAsia="cs-CZ"/>
              </w:rPr>
              <w:t xml:space="preserve">Výměra geometrického překryvu </w:t>
            </w:r>
            <w:r>
              <w:rPr>
                <w:rFonts w:cs="Arial"/>
                <w:color w:val="FF0000"/>
                <w:sz w:val="20"/>
                <w:szCs w:val="20"/>
                <w:lang w:eastAsia="cs-CZ"/>
              </w:rPr>
              <w:t xml:space="preserve">DNP x předek a současně se jedná o plochu bez překryvu s některým z potomků </w:t>
            </w:r>
            <w:r w:rsidRPr="002E6163">
              <w:rPr>
                <w:rFonts w:cs="Arial"/>
                <w:color w:val="FF0000"/>
                <w:sz w:val="20"/>
                <w:szCs w:val="20"/>
                <w:lang w:eastAsia="cs-CZ"/>
              </w:rPr>
              <w:t>[ha] (přesnost 0,0</w:t>
            </w:r>
            <w:r>
              <w:rPr>
                <w:rFonts w:cs="Arial"/>
                <w:color w:val="FF0000"/>
                <w:sz w:val="20"/>
                <w:szCs w:val="20"/>
                <w:lang w:eastAsia="cs-CZ"/>
              </w:rPr>
              <w:t>00</w:t>
            </w:r>
            <w:r w:rsidRPr="002E6163">
              <w:rPr>
                <w:rFonts w:cs="Arial"/>
                <w:color w:val="FF0000"/>
                <w:sz w:val="20"/>
                <w:szCs w:val="20"/>
                <w:lang w:eastAsia="cs-CZ"/>
              </w:rPr>
              <w:t>1ha).</w:t>
            </w:r>
          </w:p>
        </w:tc>
      </w:tr>
      <w:tr w:rsidR="006A0E15" w:rsidRPr="002E6163" w:rsidTr="002E6163">
        <w:trPr>
          <w:trHeight w:val="255"/>
        </w:trPr>
        <w:tc>
          <w:tcPr>
            <w:tcW w:w="196" w:type="dxa"/>
            <w:tcBorders>
              <w:top w:val="nil"/>
              <w:left w:val="single" w:sz="4" w:space="0" w:color="auto"/>
              <w:bottom w:val="single" w:sz="4" w:space="0" w:color="auto"/>
              <w:right w:val="single" w:sz="4" w:space="0" w:color="auto"/>
            </w:tcBorders>
            <w:shd w:val="clear" w:color="auto" w:fill="F7FF7E" w:themeFill="text1" w:themeFillTint="66"/>
            <w:noWrap/>
          </w:tcPr>
          <w:p w:rsidR="006A0E15" w:rsidRPr="002E6163" w:rsidRDefault="006A0E15" w:rsidP="006A0E15">
            <w:pPr>
              <w:spacing w:after="0"/>
              <w:rPr>
                <w:rFonts w:cs="Arial"/>
                <w:color w:val="FF0000"/>
                <w:sz w:val="20"/>
                <w:szCs w:val="20"/>
                <w:lang w:eastAsia="cs-CZ"/>
              </w:rPr>
            </w:pPr>
          </w:p>
        </w:tc>
        <w:tc>
          <w:tcPr>
            <w:tcW w:w="196" w:type="dxa"/>
            <w:tcBorders>
              <w:top w:val="nil"/>
              <w:left w:val="nil"/>
              <w:bottom w:val="single" w:sz="4" w:space="0" w:color="auto"/>
              <w:right w:val="single" w:sz="4" w:space="0" w:color="auto"/>
            </w:tcBorders>
            <w:shd w:val="clear" w:color="auto" w:fill="F7FF7E" w:themeFill="text1" w:themeFillTint="66"/>
            <w:noWrap/>
          </w:tcPr>
          <w:p w:rsidR="006A0E15" w:rsidRPr="002E6163" w:rsidRDefault="006A0E15" w:rsidP="006A0E15">
            <w:pPr>
              <w:spacing w:after="0"/>
              <w:rPr>
                <w:rFonts w:cs="Arial"/>
                <w:color w:val="FF0000"/>
                <w:sz w:val="20"/>
                <w:szCs w:val="20"/>
                <w:lang w:eastAsia="cs-CZ"/>
              </w:rPr>
            </w:pPr>
          </w:p>
        </w:tc>
        <w:tc>
          <w:tcPr>
            <w:tcW w:w="196" w:type="dxa"/>
            <w:tcBorders>
              <w:top w:val="nil"/>
              <w:left w:val="nil"/>
              <w:bottom w:val="single" w:sz="4" w:space="0" w:color="auto"/>
              <w:right w:val="single" w:sz="4" w:space="0" w:color="auto"/>
            </w:tcBorders>
            <w:shd w:val="clear" w:color="auto" w:fill="F7FF7E" w:themeFill="text1" w:themeFillTint="66"/>
            <w:noWrap/>
          </w:tcPr>
          <w:p w:rsidR="006A0E15" w:rsidRPr="002E6163" w:rsidRDefault="006A0E15" w:rsidP="006A0E15">
            <w:pPr>
              <w:spacing w:after="0"/>
              <w:rPr>
                <w:rFonts w:cs="Arial"/>
                <w:color w:val="FF0000"/>
                <w:sz w:val="20"/>
                <w:szCs w:val="20"/>
                <w:lang w:eastAsia="cs-CZ"/>
              </w:rPr>
            </w:pPr>
          </w:p>
        </w:tc>
        <w:tc>
          <w:tcPr>
            <w:tcW w:w="196" w:type="dxa"/>
            <w:tcBorders>
              <w:top w:val="nil"/>
              <w:left w:val="nil"/>
              <w:bottom w:val="single" w:sz="4" w:space="0" w:color="auto"/>
              <w:right w:val="single" w:sz="4" w:space="0" w:color="auto"/>
            </w:tcBorders>
            <w:shd w:val="clear" w:color="auto" w:fill="F7FF7E" w:themeFill="text1" w:themeFillTint="66"/>
            <w:noWrap/>
          </w:tcPr>
          <w:p w:rsidR="006A0E15" w:rsidRPr="002E6163" w:rsidRDefault="006A0E15" w:rsidP="006A0E15">
            <w:pPr>
              <w:spacing w:after="0"/>
              <w:rPr>
                <w:rFonts w:cs="Arial"/>
                <w:color w:val="FF0000"/>
                <w:sz w:val="20"/>
                <w:szCs w:val="20"/>
                <w:lang w:eastAsia="cs-CZ"/>
              </w:rPr>
            </w:pPr>
          </w:p>
        </w:tc>
        <w:tc>
          <w:tcPr>
            <w:tcW w:w="196" w:type="dxa"/>
            <w:tcBorders>
              <w:top w:val="nil"/>
              <w:left w:val="nil"/>
              <w:bottom w:val="single" w:sz="4" w:space="0" w:color="auto"/>
              <w:right w:val="single" w:sz="4" w:space="0" w:color="auto"/>
            </w:tcBorders>
            <w:shd w:val="clear" w:color="auto" w:fill="F7FF7E" w:themeFill="text1" w:themeFillTint="66"/>
            <w:noWrap/>
          </w:tcPr>
          <w:p w:rsidR="006A0E15" w:rsidRPr="002E6163" w:rsidRDefault="006A0E15" w:rsidP="006A0E15">
            <w:pPr>
              <w:spacing w:after="0"/>
              <w:rPr>
                <w:rFonts w:cs="Arial"/>
                <w:color w:val="FF0000"/>
                <w:sz w:val="20"/>
                <w:szCs w:val="20"/>
                <w:lang w:eastAsia="cs-CZ"/>
              </w:rPr>
            </w:pPr>
          </w:p>
        </w:tc>
        <w:tc>
          <w:tcPr>
            <w:tcW w:w="196" w:type="dxa"/>
            <w:tcBorders>
              <w:top w:val="nil"/>
              <w:left w:val="nil"/>
              <w:bottom w:val="single" w:sz="4" w:space="0" w:color="auto"/>
              <w:right w:val="single" w:sz="4" w:space="0" w:color="auto"/>
            </w:tcBorders>
            <w:shd w:val="clear" w:color="auto" w:fill="F7FF7E" w:themeFill="text1" w:themeFillTint="66"/>
            <w:noWrap/>
          </w:tcPr>
          <w:p w:rsidR="006A0E15" w:rsidRPr="002E6163" w:rsidRDefault="006A0E15" w:rsidP="006A0E15">
            <w:pPr>
              <w:spacing w:after="0"/>
              <w:rPr>
                <w:rFonts w:cs="Arial"/>
                <w:color w:val="FF0000"/>
                <w:sz w:val="20"/>
                <w:szCs w:val="20"/>
                <w:lang w:eastAsia="cs-CZ"/>
              </w:rPr>
            </w:pPr>
          </w:p>
        </w:tc>
        <w:tc>
          <w:tcPr>
            <w:tcW w:w="196" w:type="dxa"/>
            <w:tcBorders>
              <w:top w:val="nil"/>
              <w:left w:val="nil"/>
              <w:bottom w:val="single" w:sz="4" w:space="0" w:color="auto"/>
              <w:right w:val="single" w:sz="4" w:space="0" w:color="auto"/>
            </w:tcBorders>
            <w:shd w:val="clear" w:color="auto" w:fill="F7FF7E" w:themeFill="text1" w:themeFillTint="66"/>
            <w:noWrap/>
          </w:tcPr>
          <w:p w:rsidR="006A0E15" w:rsidRPr="002E6163" w:rsidRDefault="006A0E15" w:rsidP="006A0E15">
            <w:pPr>
              <w:spacing w:after="0"/>
              <w:rPr>
                <w:rFonts w:cs="Arial"/>
                <w:color w:val="FF0000"/>
                <w:sz w:val="20"/>
                <w:szCs w:val="20"/>
                <w:lang w:eastAsia="cs-CZ"/>
              </w:rPr>
            </w:pPr>
          </w:p>
        </w:tc>
        <w:tc>
          <w:tcPr>
            <w:tcW w:w="2167" w:type="dxa"/>
            <w:tcBorders>
              <w:top w:val="nil"/>
              <w:left w:val="nil"/>
              <w:bottom w:val="single" w:sz="4" w:space="0" w:color="auto"/>
              <w:right w:val="single" w:sz="4" w:space="0" w:color="auto"/>
            </w:tcBorders>
            <w:shd w:val="clear" w:color="auto" w:fill="F7FF7E" w:themeFill="text1" w:themeFillTint="66"/>
            <w:noWrap/>
          </w:tcPr>
          <w:p w:rsidR="006A0E15" w:rsidRPr="002E6163" w:rsidRDefault="006A0E15" w:rsidP="006A0E15">
            <w:pPr>
              <w:spacing w:after="0"/>
              <w:rPr>
                <w:rFonts w:cs="Arial"/>
                <w:color w:val="FF0000"/>
                <w:sz w:val="20"/>
                <w:szCs w:val="20"/>
                <w:lang w:eastAsia="cs-CZ"/>
              </w:rPr>
            </w:pPr>
            <w:r>
              <w:rPr>
                <w:rFonts w:cs="Arial"/>
                <w:color w:val="FF0000"/>
                <w:sz w:val="20"/>
                <w:szCs w:val="20"/>
                <w:lang w:eastAsia="cs-CZ"/>
              </w:rPr>
              <w:t>BEZPDU</w:t>
            </w:r>
          </w:p>
        </w:tc>
        <w:tc>
          <w:tcPr>
            <w:tcW w:w="2319" w:type="dxa"/>
            <w:tcBorders>
              <w:top w:val="nil"/>
              <w:left w:val="nil"/>
              <w:bottom w:val="single" w:sz="4" w:space="0" w:color="auto"/>
              <w:right w:val="single" w:sz="4" w:space="0" w:color="auto"/>
            </w:tcBorders>
            <w:shd w:val="clear" w:color="auto" w:fill="F7FF7E" w:themeFill="text1" w:themeFillTint="66"/>
            <w:noWrap/>
          </w:tcPr>
          <w:p w:rsidR="006A0E15" w:rsidRPr="002E6163" w:rsidRDefault="006A0E15" w:rsidP="006A0E15">
            <w:pPr>
              <w:spacing w:after="0"/>
              <w:rPr>
                <w:rFonts w:cs="Arial"/>
                <w:color w:val="FF0000"/>
                <w:sz w:val="20"/>
                <w:szCs w:val="20"/>
                <w:lang w:eastAsia="cs-CZ"/>
              </w:rPr>
            </w:pPr>
            <w:r w:rsidRPr="002E6163">
              <w:rPr>
                <w:rFonts w:cs="Arial"/>
                <w:color w:val="FF0000"/>
                <w:sz w:val="20"/>
                <w:szCs w:val="20"/>
                <w:lang w:eastAsia="cs-CZ"/>
              </w:rPr>
              <w:t>vymeraType</w:t>
            </w:r>
          </w:p>
        </w:tc>
        <w:tc>
          <w:tcPr>
            <w:tcW w:w="1083" w:type="dxa"/>
            <w:tcBorders>
              <w:top w:val="nil"/>
              <w:left w:val="nil"/>
              <w:bottom w:val="single" w:sz="4" w:space="0" w:color="auto"/>
              <w:right w:val="single" w:sz="4" w:space="0" w:color="auto"/>
            </w:tcBorders>
            <w:shd w:val="clear" w:color="auto" w:fill="F7FF7E" w:themeFill="text1" w:themeFillTint="66"/>
            <w:noWrap/>
          </w:tcPr>
          <w:p w:rsidR="006A0E15" w:rsidRPr="002E6163" w:rsidRDefault="006A0E15" w:rsidP="006A0E15">
            <w:pPr>
              <w:spacing w:after="0"/>
              <w:rPr>
                <w:rFonts w:cs="Arial"/>
                <w:color w:val="FF0000"/>
                <w:sz w:val="20"/>
                <w:szCs w:val="20"/>
                <w:lang w:eastAsia="cs-CZ"/>
              </w:rPr>
            </w:pPr>
            <w:r w:rsidRPr="002E6163">
              <w:rPr>
                <w:rFonts w:cs="Arial"/>
                <w:color w:val="FF0000"/>
                <w:sz w:val="20"/>
                <w:szCs w:val="20"/>
                <w:lang w:eastAsia="cs-CZ"/>
              </w:rPr>
              <w:t>1 - 1</w:t>
            </w:r>
          </w:p>
        </w:tc>
        <w:tc>
          <w:tcPr>
            <w:tcW w:w="3260" w:type="dxa"/>
            <w:tcBorders>
              <w:top w:val="nil"/>
              <w:left w:val="nil"/>
              <w:bottom w:val="single" w:sz="4" w:space="0" w:color="auto"/>
              <w:right w:val="single" w:sz="4" w:space="0" w:color="auto"/>
            </w:tcBorders>
            <w:shd w:val="clear" w:color="auto" w:fill="F7FF7E" w:themeFill="text1" w:themeFillTint="66"/>
          </w:tcPr>
          <w:p w:rsidR="006A0E15" w:rsidRPr="002E6163" w:rsidRDefault="00491B1A" w:rsidP="00416715">
            <w:pPr>
              <w:spacing w:after="0"/>
              <w:rPr>
                <w:rFonts w:cs="Arial"/>
                <w:color w:val="FF0000"/>
                <w:sz w:val="20"/>
                <w:szCs w:val="20"/>
                <w:lang w:eastAsia="cs-CZ"/>
              </w:rPr>
            </w:pPr>
            <w:r>
              <w:rPr>
                <w:rFonts w:cs="Arial"/>
                <w:color w:val="FF0000"/>
                <w:sz w:val="20"/>
                <w:szCs w:val="20"/>
                <w:lang w:eastAsia="cs-CZ"/>
              </w:rPr>
              <w:t>Bude plněno hodnotou 0</w:t>
            </w:r>
          </w:p>
        </w:tc>
      </w:tr>
      <w:tr w:rsidR="006A0E15" w:rsidRPr="00F030E0" w:rsidTr="002E616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2559" w:type="dxa"/>
            <w:gridSpan w:val="3"/>
            <w:tcBorders>
              <w:top w:val="single" w:sz="4" w:space="0" w:color="auto"/>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NOVEZAR</w:t>
            </w:r>
          </w:p>
        </w:tc>
        <w:tc>
          <w:tcPr>
            <w:tcW w:w="2319"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noveZarRespType</w:t>
            </w:r>
          </w:p>
        </w:tc>
        <w:tc>
          <w:tcPr>
            <w:tcW w:w="1083"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0 - unbound</w:t>
            </w:r>
          </w:p>
        </w:tc>
        <w:tc>
          <w:tcPr>
            <w:tcW w:w="3260" w:type="dxa"/>
            <w:tcBorders>
              <w:top w:val="nil"/>
              <w:left w:val="nil"/>
              <w:bottom w:val="single" w:sz="4" w:space="0" w:color="auto"/>
              <w:right w:val="single" w:sz="4" w:space="0" w:color="auto"/>
            </w:tcBorders>
            <w:shd w:val="clear" w:color="auto" w:fill="auto"/>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Element nové zařazení.</w:t>
            </w:r>
          </w:p>
        </w:tc>
      </w:tr>
      <w:tr w:rsidR="006A0E15" w:rsidRPr="00F030E0" w:rsidTr="002E616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2363" w:type="dxa"/>
            <w:gridSpan w:val="2"/>
            <w:tcBorders>
              <w:top w:val="single" w:sz="4" w:space="0" w:color="auto"/>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ZKODDPB</w:t>
            </w:r>
          </w:p>
        </w:tc>
        <w:tc>
          <w:tcPr>
            <w:tcW w:w="2319"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zkodType</w:t>
            </w:r>
          </w:p>
        </w:tc>
        <w:tc>
          <w:tcPr>
            <w:tcW w:w="1083"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1 - 1</w:t>
            </w:r>
          </w:p>
        </w:tc>
        <w:tc>
          <w:tcPr>
            <w:tcW w:w="3260" w:type="dxa"/>
            <w:tcBorders>
              <w:top w:val="nil"/>
              <w:left w:val="nil"/>
              <w:bottom w:val="single" w:sz="4" w:space="0" w:color="auto"/>
              <w:right w:val="single" w:sz="4" w:space="0" w:color="auto"/>
            </w:tcBorders>
            <w:shd w:val="clear" w:color="auto" w:fill="auto"/>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Zkrácený kód dílu půdního bloku.</w:t>
            </w:r>
          </w:p>
        </w:tc>
      </w:tr>
      <w:tr w:rsidR="006A0E15" w:rsidRPr="00F030E0" w:rsidTr="002E616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2363" w:type="dxa"/>
            <w:gridSpan w:val="2"/>
            <w:tcBorders>
              <w:top w:val="single" w:sz="4" w:space="0" w:color="auto"/>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CTVEREC</w:t>
            </w:r>
          </w:p>
        </w:tc>
        <w:tc>
          <w:tcPr>
            <w:tcW w:w="2319"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ctverecType</w:t>
            </w:r>
          </w:p>
        </w:tc>
        <w:tc>
          <w:tcPr>
            <w:tcW w:w="1083"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1 - 1</w:t>
            </w:r>
          </w:p>
        </w:tc>
        <w:tc>
          <w:tcPr>
            <w:tcW w:w="3260" w:type="dxa"/>
            <w:tcBorders>
              <w:top w:val="nil"/>
              <w:left w:val="nil"/>
              <w:bottom w:val="single" w:sz="4" w:space="0" w:color="auto"/>
              <w:right w:val="single" w:sz="4" w:space="0" w:color="auto"/>
            </w:tcBorders>
            <w:shd w:val="clear" w:color="auto" w:fill="auto"/>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Mapový čtverec.</w:t>
            </w:r>
          </w:p>
        </w:tc>
      </w:tr>
      <w:tr w:rsidR="006A0E15" w:rsidRPr="00F030E0" w:rsidTr="002E6163">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2363" w:type="dxa"/>
            <w:gridSpan w:val="2"/>
            <w:tcBorders>
              <w:top w:val="single" w:sz="4" w:space="0" w:color="auto"/>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TITUL</w:t>
            </w:r>
          </w:p>
        </w:tc>
        <w:tc>
          <w:tcPr>
            <w:tcW w:w="2319"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token</w:t>
            </w:r>
          </w:p>
        </w:tc>
        <w:tc>
          <w:tcPr>
            <w:tcW w:w="1083"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0 - 1</w:t>
            </w:r>
          </w:p>
        </w:tc>
        <w:tc>
          <w:tcPr>
            <w:tcW w:w="3260" w:type="dxa"/>
            <w:tcBorders>
              <w:top w:val="nil"/>
              <w:left w:val="nil"/>
              <w:bottom w:val="single" w:sz="4" w:space="0" w:color="auto"/>
              <w:right w:val="single" w:sz="4" w:space="0" w:color="auto"/>
            </w:tcBorders>
            <w:shd w:val="clear" w:color="auto" w:fill="auto"/>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Plní se jen u opatření členěných na tituly. Dle číselníku níže – shodné pro veškeré služby SWK AEO.</w:t>
            </w:r>
          </w:p>
        </w:tc>
      </w:tr>
      <w:tr w:rsidR="006A0E15" w:rsidRPr="00F030E0" w:rsidTr="002E6163">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2363" w:type="dxa"/>
            <w:gridSpan w:val="2"/>
            <w:tcBorders>
              <w:top w:val="single" w:sz="4" w:space="0" w:color="auto"/>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AKCEPT</w:t>
            </w:r>
          </w:p>
        </w:tc>
        <w:tc>
          <w:tcPr>
            <w:tcW w:w="2319"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int</w:t>
            </w:r>
          </w:p>
        </w:tc>
        <w:tc>
          <w:tcPr>
            <w:tcW w:w="1083"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1 - 1</w:t>
            </w:r>
          </w:p>
        </w:tc>
        <w:tc>
          <w:tcPr>
            <w:tcW w:w="3260" w:type="dxa"/>
            <w:tcBorders>
              <w:top w:val="nil"/>
              <w:left w:val="nil"/>
              <w:bottom w:val="single" w:sz="4" w:space="0" w:color="auto"/>
              <w:right w:val="single" w:sz="4" w:space="0" w:color="auto"/>
            </w:tcBorders>
            <w:shd w:val="clear" w:color="auto" w:fill="auto"/>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0 – Identifikována chyba.</w:t>
            </w:r>
            <w:r w:rsidRPr="00F030E0">
              <w:rPr>
                <w:rFonts w:cs="Arial"/>
                <w:sz w:val="20"/>
                <w:szCs w:val="20"/>
                <w:lang w:eastAsia="cs-CZ"/>
              </w:rPr>
              <w:br/>
              <w:t xml:space="preserve">  1 - Zadaný PB byl identifikován, patří do územní změny, odpovídají atributy.</w:t>
            </w:r>
          </w:p>
        </w:tc>
      </w:tr>
      <w:tr w:rsidR="006A0E15" w:rsidRPr="00F030E0" w:rsidTr="002E616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2363" w:type="dxa"/>
            <w:gridSpan w:val="2"/>
            <w:tcBorders>
              <w:top w:val="single" w:sz="4" w:space="0" w:color="auto"/>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VYMERA</w:t>
            </w:r>
          </w:p>
        </w:tc>
        <w:tc>
          <w:tcPr>
            <w:tcW w:w="2319"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vymeraType</w:t>
            </w:r>
          </w:p>
        </w:tc>
        <w:tc>
          <w:tcPr>
            <w:tcW w:w="1083"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1 - 1</w:t>
            </w:r>
          </w:p>
        </w:tc>
        <w:tc>
          <w:tcPr>
            <w:tcW w:w="3260" w:type="dxa"/>
            <w:tcBorders>
              <w:top w:val="nil"/>
              <w:left w:val="nil"/>
              <w:bottom w:val="single" w:sz="4" w:space="0" w:color="auto"/>
              <w:right w:val="single" w:sz="4" w:space="0" w:color="auto"/>
            </w:tcBorders>
            <w:shd w:val="clear" w:color="auto" w:fill="auto"/>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Výměra DPB [ha] (přesnost 0,01ha).</w:t>
            </w:r>
          </w:p>
        </w:tc>
      </w:tr>
      <w:tr w:rsidR="006A0E15" w:rsidRPr="00F030E0" w:rsidTr="002E616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lastRenderedPageBreak/>
              <w:t> </w:t>
            </w:r>
          </w:p>
        </w:tc>
        <w:tc>
          <w:tcPr>
            <w:tcW w:w="196"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2363" w:type="dxa"/>
            <w:gridSpan w:val="2"/>
            <w:tcBorders>
              <w:top w:val="single" w:sz="4" w:space="0" w:color="auto"/>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CHYBA</w:t>
            </w:r>
          </w:p>
        </w:tc>
        <w:tc>
          <w:tcPr>
            <w:tcW w:w="2319"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chybaType</w:t>
            </w:r>
          </w:p>
        </w:tc>
        <w:tc>
          <w:tcPr>
            <w:tcW w:w="1083"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0 - unbound</w:t>
            </w:r>
          </w:p>
        </w:tc>
        <w:tc>
          <w:tcPr>
            <w:tcW w:w="3260" w:type="dxa"/>
            <w:tcBorders>
              <w:top w:val="nil"/>
              <w:left w:val="nil"/>
              <w:bottom w:val="single" w:sz="4" w:space="0" w:color="auto"/>
              <w:right w:val="single" w:sz="4" w:space="0" w:color="auto"/>
            </w:tcBorders>
            <w:shd w:val="clear" w:color="auto" w:fill="auto"/>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Element chyby.</w:t>
            </w:r>
          </w:p>
        </w:tc>
      </w:tr>
      <w:tr w:rsidR="006A0E15" w:rsidRPr="00F030E0" w:rsidTr="002E6163">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2167"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KOD</w:t>
            </w:r>
          </w:p>
        </w:tc>
        <w:tc>
          <w:tcPr>
            <w:tcW w:w="2319"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token</w:t>
            </w:r>
          </w:p>
        </w:tc>
        <w:tc>
          <w:tcPr>
            <w:tcW w:w="1083"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1 - 1</w:t>
            </w:r>
          </w:p>
        </w:tc>
        <w:tc>
          <w:tcPr>
            <w:tcW w:w="3260" w:type="dxa"/>
            <w:tcBorders>
              <w:top w:val="nil"/>
              <w:left w:val="nil"/>
              <w:bottom w:val="single" w:sz="4" w:space="0" w:color="auto"/>
              <w:right w:val="single" w:sz="4" w:space="0" w:color="auto"/>
            </w:tcBorders>
            <w:shd w:val="clear" w:color="auto" w:fill="auto"/>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Chyba identifikace potomka. Možné chyby uvedeny na konci struktury response.</w:t>
            </w:r>
          </w:p>
        </w:tc>
      </w:tr>
      <w:tr w:rsidR="006A0E15" w:rsidRPr="00F030E0" w:rsidTr="002E6163">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 </w:t>
            </w:r>
          </w:p>
        </w:tc>
        <w:tc>
          <w:tcPr>
            <w:tcW w:w="2167"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DOPLNKOVAINFO</w:t>
            </w:r>
          </w:p>
        </w:tc>
        <w:tc>
          <w:tcPr>
            <w:tcW w:w="2319"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token</w:t>
            </w:r>
          </w:p>
        </w:tc>
        <w:tc>
          <w:tcPr>
            <w:tcW w:w="1083" w:type="dxa"/>
            <w:tcBorders>
              <w:top w:val="nil"/>
              <w:left w:val="nil"/>
              <w:bottom w:val="single" w:sz="4" w:space="0" w:color="auto"/>
              <w:right w:val="single" w:sz="4" w:space="0" w:color="auto"/>
            </w:tcBorders>
            <w:shd w:val="clear" w:color="auto" w:fill="auto"/>
            <w:noWrap/>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0 - 1</w:t>
            </w:r>
          </w:p>
        </w:tc>
        <w:tc>
          <w:tcPr>
            <w:tcW w:w="3260" w:type="dxa"/>
            <w:tcBorders>
              <w:top w:val="nil"/>
              <w:left w:val="nil"/>
              <w:bottom w:val="single" w:sz="4" w:space="0" w:color="auto"/>
              <w:right w:val="single" w:sz="4" w:space="0" w:color="auto"/>
            </w:tcBorders>
            <w:shd w:val="clear" w:color="auto" w:fill="auto"/>
            <w:hideMark/>
          </w:tcPr>
          <w:p w:rsidR="006A0E15" w:rsidRPr="00F030E0" w:rsidRDefault="006A0E15" w:rsidP="006A0E15">
            <w:pPr>
              <w:spacing w:after="0"/>
              <w:rPr>
                <w:rFonts w:cs="Arial"/>
                <w:sz w:val="20"/>
                <w:szCs w:val="20"/>
                <w:lang w:eastAsia="cs-CZ"/>
              </w:rPr>
            </w:pPr>
            <w:r w:rsidRPr="00F030E0">
              <w:rPr>
                <w:rFonts w:cs="Arial"/>
                <w:sz w:val="20"/>
                <w:szCs w:val="20"/>
                <w:lang w:eastAsia="cs-CZ"/>
              </w:rPr>
              <w:t>Popis chyby.</w:t>
            </w:r>
          </w:p>
        </w:tc>
      </w:tr>
    </w:tbl>
    <w:p w:rsidR="00F030E0" w:rsidRPr="008553E6" w:rsidRDefault="00F030E0" w:rsidP="00EA2103">
      <w:pPr>
        <w:jc w:val="both"/>
      </w:pPr>
    </w:p>
    <w:p w:rsidR="00C56906" w:rsidRPr="00084F5A" w:rsidRDefault="00C56906" w:rsidP="00724A51">
      <w:pPr>
        <w:pStyle w:val="Tabulka"/>
        <w:jc w:val="both"/>
      </w:pPr>
    </w:p>
    <w:p w:rsidR="0000551E" w:rsidRDefault="0000551E" w:rsidP="00724A51">
      <w:pPr>
        <w:pStyle w:val="Nadpis1"/>
        <w:tabs>
          <w:tab w:val="clear" w:pos="540"/>
        </w:tabs>
        <w:ind w:left="284" w:hanging="284"/>
        <w:jc w:val="both"/>
        <w:rPr>
          <w:rFonts w:cs="Arial"/>
          <w:sz w:val="22"/>
          <w:szCs w:val="22"/>
        </w:rPr>
      </w:pPr>
      <w:r w:rsidRPr="00C17E79">
        <w:rPr>
          <w:rFonts w:cs="Arial"/>
          <w:sz w:val="22"/>
          <w:szCs w:val="22"/>
        </w:rPr>
        <w:t>Dopady na IS MZe</w:t>
      </w:r>
    </w:p>
    <w:p w:rsidR="00BE6537" w:rsidRDefault="00BE6537" w:rsidP="00724A51">
      <w:pPr>
        <w:jc w:val="both"/>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rsidR="00103605" w:rsidRDefault="00103605" w:rsidP="00724A51">
      <w:pPr>
        <w:jc w:val="both"/>
        <w:rPr>
          <w:sz w:val="16"/>
          <w:szCs w:val="16"/>
        </w:rPr>
      </w:pPr>
    </w:p>
    <w:p w:rsidR="0000551E" w:rsidRPr="00CC7ED5" w:rsidRDefault="00CE3687" w:rsidP="00724A51">
      <w:pPr>
        <w:pStyle w:val="Nadpis2"/>
        <w:jc w:val="both"/>
      </w:pPr>
      <w:r>
        <w:t>Na provoz a infrastrukturu</w:t>
      </w:r>
    </w:p>
    <w:p w:rsidR="0000551E" w:rsidRDefault="00EF345B" w:rsidP="00724A51">
      <w:pPr>
        <w:jc w:val="both"/>
      </w:pPr>
      <w:r>
        <w:t xml:space="preserve">Neočekává se žádný dopad na provoz. Jedná se o rozšiřování poskytovaných dat existujícími službami </w:t>
      </w:r>
      <w:r w:rsidR="00541193">
        <w:t>anebo úpravy již existujících modulů pro přípravu změnových žádostí a kontrolu.</w:t>
      </w:r>
    </w:p>
    <w:p w:rsidR="00411B8E" w:rsidRPr="00411B8E" w:rsidRDefault="00BC72F5" w:rsidP="00E00833">
      <w:pPr>
        <w:pStyle w:val="Nadpis2"/>
      </w:pPr>
      <w:r>
        <w:t>Na bezpečnost</w:t>
      </w:r>
    </w:p>
    <w:p w:rsidR="005D0B35" w:rsidRPr="005D0B35" w:rsidRDefault="00EF345B" w:rsidP="005D0B35">
      <w:r>
        <w:t>Jedná se o úpravu existující</w:t>
      </w:r>
      <w:r w:rsidR="0058355C">
        <w:t>c</w:t>
      </w:r>
      <w:r>
        <w:t>h funkcionalit</w:t>
      </w:r>
      <w:r w:rsidR="00541193">
        <w:t>.</w:t>
      </w:r>
    </w:p>
    <w:p w:rsidR="0000551E" w:rsidRDefault="00BC72F5" w:rsidP="00E00833">
      <w:pPr>
        <w:pStyle w:val="Nadpis2"/>
      </w:pPr>
      <w:r>
        <w:t>Na součinnost s dalšími systémy</w:t>
      </w:r>
    </w:p>
    <w:p w:rsidR="006B3315" w:rsidRPr="006B3315" w:rsidRDefault="006B3315" w:rsidP="006B3315">
      <w:r>
        <w:t>Bez dopadu</w:t>
      </w:r>
    </w:p>
    <w:p w:rsidR="00E00833" w:rsidRDefault="00BC72F5" w:rsidP="00E00833">
      <w:pPr>
        <w:pStyle w:val="Nadpis2"/>
      </w:pPr>
      <w:r>
        <w:t>Požadavky na součinnost AgriBus</w:t>
      </w:r>
    </w:p>
    <w:p w:rsidR="00EF345B" w:rsidRDefault="00EF345B" w:rsidP="006B3315">
      <w:r>
        <w:t>Nasazení</w:t>
      </w:r>
      <w:r w:rsidR="006B3315">
        <w:t xml:space="preserve"> n</w:t>
      </w:r>
      <w:r>
        <w:t xml:space="preserve">ové </w:t>
      </w:r>
      <w:r w:rsidR="006B3315">
        <w:t xml:space="preserve">verze </w:t>
      </w:r>
      <w:r>
        <w:t>služby LPI_</w:t>
      </w:r>
      <w:r w:rsidR="006B3315">
        <w:t>VUZ2015A</w:t>
      </w:r>
    </w:p>
    <w:p w:rsidR="0000551E" w:rsidRDefault="0000551E" w:rsidP="00E00833">
      <w:pPr>
        <w:pStyle w:val="Nadpis2"/>
      </w:pPr>
      <w:r>
        <w:t>Požadavek na podporu provozu naimplementované změny</w:t>
      </w:r>
    </w:p>
    <w:p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rsidR="0000551E" w:rsidRPr="00B8108C" w:rsidRDefault="00EF345B" w:rsidP="00B8108C">
      <w:r>
        <w:t>Nic nadstandardního</w:t>
      </w:r>
    </w:p>
    <w:p w:rsidR="00E03517" w:rsidRPr="00FF76C8" w:rsidRDefault="00E03517" w:rsidP="00E00833">
      <w:pPr>
        <w:pStyle w:val="Nadpis2"/>
      </w:pPr>
      <w:r w:rsidRPr="00FF76C8">
        <w:t>Požadavek na úpravu dohledového nástroje</w:t>
      </w:r>
    </w:p>
    <w:p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rsidR="00EF345B" w:rsidRPr="00B8108C" w:rsidRDefault="00EF345B" w:rsidP="00EF345B">
      <w:r>
        <w:t>Nic nadstandardního</w:t>
      </w:r>
    </w:p>
    <w:p w:rsidR="00E03517" w:rsidRPr="00E03517" w:rsidRDefault="00E03517" w:rsidP="00E03517"/>
    <w:p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657"/>
        <w:gridCol w:w="1276"/>
        <w:gridCol w:w="850"/>
        <w:gridCol w:w="709"/>
        <w:gridCol w:w="1701"/>
      </w:tblGrid>
      <w:tr w:rsidR="00BC72F5" w:rsidRPr="00276A3F" w:rsidTr="00B541C8">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657" w:type="dxa"/>
            <w:vMerge w:val="restart"/>
            <w:tcBorders>
              <w:top w:val="single" w:sz="8" w:space="0" w:color="auto"/>
              <w:left w:val="single" w:sz="8" w:space="0" w:color="auto"/>
              <w:right w:val="single" w:sz="8" w:space="0" w:color="auto"/>
            </w:tcBorders>
            <w:shd w:val="clear" w:color="auto" w:fill="auto"/>
            <w:noWrap/>
            <w:vAlign w:val="center"/>
            <w:hideMark/>
          </w:tcPr>
          <w:p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701" w:type="dxa"/>
            <w:vMerge w:val="restart"/>
            <w:tcBorders>
              <w:top w:val="single" w:sz="8" w:space="0" w:color="auto"/>
              <w:left w:val="single" w:sz="8" w:space="0" w:color="auto"/>
              <w:right w:val="single" w:sz="8" w:space="0" w:color="auto"/>
            </w:tcBorders>
            <w:vAlign w:val="center"/>
          </w:tcPr>
          <w:p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10"/>
            </w:r>
          </w:p>
        </w:tc>
      </w:tr>
      <w:tr w:rsidR="00BC72F5" w:rsidRPr="00276A3F" w:rsidTr="00B541C8">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rsidR="00BC72F5" w:rsidRPr="00276A3F" w:rsidRDefault="00BC72F5" w:rsidP="00BC72F5">
            <w:pPr>
              <w:spacing w:after="0"/>
              <w:rPr>
                <w:rFonts w:cs="Arial"/>
                <w:b/>
                <w:bCs/>
                <w:color w:val="000000"/>
                <w:szCs w:val="22"/>
                <w:lang w:eastAsia="cs-CZ"/>
              </w:rPr>
            </w:pPr>
          </w:p>
        </w:tc>
        <w:tc>
          <w:tcPr>
            <w:tcW w:w="4657" w:type="dxa"/>
            <w:vMerge/>
            <w:tcBorders>
              <w:left w:val="single" w:sz="8" w:space="0" w:color="auto"/>
              <w:bottom w:val="single" w:sz="8" w:space="0" w:color="auto"/>
              <w:right w:val="single" w:sz="8" w:space="0" w:color="auto"/>
            </w:tcBorders>
            <w:shd w:val="clear" w:color="auto" w:fill="auto"/>
            <w:noWrap/>
            <w:vAlign w:val="center"/>
          </w:tcPr>
          <w:p w:rsidR="00BC72F5" w:rsidRPr="00276A3F" w:rsidDel="000F27BA" w:rsidRDefault="00BC72F5" w:rsidP="00BC72F5">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0" w:type="dxa"/>
            <w:tcBorders>
              <w:top w:val="single" w:sz="8" w:space="0" w:color="auto"/>
              <w:left w:val="single" w:sz="8" w:space="0" w:color="auto"/>
              <w:bottom w:val="single" w:sz="8" w:space="0" w:color="auto"/>
              <w:right w:val="single" w:sz="8" w:space="0" w:color="auto"/>
            </w:tcBorders>
          </w:tcPr>
          <w:p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709" w:type="dxa"/>
            <w:tcBorders>
              <w:left w:val="single" w:sz="8" w:space="0" w:color="auto"/>
              <w:bottom w:val="single" w:sz="8" w:space="0" w:color="auto"/>
              <w:right w:val="single" w:sz="8" w:space="0" w:color="auto"/>
            </w:tcBorders>
          </w:tcPr>
          <w:p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701" w:type="dxa"/>
            <w:vMerge/>
            <w:tcBorders>
              <w:left w:val="single" w:sz="8" w:space="0" w:color="auto"/>
              <w:bottom w:val="single" w:sz="8" w:space="0" w:color="auto"/>
              <w:right w:val="single" w:sz="8" w:space="0" w:color="auto"/>
            </w:tcBorders>
          </w:tcPr>
          <w:p w:rsidR="00BC72F5" w:rsidRPr="00EA310A" w:rsidDel="000F27BA" w:rsidRDefault="00BC72F5" w:rsidP="00BC72F5">
            <w:pPr>
              <w:spacing w:after="0"/>
              <w:rPr>
                <w:rFonts w:cs="Arial"/>
                <w:bCs/>
                <w:color w:val="000000"/>
                <w:szCs w:val="22"/>
                <w:lang w:eastAsia="cs-CZ"/>
              </w:rPr>
            </w:pPr>
          </w:p>
        </w:tc>
      </w:tr>
      <w:tr w:rsidR="00BC72F5" w:rsidRPr="00276A3F" w:rsidTr="00B541C8">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BC72F5" w:rsidRPr="004F2BA0" w:rsidRDefault="00BC72F5" w:rsidP="002C20D4">
            <w:pPr>
              <w:pStyle w:val="Odstavecseseznamem"/>
              <w:numPr>
                <w:ilvl w:val="0"/>
                <w:numId w:val="6"/>
              </w:numPr>
              <w:spacing w:after="0"/>
              <w:ind w:left="604" w:hanging="302"/>
              <w:jc w:val="right"/>
              <w:rPr>
                <w:rFonts w:cs="Arial"/>
                <w:color w:val="000000"/>
                <w:szCs w:val="22"/>
                <w:lang w:eastAsia="cs-CZ"/>
              </w:rPr>
            </w:pPr>
          </w:p>
        </w:tc>
        <w:tc>
          <w:tcPr>
            <w:tcW w:w="465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r w:rsidR="00724A51">
              <w:rPr>
                <w:rFonts w:cs="Arial"/>
                <w:color w:val="000000"/>
                <w:szCs w:val="22"/>
                <w:lang w:eastAsia="cs-CZ"/>
              </w:rPr>
              <w:t xml:space="preserve"> – implementační dokument</w:t>
            </w:r>
          </w:p>
        </w:tc>
        <w:tc>
          <w:tcPr>
            <w:tcW w:w="1276" w:type="dxa"/>
            <w:tcBorders>
              <w:top w:val="single" w:sz="8" w:space="0" w:color="auto"/>
              <w:left w:val="dotted" w:sz="4" w:space="0" w:color="auto"/>
              <w:bottom w:val="dotted" w:sz="4" w:space="0" w:color="auto"/>
              <w:right w:val="dotted" w:sz="4" w:space="0" w:color="auto"/>
            </w:tcBorders>
            <w:vAlign w:val="center"/>
          </w:tcPr>
          <w:p w:rsidR="00BC72F5" w:rsidRPr="00276A3F" w:rsidRDefault="00724A51" w:rsidP="00BC72F5">
            <w:pPr>
              <w:spacing w:after="0"/>
              <w:rPr>
                <w:rFonts w:cs="Arial"/>
                <w:color w:val="000000"/>
                <w:szCs w:val="22"/>
                <w:lang w:eastAsia="cs-CZ"/>
              </w:rPr>
            </w:pPr>
            <w:r>
              <w:rPr>
                <w:rFonts w:cs="Arial"/>
                <w:color w:val="000000"/>
                <w:szCs w:val="22"/>
                <w:lang w:eastAsia="cs-CZ"/>
              </w:rPr>
              <w:t>ANO</w:t>
            </w:r>
          </w:p>
        </w:tc>
        <w:tc>
          <w:tcPr>
            <w:tcW w:w="850" w:type="dxa"/>
            <w:tcBorders>
              <w:top w:val="single" w:sz="8" w:space="0" w:color="auto"/>
              <w:left w:val="dotted" w:sz="4" w:space="0" w:color="auto"/>
              <w:bottom w:val="dotted" w:sz="4" w:space="0" w:color="auto"/>
              <w:right w:val="dotted" w:sz="4" w:space="0" w:color="auto"/>
            </w:tcBorders>
            <w:vAlign w:val="center"/>
          </w:tcPr>
          <w:p w:rsidR="00BC72F5" w:rsidRPr="00276A3F" w:rsidRDefault="00EF345B" w:rsidP="00BC72F5">
            <w:pPr>
              <w:spacing w:after="0"/>
              <w:rPr>
                <w:rFonts w:cs="Arial"/>
                <w:color w:val="000000"/>
                <w:szCs w:val="22"/>
                <w:lang w:eastAsia="cs-CZ"/>
              </w:rPr>
            </w:pPr>
            <w:r>
              <w:rPr>
                <w:rFonts w:cs="Arial"/>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vAlign w:val="center"/>
          </w:tcPr>
          <w:p w:rsidR="00BC72F5" w:rsidRPr="00276A3F" w:rsidRDefault="00EF345B" w:rsidP="00BC72F5">
            <w:pPr>
              <w:spacing w:after="0"/>
              <w:rPr>
                <w:rFonts w:cs="Arial"/>
                <w:color w:val="000000"/>
                <w:szCs w:val="22"/>
                <w:lang w:eastAsia="cs-CZ"/>
              </w:rPr>
            </w:pPr>
            <w:r>
              <w:rPr>
                <w:rFonts w:cs="Arial"/>
                <w:color w:val="000000"/>
                <w:szCs w:val="22"/>
                <w:lang w:eastAsia="cs-CZ"/>
              </w:rPr>
              <w:t>NE</w:t>
            </w:r>
          </w:p>
        </w:tc>
        <w:tc>
          <w:tcPr>
            <w:tcW w:w="1701" w:type="dxa"/>
            <w:tcBorders>
              <w:top w:val="single" w:sz="8" w:space="0" w:color="auto"/>
              <w:left w:val="dotted" w:sz="4" w:space="0" w:color="auto"/>
              <w:bottom w:val="dotted" w:sz="4" w:space="0" w:color="auto"/>
              <w:right w:val="dotted" w:sz="4" w:space="0" w:color="auto"/>
            </w:tcBorders>
            <w:vAlign w:val="center"/>
          </w:tcPr>
          <w:p w:rsidR="00BC72F5" w:rsidRPr="00276A3F" w:rsidRDefault="00724A51" w:rsidP="00BC72F5">
            <w:pPr>
              <w:spacing w:after="0"/>
              <w:rPr>
                <w:rFonts w:cs="Arial"/>
                <w:color w:val="000000"/>
                <w:szCs w:val="22"/>
                <w:lang w:eastAsia="cs-CZ"/>
              </w:rPr>
            </w:pPr>
            <w:r>
              <w:rPr>
                <w:rFonts w:cs="Arial"/>
                <w:color w:val="000000"/>
                <w:szCs w:val="22"/>
                <w:lang w:eastAsia="cs-CZ"/>
              </w:rPr>
              <w:t>Žadatelé</w:t>
            </w:r>
          </w:p>
        </w:tc>
      </w:tr>
      <w:tr w:rsidR="00BC72F5" w:rsidRPr="00276A3F" w:rsidTr="00B541C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BC72F5" w:rsidRPr="004F2BA0" w:rsidRDefault="00BC72F5" w:rsidP="002C20D4">
            <w:pPr>
              <w:pStyle w:val="Odstavecseseznamem"/>
              <w:numPr>
                <w:ilvl w:val="0"/>
                <w:numId w:val="6"/>
              </w:numPr>
              <w:spacing w:after="0"/>
              <w:ind w:left="604" w:hanging="302"/>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rsidR="00BC72F5" w:rsidRPr="00276A3F" w:rsidRDefault="00BC72F5"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rsidR="00BC72F5" w:rsidRPr="00276A3F" w:rsidRDefault="00EF345B" w:rsidP="00BC72F5">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rsidR="00BC72F5" w:rsidRPr="00276A3F" w:rsidRDefault="00EF345B" w:rsidP="00BC72F5">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rsidR="00BC72F5" w:rsidRPr="00276A3F" w:rsidRDefault="00EF345B" w:rsidP="00BC72F5">
            <w:pPr>
              <w:spacing w:after="0"/>
              <w:rPr>
                <w:rFonts w:cs="Arial"/>
                <w:color w:val="000000"/>
                <w:szCs w:val="22"/>
                <w:lang w:eastAsia="cs-CZ"/>
              </w:rPr>
            </w:pPr>
            <w:r>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rsidR="00BC72F5" w:rsidRPr="00276A3F" w:rsidRDefault="00BC72F5" w:rsidP="00BC72F5">
            <w:pPr>
              <w:spacing w:after="0"/>
              <w:rPr>
                <w:rFonts w:cs="Arial"/>
                <w:color w:val="000000"/>
                <w:szCs w:val="22"/>
                <w:lang w:eastAsia="cs-CZ"/>
              </w:rPr>
            </w:pPr>
          </w:p>
        </w:tc>
      </w:tr>
      <w:tr w:rsidR="00D97F9D" w:rsidRPr="00276A3F" w:rsidTr="00B541C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D97F9D" w:rsidRPr="004F2BA0" w:rsidRDefault="00D97F9D" w:rsidP="00D97F9D">
            <w:pPr>
              <w:pStyle w:val="Odstavecseseznamem"/>
              <w:numPr>
                <w:ilvl w:val="0"/>
                <w:numId w:val="6"/>
              </w:numPr>
              <w:spacing w:after="0"/>
              <w:ind w:left="604" w:hanging="302"/>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rsidR="00D97F9D" w:rsidRPr="00276A3F" w:rsidRDefault="00D97F9D" w:rsidP="00D97F9D">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vAlign w:val="center"/>
          </w:tcPr>
          <w:p w:rsidR="00D97F9D" w:rsidRPr="00276A3F" w:rsidRDefault="00D97F9D" w:rsidP="00D97F9D">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rsidR="00D97F9D" w:rsidRPr="00276A3F" w:rsidRDefault="00D97F9D" w:rsidP="00D97F9D">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rsidR="00D97F9D" w:rsidRPr="00276A3F" w:rsidRDefault="00D97F9D" w:rsidP="00D97F9D">
            <w:pPr>
              <w:spacing w:after="0"/>
              <w:rPr>
                <w:rFonts w:cs="Arial"/>
                <w:color w:val="000000"/>
                <w:szCs w:val="22"/>
                <w:lang w:eastAsia="cs-CZ"/>
              </w:rPr>
            </w:pPr>
            <w:r>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rsidR="00D97F9D" w:rsidRPr="00276A3F" w:rsidRDefault="00D97F9D" w:rsidP="00D97F9D">
            <w:pPr>
              <w:spacing w:after="0"/>
              <w:rPr>
                <w:rFonts w:cs="Arial"/>
                <w:color w:val="000000"/>
                <w:szCs w:val="22"/>
                <w:lang w:eastAsia="cs-CZ"/>
              </w:rPr>
            </w:pPr>
            <w:r>
              <w:rPr>
                <w:rFonts w:cs="Arial"/>
                <w:color w:val="000000"/>
                <w:szCs w:val="22"/>
                <w:lang w:eastAsia="cs-CZ"/>
              </w:rPr>
              <w:t>Žadatelé</w:t>
            </w:r>
          </w:p>
        </w:tc>
      </w:tr>
      <w:tr w:rsidR="00D97F9D" w:rsidRPr="00276A3F" w:rsidTr="00B541C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D97F9D" w:rsidRPr="004F2BA0" w:rsidRDefault="00D97F9D" w:rsidP="00D97F9D">
            <w:pPr>
              <w:pStyle w:val="Odstavecseseznamem"/>
              <w:numPr>
                <w:ilvl w:val="0"/>
                <w:numId w:val="6"/>
              </w:numPr>
              <w:spacing w:after="0"/>
              <w:ind w:left="604" w:hanging="302"/>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rsidR="00D97F9D" w:rsidRPr="00276A3F" w:rsidRDefault="00D97F9D" w:rsidP="00D97F9D">
            <w:pPr>
              <w:spacing w:after="0"/>
              <w:rPr>
                <w:rFonts w:cs="Arial"/>
                <w:color w:val="000000"/>
                <w:szCs w:val="22"/>
                <w:lang w:eastAsia="cs-CZ"/>
              </w:rPr>
            </w:pPr>
            <w:r w:rsidRPr="0058355C">
              <w:rPr>
                <w:rFonts w:cs="Arial"/>
                <w:szCs w:val="22"/>
                <w:lang w:eastAsia="cs-CZ"/>
              </w:rPr>
              <w:t>Uživatelská příručka – doplnění informací o způsobu přístupu uživatele bez půdy do LPIS</w:t>
            </w:r>
          </w:p>
        </w:tc>
        <w:tc>
          <w:tcPr>
            <w:tcW w:w="1276" w:type="dxa"/>
            <w:tcBorders>
              <w:top w:val="dotted" w:sz="4" w:space="0" w:color="auto"/>
              <w:left w:val="dotted" w:sz="4" w:space="0" w:color="auto"/>
              <w:bottom w:val="dotted" w:sz="4" w:space="0" w:color="auto"/>
              <w:right w:val="dotted" w:sz="4" w:space="0" w:color="auto"/>
            </w:tcBorders>
            <w:vAlign w:val="center"/>
          </w:tcPr>
          <w:p w:rsidR="00D97F9D" w:rsidRPr="00276A3F" w:rsidRDefault="00D97F9D" w:rsidP="00D97F9D">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rsidR="00D97F9D" w:rsidRPr="00276A3F" w:rsidRDefault="00D97F9D" w:rsidP="00D97F9D">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rsidR="00D97F9D" w:rsidRDefault="00D97F9D" w:rsidP="00D97F9D">
            <w:pPr>
              <w:spacing w:after="0"/>
              <w:rPr>
                <w:rFonts w:cs="Arial"/>
                <w:color w:val="000000"/>
                <w:szCs w:val="22"/>
                <w:lang w:eastAsia="cs-CZ"/>
              </w:rPr>
            </w:pPr>
            <w:r>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rsidR="00D97F9D" w:rsidRPr="00276A3F" w:rsidRDefault="00C97ABA" w:rsidP="00D97F9D">
            <w:pPr>
              <w:spacing w:after="0"/>
              <w:rPr>
                <w:rFonts w:cs="Arial"/>
                <w:color w:val="000000"/>
                <w:szCs w:val="22"/>
                <w:lang w:eastAsia="cs-CZ"/>
              </w:rPr>
            </w:pPr>
            <w:r>
              <w:rPr>
                <w:rFonts w:cs="Arial"/>
                <w:color w:val="000000"/>
                <w:szCs w:val="22"/>
                <w:lang w:eastAsia="cs-CZ"/>
              </w:rPr>
              <w:t>Žadatelé/věcní garanti</w:t>
            </w:r>
          </w:p>
        </w:tc>
      </w:tr>
      <w:tr w:rsidR="00D97F9D" w:rsidRPr="00276A3F" w:rsidTr="00B541C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D97F9D" w:rsidRPr="004F2BA0" w:rsidRDefault="00D97F9D" w:rsidP="00D97F9D">
            <w:pPr>
              <w:pStyle w:val="Odstavecseseznamem"/>
              <w:numPr>
                <w:ilvl w:val="0"/>
                <w:numId w:val="6"/>
              </w:numPr>
              <w:spacing w:after="0"/>
              <w:ind w:left="604" w:hanging="302"/>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rsidR="00D97F9D" w:rsidRDefault="00D97F9D" w:rsidP="00D97F9D">
            <w:pPr>
              <w:spacing w:after="0"/>
              <w:rPr>
                <w:rFonts w:cs="Arial"/>
                <w:color w:val="000000"/>
                <w:szCs w:val="22"/>
                <w:lang w:eastAsia="cs-CZ"/>
              </w:rPr>
            </w:pPr>
            <w:r>
              <w:rPr>
                <w:rFonts w:cs="Arial"/>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rsidR="00D97F9D" w:rsidRDefault="009344B9" w:rsidP="00D97F9D">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rsidR="00D97F9D" w:rsidRDefault="00D97F9D" w:rsidP="00D97F9D">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rsidR="00D97F9D" w:rsidRDefault="00D97F9D" w:rsidP="00D97F9D">
            <w:pPr>
              <w:spacing w:after="0"/>
              <w:rPr>
                <w:rFonts w:cs="Arial"/>
                <w:color w:val="000000"/>
                <w:szCs w:val="22"/>
                <w:lang w:eastAsia="cs-CZ"/>
              </w:rPr>
            </w:pPr>
            <w:r>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rsidR="00D97F9D" w:rsidRDefault="00D97F9D" w:rsidP="00D97F9D">
            <w:pPr>
              <w:spacing w:after="0"/>
              <w:rPr>
                <w:rFonts w:cs="Arial"/>
                <w:color w:val="000000"/>
                <w:szCs w:val="22"/>
                <w:lang w:eastAsia="cs-CZ"/>
              </w:rPr>
            </w:pPr>
            <w:r>
              <w:rPr>
                <w:rFonts w:cs="Arial"/>
                <w:color w:val="000000"/>
                <w:szCs w:val="22"/>
                <w:lang w:eastAsia="cs-CZ"/>
              </w:rPr>
              <w:t>OKB, OPPT</w:t>
            </w:r>
            <w:r>
              <w:rPr>
                <w:rStyle w:val="Odkaznavysvtlivky"/>
                <w:rFonts w:cs="Arial"/>
                <w:color w:val="000000"/>
                <w:szCs w:val="22"/>
                <w:lang w:eastAsia="cs-CZ"/>
              </w:rPr>
              <w:endnoteReference w:id="12"/>
            </w:r>
          </w:p>
        </w:tc>
      </w:tr>
      <w:tr w:rsidR="00D97F9D" w:rsidRPr="00276A3F" w:rsidTr="00B541C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D97F9D" w:rsidRPr="004F2BA0" w:rsidRDefault="00D97F9D" w:rsidP="00D97F9D">
            <w:pPr>
              <w:pStyle w:val="Odstavecseseznamem"/>
              <w:numPr>
                <w:ilvl w:val="0"/>
                <w:numId w:val="6"/>
              </w:numPr>
              <w:spacing w:after="0"/>
              <w:ind w:left="604" w:hanging="302"/>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rsidR="00D97F9D" w:rsidRPr="00276A3F" w:rsidRDefault="00D97F9D" w:rsidP="00D97F9D">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rsidR="00D97F9D" w:rsidRDefault="00D97F9D" w:rsidP="00D97F9D">
            <w:pPr>
              <w:spacing w:after="0"/>
              <w:rPr>
                <w:rStyle w:val="Odkaznakoment"/>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rsidR="00D97F9D" w:rsidRPr="00D97F9D" w:rsidRDefault="00D97F9D" w:rsidP="00D97F9D">
            <w:pPr>
              <w:spacing w:after="0"/>
              <w:rPr>
                <w:rStyle w:val="Odkaznakoment"/>
                <w:sz w:val="22"/>
                <w:szCs w:val="22"/>
              </w:rPr>
            </w:pPr>
            <w:r w:rsidRPr="00D97F9D">
              <w:rPr>
                <w:rStyle w:val="Odkaznakoment"/>
                <w:sz w:val="22"/>
                <w:szCs w:val="22"/>
              </w:rPr>
              <w:t>NE</w:t>
            </w:r>
          </w:p>
        </w:tc>
        <w:tc>
          <w:tcPr>
            <w:tcW w:w="709" w:type="dxa"/>
            <w:tcBorders>
              <w:top w:val="dotted" w:sz="4" w:space="0" w:color="auto"/>
              <w:left w:val="dotted" w:sz="4" w:space="0" w:color="auto"/>
              <w:bottom w:val="dotted" w:sz="4" w:space="0" w:color="auto"/>
              <w:right w:val="dotted" w:sz="4" w:space="0" w:color="auto"/>
            </w:tcBorders>
            <w:vAlign w:val="center"/>
          </w:tcPr>
          <w:p w:rsidR="00D97F9D" w:rsidRPr="00D97F9D" w:rsidRDefault="00D97F9D" w:rsidP="00D97F9D">
            <w:pPr>
              <w:spacing w:after="0"/>
              <w:rPr>
                <w:rStyle w:val="Odkaznakoment"/>
                <w:sz w:val="22"/>
                <w:szCs w:val="22"/>
              </w:rPr>
            </w:pPr>
            <w:r w:rsidRPr="00D97F9D">
              <w:rPr>
                <w:rStyle w:val="Odkaznakoment"/>
                <w:sz w:val="22"/>
                <w:szCs w:val="22"/>
              </w:rPr>
              <w:t>NE</w:t>
            </w:r>
          </w:p>
        </w:tc>
        <w:tc>
          <w:tcPr>
            <w:tcW w:w="1701" w:type="dxa"/>
            <w:tcBorders>
              <w:top w:val="dotted" w:sz="4" w:space="0" w:color="auto"/>
              <w:left w:val="dotted" w:sz="4" w:space="0" w:color="auto"/>
              <w:bottom w:val="dotted" w:sz="4" w:space="0" w:color="auto"/>
              <w:right w:val="dotted" w:sz="4" w:space="0" w:color="auto"/>
            </w:tcBorders>
            <w:vAlign w:val="center"/>
          </w:tcPr>
          <w:p w:rsidR="00D97F9D" w:rsidRDefault="00D97F9D" w:rsidP="00D97F9D">
            <w:pPr>
              <w:spacing w:after="0"/>
              <w:rPr>
                <w:rStyle w:val="Odkaznakoment"/>
              </w:rPr>
            </w:pPr>
          </w:p>
        </w:tc>
      </w:tr>
      <w:tr w:rsidR="00D97F9D" w:rsidRPr="00276A3F" w:rsidTr="00B541C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D97F9D" w:rsidRPr="004F2BA0" w:rsidRDefault="00D97F9D" w:rsidP="00D97F9D">
            <w:pPr>
              <w:pStyle w:val="Odstavecseseznamem"/>
              <w:numPr>
                <w:ilvl w:val="0"/>
                <w:numId w:val="6"/>
              </w:numPr>
              <w:spacing w:after="0"/>
              <w:ind w:left="604" w:hanging="302"/>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rsidR="00D97F9D" w:rsidRDefault="00D97F9D" w:rsidP="00D97F9D">
            <w:pPr>
              <w:spacing w:after="0"/>
              <w:rPr>
                <w:rFonts w:cs="Arial"/>
                <w:color w:val="000000"/>
                <w:szCs w:val="22"/>
                <w:lang w:eastAsia="cs-CZ"/>
              </w:rPr>
            </w:pPr>
            <w:r>
              <w:rPr>
                <w:rFonts w:cs="Arial"/>
                <w:color w:val="000000"/>
                <w:szCs w:val="22"/>
                <w:lang w:eastAsia="cs-CZ"/>
              </w:rPr>
              <w:t>Dojde- li ke změně chování webových služeb.WS technická dokumentace - WS – aktualizace a doplnění dokumentace dotčených webových služeb (WSDL, povolené hodnoty včetně popisu významu, případně odkazy na externí číselníky, vnitřní logika služby, chybové kódy s popisem, popis logování na úrovni služby)</w:t>
            </w:r>
          </w:p>
        </w:tc>
        <w:tc>
          <w:tcPr>
            <w:tcW w:w="1276" w:type="dxa"/>
            <w:tcBorders>
              <w:top w:val="dotted" w:sz="4" w:space="0" w:color="auto"/>
              <w:left w:val="dotted" w:sz="4" w:space="0" w:color="auto"/>
              <w:bottom w:val="dotted" w:sz="4" w:space="0" w:color="auto"/>
              <w:right w:val="dotted" w:sz="4" w:space="0" w:color="auto"/>
            </w:tcBorders>
            <w:vAlign w:val="center"/>
          </w:tcPr>
          <w:p w:rsidR="00D97F9D" w:rsidRDefault="00D97F9D" w:rsidP="00D97F9D">
            <w:pPr>
              <w:spacing w:after="0"/>
              <w:rPr>
                <w:rStyle w:val="Odkaznakoment"/>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rsidR="00D97F9D" w:rsidRPr="00D97F9D" w:rsidRDefault="00F63081" w:rsidP="00D97F9D">
            <w:pPr>
              <w:spacing w:after="0"/>
              <w:rPr>
                <w:rStyle w:val="Odkaznakoment"/>
                <w:sz w:val="22"/>
                <w:szCs w:val="22"/>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rsidR="00D97F9D" w:rsidRPr="00D97F9D" w:rsidRDefault="00D97F9D" w:rsidP="00D97F9D">
            <w:pPr>
              <w:spacing w:after="0"/>
              <w:rPr>
                <w:rStyle w:val="Odkaznakoment"/>
                <w:sz w:val="22"/>
                <w:szCs w:val="22"/>
              </w:rPr>
            </w:pPr>
            <w:r w:rsidRPr="00D97F9D">
              <w:rPr>
                <w:rStyle w:val="Odkaznakoment"/>
                <w:sz w:val="22"/>
                <w:szCs w:val="22"/>
              </w:rPr>
              <w:t>NE</w:t>
            </w:r>
          </w:p>
        </w:tc>
        <w:tc>
          <w:tcPr>
            <w:tcW w:w="1701" w:type="dxa"/>
            <w:tcBorders>
              <w:top w:val="dotted" w:sz="4" w:space="0" w:color="auto"/>
              <w:left w:val="dotted" w:sz="4" w:space="0" w:color="auto"/>
              <w:bottom w:val="dotted" w:sz="4" w:space="0" w:color="auto"/>
              <w:right w:val="dotted" w:sz="4" w:space="0" w:color="auto"/>
            </w:tcBorders>
            <w:vAlign w:val="center"/>
          </w:tcPr>
          <w:p w:rsidR="00D97F9D" w:rsidRDefault="00D97F9D" w:rsidP="00D97F9D">
            <w:pPr>
              <w:spacing w:after="0"/>
              <w:rPr>
                <w:rStyle w:val="Odkaznakoment"/>
              </w:rPr>
            </w:pPr>
          </w:p>
        </w:tc>
      </w:tr>
      <w:tr w:rsidR="00D97F9D" w:rsidRPr="00276A3F" w:rsidTr="00B541C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D97F9D" w:rsidRPr="004F2BA0" w:rsidRDefault="00D97F9D" w:rsidP="00D97F9D">
            <w:pPr>
              <w:pStyle w:val="Odstavecseseznamem"/>
              <w:numPr>
                <w:ilvl w:val="0"/>
                <w:numId w:val="6"/>
              </w:numPr>
              <w:spacing w:after="0"/>
              <w:ind w:left="604" w:hanging="302"/>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rsidR="00D97F9D" w:rsidRDefault="00D97F9D" w:rsidP="00D97F9D">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rsidR="00D97F9D" w:rsidRPr="00D97F9D" w:rsidRDefault="00D97F9D" w:rsidP="00D97F9D">
            <w:pPr>
              <w:spacing w:after="0"/>
              <w:rPr>
                <w:rStyle w:val="Odkaznakoment"/>
                <w:sz w:val="22"/>
                <w:szCs w:val="22"/>
              </w:rPr>
            </w:pPr>
            <w:r w:rsidRPr="00D97F9D">
              <w:rPr>
                <w:rStyle w:val="Odkaznakoment"/>
                <w:sz w:val="22"/>
                <w:szCs w:val="22"/>
              </w:rPr>
              <w:t>NE</w:t>
            </w:r>
          </w:p>
        </w:tc>
        <w:tc>
          <w:tcPr>
            <w:tcW w:w="850" w:type="dxa"/>
            <w:tcBorders>
              <w:top w:val="dotted" w:sz="4" w:space="0" w:color="auto"/>
              <w:left w:val="dotted" w:sz="4" w:space="0" w:color="auto"/>
              <w:bottom w:val="dotted" w:sz="4" w:space="0" w:color="auto"/>
              <w:right w:val="dotted" w:sz="4" w:space="0" w:color="auto"/>
            </w:tcBorders>
            <w:vAlign w:val="center"/>
          </w:tcPr>
          <w:p w:rsidR="00D97F9D" w:rsidRPr="00D97F9D" w:rsidRDefault="00D97F9D" w:rsidP="00D97F9D">
            <w:pPr>
              <w:spacing w:after="0"/>
              <w:rPr>
                <w:rStyle w:val="Odkaznakoment"/>
                <w:sz w:val="22"/>
                <w:szCs w:val="22"/>
              </w:rPr>
            </w:pPr>
            <w:r w:rsidRPr="00D97F9D">
              <w:rPr>
                <w:rStyle w:val="Odkaznakoment"/>
                <w:sz w:val="22"/>
                <w:szCs w:val="22"/>
              </w:rPr>
              <w:t>NE</w:t>
            </w:r>
          </w:p>
        </w:tc>
        <w:tc>
          <w:tcPr>
            <w:tcW w:w="709" w:type="dxa"/>
            <w:tcBorders>
              <w:top w:val="dotted" w:sz="4" w:space="0" w:color="auto"/>
              <w:left w:val="dotted" w:sz="4" w:space="0" w:color="auto"/>
              <w:bottom w:val="dotted" w:sz="4" w:space="0" w:color="auto"/>
              <w:right w:val="dotted" w:sz="4" w:space="0" w:color="auto"/>
            </w:tcBorders>
            <w:vAlign w:val="center"/>
          </w:tcPr>
          <w:p w:rsidR="00D97F9D" w:rsidRPr="00D97F9D" w:rsidRDefault="00D97F9D" w:rsidP="00D97F9D">
            <w:pPr>
              <w:spacing w:after="0"/>
              <w:rPr>
                <w:rStyle w:val="Odkaznakoment"/>
                <w:sz w:val="22"/>
                <w:szCs w:val="22"/>
              </w:rPr>
            </w:pPr>
            <w:r w:rsidRPr="00D97F9D">
              <w:rPr>
                <w:rStyle w:val="Odkaznakoment"/>
                <w:sz w:val="22"/>
                <w:szCs w:val="22"/>
              </w:rPr>
              <w:t>NE</w:t>
            </w:r>
          </w:p>
        </w:tc>
        <w:tc>
          <w:tcPr>
            <w:tcW w:w="1701" w:type="dxa"/>
            <w:tcBorders>
              <w:top w:val="dotted" w:sz="4" w:space="0" w:color="auto"/>
              <w:left w:val="dotted" w:sz="4" w:space="0" w:color="auto"/>
              <w:bottom w:val="dotted" w:sz="4" w:space="0" w:color="auto"/>
              <w:right w:val="dotted" w:sz="4" w:space="0" w:color="auto"/>
            </w:tcBorders>
            <w:vAlign w:val="center"/>
          </w:tcPr>
          <w:p w:rsidR="00D97F9D" w:rsidRDefault="00D97F9D" w:rsidP="00D97F9D">
            <w:pPr>
              <w:spacing w:after="0"/>
              <w:rPr>
                <w:rStyle w:val="Odkaznakoment"/>
              </w:rPr>
            </w:pPr>
          </w:p>
        </w:tc>
      </w:tr>
    </w:tbl>
    <w:p w:rsidR="00D97F9D" w:rsidRDefault="00D97F9D" w:rsidP="00D97F9D">
      <w:pPr>
        <w:rPr>
          <w:b/>
        </w:rPr>
      </w:pPr>
      <w:r>
        <w:rPr>
          <w:b/>
        </w:rPr>
        <w:t>ROZSAH TECHNICKÉ DOKUMENTACE</w:t>
      </w:r>
    </w:p>
    <w:p w:rsidR="00D97F9D" w:rsidRPr="000C27F3" w:rsidRDefault="00D97F9D" w:rsidP="00701ABA">
      <w:pPr>
        <w:pStyle w:val="Odstavecseseznamem"/>
        <w:numPr>
          <w:ilvl w:val="0"/>
          <w:numId w:val="17"/>
        </w:numPr>
        <w:spacing w:after="120"/>
        <w:ind w:left="1060" w:hanging="703"/>
        <w:contextualSpacing w:val="0"/>
        <w:rPr>
          <w:b/>
        </w:rPr>
      </w:pPr>
      <w:r w:rsidRPr="000C27F3">
        <w:rPr>
          <w:b/>
        </w:rPr>
        <w:t xml:space="preserve">Sparx EA modelu (zejména ArchiMate modelu) </w:t>
      </w:r>
    </w:p>
    <w:p w:rsidR="00D97F9D" w:rsidRPr="00EA7F15" w:rsidRDefault="00D97F9D" w:rsidP="00C97ABA">
      <w:pPr>
        <w:pStyle w:val="Odstavecseseznamem"/>
        <w:ind w:left="1065"/>
        <w:jc w:val="both"/>
      </w:pPr>
      <w:r>
        <w:t>V případě, že v rámci implementace dojde k změnám architektury, provede se aktualizace modelu. Sparx EA model by měl zahrnovat:</w:t>
      </w:r>
    </w:p>
    <w:p w:rsidR="00D97F9D" w:rsidRPr="00EA7F15" w:rsidRDefault="00D97F9D" w:rsidP="00C97ABA">
      <w:pPr>
        <w:pStyle w:val="Odstavecseseznamem"/>
        <w:numPr>
          <w:ilvl w:val="1"/>
          <w:numId w:val="17"/>
        </w:numPr>
        <w:ind w:left="1418" w:hanging="338"/>
        <w:jc w:val="both"/>
      </w:pPr>
      <w:r>
        <w:t>a</w:t>
      </w:r>
      <w:r w:rsidRPr="00EA7F15">
        <w:t>plikační komponent</w:t>
      </w:r>
      <w:r>
        <w:t>y</w:t>
      </w:r>
      <w:r w:rsidRPr="00EA7F15">
        <w:t xml:space="preserve"> </w:t>
      </w:r>
      <w:r>
        <w:t xml:space="preserve">tvořící řešení, </w:t>
      </w:r>
      <w:r w:rsidRPr="00EA7F15">
        <w:t xml:space="preserve">případně dílčí komponenty v podobě </w:t>
      </w:r>
      <w:r>
        <w:t>ArchiMate Application Component,</w:t>
      </w:r>
    </w:p>
    <w:p w:rsidR="00D97F9D" w:rsidRPr="00EA7F15" w:rsidRDefault="00D97F9D" w:rsidP="00C97ABA">
      <w:pPr>
        <w:pStyle w:val="Odstavecseseznamem"/>
        <w:numPr>
          <w:ilvl w:val="1"/>
          <w:numId w:val="17"/>
        </w:numPr>
        <w:ind w:left="1418" w:hanging="338"/>
        <w:jc w:val="both"/>
      </w:pPr>
      <w:r>
        <w:t>v</w:t>
      </w:r>
      <w:r w:rsidRPr="00EA7F15">
        <w:t>ymezení relevantních dílčích funkcionalit jako ArchiMate koncepty</w:t>
      </w:r>
      <w:r>
        <w:t>,</w:t>
      </w:r>
      <w:r w:rsidRPr="00EA7F15">
        <w:t xml:space="preserve"> Application Function přidělené k příslušné aplikační komponentě (Application Component)</w:t>
      </w:r>
      <w:r>
        <w:t>,</w:t>
      </w:r>
    </w:p>
    <w:p w:rsidR="00D97F9D" w:rsidRPr="00EA7F15" w:rsidRDefault="00D97F9D" w:rsidP="00C97ABA">
      <w:pPr>
        <w:pStyle w:val="Odstavecseseznamem"/>
        <w:numPr>
          <w:ilvl w:val="1"/>
          <w:numId w:val="17"/>
        </w:numPr>
        <w:ind w:left="1418" w:hanging="338"/>
        <w:jc w:val="both"/>
      </w:pPr>
      <w:r>
        <w:t>p</w:t>
      </w:r>
      <w:r w:rsidRPr="00EA7F15">
        <w:t>rvky webových služeb reprezentovan</w:t>
      </w:r>
      <w:r>
        <w:t>é ArchiMate Application Service,</w:t>
      </w:r>
    </w:p>
    <w:p w:rsidR="00D97F9D" w:rsidRPr="00EA7F15" w:rsidRDefault="00D97F9D" w:rsidP="00C97ABA">
      <w:pPr>
        <w:pStyle w:val="Odstavecseseznamem"/>
        <w:numPr>
          <w:ilvl w:val="1"/>
          <w:numId w:val="17"/>
        </w:numPr>
        <w:ind w:left="1418" w:hanging="338"/>
        <w:jc w:val="both"/>
      </w:pPr>
      <w:r>
        <w:t>h</w:t>
      </w:r>
      <w:r w:rsidRPr="00EA7F15">
        <w:t>lavní datové objekty a číselníky repre</w:t>
      </w:r>
      <w:r>
        <w:t>zentovány ArchiMate Data Object,</w:t>
      </w:r>
    </w:p>
    <w:p w:rsidR="00D97F9D" w:rsidRPr="00EA7F15" w:rsidRDefault="00D97F9D" w:rsidP="00C97ABA">
      <w:pPr>
        <w:pStyle w:val="Odstavecseseznamem"/>
        <w:numPr>
          <w:ilvl w:val="1"/>
          <w:numId w:val="17"/>
        </w:numPr>
        <w:ind w:left="1418" w:hanging="338"/>
        <w:jc w:val="both"/>
      </w:pPr>
      <w:r>
        <w:t>a</w:t>
      </w:r>
      <w:r w:rsidRPr="00EA7F15">
        <w:t>ctivity model/diagramy anebo sekvenční model/diagramy logiky zpracování definovaných typů dokumentů</w:t>
      </w:r>
      <w:r>
        <w:t>,</w:t>
      </w:r>
    </w:p>
    <w:p w:rsidR="00D97F9D" w:rsidRPr="00EA7F15" w:rsidRDefault="00D97F9D" w:rsidP="00C97ABA">
      <w:pPr>
        <w:pStyle w:val="Odstavecseseznamem"/>
        <w:numPr>
          <w:ilvl w:val="1"/>
          <w:numId w:val="17"/>
        </w:numPr>
        <w:ind w:left="1418" w:hanging="338"/>
        <w:jc w:val="both"/>
      </w:pPr>
      <w:r>
        <w:t>p</w:t>
      </w:r>
      <w:r w:rsidRPr="00EA7F15">
        <w:t>opis použitých rolí v systému a jejich navázání na související funkcionality (uživatelské role ve formě ArchiMate konceptu Data Object a využití rolí v rámci funkcionalit/ Application Fu</w:t>
      </w:r>
      <w:r>
        <w:t>nction vazbou ArchiMate Access),</w:t>
      </w:r>
    </w:p>
    <w:p w:rsidR="00D97F9D" w:rsidRDefault="00D97F9D" w:rsidP="00C97ABA">
      <w:pPr>
        <w:pStyle w:val="Odstavecseseznamem"/>
        <w:numPr>
          <w:ilvl w:val="1"/>
          <w:numId w:val="17"/>
        </w:numPr>
        <w:ind w:left="1418" w:hanging="338"/>
        <w:jc w:val="both"/>
      </w:pPr>
      <w:r>
        <w:t>d</w:t>
      </w:r>
      <w:r w:rsidRPr="00EA7F15">
        <w:t xml:space="preserve">oplnění modelu o integrace na externí systémy (konzumace integračních funkcionalit, služeb a rozhraní), znázorněné </w:t>
      </w:r>
      <w:r>
        <w:t>ArchiMate vazbou Used by.</w:t>
      </w:r>
    </w:p>
    <w:p w:rsidR="00D97F9D" w:rsidRPr="001C49F2" w:rsidRDefault="00D97F9D" w:rsidP="00701ABA">
      <w:pPr>
        <w:pStyle w:val="Odstavecseseznamem"/>
        <w:numPr>
          <w:ilvl w:val="0"/>
          <w:numId w:val="17"/>
        </w:numPr>
        <w:spacing w:after="120"/>
        <w:ind w:left="1060" w:hanging="703"/>
        <w:contextualSpacing w:val="0"/>
        <w:rPr>
          <w:b/>
        </w:rPr>
      </w:pPr>
      <w:r w:rsidRPr="001C49F2">
        <w:rPr>
          <w:b/>
        </w:rPr>
        <w:t>Bezpečnostní dokumentace</w:t>
      </w:r>
    </w:p>
    <w:p w:rsidR="00D97F9D" w:rsidRDefault="00D97F9D" w:rsidP="00C97ABA">
      <w:pPr>
        <w:pStyle w:val="Odstavecseseznamem"/>
        <w:ind w:left="1065"/>
        <w:jc w:val="both"/>
      </w:pPr>
      <w:r>
        <w:t>Jde o přehled bezpečnostních opatření, který jen odkazuje, kde v technické dokumentaci se nalézá jejich popis</w:t>
      </w:r>
    </w:p>
    <w:p w:rsidR="00D97F9D" w:rsidRDefault="00D97F9D" w:rsidP="00C97ABA">
      <w:pPr>
        <w:pStyle w:val="Odstavecseseznamem"/>
        <w:ind w:left="1065"/>
        <w:jc w:val="both"/>
      </w:pPr>
      <w:r>
        <w:t>Jedná se především o popis těchto bezpečnostních opatření (jsou-li relevantní):</w:t>
      </w:r>
    </w:p>
    <w:p w:rsidR="00D97F9D" w:rsidRDefault="00D97F9D" w:rsidP="00C97ABA">
      <w:pPr>
        <w:pStyle w:val="Odstavecseseznamem"/>
        <w:numPr>
          <w:ilvl w:val="1"/>
          <w:numId w:val="17"/>
        </w:numPr>
        <w:ind w:left="1418" w:hanging="338"/>
        <w:jc w:val="both"/>
      </w:pPr>
      <w:r>
        <w:t>řízení přístupu, role, autentizace a autorizace, druhy a správa účtů,</w:t>
      </w:r>
    </w:p>
    <w:p w:rsidR="00D97F9D" w:rsidRDefault="00D97F9D" w:rsidP="00C97ABA">
      <w:pPr>
        <w:pStyle w:val="Odstavecseseznamem"/>
        <w:numPr>
          <w:ilvl w:val="1"/>
          <w:numId w:val="17"/>
        </w:numPr>
        <w:ind w:left="1418" w:hanging="338"/>
        <w:jc w:val="both"/>
      </w:pPr>
      <w:r>
        <w:t>omezení oprávnění (princip minimálních oprávnění),</w:t>
      </w:r>
    </w:p>
    <w:p w:rsidR="00D97F9D" w:rsidRDefault="00D97F9D" w:rsidP="00C97ABA">
      <w:pPr>
        <w:pStyle w:val="Odstavecseseznamem"/>
        <w:numPr>
          <w:ilvl w:val="1"/>
          <w:numId w:val="17"/>
        </w:numPr>
        <w:ind w:left="1418" w:hanging="338"/>
        <w:jc w:val="both"/>
      </w:pPr>
      <w:r>
        <w:t>proces řízení účtů (přidělování/odebírání, vytváření/rušení),</w:t>
      </w:r>
    </w:p>
    <w:p w:rsidR="00D97F9D" w:rsidRDefault="00D97F9D" w:rsidP="00C97ABA">
      <w:pPr>
        <w:pStyle w:val="Odstavecseseznamem"/>
        <w:numPr>
          <w:ilvl w:val="1"/>
          <w:numId w:val="17"/>
        </w:numPr>
        <w:ind w:left="1418" w:hanging="338"/>
        <w:jc w:val="both"/>
      </w:pPr>
      <w:r>
        <w:t>auditní mechanismy, napojení na SIEM (Syslog, SNP TRAP, Textový soubor, JDBC, Microsoft Event Log…),</w:t>
      </w:r>
    </w:p>
    <w:p w:rsidR="00D97F9D" w:rsidRDefault="00D97F9D" w:rsidP="00C97ABA">
      <w:pPr>
        <w:pStyle w:val="Odstavecseseznamem"/>
        <w:numPr>
          <w:ilvl w:val="1"/>
          <w:numId w:val="17"/>
        </w:numPr>
        <w:ind w:left="1418" w:hanging="338"/>
        <w:jc w:val="both"/>
      </w:pPr>
      <w:r>
        <w:t>šifrování,</w:t>
      </w:r>
    </w:p>
    <w:p w:rsidR="00D97F9D" w:rsidRDefault="00D97F9D" w:rsidP="00C97ABA">
      <w:pPr>
        <w:pStyle w:val="Odstavecseseznamem"/>
        <w:numPr>
          <w:ilvl w:val="1"/>
          <w:numId w:val="17"/>
        </w:numPr>
        <w:ind w:left="1418" w:hanging="338"/>
        <w:jc w:val="both"/>
      </w:pPr>
      <w:r>
        <w:t>zabezpečení webového rozhraní, je-li součástí systému,</w:t>
      </w:r>
    </w:p>
    <w:p w:rsidR="00D97F9D" w:rsidRDefault="00D97F9D" w:rsidP="00C97ABA">
      <w:pPr>
        <w:pStyle w:val="Odstavecseseznamem"/>
        <w:numPr>
          <w:ilvl w:val="1"/>
          <w:numId w:val="17"/>
        </w:numPr>
        <w:ind w:left="1418" w:hanging="338"/>
        <w:jc w:val="both"/>
      </w:pPr>
      <w:r>
        <w:t>certifikační autority a PKI,</w:t>
      </w:r>
    </w:p>
    <w:p w:rsidR="00D97F9D" w:rsidRDefault="00D97F9D" w:rsidP="00C97ABA">
      <w:pPr>
        <w:pStyle w:val="Odstavecseseznamem"/>
        <w:numPr>
          <w:ilvl w:val="1"/>
          <w:numId w:val="17"/>
        </w:numPr>
        <w:ind w:left="1418" w:hanging="338"/>
        <w:jc w:val="both"/>
      </w:pPr>
      <w:r>
        <w:t>zajištění integrity dat,</w:t>
      </w:r>
    </w:p>
    <w:p w:rsidR="00D97F9D" w:rsidRDefault="00D97F9D" w:rsidP="00C97ABA">
      <w:pPr>
        <w:pStyle w:val="Odstavecseseznamem"/>
        <w:numPr>
          <w:ilvl w:val="1"/>
          <w:numId w:val="17"/>
        </w:numPr>
        <w:ind w:left="1418" w:hanging="338"/>
        <w:jc w:val="both"/>
      </w:pPr>
      <w:r>
        <w:t>zajištění dostupnosti dat (redundance, cluster, HA…),</w:t>
      </w:r>
    </w:p>
    <w:p w:rsidR="00D97F9D" w:rsidRDefault="00D97F9D" w:rsidP="00C97ABA">
      <w:pPr>
        <w:pStyle w:val="Odstavecseseznamem"/>
        <w:numPr>
          <w:ilvl w:val="1"/>
          <w:numId w:val="17"/>
        </w:numPr>
        <w:ind w:left="1418" w:hanging="338"/>
        <w:jc w:val="both"/>
      </w:pPr>
      <w:r>
        <w:t>zálohování, způsob, rozvrh,</w:t>
      </w:r>
    </w:p>
    <w:p w:rsidR="00D97F9D" w:rsidRDefault="00D97F9D" w:rsidP="00C97ABA">
      <w:pPr>
        <w:pStyle w:val="Odstavecseseznamem"/>
        <w:numPr>
          <w:ilvl w:val="1"/>
          <w:numId w:val="17"/>
        </w:numPr>
        <w:ind w:left="1418" w:hanging="338"/>
        <w:jc w:val="both"/>
      </w:pPr>
      <w:r>
        <w:t>obnovení ze zálohy (DRP) včetně předpokládané doby obnovy,</w:t>
      </w:r>
    </w:p>
    <w:p w:rsidR="00D97F9D" w:rsidRDefault="00D97F9D" w:rsidP="00C97ABA">
      <w:pPr>
        <w:pStyle w:val="Odstavecseseznamem"/>
        <w:numPr>
          <w:ilvl w:val="1"/>
          <w:numId w:val="17"/>
        </w:numPr>
        <w:ind w:left="1418" w:hanging="338"/>
        <w:jc w:val="both"/>
      </w:pPr>
      <w:r>
        <w:t>předpokládá se, že existuje síťové schéma, komunikační schéma a zdrojový kód.</w:t>
      </w:r>
    </w:p>
    <w:p w:rsidR="00083C9D" w:rsidRPr="00D97F9D" w:rsidRDefault="00E921FF" w:rsidP="00C97ABA">
      <w:pPr>
        <w:ind w:right="-427"/>
        <w:jc w:val="both"/>
        <w:rPr>
          <w:sz w:val="24"/>
          <w:szCs w:val="24"/>
        </w:rPr>
      </w:pPr>
      <w:r w:rsidRPr="00D97F9D">
        <w:rPr>
          <w:sz w:val="24"/>
          <w:szCs w:val="24"/>
        </w:rPr>
        <w:t xml:space="preserve">Dohledové scénáře jsou požadovány, pokud Dodavatel potvrdí dopad na dohledové scénáře/nástroj. </w:t>
      </w:r>
    </w:p>
    <w:p w:rsidR="00AE22EC" w:rsidRPr="00D97F9D" w:rsidRDefault="00AE22EC" w:rsidP="00C97ABA">
      <w:pPr>
        <w:ind w:right="-427"/>
        <w:jc w:val="both"/>
        <w:rPr>
          <w:sz w:val="24"/>
          <w:szCs w:val="24"/>
        </w:rPr>
      </w:pPr>
      <w:r w:rsidRPr="00D97F9D">
        <w:rPr>
          <w:sz w:val="24"/>
          <w:szCs w:val="24"/>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rsidR="002207E9" w:rsidRPr="00D97F9D" w:rsidRDefault="007D3305" w:rsidP="00C97ABA">
      <w:pPr>
        <w:ind w:right="-427"/>
        <w:jc w:val="both"/>
        <w:rPr>
          <w:sz w:val="24"/>
          <w:szCs w:val="24"/>
        </w:rPr>
      </w:pPr>
      <w:r w:rsidRPr="00D97F9D">
        <w:rPr>
          <w:sz w:val="24"/>
          <w:szCs w:val="24"/>
        </w:rPr>
        <w:t>P</w:t>
      </w:r>
      <w:r w:rsidR="00563E40" w:rsidRPr="00D97F9D">
        <w:rPr>
          <w:sz w:val="24"/>
          <w:szCs w:val="24"/>
        </w:rPr>
        <w:t>r</w:t>
      </w:r>
      <w:r w:rsidR="00103605" w:rsidRPr="00D97F9D">
        <w:rPr>
          <w:sz w:val="24"/>
          <w:szCs w:val="24"/>
        </w:rPr>
        <w:t>ovozně-technická dokumentace bude zpracována dle vzorového dokumentu, který je připojen</w:t>
      </w:r>
      <w:r w:rsidR="006E025E" w:rsidRPr="00D97F9D">
        <w:rPr>
          <w:sz w:val="24"/>
          <w:szCs w:val="24"/>
        </w:rPr>
        <w:t xml:space="preserve"> – otevřete dvojklikem</w:t>
      </w:r>
      <w:r w:rsidR="00C240C4" w:rsidRPr="00D97F9D">
        <w:rPr>
          <w:sz w:val="24"/>
          <w:szCs w:val="24"/>
        </w:rPr>
        <w:t>:</w:t>
      </w:r>
      <w:r w:rsidRPr="00D97F9D">
        <w:rPr>
          <w:sz w:val="24"/>
          <w:szCs w:val="24"/>
        </w:rPr>
        <w:t xml:space="preserve"> </w:t>
      </w:r>
      <w:r w:rsidR="002F697A">
        <w:rPr>
          <w:sz w:val="24"/>
          <w:szCs w:val="24"/>
        </w:rPr>
        <w:t>NEVEŘEJNÉ</w:t>
      </w:r>
      <w:r w:rsidR="00C240C4" w:rsidRPr="00D97F9D">
        <w:rPr>
          <w:sz w:val="24"/>
          <w:szCs w:val="24"/>
        </w:rPr>
        <w:t xml:space="preserve"> </w:t>
      </w:r>
      <w:r w:rsidRPr="00D97F9D">
        <w:rPr>
          <w:sz w:val="24"/>
          <w:szCs w:val="24"/>
        </w:rPr>
        <w:t xml:space="preserve">   </w:t>
      </w:r>
      <w:r w:rsidR="00223FDB" w:rsidRPr="00D97F9D">
        <w:rPr>
          <w:sz w:val="24"/>
          <w:szCs w:val="24"/>
        </w:rPr>
        <w:t xml:space="preserve">  </w:t>
      </w:r>
    </w:p>
    <w:p w:rsidR="00223FDB" w:rsidRDefault="00103605" w:rsidP="00D97F9D">
      <w:pPr>
        <w:ind w:right="-427"/>
        <w:rPr>
          <w:rFonts w:cs="Arial"/>
          <w:szCs w:val="22"/>
        </w:rPr>
      </w:pPr>
      <w:r w:rsidRPr="006E025E">
        <w:rPr>
          <w:szCs w:val="22"/>
        </w:rPr>
        <w:t xml:space="preserve"> </w:t>
      </w:r>
      <w:r w:rsidR="005B71BB" w:rsidRPr="006E025E">
        <w:rPr>
          <w:szCs w:val="22"/>
        </w:rPr>
        <w:t xml:space="preserve">  </w:t>
      </w:r>
      <w:r w:rsidR="006E025E" w:rsidRPr="006E025E">
        <w:rPr>
          <w:szCs w:val="22"/>
        </w:rPr>
        <w:t xml:space="preserve">     </w:t>
      </w:r>
    </w:p>
    <w:p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rsidR="0000551E" w:rsidRDefault="0000551E" w:rsidP="00C97ABA">
      <w:pPr>
        <w:spacing w:after="0"/>
        <w:jc w:val="both"/>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rsidR="0000551E" w:rsidRDefault="0000551E">
      <w:pPr>
        <w:spacing w:after="0"/>
        <w:rPr>
          <w:rFonts w:cs="Arial"/>
          <w:szCs w:val="22"/>
        </w:rPr>
      </w:pPr>
    </w:p>
    <w:p w:rsidR="003E5643" w:rsidRDefault="003E5643">
      <w:pPr>
        <w:spacing w:after="0"/>
        <w:rPr>
          <w:rFonts w:cs="Arial"/>
          <w:szCs w:val="22"/>
        </w:rPr>
      </w:pPr>
    </w:p>
    <w:p w:rsidR="003E5643" w:rsidRDefault="003E5643">
      <w:pPr>
        <w:spacing w:after="0"/>
        <w:rPr>
          <w:rFonts w:cs="Arial"/>
          <w:szCs w:val="22"/>
        </w:rPr>
      </w:pPr>
    </w:p>
    <w:p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lastRenderedPageBreak/>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C62446">
            <w:pPr>
              <w:spacing w:after="0"/>
              <w:rPr>
                <w:rFonts w:cs="Arial"/>
                <w:b/>
                <w:bCs/>
                <w:color w:val="000000"/>
                <w:szCs w:val="22"/>
                <w:lang w:eastAsia="cs-CZ"/>
              </w:rPr>
            </w:pPr>
            <w:bookmarkStart w:id="3" w:name="_Hlk35167845"/>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7D607A" w:rsidRPr="007D607A" w:rsidTr="007D607A">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D607A" w:rsidRPr="007D607A" w:rsidRDefault="007D607A" w:rsidP="00CC72A9">
            <w:pPr>
              <w:spacing w:after="0"/>
              <w:rPr>
                <w:rFonts w:cs="Arial"/>
                <w:color w:val="000000"/>
                <w:szCs w:val="22"/>
                <w:lang w:eastAsia="cs-CZ"/>
              </w:rPr>
            </w:pPr>
            <w:bookmarkStart w:id="4" w:name="_Hlk42260593"/>
            <w:r w:rsidRPr="007D607A">
              <w:rPr>
                <w:rFonts w:cs="Arial"/>
                <w:color w:val="000000"/>
                <w:szCs w:val="22"/>
                <w:lang w:eastAsia="cs-CZ"/>
              </w:rPr>
              <w:t xml:space="preserve">Nasazení na testovací prostředí </w:t>
            </w:r>
            <w:r w:rsidR="00705834">
              <w:rPr>
                <w:rFonts w:cs="Arial"/>
                <w:color w:val="000000"/>
                <w:szCs w:val="22"/>
                <w:lang w:eastAsia="cs-CZ"/>
              </w:rPr>
              <w:t xml:space="preserve">pro bod 3.1. ,3.4.1., 3.5. </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rsidR="007D607A" w:rsidRPr="007D607A" w:rsidRDefault="00541193" w:rsidP="00CC72A9">
            <w:pPr>
              <w:spacing w:after="0"/>
              <w:rPr>
                <w:rFonts w:cs="Arial"/>
                <w:color w:val="000000"/>
                <w:szCs w:val="22"/>
                <w:lang w:eastAsia="cs-CZ"/>
              </w:rPr>
            </w:pPr>
            <w:r>
              <w:rPr>
                <w:rFonts w:cs="Arial"/>
                <w:color w:val="000000"/>
                <w:szCs w:val="22"/>
                <w:lang w:eastAsia="cs-CZ"/>
              </w:rPr>
              <w:t>15.6</w:t>
            </w:r>
            <w:r w:rsidR="007D607A" w:rsidRPr="007D607A">
              <w:rPr>
                <w:rFonts w:cs="Arial"/>
                <w:color w:val="000000"/>
                <w:szCs w:val="22"/>
                <w:lang w:eastAsia="cs-CZ"/>
              </w:rPr>
              <w:t>.2020</w:t>
            </w:r>
          </w:p>
        </w:tc>
      </w:tr>
      <w:tr w:rsidR="00705834" w:rsidRPr="007D607A" w:rsidTr="007D607A">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705834" w:rsidRPr="007D607A" w:rsidRDefault="00705834" w:rsidP="00705834">
            <w:pPr>
              <w:spacing w:after="0"/>
              <w:rPr>
                <w:rFonts w:cs="Arial"/>
                <w:color w:val="000000"/>
                <w:szCs w:val="22"/>
                <w:lang w:eastAsia="cs-CZ"/>
              </w:rPr>
            </w:pPr>
            <w:r w:rsidRPr="007D607A">
              <w:rPr>
                <w:rFonts w:cs="Arial"/>
                <w:color w:val="000000"/>
                <w:szCs w:val="22"/>
                <w:lang w:eastAsia="cs-CZ"/>
              </w:rPr>
              <w:t xml:space="preserve">Nasazení na testovací prostředí </w:t>
            </w:r>
            <w:r>
              <w:rPr>
                <w:rFonts w:cs="Arial"/>
                <w:color w:val="000000"/>
                <w:szCs w:val="22"/>
                <w:lang w:eastAsia="cs-CZ"/>
              </w:rPr>
              <w:t xml:space="preserve">pro bod 3.7. </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rsidR="00705834" w:rsidRDefault="00705834" w:rsidP="00705834">
            <w:pPr>
              <w:spacing w:after="0"/>
              <w:rPr>
                <w:rFonts w:cs="Arial"/>
                <w:color w:val="000000"/>
                <w:szCs w:val="22"/>
                <w:lang w:eastAsia="cs-CZ"/>
              </w:rPr>
            </w:pPr>
            <w:r>
              <w:rPr>
                <w:rFonts w:cs="Arial"/>
                <w:color w:val="000000"/>
                <w:szCs w:val="22"/>
                <w:lang w:eastAsia="cs-CZ"/>
              </w:rPr>
              <w:t>30.6.2020</w:t>
            </w:r>
          </w:p>
        </w:tc>
      </w:tr>
      <w:tr w:rsidR="00705834" w:rsidRPr="007D607A" w:rsidTr="007D607A">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705834" w:rsidRPr="007D607A" w:rsidRDefault="00705834" w:rsidP="00705834">
            <w:pPr>
              <w:spacing w:after="0"/>
              <w:rPr>
                <w:rFonts w:cs="Arial"/>
                <w:color w:val="000000"/>
                <w:szCs w:val="22"/>
                <w:lang w:eastAsia="cs-CZ"/>
              </w:rPr>
            </w:pPr>
            <w:r w:rsidRPr="007D607A">
              <w:rPr>
                <w:rFonts w:cs="Arial"/>
                <w:color w:val="000000"/>
                <w:szCs w:val="22"/>
                <w:lang w:eastAsia="cs-CZ"/>
              </w:rPr>
              <w:t xml:space="preserve">Nasazení na testovací prostředí </w:t>
            </w:r>
            <w:r>
              <w:rPr>
                <w:rFonts w:cs="Arial"/>
                <w:color w:val="000000"/>
                <w:szCs w:val="22"/>
                <w:lang w:eastAsia="cs-CZ"/>
              </w:rPr>
              <w:t xml:space="preserve">ostatní body </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rsidR="00705834" w:rsidRPr="007D607A" w:rsidRDefault="00705834" w:rsidP="00705834">
            <w:pPr>
              <w:spacing w:after="0"/>
              <w:rPr>
                <w:rFonts w:cs="Arial"/>
                <w:color w:val="000000"/>
                <w:szCs w:val="22"/>
                <w:lang w:eastAsia="cs-CZ"/>
              </w:rPr>
            </w:pPr>
            <w:r>
              <w:rPr>
                <w:rFonts w:cs="Arial"/>
                <w:color w:val="000000"/>
                <w:szCs w:val="22"/>
                <w:lang w:eastAsia="cs-CZ"/>
              </w:rPr>
              <w:t>31.7</w:t>
            </w:r>
            <w:r w:rsidRPr="007D607A">
              <w:rPr>
                <w:rFonts w:cs="Arial"/>
                <w:color w:val="000000"/>
                <w:szCs w:val="22"/>
                <w:lang w:eastAsia="cs-CZ"/>
              </w:rPr>
              <w:t>.2020</w:t>
            </w:r>
          </w:p>
        </w:tc>
      </w:tr>
      <w:tr w:rsidR="00705834" w:rsidRPr="007D607A" w:rsidTr="007D607A">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5834" w:rsidRPr="007D607A" w:rsidRDefault="00705834" w:rsidP="00705834">
            <w:pPr>
              <w:spacing w:after="0"/>
              <w:rPr>
                <w:rFonts w:cs="Arial"/>
                <w:color w:val="000000"/>
                <w:szCs w:val="22"/>
                <w:lang w:eastAsia="cs-CZ"/>
              </w:rPr>
            </w:pPr>
            <w:r w:rsidRPr="007D607A">
              <w:rPr>
                <w:rFonts w:cs="Arial"/>
                <w:color w:val="000000"/>
                <w:szCs w:val="22"/>
                <w:lang w:eastAsia="cs-CZ"/>
              </w:rPr>
              <w:t xml:space="preserve">Nasazení na provozní prostředí </w:t>
            </w:r>
            <w:r>
              <w:rPr>
                <w:rFonts w:cs="Arial"/>
                <w:color w:val="000000"/>
                <w:szCs w:val="22"/>
                <w:lang w:eastAsia="cs-CZ"/>
              </w:rPr>
              <w:t>– postupně dle výsledku testování, nejdéle však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rsidR="00705834" w:rsidRPr="007D607A" w:rsidRDefault="000938FB" w:rsidP="00705834">
            <w:pPr>
              <w:spacing w:after="0"/>
              <w:rPr>
                <w:rFonts w:cs="Arial"/>
                <w:color w:val="000000"/>
                <w:szCs w:val="22"/>
                <w:lang w:eastAsia="cs-CZ"/>
              </w:rPr>
            </w:pPr>
            <w:r>
              <w:rPr>
                <w:rFonts w:cs="Arial"/>
                <w:color w:val="000000"/>
                <w:szCs w:val="22"/>
                <w:lang w:eastAsia="cs-CZ"/>
              </w:rPr>
              <w:t>31.8.2020</w:t>
            </w:r>
          </w:p>
        </w:tc>
      </w:tr>
      <w:bookmarkEnd w:id="3"/>
      <w:bookmarkEnd w:id="4"/>
    </w:tbl>
    <w:p w:rsidR="007D6009" w:rsidRDefault="007D6009">
      <w:pPr>
        <w:spacing w:after="0"/>
        <w:rPr>
          <w:rFonts w:cs="Arial"/>
          <w:szCs w:val="22"/>
        </w:rPr>
      </w:pPr>
    </w:p>
    <w:p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rsidR="0000551E" w:rsidRDefault="0000551E" w:rsidP="001978D2">
      <w:pPr>
        <w:spacing w:after="0"/>
        <w:ind w:left="426"/>
        <w:rPr>
          <w:rFonts w:cs="Arial"/>
          <w:szCs w:val="22"/>
        </w:rPr>
      </w:pPr>
      <w:r>
        <w:rPr>
          <w:rFonts w:cs="Arial"/>
          <w:szCs w:val="22"/>
        </w:rPr>
        <w:t>1.</w:t>
      </w:r>
    </w:p>
    <w:p w:rsidR="0000551E" w:rsidRDefault="0000551E" w:rsidP="001978D2">
      <w:pPr>
        <w:spacing w:after="0"/>
        <w:ind w:left="426"/>
        <w:rPr>
          <w:rFonts w:cs="Arial"/>
          <w:szCs w:val="22"/>
        </w:rPr>
      </w:pPr>
      <w:r>
        <w:rPr>
          <w:rFonts w:cs="Arial"/>
          <w:szCs w:val="22"/>
        </w:rPr>
        <w:t>2.</w:t>
      </w:r>
    </w:p>
    <w:p w:rsidR="0000551E" w:rsidRPr="006C3557" w:rsidRDefault="0000551E">
      <w:pPr>
        <w:spacing w:after="0"/>
        <w:rPr>
          <w:rFonts w:cs="Arial"/>
          <w:szCs w:val="22"/>
        </w:rPr>
      </w:pPr>
    </w:p>
    <w:p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335"/>
        <w:gridCol w:w="2751"/>
        <w:gridCol w:w="1417"/>
        <w:gridCol w:w="2267"/>
      </w:tblGrid>
      <w:tr w:rsidR="0000551E" w:rsidRPr="006C3557" w:rsidTr="00E70600">
        <w:trPr>
          <w:trHeight w:val="300"/>
        </w:trPr>
        <w:tc>
          <w:tcPr>
            <w:tcW w:w="3335" w:type="dxa"/>
            <w:tcBorders>
              <w:top w:val="single" w:sz="8" w:space="0" w:color="auto"/>
              <w:left w:val="single" w:sz="8" w:space="0" w:color="auto"/>
              <w:bottom w:val="single" w:sz="8" w:space="0" w:color="auto"/>
            </w:tcBorders>
            <w:shd w:val="clear" w:color="auto" w:fill="auto"/>
            <w:noWrap/>
            <w:vAlign w:val="center"/>
            <w:hideMark/>
          </w:tcPr>
          <w:p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2751" w:type="dxa"/>
            <w:tcBorders>
              <w:top w:val="single" w:sz="8" w:space="0" w:color="auto"/>
              <w:bottom w:val="single" w:sz="8" w:space="0" w:color="auto"/>
            </w:tcBorders>
            <w:vAlign w:val="center"/>
          </w:tcPr>
          <w:p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C274F3" w:rsidRPr="006C3557" w:rsidTr="00E70600">
        <w:trPr>
          <w:trHeight w:val="397"/>
        </w:trPr>
        <w:tc>
          <w:tcPr>
            <w:tcW w:w="3335" w:type="dxa"/>
            <w:shd w:val="clear" w:color="auto" w:fill="auto"/>
            <w:noWrap/>
            <w:vAlign w:val="center"/>
            <w:hideMark/>
          </w:tcPr>
          <w:p w:rsidR="00C274F3" w:rsidRPr="006C3557" w:rsidRDefault="00C274F3" w:rsidP="00416715">
            <w:pPr>
              <w:spacing w:after="0"/>
              <w:rPr>
                <w:rFonts w:cs="Arial"/>
                <w:color w:val="000000"/>
                <w:szCs w:val="22"/>
                <w:lang w:eastAsia="cs-CZ"/>
              </w:rPr>
            </w:pPr>
            <w:r>
              <w:rPr>
                <w:szCs w:val="22"/>
              </w:rPr>
              <w:t>Žadatel</w:t>
            </w:r>
            <w:r w:rsidR="00416715">
              <w:rPr>
                <w:szCs w:val="22"/>
              </w:rPr>
              <w:t xml:space="preserve"> (viz jednotlivé body PZ)</w:t>
            </w:r>
          </w:p>
        </w:tc>
        <w:tc>
          <w:tcPr>
            <w:tcW w:w="2751" w:type="dxa"/>
            <w:vAlign w:val="center"/>
          </w:tcPr>
          <w:p w:rsidR="00C274F3" w:rsidRPr="006C3557" w:rsidRDefault="00416715" w:rsidP="00C274F3">
            <w:pPr>
              <w:spacing w:after="0"/>
              <w:rPr>
                <w:rFonts w:cs="Arial"/>
                <w:color w:val="000000"/>
                <w:szCs w:val="22"/>
                <w:lang w:eastAsia="cs-CZ"/>
              </w:rPr>
            </w:pPr>
            <w:r>
              <w:rPr>
                <w:rFonts w:cs="Arial"/>
                <w:color w:val="000000"/>
                <w:szCs w:val="22"/>
                <w:lang w:eastAsia="cs-CZ"/>
              </w:rPr>
              <w:t xml:space="preserve">Ing. </w:t>
            </w:r>
            <w:r w:rsidR="000E754B">
              <w:rPr>
                <w:rFonts w:cs="Arial"/>
                <w:color w:val="000000"/>
                <w:szCs w:val="22"/>
                <w:lang w:eastAsia="cs-CZ"/>
              </w:rPr>
              <w:t>Josef Svoboda</w:t>
            </w:r>
          </w:p>
        </w:tc>
        <w:tc>
          <w:tcPr>
            <w:tcW w:w="1417" w:type="dxa"/>
            <w:vAlign w:val="center"/>
          </w:tcPr>
          <w:p w:rsidR="00C274F3" w:rsidRPr="006C3557" w:rsidRDefault="00C274F3" w:rsidP="00C274F3">
            <w:pPr>
              <w:spacing w:after="0"/>
              <w:rPr>
                <w:rFonts w:cs="Arial"/>
                <w:color w:val="000000"/>
                <w:szCs w:val="22"/>
                <w:lang w:eastAsia="cs-CZ"/>
              </w:rPr>
            </w:pPr>
          </w:p>
        </w:tc>
        <w:tc>
          <w:tcPr>
            <w:tcW w:w="2267" w:type="dxa"/>
            <w:shd w:val="clear" w:color="auto" w:fill="auto"/>
            <w:vAlign w:val="center"/>
          </w:tcPr>
          <w:p w:rsidR="00C274F3" w:rsidRPr="006C3557" w:rsidRDefault="00C274F3" w:rsidP="00C274F3">
            <w:pPr>
              <w:spacing w:after="0"/>
              <w:rPr>
                <w:rFonts w:cs="Arial"/>
                <w:color w:val="000000"/>
                <w:szCs w:val="22"/>
                <w:lang w:eastAsia="cs-CZ"/>
              </w:rPr>
            </w:pPr>
          </w:p>
        </w:tc>
      </w:tr>
      <w:tr w:rsidR="00416715" w:rsidRPr="006C3557" w:rsidTr="00E70600">
        <w:trPr>
          <w:trHeight w:val="397"/>
        </w:trPr>
        <w:tc>
          <w:tcPr>
            <w:tcW w:w="3335" w:type="dxa"/>
            <w:shd w:val="clear" w:color="auto" w:fill="auto"/>
            <w:noWrap/>
            <w:vAlign w:val="center"/>
          </w:tcPr>
          <w:p w:rsidR="00416715" w:rsidRDefault="00416715" w:rsidP="00416715">
            <w:pPr>
              <w:spacing w:after="0"/>
              <w:rPr>
                <w:szCs w:val="22"/>
              </w:rPr>
            </w:pPr>
            <w:r>
              <w:rPr>
                <w:szCs w:val="22"/>
              </w:rPr>
              <w:t>Žadatel (viz jednotlivé body PZ)</w:t>
            </w:r>
          </w:p>
        </w:tc>
        <w:tc>
          <w:tcPr>
            <w:tcW w:w="2751" w:type="dxa"/>
            <w:vAlign w:val="center"/>
          </w:tcPr>
          <w:p w:rsidR="00416715" w:rsidRDefault="00416715" w:rsidP="00C274F3">
            <w:pPr>
              <w:spacing w:after="0"/>
              <w:rPr>
                <w:rFonts w:cs="Arial"/>
                <w:color w:val="000000"/>
                <w:szCs w:val="22"/>
                <w:lang w:eastAsia="cs-CZ"/>
              </w:rPr>
            </w:pPr>
            <w:r>
              <w:rPr>
                <w:rFonts w:cs="Arial"/>
                <w:color w:val="000000"/>
                <w:szCs w:val="22"/>
                <w:lang w:eastAsia="cs-CZ"/>
              </w:rPr>
              <w:t>Ing. Ondřej Krym</w:t>
            </w:r>
          </w:p>
        </w:tc>
        <w:tc>
          <w:tcPr>
            <w:tcW w:w="1417" w:type="dxa"/>
            <w:vAlign w:val="center"/>
          </w:tcPr>
          <w:p w:rsidR="00416715" w:rsidRPr="006C3557" w:rsidRDefault="00416715" w:rsidP="00C274F3">
            <w:pPr>
              <w:spacing w:after="0"/>
              <w:rPr>
                <w:rFonts w:cs="Arial"/>
                <w:color w:val="000000"/>
                <w:szCs w:val="22"/>
                <w:lang w:eastAsia="cs-CZ"/>
              </w:rPr>
            </w:pPr>
          </w:p>
        </w:tc>
        <w:tc>
          <w:tcPr>
            <w:tcW w:w="2267" w:type="dxa"/>
            <w:shd w:val="clear" w:color="auto" w:fill="auto"/>
            <w:vAlign w:val="center"/>
          </w:tcPr>
          <w:p w:rsidR="00416715" w:rsidRPr="006C3557" w:rsidRDefault="00416715" w:rsidP="00C274F3">
            <w:pPr>
              <w:spacing w:after="0"/>
              <w:rPr>
                <w:rFonts w:cs="Arial"/>
                <w:color w:val="000000"/>
                <w:szCs w:val="22"/>
                <w:lang w:eastAsia="cs-CZ"/>
              </w:rPr>
            </w:pPr>
          </w:p>
        </w:tc>
      </w:tr>
      <w:tr w:rsidR="00C274F3" w:rsidRPr="006C3557" w:rsidTr="00E70600">
        <w:trPr>
          <w:trHeight w:val="397"/>
        </w:trPr>
        <w:tc>
          <w:tcPr>
            <w:tcW w:w="3335" w:type="dxa"/>
            <w:shd w:val="clear" w:color="auto" w:fill="auto"/>
            <w:noWrap/>
            <w:vAlign w:val="center"/>
          </w:tcPr>
          <w:p w:rsidR="00C274F3" w:rsidRDefault="00416715" w:rsidP="00416715">
            <w:pPr>
              <w:spacing w:after="0"/>
              <w:rPr>
                <w:rFonts w:cs="Arial"/>
                <w:color w:val="000000"/>
                <w:szCs w:val="22"/>
                <w:lang w:eastAsia="cs-CZ"/>
              </w:rPr>
            </w:pPr>
            <w:r>
              <w:rPr>
                <w:szCs w:val="22"/>
              </w:rPr>
              <w:t>Žadatel (viz jednotlivé body PZ)</w:t>
            </w:r>
          </w:p>
        </w:tc>
        <w:tc>
          <w:tcPr>
            <w:tcW w:w="2751" w:type="dxa"/>
            <w:vAlign w:val="center"/>
          </w:tcPr>
          <w:p w:rsidR="00C274F3" w:rsidRPr="006C3557" w:rsidRDefault="00416715" w:rsidP="00C274F3">
            <w:pPr>
              <w:spacing w:after="0"/>
              <w:rPr>
                <w:rFonts w:cs="Arial"/>
                <w:color w:val="000000"/>
                <w:szCs w:val="22"/>
                <w:lang w:eastAsia="cs-CZ"/>
              </w:rPr>
            </w:pPr>
            <w:r>
              <w:rPr>
                <w:rFonts w:cs="Arial"/>
                <w:color w:val="000000"/>
                <w:szCs w:val="22"/>
                <w:lang w:eastAsia="cs-CZ"/>
              </w:rPr>
              <w:t>Ing. Josef Miškovský</w:t>
            </w:r>
          </w:p>
        </w:tc>
        <w:tc>
          <w:tcPr>
            <w:tcW w:w="1417" w:type="dxa"/>
            <w:vAlign w:val="center"/>
          </w:tcPr>
          <w:p w:rsidR="00C274F3" w:rsidRPr="006C3557" w:rsidRDefault="00C274F3" w:rsidP="00C274F3">
            <w:pPr>
              <w:spacing w:after="0"/>
              <w:rPr>
                <w:rFonts w:cs="Arial"/>
                <w:color w:val="000000"/>
                <w:szCs w:val="22"/>
                <w:lang w:eastAsia="cs-CZ"/>
              </w:rPr>
            </w:pPr>
          </w:p>
        </w:tc>
        <w:tc>
          <w:tcPr>
            <w:tcW w:w="2267" w:type="dxa"/>
            <w:shd w:val="clear" w:color="auto" w:fill="auto"/>
            <w:vAlign w:val="center"/>
          </w:tcPr>
          <w:p w:rsidR="00C274F3" w:rsidRPr="006C3557" w:rsidRDefault="00C274F3" w:rsidP="00C274F3">
            <w:pPr>
              <w:spacing w:after="0"/>
              <w:rPr>
                <w:rFonts w:cs="Arial"/>
                <w:color w:val="000000"/>
                <w:szCs w:val="22"/>
                <w:lang w:eastAsia="cs-CZ"/>
              </w:rPr>
            </w:pPr>
          </w:p>
        </w:tc>
      </w:tr>
      <w:tr w:rsidR="00416715" w:rsidRPr="006C3557" w:rsidTr="00E70600">
        <w:trPr>
          <w:trHeight w:val="397"/>
        </w:trPr>
        <w:tc>
          <w:tcPr>
            <w:tcW w:w="3335" w:type="dxa"/>
            <w:shd w:val="clear" w:color="auto" w:fill="auto"/>
            <w:noWrap/>
            <w:vAlign w:val="center"/>
          </w:tcPr>
          <w:p w:rsidR="00416715" w:rsidRDefault="00416715" w:rsidP="00416715">
            <w:pPr>
              <w:spacing w:after="0"/>
              <w:rPr>
                <w:szCs w:val="22"/>
              </w:rPr>
            </w:pPr>
            <w:r>
              <w:rPr>
                <w:szCs w:val="22"/>
              </w:rPr>
              <w:t>Žadatel (viz jednotlivé body PZ)</w:t>
            </w:r>
          </w:p>
        </w:tc>
        <w:tc>
          <w:tcPr>
            <w:tcW w:w="2751" w:type="dxa"/>
            <w:vAlign w:val="center"/>
          </w:tcPr>
          <w:p w:rsidR="00416715" w:rsidRDefault="00416715" w:rsidP="00C274F3">
            <w:pPr>
              <w:spacing w:after="0"/>
              <w:rPr>
                <w:rFonts w:cs="Arial"/>
                <w:color w:val="000000"/>
                <w:szCs w:val="22"/>
                <w:lang w:eastAsia="cs-CZ"/>
              </w:rPr>
            </w:pPr>
            <w:r>
              <w:rPr>
                <w:rFonts w:cs="Arial"/>
                <w:color w:val="000000"/>
                <w:szCs w:val="22"/>
                <w:lang w:eastAsia="cs-CZ"/>
              </w:rPr>
              <w:t>Ing. Kateřina Bělinová</w:t>
            </w:r>
          </w:p>
        </w:tc>
        <w:tc>
          <w:tcPr>
            <w:tcW w:w="1417" w:type="dxa"/>
            <w:vAlign w:val="center"/>
          </w:tcPr>
          <w:p w:rsidR="00416715" w:rsidRPr="006C3557" w:rsidRDefault="00416715" w:rsidP="00C274F3">
            <w:pPr>
              <w:spacing w:after="0"/>
              <w:rPr>
                <w:rFonts w:cs="Arial"/>
                <w:color w:val="000000"/>
                <w:szCs w:val="22"/>
                <w:lang w:eastAsia="cs-CZ"/>
              </w:rPr>
            </w:pPr>
          </w:p>
        </w:tc>
        <w:tc>
          <w:tcPr>
            <w:tcW w:w="2267" w:type="dxa"/>
            <w:shd w:val="clear" w:color="auto" w:fill="auto"/>
            <w:vAlign w:val="center"/>
          </w:tcPr>
          <w:p w:rsidR="00416715" w:rsidRPr="006C3557" w:rsidRDefault="00416715" w:rsidP="00C274F3">
            <w:pPr>
              <w:spacing w:after="0"/>
              <w:rPr>
                <w:rFonts w:cs="Arial"/>
                <w:color w:val="000000"/>
                <w:szCs w:val="22"/>
                <w:lang w:eastAsia="cs-CZ"/>
              </w:rPr>
            </w:pPr>
          </w:p>
        </w:tc>
      </w:tr>
      <w:tr w:rsidR="00C274F3" w:rsidRPr="006C3557" w:rsidTr="00E70600">
        <w:trPr>
          <w:trHeight w:val="397"/>
        </w:trPr>
        <w:tc>
          <w:tcPr>
            <w:tcW w:w="3335" w:type="dxa"/>
            <w:shd w:val="clear" w:color="auto" w:fill="auto"/>
            <w:noWrap/>
            <w:vAlign w:val="center"/>
          </w:tcPr>
          <w:p w:rsidR="00C274F3" w:rsidRPr="00416715" w:rsidRDefault="00C274F3" w:rsidP="00C274F3">
            <w:pPr>
              <w:spacing w:after="0"/>
              <w:rPr>
                <w:rFonts w:cs="Arial"/>
                <w:color w:val="000000"/>
                <w:szCs w:val="22"/>
                <w:lang w:eastAsia="cs-CZ"/>
              </w:rPr>
            </w:pPr>
            <w:r w:rsidRPr="00416715">
              <w:rPr>
                <w:szCs w:val="22"/>
              </w:rPr>
              <w:t>Change koordinátor:</w:t>
            </w:r>
          </w:p>
        </w:tc>
        <w:tc>
          <w:tcPr>
            <w:tcW w:w="2751" w:type="dxa"/>
            <w:vAlign w:val="center"/>
          </w:tcPr>
          <w:p w:rsidR="00C274F3" w:rsidRPr="00416715" w:rsidRDefault="00C274F3" w:rsidP="00C274F3">
            <w:pPr>
              <w:spacing w:after="0"/>
              <w:rPr>
                <w:rFonts w:cs="Arial"/>
                <w:color w:val="000000"/>
                <w:szCs w:val="22"/>
                <w:lang w:eastAsia="cs-CZ"/>
              </w:rPr>
            </w:pPr>
            <w:r w:rsidRPr="00416715">
              <w:rPr>
                <w:szCs w:val="22"/>
              </w:rPr>
              <w:t>Jiří Bukovský</w:t>
            </w:r>
          </w:p>
        </w:tc>
        <w:tc>
          <w:tcPr>
            <w:tcW w:w="1417" w:type="dxa"/>
            <w:vAlign w:val="center"/>
          </w:tcPr>
          <w:p w:rsidR="00C274F3" w:rsidRPr="006C3557" w:rsidRDefault="00C274F3" w:rsidP="00C274F3">
            <w:pPr>
              <w:spacing w:after="0"/>
              <w:rPr>
                <w:rFonts w:cs="Arial"/>
                <w:color w:val="000000"/>
                <w:szCs w:val="22"/>
                <w:lang w:eastAsia="cs-CZ"/>
              </w:rPr>
            </w:pPr>
          </w:p>
        </w:tc>
        <w:tc>
          <w:tcPr>
            <w:tcW w:w="2267" w:type="dxa"/>
            <w:shd w:val="clear" w:color="auto" w:fill="auto"/>
            <w:vAlign w:val="center"/>
          </w:tcPr>
          <w:p w:rsidR="00C274F3" w:rsidRPr="006C3557" w:rsidRDefault="00C274F3" w:rsidP="00C274F3">
            <w:pPr>
              <w:spacing w:after="0"/>
              <w:rPr>
                <w:rFonts w:cs="Arial"/>
                <w:color w:val="000000"/>
                <w:szCs w:val="22"/>
                <w:lang w:eastAsia="cs-CZ"/>
              </w:rPr>
            </w:pPr>
          </w:p>
        </w:tc>
      </w:tr>
    </w:tbl>
    <w:p w:rsidR="002207E9" w:rsidRDefault="002207E9" w:rsidP="00484CB3">
      <w:pPr>
        <w:spacing w:after="0"/>
        <w:rPr>
          <w:rFonts w:cs="Arial"/>
          <w:szCs w:val="22"/>
        </w:rPr>
      </w:pPr>
    </w:p>
    <w:p w:rsidR="0000551E" w:rsidRPr="006C3557" w:rsidRDefault="0000551E" w:rsidP="00484CB3">
      <w:pPr>
        <w:spacing w:after="0"/>
        <w:rPr>
          <w:rFonts w:cs="Arial"/>
          <w:szCs w:val="22"/>
        </w:rPr>
      </w:pPr>
      <w:r w:rsidRPr="006C3557">
        <w:rPr>
          <w:rFonts w:cs="Arial"/>
          <w:szCs w:val="22"/>
        </w:rPr>
        <w:br w:type="page"/>
      </w:r>
    </w:p>
    <w:p w:rsidR="0000551E" w:rsidRDefault="0000551E" w:rsidP="00484CB3">
      <w:pPr>
        <w:rPr>
          <w:rFonts w:cs="Arial"/>
          <w:b/>
          <w:caps/>
          <w:szCs w:val="22"/>
        </w:rPr>
        <w:sectPr w:rsidR="0000551E" w:rsidSect="00362D0D">
          <w:headerReference w:type="default" r:id="rId9"/>
          <w:footerReference w:type="default" r:id="rId10"/>
          <w:type w:val="continuous"/>
          <w:pgSz w:w="11906" w:h="16838" w:code="9"/>
          <w:pgMar w:top="1134" w:right="1418" w:bottom="1134" w:left="992" w:header="567" w:footer="567" w:gutter="0"/>
          <w:cols w:space="708"/>
          <w:docGrid w:linePitch="360"/>
        </w:sectPr>
      </w:pPr>
    </w:p>
    <w:p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AE0035" w:rsidRPr="00AE0035">
        <w:rPr>
          <w:rFonts w:cs="Arial"/>
          <w:b/>
          <w:caps/>
          <w:szCs w:val="22"/>
        </w:rPr>
        <w:t>Z28626</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rsidTr="00AC76EC">
        <w:tc>
          <w:tcPr>
            <w:tcW w:w="1701" w:type="dxa"/>
            <w:tcBorders>
              <w:top w:val="single" w:sz="8" w:space="0" w:color="auto"/>
              <w:left w:val="single" w:sz="8" w:space="0" w:color="auto"/>
              <w:bottom w:val="single" w:sz="8" w:space="0" w:color="auto"/>
            </w:tcBorders>
            <w:vAlign w:val="center"/>
          </w:tcPr>
          <w:p w:rsidR="00BD0D3F" w:rsidRPr="006C3557" w:rsidRDefault="00BD0D3F" w:rsidP="00AC76EC">
            <w:pPr>
              <w:pStyle w:val="Tabulka"/>
              <w:spacing w:before="67" w:after="33"/>
              <w:rPr>
                <w:rStyle w:val="Siln"/>
                <w:szCs w:val="22"/>
              </w:rPr>
            </w:pPr>
            <w:r w:rsidRPr="002273D3">
              <w:rPr>
                <w:b/>
                <w:szCs w:val="22"/>
              </w:rPr>
              <w:t>ID PK MZe</w:t>
            </w:r>
            <w:r w:rsidRPr="006C3557">
              <w:rPr>
                <w:rStyle w:val="Odkaznavysvtlivky"/>
                <w:szCs w:val="22"/>
              </w:rPr>
              <w:endnoteReference w:id="14"/>
            </w:r>
            <w:r w:rsidRPr="002D0745">
              <w:rPr>
                <w:b/>
                <w:szCs w:val="22"/>
              </w:rPr>
              <w:t>:</w:t>
            </w:r>
          </w:p>
        </w:tc>
        <w:tc>
          <w:tcPr>
            <w:tcW w:w="1095" w:type="dxa"/>
            <w:vAlign w:val="center"/>
          </w:tcPr>
          <w:p w:rsidR="00BD0D3F" w:rsidRPr="006C3557" w:rsidRDefault="00AE0035" w:rsidP="00AC76EC">
            <w:pPr>
              <w:pStyle w:val="Tabulka"/>
              <w:spacing w:before="67" w:after="33"/>
              <w:rPr>
                <w:szCs w:val="22"/>
              </w:rPr>
            </w:pPr>
            <w:r>
              <w:rPr>
                <w:szCs w:val="22"/>
              </w:rPr>
              <w:t>552</w:t>
            </w:r>
          </w:p>
        </w:tc>
      </w:tr>
    </w:tbl>
    <w:p w:rsidR="00BD0D3F" w:rsidRDefault="00BD0D3F" w:rsidP="00EC6856">
      <w:pPr>
        <w:spacing w:after="0"/>
        <w:rPr>
          <w:rFonts w:cs="Arial"/>
          <w:caps/>
          <w:szCs w:val="22"/>
        </w:rPr>
      </w:pPr>
    </w:p>
    <w:p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rsidR="0000551E" w:rsidRDefault="00E70600" w:rsidP="00B27B87">
      <w:r>
        <w:t>Viz část A tohoto PZ, body 2 a 3</w:t>
      </w:r>
    </w:p>
    <w:p w:rsidR="00132B8F" w:rsidRPr="00B27B87" w:rsidRDefault="00132B8F" w:rsidP="00132B8F">
      <w:pPr>
        <w:jc w:val="both"/>
      </w:pPr>
      <w:r>
        <w:t>Do cenové nabídky je již zahrnuta implementace tzv. Microservices na kontejnerizační platformě, která byla využita pro aplikaci Předtisky JŽ pro funkcionalitu stanovení kontrol, tj. všechny kontroly v rámci předtisků LPIS již budou stanoveny a poskytovány Microservices. Jel</w:t>
      </w:r>
      <w:r w:rsidR="00F63081">
        <w:t>ikož se nové technologie ověřily</w:t>
      </w:r>
      <w:r>
        <w:t xml:space="preserve"> v projektu Předtisky LPIS pro rok 2020, je přínosné tyto použít i pro aplikaci Změnové předtisky LPIS JŽ a udržovat kód pouze na jednom prostředí (v mnoha ohledech společný).  </w:t>
      </w:r>
    </w:p>
    <w:p w:rsidR="00132B8F" w:rsidRPr="00B27B87" w:rsidRDefault="00132B8F" w:rsidP="00B27B87"/>
    <w:p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rsidR="0000551E" w:rsidRPr="00CC4564" w:rsidRDefault="00E70600" w:rsidP="00CC4564">
      <w:r>
        <w:t xml:space="preserve">V souladu s podmínkami smlouvy č. </w:t>
      </w:r>
      <w:r w:rsidRPr="001453F4">
        <w:rPr>
          <w:szCs w:val="22"/>
        </w:rPr>
        <w:t>391-2019-11150</w:t>
      </w:r>
    </w:p>
    <w:p w:rsidR="0000551E" w:rsidRDefault="0000551E" w:rsidP="009C558F">
      <w:pPr>
        <w:pStyle w:val="Nadpis1"/>
        <w:numPr>
          <w:ilvl w:val="0"/>
          <w:numId w:val="4"/>
        </w:numPr>
        <w:tabs>
          <w:tab w:val="clear" w:pos="540"/>
        </w:tabs>
        <w:ind w:left="284" w:hanging="284"/>
        <w:rPr>
          <w:rFonts w:cs="Arial"/>
          <w:sz w:val="22"/>
          <w:szCs w:val="22"/>
        </w:rPr>
      </w:pPr>
      <w:r w:rsidRPr="00B541C8">
        <w:rPr>
          <w:rFonts w:cs="Arial"/>
          <w:sz w:val="22"/>
          <w:szCs w:val="22"/>
        </w:rPr>
        <w:t>Dopady</w:t>
      </w:r>
      <w:r>
        <w:rPr>
          <w:rFonts w:cs="Arial"/>
          <w:sz w:val="22"/>
          <w:szCs w:val="22"/>
        </w:rPr>
        <w:t xml:space="preserve"> do systémů MZe</w:t>
      </w:r>
    </w:p>
    <w:p w:rsidR="0000551E" w:rsidRPr="00B541C8" w:rsidRDefault="0096552A" w:rsidP="0060065D">
      <w:pPr>
        <w:rPr>
          <w:sz w:val="18"/>
          <w:szCs w:val="18"/>
        </w:rPr>
      </w:pPr>
      <w:r w:rsidRPr="00B541C8">
        <w:rPr>
          <w:sz w:val="18"/>
          <w:szCs w:val="18"/>
        </w:rPr>
        <w:t>Bez dopadů</w:t>
      </w:r>
    </w:p>
    <w:p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rsidR="00962388" w:rsidRPr="00962388" w:rsidRDefault="0085030B" w:rsidP="00962388">
      <w:pPr>
        <w:rPr>
          <w:sz w:val="18"/>
          <w:szCs w:val="18"/>
        </w:rPr>
      </w:pPr>
      <w:r>
        <w:rPr>
          <w:noProof/>
        </w:rPr>
        <w:object w:dxaOrig="1440" w:dyaOrig="1440" w14:anchorId="2A135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04pt;margin-top:8.35pt;width:56.75pt;height:41.4pt;z-index:251663360">
            <v:imagedata r:id="rId11" o:title=""/>
            <w10:wrap type="square"/>
          </v:shape>
          <o:OLEObject Type="Embed" ProgID="Word.Document.12" ShapeID="_x0000_s1029" DrawAspect="Icon" ObjectID="_1653824955" r:id="rId12">
            <o:FieldCodes>\s</o:FieldCodes>
          </o:OLEObject>
        </w:object>
      </w:r>
      <w:r w:rsidR="00962388">
        <w:rPr>
          <w:sz w:val="18"/>
          <w:szCs w:val="18"/>
        </w:rPr>
        <w:t xml:space="preserve">(Pozn.: </w:t>
      </w:r>
      <w:r w:rsidR="00962388" w:rsidRPr="00962388">
        <w:rPr>
          <w:sz w:val="18"/>
          <w:szCs w:val="18"/>
        </w:rPr>
        <w:t xml:space="preserve">V případě, že má změna dopady na síťovou infrastrukturu, doplňte tabulku v připojeném souboru - otevřete dvojklikem.)     </w:t>
      </w:r>
    </w:p>
    <w:p w:rsidR="00360DA3" w:rsidRPr="00360DA3" w:rsidRDefault="0096552A" w:rsidP="00360DA3">
      <w:r>
        <w:t>Bez dopadů</w:t>
      </w:r>
    </w:p>
    <w:p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82"/>
        <w:gridCol w:w="4173"/>
      </w:tblGrid>
      <w:tr w:rsidR="00962388" w:rsidRPr="00504500" w:rsidTr="00221371">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62388" w:rsidRPr="00927AC8" w:rsidRDefault="00962388" w:rsidP="00AC76EC">
            <w:pPr>
              <w:spacing w:after="0"/>
              <w:rPr>
                <w:rFonts w:cs="Arial"/>
                <w:b/>
                <w:bCs/>
                <w:color w:val="000000"/>
                <w:szCs w:val="22"/>
                <w:lang w:eastAsia="cs-CZ"/>
              </w:rPr>
            </w:pPr>
            <w:r w:rsidRPr="00927AC8">
              <w:rPr>
                <w:rFonts w:cs="Arial"/>
                <w:b/>
                <w:bCs/>
                <w:color w:val="000000"/>
                <w:szCs w:val="22"/>
                <w:lang w:eastAsia="cs-CZ"/>
              </w:rPr>
              <w:t>Č.</w:t>
            </w:r>
          </w:p>
        </w:tc>
        <w:tc>
          <w:tcPr>
            <w:tcW w:w="51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62388" w:rsidRPr="00927AC8" w:rsidRDefault="00962388" w:rsidP="00AC76EC">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5"/>
            </w:r>
          </w:p>
        </w:tc>
        <w:tc>
          <w:tcPr>
            <w:tcW w:w="417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62388" w:rsidRPr="008D2D56" w:rsidRDefault="00962388" w:rsidP="00AC76EC">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rsidTr="00221371">
        <w:trPr>
          <w:trHeight w:val="300"/>
        </w:trPr>
        <w:tc>
          <w:tcPr>
            <w:tcW w:w="426" w:type="dxa"/>
            <w:tcBorders>
              <w:top w:val="single" w:sz="8" w:space="0" w:color="auto"/>
              <w:bottom w:val="single" w:sz="4" w:space="0" w:color="auto"/>
            </w:tcBorders>
            <w:vAlign w:val="center"/>
          </w:tcPr>
          <w:p w:rsidR="00962388" w:rsidRPr="00927AC8" w:rsidRDefault="00962388" w:rsidP="002C20D4">
            <w:pPr>
              <w:pStyle w:val="Odstavecseseznamem"/>
              <w:numPr>
                <w:ilvl w:val="0"/>
                <w:numId w:val="7"/>
              </w:numPr>
              <w:spacing w:after="0"/>
              <w:ind w:left="477" w:hanging="238"/>
              <w:jc w:val="center"/>
              <w:rPr>
                <w:rFonts w:cs="Arial"/>
                <w:bCs/>
                <w:color w:val="000000"/>
                <w:szCs w:val="22"/>
                <w:lang w:eastAsia="cs-CZ"/>
              </w:rPr>
            </w:pPr>
          </w:p>
        </w:tc>
        <w:tc>
          <w:tcPr>
            <w:tcW w:w="5182" w:type="dxa"/>
            <w:tcBorders>
              <w:top w:val="single" w:sz="8" w:space="0" w:color="auto"/>
              <w:bottom w:val="single" w:sz="4" w:space="0" w:color="auto"/>
            </w:tcBorders>
            <w:shd w:val="clear" w:color="auto" w:fill="auto"/>
            <w:noWrap/>
            <w:vAlign w:val="center"/>
            <w:hideMark/>
          </w:tcPr>
          <w:p w:rsidR="00962388" w:rsidRPr="00927AC8" w:rsidRDefault="00962388" w:rsidP="00AC76EC">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2"/>
            </w:r>
          </w:p>
        </w:tc>
        <w:tc>
          <w:tcPr>
            <w:tcW w:w="4173" w:type="dxa"/>
            <w:tcBorders>
              <w:top w:val="single" w:sz="8" w:space="0" w:color="auto"/>
              <w:bottom w:val="single" w:sz="4" w:space="0" w:color="auto"/>
            </w:tcBorders>
            <w:shd w:val="clear" w:color="auto" w:fill="auto"/>
            <w:noWrap/>
            <w:vAlign w:val="center"/>
            <w:hideMark/>
          </w:tcPr>
          <w:p w:rsidR="00962388" w:rsidRPr="007A5B6F" w:rsidRDefault="0096552A" w:rsidP="007A5B6F">
            <w:pPr>
              <w:spacing w:after="0"/>
              <w:jc w:val="center"/>
              <w:rPr>
                <w:rFonts w:cs="Arial"/>
                <w:bCs/>
                <w:color w:val="000000"/>
                <w:szCs w:val="22"/>
                <w:lang w:eastAsia="cs-CZ"/>
              </w:rPr>
            </w:pPr>
            <w:r w:rsidRPr="007A5B6F">
              <w:rPr>
                <w:rFonts w:cs="Arial"/>
                <w:bCs/>
                <w:color w:val="000000"/>
                <w:szCs w:val="22"/>
                <w:lang w:eastAsia="cs-CZ"/>
              </w:rPr>
              <w:t>Bez dopadů</w:t>
            </w:r>
          </w:p>
        </w:tc>
      </w:tr>
      <w:tr w:rsidR="00962388" w:rsidRPr="00705F38" w:rsidTr="00221371">
        <w:trPr>
          <w:trHeight w:val="300"/>
        </w:trPr>
        <w:tc>
          <w:tcPr>
            <w:tcW w:w="426" w:type="dxa"/>
            <w:tcBorders>
              <w:bottom w:val="single" w:sz="4" w:space="0" w:color="auto"/>
            </w:tcBorders>
            <w:vAlign w:val="center"/>
          </w:tcPr>
          <w:p w:rsidR="00962388" w:rsidRPr="00927AC8" w:rsidRDefault="00962388" w:rsidP="002C20D4">
            <w:pPr>
              <w:pStyle w:val="Odstavecseseznamem"/>
              <w:numPr>
                <w:ilvl w:val="0"/>
                <w:numId w:val="7"/>
              </w:numPr>
              <w:spacing w:after="0"/>
              <w:ind w:left="477" w:hanging="238"/>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rsidR="00962388" w:rsidRPr="00927AC8" w:rsidRDefault="00962388" w:rsidP="00AC76EC">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173" w:type="dxa"/>
            <w:tcBorders>
              <w:bottom w:val="single" w:sz="4" w:space="0" w:color="auto"/>
            </w:tcBorders>
            <w:shd w:val="clear" w:color="auto" w:fill="auto"/>
            <w:noWrap/>
            <w:vAlign w:val="center"/>
            <w:hideMark/>
          </w:tcPr>
          <w:p w:rsidR="00962388" w:rsidRPr="007A5B6F" w:rsidRDefault="0096552A" w:rsidP="007A5B6F">
            <w:pPr>
              <w:spacing w:after="0"/>
              <w:jc w:val="center"/>
              <w:rPr>
                <w:rFonts w:cs="Arial"/>
                <w:bCs/>
                <w:color w:val="000000"/>
                <w:szCs w:val="22"/>
                <w:lang w:eastAsia="cs-CZ"/>
              </w:rPr>
            </w:pPr>
            <w:r w:rsidRPr="007A5B6F">
              <w:rPr>
                <w:rFonts w:cs="Arial"/>
                <w:bCs/>
                <w:color w:val="000000"/>
                <w:szCs w:val="22"/>
                <w:lang w:eastAsia="cs-CZ"/>
              </w:rPr>
              <w:t>Bez dopadů</w:t>
            </w:r>
          </w:p>
        </w:tc>
      </w:tr>
      <w:tr w:rsidR="00962388" w:rsidTr="00221371">
        <w:trPr>
          <w:trHeight w:val="300"/>
        </w:trPr>
        <w:tc>
          <w:tcPr>
            <w:tcW w:w="426" w:type="dxa"/>
            <w:tcBorders>
              <w:bottom w:val="single" w:sz="4" w:space="0" w:color="auto"/>
            </w:tcBorders>
            <w:vAlign w:val="center"/>
          </w:tcPr>
          <w:p w:rsidR="00962388" w:rsidRPr="00927AC8" w:rsidRDefault="00962388" w:rsidP="002C20D4">
            <w:pPr>
              <w:pStyle w:val="Odstavecseseznamem"/>
              <w:numPr>
                <w:ilvl w:val="0"/>
                <w:numId w:val="7"/>
              </w:numPr>
              <w:spacing w:after="0"/>
              <w:ind w:left="477" w:hanging="238"/>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rsidR="00962388" w:rsidRPr="00927AC8" w:rsidRDefault="00962388" w:rsidP="00AC76EC">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sidR="00CF4A7A">
              <w:rPr>
                <w:rStyle w:val="Znakapoznpodarou"/>
                <w:rFonts w:cs="Arial"/>
                <w:bCs/>
                <w:color w:val="000000"/>
                <w:szCs w:val="22"/>
                <w:lang w:eastAsia="cs-CZ"/>
              </w:rPr>
              <w:footnoteReference w:id="3"/>
            </w:r>
          </w:p>
        </w:tc>
        <w:tc>
          <w:tcPr>
            <w:tcW w:w="4173" w:type="dxa"/>
            <w:tcBorders>
              <w:bottom w:val="single" w:sz="4" w:space="0" w:color="auto"/>
            </w:tcBorders>
            <w:shd w:val="clear" w:color="auto" w:fill="auto"/>
            <w:noWrap/>
            <w:vAlign w:val="center"/>
            <w:hideMark/>
          </w:tcPr>
          <w:p w:rsidR="00962388" w:rsidRPr="007A5B6F" w:rsidRDefault="0096552A" w:rsidP="007A5B6F">
            <w:pPr>
              <w:spacing w:after="0"/>
              <w:jc w:val="center"/>
              <w:rPr>
                <w:rFonts w:cs="Arial"/>
                <w:bCs/>
                <w:color w:val="000000"/>
                <w:szCs w:val="22"/>
                <w:lang w:eastAsia="cs-CZ"/>
              </w:rPr>
            </w:pPr>
            <w:r w:rsidRPr="007A5B6F">
              <w:rPr>
                <w:rFonts w:cs="Arial"/>
                <w:bCs/>
                <w:color w:val="000000"/>
                <w:szCs w:val="22"/>
                <w:lang w:eastAsia="cs-CZ"/>
              </w:rPr>
              <w:t>Bez dopadů</w:t>
            </w:r>
          </w:p>
        </w:tc>
      </w:tr>
      <w:tr w:rsidR="00962388" w:rsidTr="00221371">
        <w:trPr>
          <w:trHeight w:val="300"/>
        </w:trPr>
        <w:tc>
          <w:tcPr>
            <w:tcW w:w="426" w:type="dxa"/>
            <w:tcBorders>
              <w:bottom w:val="single" w:sz="4" w:space="0" w:color="auto"/>
            </w:tcBorders>
            <w:vAlign w:val="center"/>
          </w:tcPr>
          <w:p w:rsidR="00962388" w:rsidRPr="00927AC8" w:rsidRDefault="00962388" w:rsidP="002C20D4">
            <w:pPr>
              <w:pStyle w:val="Odstavecseseznamem"/>
              <w:numPr>
                <w:ilvl w:val="0"/>
                <w:numId w:val="7"/>
              </w:numPr>
              <w:spacing w:after="0"/>
              <w:ind w:left="477" w:hanging="238"/>
              <w:jc w:val="center"/>
              <w:rPr>
                <w:rFonts w:cs="Arial"/>
                <w:bCs/>
                <w:color w:val="000000"/>
                <w:szCs w:val="22"/>
                <w:lang w:eastAsia="cs-CZ"/>
              </w:rPr>
            </w:pPr>
          </w:p>
        </w:tc>
        <w:tc>
          <w:tcPr>
            <w:tcW w:w="5182" w:type="dxa"/>
            <w:tcBorders>
              <w:bottom w:val="single" w:sz="4" w:space="0" w:color="auto"/>
            </w:tcBorders>
            <w:shd w:val="clear" w:color="auto" w:fill="auto"/>
            <w:noWrap/>
            <w:vAlign w:val="center"/>
          </w:tcPr>
          <w:p w:rsidR="00962388" w:rsidRDefault="00962388" w:rsidP="00AC76EC">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173" w:type="dxa"/>
            <w:tcBorders>
              <w:bottom w:val="single" w:sz="4" w:space="0" w:color="auto"/>
            </w:tcBorders>
            <w:shd w:val="clear" w:color="auto" w:fill="auto"/>
            <w:noWrap/>
            <w:vAlign w:val="center"/>
          </w:tcPr>
          <w:p w:rsidR="00962388" w:rsidRPr="007A5B6F" w:rsidRDefault="0096552A" w:rsidP="007A5B6F">
            <w:pPr>
              <w:spacing w:after="0"/>
              <w:jc w:val="center"/>
              <w:rPr>
                <w:rFonts w:cs="Arial"/>
                <w:bCs/>
                <w:color w:val="000000"/>
                <w:szCs w:val="22"/>
                <w:lang w:eastAsia="cs-CZ"/>
              </w:rPr>
            </w:pPr>
            <w:r w:rsidRPr="007A5B6F">
              <w:rPr>
                <w:rFonts w:cs="Arial"/>
                <w:bCs/>
                <w:color w:val="000000"/>
                <w:szCs w:val="22"/>
                <w:lang w:eastAsia="cs-CZ"/>
              </w:rPr>
              <w:t>Bez dopadů</w:t>
            </w:r>
          </w:p>
        </w:tc>
      </w:tr>
      <w:tr w:rsidR="00962388" w:rsidTr="00221371">
        <w:trPr>
          <w:trHeight w:val="300"/>
        </w:trPr>
        <w:tc>
          <w:tcPr>
            <w:tcW w:w="426" w:type="dxa"/>
            <w:tcBorders>
              <w:bottom w:val="single" w:sz="4" w:space="0" w:color="auto"/>
            </w:tcBorders>
            <w:vAlign w:val="center"/>
          </w:tcPr>
          <w:p w:rsidR="00962388" w:rsidRPr="00927AC8" w:rsidRDefault="00962388" w:rsidP="002C20D4">
            <w:pPr>
              <w:pStyle w:val="Odstavecseseznamem"/>
              <w:numPr>
                <w:ilvl w:val="0"/>
                <w:numId w:val="7"/>
              </w:numPr>
              <w:spacing w:after="0"/>
              <w:ind w:left="477" w:hanging="238"/>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rsidR="00962388" w:rsidRPr="00927AC8" w:rsidRDefault="00962388" w:rsidP="00AC76EC">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173" w:type="dxa"/>
            <w:tcBorders>
              <w:bottom w:val="single" w:sz="4" w:space="0" w:color="auto"/>
            </w:tcBorders>
            <w:shd w:val="clear" w:color="auto" w:fill="auto"/>
            <w:noWrap/>
            <w:vAlign w:val="center"/>
            <w:hideMark/>
          </w:tcPr>
          <w:p w:rsidR="00962388" w:rsidRPr="007A5B6F" w:rsidRDefault="0096552A" w:rsidP="007A5B6F">
            <w:pPr>
              <w:spacing w:after="0"/>
              <w:jc w:val="center"/>
              <w:rPr>
                <w:rFonts w:cs="Arial"/>
                <w:bCs/>
                <w:color w:val="000000"/>
                <w:szCs w:val="22"/>
                <w:lang w:eastAsia="cs-CZ"/>
              </w:rPr>
            </w:pPr>
            <w:r w:rsidRPr="007A5B6F">
              <w:rPr>
                <w:rFonts w:cs="Arial"/>
                <w:bCs/>
                <w:color w:val="000000"/>
                <w:szCs w:val="22"/>
                <w:lang w:eastAsia="cs-CZ"/>
              </w:rPr>
              <w:t>Bez dopadů</w:t>
            </w:r>
          </w:p>
        </w:tc>
      </w:tr>
      <w:tr w:rsidR="00962388" w:rsidTr="00221371">
        <w:trPr>
          <w:trHeight w:val="300"/>
        </w:trPr>
        <w:tc>
          <w:tcPr>
            <w:tcW w:w="426" w:type="dxa"/>
            <w:tcBorders>
              <w:bottom w:val="single" w:sz="4" w:space="0" w:color="auto"/>
            </w:tcBorders>
            <w:vAlign w:val="center"/>
          </w:tcPr>
          <w:p w:rsidR="00962388" w:rsidRPr="00927AC8" w:rsidRDefault="00962388" w:rsidP="002C20D4">
            <w:pPr>
              <w:pStyle w:val="Odstavecseseznamem"/>
              <w:numPr>
                <w:ilvl w:val="0"/>
                <w:numId w:val="7"/>
              </w:numPr>
              <w:spacing w:after="0"/>
              <w:ind w:left="477" w:hanging="238"/>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rsidR="00962388" w:rsidRPr="00927AC8" w:rsidRDefault="00962388" w:rsidP="00AC76EC">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173" w:type="dxa"/>
            <w:tcBorders>
              <w:bottom w:val="single" w:sz="4" w:space="0" w:color="auto"/>
            </w:tcBorders>
            <w:shd w:val="clear" w:color="auto" w:fill="auto"/>
            <w:noWrap/>
            <w:vAlign w:val="center"/>
            <w:hideMark/>
          </w:tcPr>
          <w:p w:rsidR="00962388" w:rsidRPr="007A5B6F" w:rsidRDefault="0096552A" w:rsidP="007A5B6F">
            <w:pPr>
              <w:spacing w:after="0"/>
              <w:jc w:val="center"/>
              <w:rPr>
                <w:rFonts w:cs="Arial"/>
                <w:bCs/>
                <w:color w:val="000000"/>
                <w:szCs w:val="22"/>
                <w:lang w:eastAsia="cs-CZ"/>
              </w:rPr>
            </w:pPr>
            <w:r w:rsidRPr="007A5B6F">
              <w:rPr>
                <w:rFonts w:cs="Arial"/>
                <w:bCs/>
                <w:color w:val="000000"/>
                <w:szCs w:val="22"/>
                <w:lang w:eastAsia="cs-CZ"/>
              </w:rPr>
              <w:t>Bez dopadů</w:t>
            </w:r>
          </w:p>
        </w:tc>
      </w:tr>
      <w:tr w:rsidR="00962388" w:rsidTr="00221371">
        <w:trPr>
          <w:trHeight w:val="300"/>
        </w:trPr>
        <w:tc>
          <w:tcPr>
            <w:tcW w:w="426" w:type="dxa"/>
            <w:tcBorders>
              <w:bottom w:val="single" w:sz="4" w:space="0" w:color="auto"/>
            </w:tcBorders>
            <w:vAlign w:val="center"/>
          </w:tcPr>
          <w:p w:rsidR="00962388" w:rsidRPr="00927AC8" w:rsidRDefault="00962388" w:rsidP="002C20D4">
            <w:pPr>
              <w:pStyle w:val="Odstavecseseznamem"/>
              <w:numPr>
                <w:ilvl w:val="0"/>
                <w:numId w:val="7"/>
              </w:numPr>
              <w:spacing w:after="0"/>
              <w:ind w:left="477" w:hanging="238"/>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rsidR="00962388" w:rsidRPr="00927AC8" w:rsidRDefault="00962388" w:rsidP="00AC76EC">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173" w:type="dxa"/>
            <w:tcBorders>
              <w:bottom w:val="single" w:sz="4" w:space="0" w:color="auto"/>
            </w:tcBorders>
            <w:shd w:val="clear" w:color="auto" w:fill="auto"/>
            <w:noWrap/>
            <w:vAlign w:val="center"/>
            <w:hideMark/>
          </w:tcPr>
          <w:p w:rsidR="00962388" w:rsidRPr="007A5B6F" w:rsidRDefault="0096552A" w:rsidP="007A5B6F">
            <w:pPr>
              <w:spacing w:after="0"/>
              <w:jc w:val="center"/>
              <w:rPr>
                <w:rFonts w:cs="Arial"/>
                <w:bCs/>
                <w:color w:val="000000"/>
                <w:szCs w:val="22"/>
                <w:lang w:eastAsia="cs-CZ"/>
              </w:rPr>
            </w:pPr>
            <w:r w:rsidRPr="007A5B6F">
              <w:rPr>
                <w:rFonts w:cs="Arial"/>
                <w:bCs/>
                <w:color w:val="000000"/>
                <w:szCs w:val="22"/>
                <w:lang w:eastAsia="cs-CZ"/>
              </w:rPr>
              <w:t>Bez dopadů</w:t>
            </w:r>
          </w:p>
        </w:tc>
      </w:tr>
      <w:tr w:rsidR="00962388" w:rsidTr="00221371">
        <w:trPr>
          <w:trHeight w:val="300"/>
        </w:trPr>
        <w:tc>
          <w:tcPr>
            <w:tcW w:w="426" w:type="dxa"/>
            <w:tcBorders>
              <w:bottom w:val="single" w:sz="4" w:space="0" w:color="auto"/>
            </w:tcBorders>
            <w:vAlign w:val="center"/>
          </w:tcPr>
          <w:p w:rsidR="00962388" w:rsidRPr="00927AC8" w:rsidRDefault="00962388" w:rsidP="002C20D4">
            <w:pPr>
              <w:pStyle w:val="Odstavecseseznamem"/>
              <w:numPr>
                <w:ilvl w:val="0"/>
                <w:numId w:val="7"/>
              </w:numPr>
              <w:spacing w:after="0"/>
              <w:ind w:left="477" w:hanging="238"/>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rsidR="00962388" w:rsidRPr="00927AC8" w:rsidRDefault="00962388" w:rsidP="00AC76EC">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173" w:type="dxa"/>
            <w:tcBorders>
              <w:bottom w:val="single" w:sz="4" w:space="0" w:color="auto"/>
            </w:tcBorders>
            <w:shd w:val="clear" w:color="auto" w:fill="auto"/>
            <w:noWrap/>
            <w:vAlign w:val="center"/>
            <w:hideMark/>
          </w:tcPr>
          <w:p w:rsidR="00962388" w:rsidRPr="007A5B6F" w:rsidRDefault="0096552A" w:rsidP="007A5B6F">
            <w:pPr>
              <w:spacing w:after="0"/>
              <w:jc w:val="center"/>
              <w:rPr>
                <w:rFonts w:cs="Arial"/>
                <w:bCs/>
                <w:color w:val="000000"/>
                <w:szCs w:val="22"/>
                <w:lang w:eastAsia="cs-CZ"/>
              </w:rPr>
            </w:pPr>
            <w:r w:rsidRPr="007A5B6F">
              <w:rPr>
                <w:rFonts w:cs="Arial"/>
                <w:bCs/>
                <w:color w:val="000000"/>
                <w:szCs w:val="22"/>
                <w:lang w:eastAsia="cs-CZ"/>
              </w:rPr>
              <w:t>Bez dopadů</w:t>
            </w:r>
          </w:p>
        </w:tc>
      </w:tr>
      <w:tr w:rsidR="00962388" w:rsidTr="00221371">
        <w:trPr>
          <w:trHeight w:val="300"/>
        </w:trPr>
        <w:tc>
          <w:tcPr>
            <w:tcW w:w="426" w:type="dxa"/>
            <w:tcBorders>
              <w:bottom w:val="single" w:sz="4" w:space="0" w:color="auto"/>
            </w:tcBorders>
            <w:vAlign w:val="center"/>
          </w:tcPr>
          <w:p w:rsidR="00962388" w:rsidRPr="00927AC8" w:rsidRDefault="00962388" w:rsidP="002C20D4">
            <w:pPr>
              <w:pStyle w:val="Odstavecseseznamem"/>
              <w:numPr>
                <w:ilvl w:val="0"/>
                <w:numId w:val="7"/>
              </w:numPr>
              <w:spacing w:after="0"/>
              <w:ind w:left="477" w:hanging="238"/>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rsidR="00962388" w:rsidRPr="00927AC8" w:rsidRDefault="00962388" w:rsidP="00AC76EC">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173" w:type="dxa"/>
            <w:tcBorders>
              <w:bottom w:val="single" w:sz="4" w:space="0" w:color="auto"/>
            </w:tcBorders>
            <w:shd w:val="clear" w:color="auto" w:fill="auto"/>
            <w:noWrap/>
            <w:vAlign w:val="center"/>
            <w:hideMark/>
          </w:tcPr>
          <w:p w:rsidR="00962388" w:rsidRPr="007A5B6F" w:rsidRDefault="0096552A" w:rsidP="007A5B6F">
            <w:pPr>
              <w:spacing w:after="0"/>
              <w:jc w:val="center"/>
              <w:rPr>
                <w:rFonts w:cs="Arial"/>
                <w:bCs/>
                <w:color w:val="000000"/>
                <w:szCs w:val="22"/>
                <w:lang w:eastAsia="cs-CZ"/>
              </w:rPr>
            </w:pPr>
            <w:r w:rsidRPr="007A5B6F">
              <w:rPr>
                <w:rFonts w:cs="Arial"/>
                <w:bCs/>
                <w:color w:val="000000"/>
                <w:szCs w:val="22"/>
                <w:lang w:eastAsia="cs-CZ"/>
              </w:rPr>
              <w:t>Bez dopadů</w:t>
            </w:r>
          </w:p>
        </w:tc>
      </w:tr>
      <w:tr w:rsidR="00962388" w:rsidTr="00221371">
        <w:trPr>
          <w:trHeight w:val="300"/>
        </w:trPr>
        <w:tc>
          <w:tcPr>
            <w:tcW w:w="426" w:type="dxa"/>
            <w:tcBorders>
              <w:bottom w:val="single" w:sz="4" w:space="0" w:color="auto"/>
            </w:tcBorders>
            <w:vAlign w:val="center"/>
          </w:tcPr>
          <w:p w:rsidR="00962388" w:rsidRPr="00927AC8" w:rsidRDefault="00962388" w:rsidP="002C20D4">
            <w:pPr>
              <w:pStyle w:val="Odstavecseseznamem"/>
              <w:numPr>
                <w:ilvl w:val="0"/>
                <w:numId w:val="7"/>
              </w:numPr>
              <w:spacing w:after="0"/>
              <w:ind w:left="477" w:hanging="238"/>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rsidR="00962388" w:rsidRPr="00927AC8" w:rsidRDefault="00962388" w:rsidP="00AC76EC">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sidR="002E7414">
              <w:rPr>
                <w:rStyle w:val="Znakapoznpodarou"/>
                <w:rFonts w:cs="Arial"/>
                <w:bCs/>
                <w:color w:val="000000"/>
                <w:szCs w:val="22"/>
                <w:lang w:eastAsia="cs-CZ"/>
              </w:rPr>
              <w:footnoteReference w:id="4"/>
            </w:r>
          </w:p>
        </w:tc>
        <w:tc>
          <w:tcPr>
            <w:tcW w:w="4173" w:type="dxa"/>
            <w:tcBorders>
              <w:bottom w:val="single" w:sz="4" w:space="0" w:color="auto"/>
            </w:tcBorders>
            <w:shd w:val="clear" w:color="auto" w:fill="auto"/>
            <w:noWrap/>
            <w:vAlign w:val="center"/>
            <w:hideMark/>
          </w:tcPr>
          <w:p w:rsidR="00962388" w:rsidRPr="007A5B6F" w:rsidRDefault="0096552A" w:rsidP="007A5B6F">
            <w:pPr>
              <w:spacing w:after="0"/>
              <w:jc w:val="center"/>
              <w:rPr>
                <w:rFonts w:cs="Arial"/>
                <w:bCs/>
                <w:color w:val="000000"/>
                <w:szCs w:val="22"/>
                <w:lang w:eastAsia="cs-CZ"/>
              </w:rPr>
            </w:pPr>
            <w:r w:rsidRPr="007A5B6F">
              <w:rPr>
                <w:rFonts w:cs="Arial"/>
                <w:bCs/>
                <w:color w:val="000000"/>
                <w:szCs w:val="22"/>
                <w:lang w:eastAsia="cs-CZ"/>
              </w:rPr>
              <w:t>Bez dopadů</w:t>
            </w:r>
          </w:p>
        </w:tc>
      </w:tr>
      <w:tr w:rsidR="00962388" w:rsidTr="00221371">
        <w:trPr>
          <w:trHeight w:val="300"/>
        </w:trPr>
        <w:tc>
          <w:tcPr>
            <w:tcW w:w="426" w:type="dxa"/>
            <w:tcBorders>
              <w:bottom w:val="single" w:sz="4" w:space="0" w:color="auto"/>
            </w:tcBorders>
            <w:vAlign w:val="center"/>
          </w:tcPr>
          <w:p w:rsidR="00962388" w:rsidRPr="00927AC8" w:rsidRDefault="00962388" w:rsidP="002C20D4">
            <w:pPr>
              <w:pStyle w:val="Odstavecseseznamem"/>
              <w:numPr>
                <w:ilvl w:val="0"/>
                <w:numId w:val="7"/>
              </w:numPr>
              <w:spacing w:after="0"/>
              <w:ind w:left="477" w:hanging="238"/>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rsidR="00962388" w:rsidRPr="00927AC8" w:rsidRDefault="00962388" w:rsidP="00AC76EC">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173" w:type="dxa"/>
            <w:tcBorders>
              <w:bottom w:val="single" w:sz="4" w:space="0" w:color="auto"/>
            </w:tcBorders>
            <w:shd w:val="clear" w:color="auto" w:fill="auto"/>
            <w:noWrap/>
            <w:vAlign w:val="center"/>
            <w:hideMark/>
          </w:tcPr>
          <w:p w:rsidR="00962388" w:rsidRPr="007A5B6F" w:rsidRDefault="0096552A" w:rsidP="007A5B6F">
            <w:pPr>
              <w:spacing w:after="0"/>
              <w:jc w:val="center"/>
              <w:rPr>
                <w:rFonts w:cs="Arial"/>
                <w:bCs/>
                <w:color w:val="000000"/>
                <w:szCs w:val="22"/>
                <w:lang w:eastAsia="cs-CZ"/>
              </w:rPr>
            </w:pPr>
            <w:r w:rsidRPr="007A5B6F">
              <w:rPr>
                <w:rFonts w:cs="Arial"/>
                <w:bCs/>
                <w:color w:val="000000"/>
                <w:szCs w:val="22"/>
                <w:lang w:eastAsia="cs-CZ"/>
              </w:rPr>
              <w:t>Bez dopadů</w:t>
            </w:r>
          </w:p>
        </w:tc>
      </w:tr>
      <w:tr w:rsidR="00962388" w:rsidRPr="00F7707A" w:rsidTr="00221371">
        <w:trPr>
          <w:trHeight w:val="300"/>
        </w:trPr>
        <w:tc>
          <w:tcPr>
            <w:tcW w:w="426" w:type="dxa"/>
            <w:tcBorders>
              <w:bottom w:val="single" w:sz="4" w:space="0" w:color="auto"/>
            </w:tcBorders>
            <w:vAlign w:val="center"/>
          </w:tcPr>
          <w:p w:rsidR="00962388" w:rsidRPr="00927AC8" w:rsidRDefault="00962388" w:rsidP="002C20D4">
            <w:pPr>
              <w:pStyle w:val="Odstavecseseznamem"/>
              <w:numPr>
                <w:ilvl w:val="0"/>
                <w:numId w:val="7"/>
              </w:numPr>
              <w:spacing w:after="0"/>
              <w:ind w:left="477" w:hanging="238"/>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rsidR="00962388" w:rsidRPr="00927AC8" w:rsidRDefault="00962388" w:rsidP="00AC76EC">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173" w:type="dxa"/>
            <w:tcBorders>
              <w:bottom w:val="single" w:sz="4" w:space="0" w:color="auto"/>
            </w:tcBorders>
            <w:shd w:val="clear" w:color="auto" w:fill="auto"/>
            <w:noWrap/>
            <w:vAlign w:val="center"/>
            <w:hideMark/>
          </w:tcPr>
          <w:p w:rsidR="00962388" w:rsidRPr="007A5B6F" w:rsidRDefault="0096552A" w:rsidP="007A5B6F">
            <w:pPr>
              <w:spacing w:after="0"/>
              <w:jc w:val="center"/>
              <w:rPr>
                <w:rFonts w:cs="Arial"/>
                <w:bCs/>
                <w:color w:val="000000"/>
                <w:szCs w:val="22"/>
                <w:lang w:eastAsia="cs-CZ"/>
              </w:rPr>
            </w:pPr>
            <w:r w:rsidRPr="007A5B6F">
              <w:rPr>
                <w:rFonts w:cs="Arial"/>
                <w:bCs/>
                <w:color w:val="000000"/>
                <w:szCs w:val="22"/>
                <w:lang w:eastAsia="cs-CZ"/>
              </w:rPr>
              <w:t>Bez dopadů</w:t>
            </w:r>
          </w:p>
        </w:tc>
      </w:tr>
      <w:tr w:rsidR="00962388" w:rsidTr="00221371">
        <w:trPr>
          <w:trHeight w:val="300"/>
        </w:trPr>
        <w:tc>
          <w:tcPr>
            <w:tcW w:w="426" w:type="dxa"/>
            <w:tcBorders>
              <w:bottom w:val="single" w:sz="4" w:space="0" w:color="auto"/>
            </w:tcBorders>
            <w:vAlign w:val="center"/>
          </w:tcPr>
          <w:p w:rsidR="00962388" w:rsidRPr="00927AC8" w:rsidRDefault="00962388" w:rsidP="002C20D4">
            <w:pPr>
              <w:pStyle w:val="Odstavecseseznamem"/>
              <w:numPr>
                <w:ilvl w:val="0"/>
                <w:numId w:val="7"/>
              </w:numPr>
              <w:spacing w:after="0"/>
              <w:ind w:left="477" w:hanging="238"/>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rsidR="00962388" w:rsidRPr="00927AC8" w:rsidRDefault="00962388" w:rsidP="00AC76EC">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173" w:type="dxa"/>
            <w:tcBorders>
              <w:bottom w:val="single" w:sz="4" w:space="0" w:color="auto"/>
            </w:tcBorders>
            <w:shd w:val="clear" w:color="auto" w:fill="auto"/>
            <w:noWrap/>
            <w:vAlign w:val="center"/>
            <w:hideMark/>
          </w:tcPr>
          <w:p w:rsidR="00962388" w:rsidRPr="007A5B6F" w:rsidRDefault="0096552A" w:rsidP="007A5B6F">
            <w:pPr>
              <w:spacing w:after="0"/>
              <w:jc w:val="center"/>
              <w:rPr>
                <w:rFonts w:cs="Arial"/>
                <w:bCs/>
                <w:color w:val="000000"/>
                <w:szCs w:val="22"/>
                <w:lang w:eastAsia="cs-CZ"/>
              </w:rPr>
            </w:pPr>
            <w:r w:rsidRPr="007A5B6F">
              <w:rPr>
                <w:rFonts w:cs="Arial"/>
                <w:bCs/>
                <w:color w:val="000000"/>
                <w:szCs w:val="22"/>
                <w:lang w:eastAsia="cs-CZ"/>
              </w:rPr>
              <w:t>Bez dopadů</w:t>
            </w:r>
          </w:p>
        </w:tc>
      </w:tr>
    </w:tbl>
    <w:p w:rsidR="00360DA3" w:rsidRPr="00360DA3" w:rsidRDefault="00360DA3" w:rsidP="00360DA3"/>
    <w:p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rsidR="00360DA3" w:rsidRPr="00360DA3" w:rsidRDefault="0096552A" w:rsidP="00B541C8">
      <w:pPr>
        <w:ind w:firstLine="284"/>
      </w:pPr>
      <w:r>
        <w:t>Bez dopadů</w:t>
      </w:r>
    </w:p>
    <w:p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lastRenderedPageBreak/>
        <w:t xml:space="preserve">Na </w:t>
      </w:r>
      <w:r w:rsidR="00592474">
        <w:rPr>
          <w:rFonts w:cs="Arial"/>
          <w:sz w:val="22"/>
          <w:szCs w:val="22"/>
        </w:rPr>
        <w:t xml:space="preserve">součinnost </w:t>
      </w:r>
      <w:r>
        <w:rPr>
          <w:rFonts w:cs="Arial"/>
          <w:sz w:val="22"/>
          <w:szCs w:val="22"/>
        </w:rPr>
        <w:t>AgriBus</w:t>
      </w:r>
    </w:p>
    <w:p w:rsidR="00360DA3" w:rsidRPr="00360DA3" w:rsidRDefault="0096552A" w:rsidP="00B541C8">
      <w:pPr>
        <w:ind w:left="284"/>
      </w:pPr>
      <w:r>
        <w:t>Nová služba</w:t>
      </w:r>
    </w:p>
    <w:p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6"/>
      </w:r>
    </w:p>
    <w:p w:rsidR="007D6009" w:rsidRDefault="0096552A" w:rsidP="00B541C8">
      <w:pPr>
        <w:spacing w:after="120"/>
        <w:ind w:left="284"/>
      </w:pPr>
      <w:r>
        <w:t>Bez dopadů</w:t>
      </w:r>
    </w:p>
    <w:p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rsidTr="00F11443">
        <w:trPr>
          <w:trHeight w:val="284"/>
        </w:trPr>
        <w:tc>
          <w:tcPr>
            <w:tcW w:w="2126" w:type="dxa"/>
            <w:tcBorders>
              <w:right w:val="dotted" w:sz="4" w:space="0" w:color="auto"/>
            </w:tcBorders>
            <w:shd w:val="clear" w:color="auto" w:fill="auto"/>
            <w:noWrap/>
            <w:vAlign w:val="bottom"/>
          </w:tcPr>
          <w:p w:rsidR="0000551E" w:rsidRPr="00F23D33" w:rsidRDefault="00E70600"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rsidR="0000551E" w:rsidRPr="00F23D33" w:rsidRDefault="00E70600" w:rsidP="00337DDA">
            <w:pPr>
              <w:spacing w:after="0"/>
              <w:rPr>
                <w:rFonts w:cs="Arial"/>
                <w:color w:val="000000"/>
                <w:szCs w:val="22"/>
                <w:lang w:eastAsia="cs-CZ"/>
              </w:rPr>
            </w:pPr>
            <w:r>
              <w:rPr>
                <w:rFonts w:cs="Arial"/>
                <w:color w:val="000000"/>
                <w:szCs w:val="22"/>
                <w:lang w:eastAsia="cs-CZ"/>
              </w:rPr>
              <w:t>Součinnost při testování a akceptaci PZ</w:t>
            </w:r>
          </w:p>
        </w:tc>
      </w:tr>
      <w:tr w:rsidR="0000551E" w:rsidRPr="00F23D33" w:rsidTr="00F11443">
        <w:trPr>
          <w:trHeight w:val="284"/>
        </w:trPr>
        <w:tc>
          <w:tcPr>
            <w:tcW w:w="2126" w:type="dxa"/>
            <w:tcBorders>
              <w:right w:val="dotted" w:sz="4" w:space="0" w:color="auto"/>
            </w:tcBorders>
            <w:shd w:val="clear" w:color="auto" w:fill="auto"/>
            <w:noWrap/>
            <w:vAlign w:val="bottom"/>
          </w:tcPr>
          <w:p w:rsidR="0000551E" w:rsidRPr="00F23D33" w:rsidRDefault="0000551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rsidR="0000551E" w:rsidRPr="00F23D33" w:rsidRDefault="0000551E" w:rsidP="00337DDA">
            <w:pPr>
              <w:spacing w:after="0"/>
              <w:rPr>
                <w:rFonts w:cs="Arial"/>
                <w:color w:val="000000"/>
                <w:szCs w:val="22"/>
                <w:lang w:eastAsia="cs-CZ"/>
              </w:rPr>
            </w:pPr>
          </w:p>
        </w:tc>
      </w:tr>
    </w:tbl>
    <w:p w:rsidR="0000551E" w:rsidRPr="00F81B94" w:rsidRDefault="0000551E" w:rsidP="00F81B94">
      <w:pPr>
        <w:rPr>
          <w:sz w:val="18"/>
          <w:szCs w:val="18"/>
        </w:rPr>
      </w:pPr>
      <w:r w:rsidRPr="00F81B94">
        <w:rPr>
          <w:sz w:val="18"/>
          <w:szCs w:val="18"/>
        </w:rPr>
        <w:t>(Pozn.: K popisu požadavku uveďte etapu, kdy bude součinnost vyžadována.)</w:t>
      </w:r>
    </w:p>
    <w:p w:rsidR="005D454E" w:rsidRPr="005D454E" w:rsidRDefault="005D454E" w:rsidP="005D454E"/>
    <w:p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 xml:space="preserve">Harmonogram </w:t>
      </w:r>
      <w:r>
        <w:rPr>
          <w:rFonts w:cs="Arial"/>
          <w:sz w:val="22"/>
          <w:szCs w:val="22"/>
        </w:rPr>
        <w:t>plnění</w:t>
      </w:r>
      <w:r w:rsidRPr="009F4FA0">
        <w:rPr>
          <w:rFonts w:cs="Arial"/>
          <w:b w:val="0"/>
          <w:sz w:val="22"/>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rsidTr="00221371">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044BDE" w:rsidRPr="00F23D33" w:rsidTr="00221371">
        <w:trPr>
          <w:trHeight w:val="284"/>
        </w:trPr>
        <w:tc>
          <w:tcPr>
            <w:tcW w:w="7229" w:type="dxa"/>
            <w:tcBorders>
              <w:right w:val="dotted" w:sz="4" w:space="0" w:color="auto"/>
            </w:tcBorders>
            <w:shd w:val="clear" w:color="auto" w:fill="auto"/>
            <w:noWrap/>
            <w:vAlign w:val="center"/>
          </w:tcPr>
          <w:p w:rsidR="00044BDE" w:rsidRPr="00F23D33" w:rsidRDefault="00044BDE" w:rsidP="00044BDE">
            <w:pPr>
              <w:spacing w:after="0"/>
              <w:rPr>
                <w:rFonts w:cs="Arial"/>
                <w:color w:val="000000"/>
                <w:szCs w:val="22"/>
                <w:lang w:eastAsia="cs-CZ"/>
              </w:rPr>
            </w:pPr>
            <w:r w:rsidRPr="007D607A">
              <w:rPr>
                <w:rFonts w:cs="Arial"/>
                <w:color w:val="000000"/>
                <w:szCs w:val="22"/>
                <w:lang w:eastAsia="cs-CZ"/>
              </w:rPr>
              <w:t xml:space="preserve">Nasazení na testovací prostředí </w:t>
            </w:r>
            <w:r>
              <w:rPr>
                <w:rFonts w:cs="Arial"/>
                <w:color w:val="000000"/>
                <w:szCs w:val="22"/>
                <w:lang w:eastAsia="cs-CZ"/>
              </w:rPr>
              <w:t xml:space="preserve">pro bod 3.1. ,3.4.1., 3.5. </w:t>
            </w:r>
          </w:p>
        </w:tc>
        <w:tc>
          <w:tcPr>
            <w:tcW w:w="2552" w:type="dxa"/>
            <w:tcBorders>
              <w:left w:val="dotted" w:sz="4" w:space="0" w:color="auto"/>
            </w:tcBorders>
            <w:shd w:val="clear" w:color="auto" w:fill="auto"/>
            <w:vAlign w:val="center"/>
          </w:tcPr>
          <w:p w:rsidR="00044BDE" w:rsidRPr="00F23D33" w:rsidRDefault="00044BDE" w:rsidP="00044BDE">
            <w:pPr>
              <w:spacing w:after="0"/>
              <w:rPr>
                <w:rFonts w:cs="Arial"/>
                <w:color w:val="000000"/>
                <w:szCs w:val="22"/>
                <w:lang w:eastAsia="cs-CZ"/>
              </w:rPr>
            </w:pPr>
            <w:r>
              <w:rPr>
                <w:rFonts w:cs="Arial"/>
                <w:color w:val="000000"/>
                <w:szCs w:val="22"/>
                <w:lang w:eastAsia="cs-CZ"/>
              </w:rPr>
              <w:t>15.6</w:t>
            </w:r>
            <w:r w:rsidRPr="007D607A">
              <w:rPr>
                <w:rFonts w:cs="Arial"/>
                <w:color w:val="000000"/>
                <w:szCs w:val="22"/>
                <w:lang w:eastAsia="cs-CZ"/>
              </w:rPr>
              <w:t>.2020</w:t>
            </w:r>
          </w:p>
        </w:tc>
      </w:tr>
      <w:tr w:rsidR="00044BDE" w:rsidRPr="00F23D33" w:rsidTr="00221371">
        <w:trPr>
          <w:trHeight w:val="284"/>
        </w:trPr>
        <w:tc>
          <w:tcPr>
            <w:tcW w:w="7229" w:type="dxa"/>
            <w:tcBorders>
              <w:right w:val="dotted" w:sz="4" w:space="0" w:color="auto"/>
            </w:tcBorders>
            <w:shd w:val="clear" w:color="auto" w:fill="auto"/>
            <w:noWrap/>
            <w:vAlign w:val="center"/>
          </w:tcPr>
          <w:p w:rsidR="00044BDE" w:rsidRPr="00F23D33" w:rsidRDefault="00044BDE" w:rsidP="00044BDE">
            <w:pPr>
              <w:spacing w:after="0"/>
              <w:rPr>
                <w:rFonts w:cs="Arial"/>
                <w:color w:val="000000"/>
                <w:szCs w:val="22"/>
                <w:lang w:eastAsia="cs-CZ"/>
              </w:rPr>
            </w:pPr>
            <w:r w:rsidRPr="007D607A">
              <w:rPr>
                <w:rFonts w:cs="Arial"/>
                <w:color w:val="000000"/>
                <w:szCs w:val="22"/>
                <w:lang w:eastAsia="cs-CZ"/>
              </w:rPr>
              <w:t xml:space="preserve">Nasazení na testovací prostředí </w:t>
            </w:r>
            <w:r>
              <w:rPr>
                <w:rFonts w:cs="Arial"/>
                <w:color w:val="000000"/>
                <w:szCs w:val="22"/>
                <w:lang w:eastAsia="cs-CZ"/>
              </w:rPr>
              <w:t xml:space="preserve">pro bod 3.7. </w:t>
            </w:r>
          </w:p>
        </w:tc>
        <w:tc>
          <w:tcPr>
            <w:tcW w:w="2552" w:type="dxa"/>
            <w:tcBorders>
              <w:left w:val="dotted" w:sz="4" w:space="0" w:color="auto"/>
            </w:tcBorders>
            <w:shd w:val="clear" w:color="auto" w:fill="auto"/>
            <w:vAlign w:val="center"/>
          </w:tcPr>
          <w:p w:rsidR="00044BDE" w:rsidRPr="00F23D33" w:rsidRDefault="00044BDE" w:rsidP="00044BDE">
            <w:pPr>
              <w:spacing w:after="0"/>
              <w:rPr>
                <w:rFonts w:cs="Arial"/>
                <w:color w:val="000000"/>
                <w:szCs w:val="22"/>
                <w:lang w:eastAsia="cs-CZ"/>
              </w:rPr>
            </w:pPr>
            <w:r>
              <w:rPr>
                <w:rFonts w:cs="Arial"/>
                <w:color w:val="000000"/>
                <w:szCs w:val="22"/>
                <w:lang w:eastAsia="cs-CZ"/>
              </w:rPr>
              <w:t>30.6.2020</w:t>
            </w:r>
          </w:p>
        </w:tc>
      </w:tr>
      <w:tr w:rsidR="00044BDE" w:rsidRPr="00F23D33" w:rsidTr="00221371">
        <w:trPr>
          <w:trHeight w:val="284"/>
        </w:trPr>
        <w:tc>
          <w:tcPr>
            <w:tcW w:w="7229" w:type="dxa"/>
            <w:tcBorders>
              <w:right w:val="dotted" w:sz="4" w:space="0" w:color="auto"/>
            </w:tcBorders>
            <w:shd w:val="clear" w:color="auto" w:fill="auto"/>
            <w:noWrap/>
            <w:vAlign w:val="center"/>
          </w:tcPr>
          <w:p w:rsidR="00044BDE" w:rsidRDefault="00044BDE" w:rsidP="00044BDE">
            <w:pPr>
              <w:spacing w:after="0"/>
              <w:rPr>
                <w:rFonts w:cs="Arial"/>
                <w:color w:val="000000"/>
                <w:szCs w:val="22"/>
                <w:lang w:eastAsia="cs-CZ"/>
              </w:rPr>
            </w:pPr>
            <w:r w:rsidRPr="007D607A">
              <w:rPr>
                <w:rFonts w:cs="Arial"/>
                <w:color w:val="000000"/>
                <w:szCs w:val="22"/>
                <w:lang w:eastAsia="cs-CZ"/>
              </w:rPr>
              <w:t xml:space="preserve">Nasazení na testovací prostředí </w:t>
            </w:r>
            <w:r>
              <w:rPr>
                <w:rFonts w:cs="Arial"/>
                <w:color w:val="000000"/>
                <w:szCs w:val="22"/>
                <w:lang w:eastAsia="cs-CZ"/>
              </w:rPr>
              <w:t xml:space="preserve">ostatní body </w:t>
            </w:r>
          </w:p>
        </w:tc>
        <w:tc>
          <w:tcPr>
            <w:tcW w:w="2552" w:type="dxa"/>
            <w:tcBorders>
              <w:left w:val="dotted" w:sz="4" w:space="0" w:color="auto"/>
            </w:tcBorders>
            <w:shd w:val="clear" w:color="auto" w:fill="auto"/>
            <w:vAlign w:val="center"/>
          </w:tcPr>
          <w:p w:rsidR="00044BDE" w:rsidRDefault="00044BDE" w:rsidP="00044BDE">
            <w:pPr>
              <w:spacing w:after="0"/>
              <w:rPr>
                <w:rFonts w:cs="Arial"/>
                <w:color w:val="000000"/>
                <w:szCs w:val="22"/>
                <w:lang w:eastAsia="cs-CZ"/>
              </w:rPr>
            </w:pPr>
            <w:r>
              <w:rPr>
                <w:rFonts w:cs="Arial"/>
                <w:color w:val="000000"/>
                <w:szCs w:val="22"/>
                <w:lang w:eastAsia="cs-CZ"/>
              </w:rPr>
              <w:t>31.7</w:t>
            </w:r>
            <w:r w:rsidRPr="007D607A">
              <w:rPr>
                <w:rFonts w:cs="Arial"/>
                <w:color w:val="000000"/>
                <w:szCs w:val="22"/>
                <w:lang w:eastAsia="cs-CZ"/>
              </w:rPr>
              <w:t>.2020</w:t>
            </w:r>
          </w:p>
        </w:tc>
      </w:tr>
      <w:tr w:rsidR="00044BDE" w:rsidRPr="00F23D33" w:rsidTr="00221371">
        <w:trPr>
          <w:trHeight w:val="284"/>
        </w:trPr>
        <w:tc>
          <w:tcPr>
            <w:tcW w:w="7229" w:type="dxa"/>
            <w:tcBorders>
              <w:right w:val="dotted" w:sz="4" w:space="0" w:color="auto"/>
            </w:tcBorders>
            <w:shd w:val="clear" w:color="auto" w:fill="auto"/>
            <w:noWrap/>
            <w:vAlign w:val="center"/>
          </w:tcPr>
          <w:p w:rsidR="00044BDE" w:rsidRDefault="00044BDE" w:rsidP="00044BDE">
            <w:pPr>
              <w:spacing w:after="0"/>
              <w:rPr>
                <w:rFonts w:cs="Arial"/>
                <w:color w:val="000000"/>
                <w:szCs w:val="22"/>
                <w:lang w:eastAsia="cs-CZ"/>
              </w:rPr>
            </w:pPr>
            <w:r w:rsidRPr="007D607A">
              <w:rPr>
                <w:rFonts w:cs="Arial"/>
                <w:color w:val="000000"/>
                <w:szCs w:val="22"/>
                <w:lang w:eastAsia="cs-CZ"/>
              </w:rPr>
              <w:t xml:space="preserve">Nasazení na provozní prostředí </w:t>
            </w:r>
            <w:r>
              <w:rPr>
                <w:rFonts w:cs="Arial"/>
                <w:color w:val="000000"/>
                <w:szCs w:val="22"/>
                <w:lang w:eastAsia="cs-CZ"/>
              </w:rPr>
              <w:t>– postupně dle výsledku testování, nejdéle však</w:t>
            </w:r>
          </w:p>
        </w:tc>
        <w:tc>
          <w:tcPr>
            <w:tcW w:w="2552" w:type="dxa"/>
            <w:tcBorders>
              <w:left w:val="dotted" w:sz="4" w:space="0" w:color="auto"/>
            </w:tcBorders>
            <w:shd w:val="clear" w:color="auto" w:fill="auto"/>
            <w:vAlign w:val="center"/>
          </w:tcPr>
          <w:p w:rsidR="00044BDE" w:rsidRDefault="00044BDE" w:rsidP="00044BDE">
            <w:pPr>
              <w:spacing w:after="0"/>
              <w:rPr>
                <w:rFonts w:cs="Arial"/>
                <w:color w:val="000000"/>
                <w:szCs w:val="22"/>
                <w:lang w:eastAsia="cs-CZ"/>
              </w:rPr>
            </w:pPr>
            <w:r>
              <w:rPr>
                <w:rFonts w:cs="Arial"/>
                <w:color w:val="000000"/>
                <w:szCs w:val="22"/>
                <w:lang w:eastAsia="cs-CZ"/>
              </w:rPr>
              <w:t>31.8.2020</w:t>
            </w:r>
          </w:p>
        </w:tc>
      </w:tr>
    </w:tbl>
    <w:p w:rsidR="0000551E" w:rsidRPr="00E70600" w:rsidRDefault="00E70600" w:rsidP="00E70600">
      <w:pPr>
        <w:rPr>
          <w:sz w:val="18"/>
          <w:szCs w:val="18"/>
        </w:rPr>
      </w:pPr>
      <w:r w:rsidRPr="00E70600">
        <w:rPr>
          <w:sz w:val="18"/>
          <w:szCs w:val="18"/>
        </w:rPr>
        <w:t xml:space="preserve">*/ Upozornění: Uvedený harmonogram je platný v případě, že Dodavatel obdrží objednávku v rozmezí </w:t>
      </w:r>
      <w:r w:rsidR="00044BDE">
        <w:rPr>
          <w:sz w:val="18"/>
          <w:szCs w:val="18"/>
        </w:rPr>
        <w:t>5</w:t>
      </w:r>
      <w:r w:rsidRPr="00B541C8">
        <w:rPr>
          <w:sz w:val="18"/>
          <w:szCs w:val="18"/>
        </w:rPr>
        <w:t>.</w:t>
      </w:r>
      <w:r w:rsidR="00044BDE">
        <w:rPr>
          <w:sz w:val="18"/>
          <w:szCs w:val="18"/>
        </w:rPr>
        <w:t>6</w:t>
      </w:r>
      <w:r w:rsidRPr="00B541C8">
        <w:rPr>
          <w:sz w:val="18"/>
          <w:szCs w:val="18"/>
        </w:rPr>
        <w:t>.-</w:t>
      </w:r>
      <w:r w:rsidR="00044BDE">
        <w:rPr>
          <w:sz w:val="18"/>
          <w:szCs w:val="18"/>
        </w:rPr>
        <w:t>1</w:t>
      </w:r>
      <w:r w:rsidR="003979E8">
        <w:rPr>
          <w:sz w:val="18"/>
          <w:szCs w:val="18"/>
        </w:rPr>
        <w:t>0</w:t>
      </w:r>
      <w:r w:rsidRPr="00B541C8">
        <w:rPr>
          <w:sz w:val="18"/>
          <w:szCs w:val="18"/>
        </w:rPr>
        <w:t>.</w:t>
      </w:r>
      <w:r w:rsidR="00B541C8" w:rsidRPr="00B541C8">
        <w:rPr>
          <w:sz w:val="18"/>
          <w:szCs w:val="18"/>
        </w:rPr>
        <w:t>6</w:t>
      </w:r>
      <w:r w:rsidRPr="00B541C8">
        <w:rPr>
          <w:sz w:val="18"/>
          <w:szCs w:val="18"/>
        </w:rPr>
        <w:t>.20</w:t>
      </w:r>
      <w:r w:rsidR="00B541C8" w:rsidRPr="00B541C8">
        <w:rPr>
          <w:sz w:val="18"/>
          <w:szCs w:val="18"/>
        </w:rPr>
        <w:t>20</w:t>
      </w:r>
      <w:r w:rsidRPr="00E70600">
        <w:rPr>
          <w:sz w:val="18"/>
          <w:szCs w:val="18"/>
        </w:rPr>
        <w:t>. V případě pozdějšího data objednání si Dodavatel vyhrazuje právo na úpravu harmonogramu v závislosti na aktuálním vytížení kapacit daného realizačního týmu Dodavatele či stanovení priorit ze strany Objednatele.</w:t>
      </w:r>
    </w:p>
    <w:p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10015"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2"/>
        <w:gridCol w:w="4111"/>
        <w:gridCol w:w="1276"/>
        <w:gridCol w:w="1843"/>
        <w:gridCol w:w="1793"/>
      </w:tblGrid>
      <w:tr w:rsidR="0000551E" w:rsidRPr="00F23D33" w:rsidTr="00221371">
        <w:tc>
          <w:tcPr>
            <w:tcW w:w="992" w:type="dxa"/>
            <w:tcBorders>
              <w:top w:val="single" w:sz="8" w:space="0" w:color="auto"/>
              <w:left w:val="single" w:sz="8" w:space="0" w:color="auto"/>
              <w:bottom w:val="single" w:sz="8" w:space="0" w:color="auto"/>
              <w:right w:val="single" w:sz="8" w:space="0" w:color="auto"/>
            </w:tcBorders>
          </w:tcPr>
          <w:p w:rsidR="0000551E" w:rsidRPr="00F23D33" w:rsidRDefault="0000551E" w:rsidP="00337DDA">
            <w:pPr>
              <w:pStyle w:val="Tabulka"/>
              <w:spacing w:before="67" w:after="33"/>
              <w:rPr>
                <w:szCs w:val="22"/>
              </w:rPr>
            </w:pPr>
            <w:r w:rsidRPr="00CB1115">
              <w:rPr>
                <w:b/>
                <w:szCs w:val="22"/>
              </w:rPr>
              <w:t>Oblast / role</w:t>
            </w:r>
            <w:r w:rsidRPr="00F23D33">
              <w:rPr>
                <w:rStyle w:val="Odkaznavysvtlivky"/>
                <w:szCs w:val="22"/>
              </w:rPr>
              <w:endnoteReference w:id="18"/>
            </w:r>
          </w:p>
        </w:tc>
        <w:tc>
          <w:tcPr>
            <w:tcW w:w="4111"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spacing w:before="67" w:after="33"/>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spacing w:before="67" w:after="33"/>
              <w:rPr>
                <w:b/>
                <w:szCs w:val="22"/>
              </w:rPr>
            </w:pPr>
            <w:r w:rsidRPr="00CB1115">
              <w:rPr>
                <w:b/>
                <w:szCs w:val="22"/>
              </w:rPr>
              <w:t>Pracnost v MD/MJ</w:t>
            </w:r>
          </w:p>
        </w:tc>
        <w:tc>
          <w:tcPr>
            <w:tcW w:w="1843" w:type="dxa"/>
            <w:tcBorders>
              <w:top w:val="single" w:sz="8" w:space="0" w:color="auto"/>
              <w:left w:val="single" w:sz="8" w:space="0" w:color="auto"/>
              <w:bottom w:val="single" w:sz="8" w:space="0" w:color="auto"/>
              <w:right w:val="single" w:sz="8" w:space="0" w:color="auto"/>
            </w:tcBorders>
          </w:tcPr>
          <w:p w:rsidR="0000551E" w:rsidRPr="00CB1115" w:rsidRDefault="00033242" w:rsidP="00337DDA">
            <w:pPr>
              <w:pStyle w:val="Tabulka"/>
              <w:spacing w:before="67" w:after="33"/>
              <w:rPr>
                <w:b/>
                <w:szCs w:val="22"/>
              </w:rPr>
            </w:pPr>
            <w:r>
              <w:rPr>
                <w:b/>
                <w:szCs w:val="22"/>
              </w:rPr>
              <w:t>v Kč bez DPH</w:t>
            </w:r>
          </w:p>
        </w:tc>
        <w:tc>
          <w:tcPr>
            <w:tcW w:w="1793" w:type="dxa"/>
            <w:tcBorders>
              <w:top w:val="single" w:sz="8" w:space="0" w:color="auto"/>
              <w:left w:val="single" w:sz="8" w:space="0" w:color="auto"/>
              <w:bottom w:val="single" w:sz="8" w:space="0" w:color="auto"/>
              <w:right w:val="single" w:sz="8" w:space="0" w:color="auto"/>
            </w:tcBorders>
          </w:tcPr>
          <w:p w:rsidR="0000551E" w:rsidRPr="00CB1115" w:rsidRDefault="00033242" w:rsidP="00337DDA">
            <w:pPr>
              <w:pStyle w:val="Tabulka"/>
              <w:spacing w:before="67" w:after="33"/>
              <w:rPr>
                <w:b/>
                <w:szCs w:val="22"/>
              </w:rPr>
            </w:pPr>
            <w:r>
              <w:rPr>
                <w:b/>
                <w:szCs w:val="22"/>
              </w:rPr>
              <w:t>v Kč s DPH</w:t>
            </w:r>
          </w:p>
        </w:tc>
      </w:tr>
      <w:tr w:rsidR="00221371" w:rsidRPr="00F23D33" w:rsidTr="00221371">
        <w:trPr>
          <w:trHeight w:val="397"/>
        </w:trPr>
        <w:tc>
          <w:tcPr>
            <w:tcW w:w="992" w:type="dxa"/>
            <w:tcBorders>
              <w:top w:val="dotted" w:sz="4" w:space="0" w:color="auto"/>
              <w:left w:val="dotted" w:sz="4" w:space="0" w:color="auto"/>
            </w:tcBorders>
          </w:tcPr>
          <w:p w:rsidR="00221371" w:rsidRPr="00F23D33" w:rsidRDefault="00221371" w:rsidP="00221371">
            <w:pPr>
              <w:pStyle w:val="Tabulka"/>
              <w:spacing w:before="67" w:after="33"/>
              <w:rPr>
                <w:szCs w:val="22"/>
              </w:rPr>
            </w:pPr>
          </w:p>
        </w:tc>
        <w:tc>
          <w:tcPr>
            <w:tcW w:w="4111" w:type="dxa"/>
            <w:tcBorders>
              <w:top w:val="dotted" w:sz="4" w:space="0" w:color="auto"/>
              <w:left w:val="dotted" w:sz="4" w:space="0" w:color="auto"/>
            </w:tcBorders>
          </w:tcPr>
          <w:p w:rsidR="00221371" w:rsidRPr="00F23D33" w:rsidRDefault="00221371" w:rsidP="00221371">
            <w:pPr>
              <w:pStyle w:val="Tabulka"/>
              <w:spacing w:before="67" w:after="33"/>
              <w:rPr>
                <w:szCs w:val="22"/>
              </w:rPr>
            </w:pPr>
            <w:r>
              <w:rPr>
                <w:szCs w:val="22"/>
              </w:rPr>
              <w:t>Viz cenová nabídka v příloze č. 01</w:t>
            </w:r>
          </w:p>
        </w:tc>
        <w:tc>
          <w:tcPr>
            <w:tcW w:w="1276" w:type="dxa"/>
            <w:tcBorders>
              <w:top w:val="dotted" w:sz="4" w:space="0" w:color="auto"/>
            </w:tcBorders>
          </w:tcPr>
          <w:p w:rsidR="00221371" w:rsidRPr="00F23D33" w:rsidRDefault="00221371" w:rsidP="00221371">
            <w:pPr>
              <w:pStyle w:val="Tabulka"/>
              <w:spacing w:before="67" w:after="33"/>
              <w:rPr>
                <w:szCs w:val="22"/>
              </w:rPr>
            </w:pPr>
            <w:r>
              <w:rPr>
                <w:szCs w:val="22"/>
              </w:rPr>
              <w:t>253,88</w:t>
            </w:r>
          </w:p>
        </w:tc>
        <w:tc>
          <w:tcPr>
            <w:tcW w:w="1843" w:type="dxa"/>
            <w:tcBorders>
              <w:top w:val="dotted" w:sz="4" w:space="0" w:color="auto"/>
            </w:tcBorders>
          </w:tcPr>
          <w:p w:rsidR="00221371" w:rsidRPr="00BE6E9E" w:rsidRDefault="00221371" w:rsidP="00221371">
            <w:r w:rsidRPr="008246A2">
              <w:t xml:space="preserve"> 2 259 487,50</w:t>
            </w:r>
          </w:p>
        </w:tc>
        <w:tc>
          <w:tcPr>
            <w:tcW w:w="1793" w:type="dxa"/>
            <w:tcBorders>
              <w:top w:val="dotted" w:sz="4" w:space="0" w:color="auto"/>
            </w:tcBorders>
          </w:tcPr>
          <w:p w:rsidR="00221371" w:rsidRDefault="00221371" w:rsidP="00221371">
            <w:r w:rsidRPr="008246A2">
              <w:t>2 733 979,88</w:t>
            </w:r>
          </w:p>
        </w:tc>
      </w:tr>
      <w:tr w:rsidR="00044BDE" w:rsidRPr="00F23D33" w:rsidTr="00221371">
        <w:trPr>
          <w:trHeight w:val="397"/>
        </w:trPr>
        <w:tc>
          <w:tcPr>
            <w:tcW w:w="5103" w:type="dxa"/>
            <w:gridSpan w:val="2"/>
            <w:tcBorders>
              <w:left w:val="dotted" w:sz="4" w:space="0" w:color="auto"/>
              <w:bottom w:val="dotted" w:sz="4" w:space="0" w:color="auto"/>
            </w:tcBorders>
          </w:tcPr>
          <w:p w:rsidR="00044BDE" w:rsidRPr="00CB1115" w:rsidRDefault="00044BDE" w:rsidP="00044BDE">
            <w:pPr>
              <w:pStyle w:val="Tabulka"/>
              <w:spacing w:before="67" w:after="33"/>
              <w:rPr>
                <w:b/>
                <w:szCs w:val="22"/>
              </w:rPr>
            </w:pPr>
            <w:r w:rsidRPr="00CB1115">
              <w:rPr>
                <w:b/>
                <w:szCs w:val="22"/>
              </w:rPr>
              <w:t>Celkem:</w:t>
            </w:r>
          </w:p>
        </w:tc>
        <w:tc>
          <w:tcPr>
            <w:tcW w:w="1276" w:type="dxa"/>
            <w:tcBorders>
              <w:bottom w:val="dotted" w:sz="4" w:space="0" w:color="auto"/>
            </w:tcBorders>
          </w:tcPr>
          <w:p w:rsidR="00044BDE" w:rsidRPr="00F23D33" w:rsidRDefault="00044BDE" w:rsidP="00044BDE">
            <w:pPr>
              <w:pStyle w:val="Tabulka"/>
              <w:spacing w:before="67" w:after="33"/>
              <w:rPr>
                <w:szCs w:val="22"/>
              </w:rPr>
            </w:pPr>
            <w:r>
              <w:rPr>
                <w:szCs w:val="22"/>
              </w:rPr>
              <w:t>253,88</w:t>
            </w:r>
          </w:p>
        </w:tc>
        <w:tc>
          <w:tcPr>
            <w:tcW w:w="1843" w:type="dxa"/>
            <w:tcBorders>
              <w:bottom w:val="dotted" w:sz="4" w:space="0" w:color="auto"/>
            </w:tcBorders>
          </w:tcPr>
          <w:p w:rsidR="00044BDE" w:rsidRPr="00BE6E9E" w:rsidRDefault="00044BDE" w:rsidP="00044BDE">
            <w:r w:rsidRPr="008246A2">
              <w:t xml:space="preserve"> 2 259 487,50</w:t>
            </w:r>
          </w:p>
        </w:tc>
        <w:tc>
          <w:tcPr>
            <w:tcW w:w="1793" w:type="dxa"/>
            <w:tcBorders>
              <w:bottom w:val="dotted" w:sz="4" w:space="0" w:color="auto"/>
            </w:tcBorders>
          </w:tcPr>
          <w:p w:rsidR="00044BDE" w:rsidRDefault="00044BDE" w:rsidP="00044BDE">
            <w:r w:rsidRPr="008246A2">
              <w:t>2 733 979,88</w:t>
            </w:r>
          </w:p>
        </w:tc>
      </w:tr>
    </w:tbl>
    <w:p w:rsidR="0000551E" w:rsidRPr="00F23D33" w:rsidRDefault="0000551E" w:rsidP="00EC6856">
      <w:pPr>
        <w:spacing w:after="0"/>
        <w:rPr>
          <w:rFonts w:cs="Arial"/>
          <w:sz w:val="8"/>
          <w:szCs w:val="8"/>
        </w:rPr>
      </w:pPr>
    </w:p>
    <w:p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rsidR="0000551E" w:rsidRDefault="0000551E" w:rsidP="00F81B94"/>
    <w:p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B541C8" w:rsidRDefault="0000551E" w:rsidP="00B541C8">
            <w:pPr>
              <w:spacing w:after="0"/>
              <w:rPr>
                <w:rFonts w:cs="Arial"/>
                <w:bCs/>
                <w:color w:val="000000"/>
                <w:szCs w:val="22"/>
                <w:lang w:eastAsia="cs-CZ"/>
              </w:rPr>
            </w:pPr>
            <w:r w:rsidRPr="006C3557">
              <w:rPr>
                <w:rFonts w:cs="Arial"/>
                <w:b/>
                <w:bCs/>
                <w:color w:val="000000"/>
                <w:szCs w:val="22"/>
                <w:lang w:eastAsia="cs-CZ"/>
              </w:rPr>
              <w:t xml:space="preserve">Formát </w:t>
            </w:r>
            <w:r w:rsidRPr="00B541C8">
              <w:rPr>
                <w:rFonts w:cs="Arial"/>
                <w:bCs/>
                <w:color w:val="000000"/>
                <w:sz w:val="18"/>
                <w:szCs w:val="22"/>
                <w:lang w:eastAsia="cs-CZ"/>
              </w:rPr>
              <w:t>(CD, listinná forma)</w:t>
            </w:r>
          </w:p>
        </w:tc>
      </w:tr>
      <w:tr w:rsidR="0000551E" w:rsidRPr="006C3557" w:rsidTr="00DF2F1F">
        <w:trPr>
          <w:trHeight w:val="284"/>
        </w:trPr>
        <w:tc>
          <w:tcPr>
            <w:tcW w:w="710" w:type="dxa"/>
            <w:tcBorders>
              <w:right w:val="dotted" w:sz="4" w:space="0" w:color="auto"/>
            </w:tcBorders>
            <w:shd w:val="clear" w:color="auto" w:fill="auto"/>
            <w:noWrap/>
            <w:vAlign w:val="bottom"/>
          </w:tcPr>
          <w:p w:rsidR="0000551E" w:rsidRPr="006C3557" w:rsidRDefault="00E70600"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rsidR="0000551E" w:rsidRPr="006C3557" w:rsidRDefault="00E70600"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rsidR="0000551E" w:rsidRPr="006C3557" w:rsidRDefault="00E70600" w:rsidP="000B6887">
            <w:pPr>
              <w:spacing w:after="0"/>
              <w:rPr>
                <w:rFonts w:cs="Arial"/>
                <w:color w:val="000000"/>
                <w:szCs w:val="22"/>
                <w:lang w:eastAsia="cs-CZ"/>
              </w:rPr>
            </w:pPr>
            <w:r>
              <w:rPr>
                <w:rFonts w:cs="Arial"/>
                <w:color w:val="000000"/>
                <w:szCs w:val="22"/>
                <w:lang w:eastAsia="cs-CZ"/>
              </w:rPr>
              <w:t>Listinná forma</w:t>
            </w:r>
          </w:p>
        </w:tc>
      </w:tr>
      <w:tr w:rsidR="0000551E" w:rsidRPr="006C3557" w:rsidTr="00DF2F1F">
        <w:trPr>
          <w:trHeight w:val="284"/>
        </w:trPr>
        <w:tc>
          <w:tcPr>
            <w:tcW w:w="710" w:type="dxa"/>
            <w:tcBorders>
              <w:right w:val="dotted" w:sz="4" w:space="0" w:color="auto"/>
            </w:tcBorders>
            <w:shd w:val="clear" w:color="auto" w:fill="auto"/>
            <w:noWrap/>
            <w:vAlign w:val="bottom"/>
          </w:tcPr>
          <w:p w:rsidR="0000551E" w:rsidRPr="006C3557" w:rsidRDefault="00B541C8" w:rsidP="000B6887">
            <w:pPr>
              <w:spacing w:after="0"/>
              <w:rPr>
                <w:rFonts w:cs="Arial"/>
                <w:color w:val="000000"/>
                <w:szCs w:val="22"/>
                <w:lang w:eastAsia="cs-CZ"/>
              </w:rPr>
            </w:pPr>
            <w:r>
              <w:rPr>
                <w:rFonts w:cs="Arial"/>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rsidR="0000551E" w:rsidRPr="006C3557" w:rsidRDefault="00B541C8" w:rsidP="000B6887">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rsidR="0000551E" w:rsidRPr="006C3557" w:rsidRDefault="00B541C8" w:rsidP="000B6887">
            <w:pPr>
              <w:spacing w:after="0"/>
              <w:rPr>
                <w:rFonts w:cs="Arial"/>
                <w:color w:val="000000"/>
                <w:szCs w:val="22"/>
                <w:lang w:eastAsia="cs-CZ"/>
              </w:rPr>
            </w:pPr>
            <w:r>
              <w:rPr>
                <w:rFonts w:cs="Arial"/>
                <w:color w:val="000000"/>
                <w:szCs w:val="22"/>
                <w:lang w:eastAsia="cs-CZ"/>
              </w:rPr>
              <w:t>e-mailem</w:t>
            </w:r>
          </w:p>
        </w:tc>
      </w:tr>
    </w:tbl>
    <w:p w:rsidR="0000551E" w:rsidRDefault="0000551E" w:rsidP="00F81B94"/>
    <w:p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336"/>
        <w:gridCol w:w="1626"/>
        <w:gridCol w:w="2126"/>
      </w:tblGrid>
      <w:tr w:rsidR="0000551E" w:rsidRPr="006C3557" w:rsidTr="00B541C8">
        <w:trPr>
          <w:trHeight w:val="656"/>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336" w:type="dxa"/>
            <w:tcBorders>
              <w:top w:val="single" w:sz="8" w:space="0" w:color="auto"/>
              <w:left w:val="single" w:sz="8" w:space="0" w:color="auto"/>
              <w:bottom w:val="single" w:sz="8" w:space="0" w:color="auto"/>
              <w:right w:val="single" w:sz="8" w:space="0" w:color="auto"/>
            </w:tcBorders>
            <w:vAlign w:val="center"/>
          </w:tcPr>
          <w:p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9"/>
            </w:r>
          </w:p>
        </w:tc>
        <w:tc>
          <w:tcPr>
            <w:tcW w:w="1626" w:type="dxa"/>
            <w:tcBorders>
              <w:top w:val="single" w:sz="8" w:space="0" w:color="auto"/>
              <w:left w:val="single" w:sz="8" w:space="0" w:color="auto"/>
              <w:bottom w:val="single" w:sz="8" w:space="0" w:color="auto"/>
              <w:right w:val="single" w:sz="8" w:space="0" w:color="auto"/>
            </w:tcBorders>
            <w:vAlign w:val="center"/>
          </w:tcPr>
          <w:p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00551E" w:rsidRPr="006C3557" w:rsidTr="00B541C8">
        <w:trPr>
          <w:trHeight w:val="835"/>
        </w:trPr>
        <w:tc>
          <w:tcPr>
            <w:tcW w:w="2693" w:type="dxa"/>
            <w:shd w:val="clear" w:color="auto" w:fill="auto"/>
            <w:noWrap/>
            <w:vAlign w:val="center"/>
          </w:tcPr>
          <w:p w:rsidR="0000551E" w:rsidRPr="006C3557" w:rsidRDefault="00E70600" w:rsidP="00337DDA">
            <w:pPr>
              <w:spacing w:after="0"/>
              <w:rPr>
                <w:rFonts w:cs="Arial"/>
                <w:color w:val="000000"/>
                <w:szCs w:val="22"/>
                <w:lang w:eastAsia="cs-CZ"/>
              </w:rPr>
            </w:pPr>
            <w:r>
              <w:rPr>
                <w:rFonts w:cs="Arial"/>
                <w:color w:val="000000"/>
                <w:szCs w:val="22"/>
                <w:lang w:eastAsia="cs-CZ"/>
              </w:rPr>
              <w:t>O2 IT Services s.r.o.</w:t>
            </w:r>
          </w:p>
        </w:tc>
        <w:tc>
          <w:tcPr>
            <w:tcW w:w="3336" w:type="dxa"/>
            <w:vAlign w:val="center"/>
          </w:tcPr>
          <w:p w:rsidR="0000551E" w:rsidRPr="006C3557" w:rsidRDefault="002F697A" w:rsidP="00337DDA">
            <w:pPr>
              <w:spacing w:after="0"/>
              <w:rPr>
                <w:rFonts w:cs="Arial"/>
                <w:color w:val="000000"/>
                <w:szCs w:val="22"/>
                <w:lang w:eastAsia="cs-CZ"/>
              </w:rPr>
            </w:pPr>
            <w:r>
              <w:rPr>
                <w:rFonts w:cs="Arial"/>
                <w:color w:val="000000"/>
                <w:szCs w:val="22"/>
                <w:lang w:eastAsia="cs-CZ"/>
              </w:rPr>
              <w:t>XXX</w:t>
            </w:r>
          </w:p>
        </w:tc>
        <w:tc>
          <w:tcPr>
            <w:tcW w:w="1626" w:type="dxa"/>
            <w:vAlign w:val="center"/>
          </w:tcPr>
          <w:p w:rsidR="0000551E" w:rsidRPr="006C3557" w:rsidRDefault="0000551E" w:rsidP="00337DDA">
            <w:pPr>
              <w:spacing w:after="0"/>
              <w:rPr>
                <w:rFonts w:cs="Arial"/>
                <w:color w:val="000000"/>
                <w:szCs w:val="22"/>
                <w:lang w:eastAsia="cs-CZ"/>
              </w:rPr>
            </w:pPr>
          </w:p>
        </w:tc>
        <w:tc>
          <w:tcPr>
            <w:tcW w:w="2126" w:type="dxa"/>
            <w:shd w:val="clear" w:color="auto" w:fill="auto"/>
            <w:vAlign w:val="center"/>
          </w:tcPr>
          <w:p w:rsidR="0000551E" w:rsidRPr="006C3557" w:rsidRDefault="0000551E" w:rsidP="00BC5CB6">
            <w:pPr>
              <w:spacing w:after="0"/>
              <w:ind w:right="60"/>
              <w:rPr>
                <w:rFonts w:cs="Arial"/>
                <w:color w:val="000000"/>
                <w:szCs w:val="22"/>
                <w:lang w:eastAsia="cs-CZ"/>
              </w:rPr>
            </w:pPr>
          </w:p>
        </w:tc>
      </w:tr>
    </w:tbl>
    <w:p w:rsidR="0000551E" w:rsidRDefault="0000551E" w:rsidP="00EC6856">
      <w:pPr>
        <w:rPr>
          <w:rFonts w:cs="Arial"/>
          <w:szCs w:val="22"/>
        </w:rPr>
      </w:pPr>
    </w:p>
    <w:p w:rsidR="0000551E" w:rsidRDefault="0000551E">
      <w:pPr>
        <w:spacing w:after="0"/>
        <w:rPr>
          <w:rFonts w:cs="Arial"/>
          <w:b/>
          <w:caps/>
          <w:szCs w:val="22"/>
        </w:rPr>
      </w:pPr>
      <w:r>
        <w:rPr>
          <w:rFonts w:cs="Arial"/>
          <w:b/>
          <w:caps/>
          <w:szCs w:val="22"/>
        </w:rPr>
        <w:br w:type="page"/>
      </w:r>
    </w:p>
    <w:p w:rsidR="0000551E" w:rsidRDefault="0000551E" w:rsidP="00484CB3">
      <w:pPr>
        <w:rPr>
          <w:rFonts w:cs="Arial"/>
          <w:b/>
          <w:caps/>
          <w:szCs w:val="22"/>
        </w:rPr>
        <w:sectPr w:rsidR="0000551E" w:rsidSect="00223FDB">
          <w:footerReference w:type="default" r:id="rId13"/>
          <w:pgSz w:w="11906" w:h="16838" w:code="9"/>
          <w:pgMar w:top="1560" w:right="1418" w:bottom="1134" w:left="992" w:header="567" w:footer="567" w:gutter="0"/>
          <w:pgNumType w:start="1"/>
          <w:cols w:space="708"/>
          <w:docGrid w:linePitch="360"/>
        </w:sectPr>
      </w:pPr>
    </w:p>
    <w:p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AE0035" w:rsidRPr="00AE0035">
        <w:rPr>
          <w:rFonts w:cs="Arial"/>
          <w:b/>
          <w:sz w:val="36"/>
          <w:szCs w:val="36"/>
        </w:rPr>
        <w:t>Z28626</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rsidTr="00AC76EC">
        <w:tc>
          <w:tcPr>
            <w:tcW w:w="1701" w:type="dxa"/>
            <w:tcBorders>
              <w:top w:val="single" w:sz="8" w:space="0" w:color="auto"/>
              <w:left w:val="single" w:sz="8" w:space="0" w:color="auto"/>
              <w:bottom w:val="single" w:sz="8" w:space="0" w:color="auto"/>
            </w:tcBorders>
            <w:vAlign w:val="center"/>
          </w:tcPr>
          <w:p w:rsidR="004B36F6" w:rsidRPr="006C3557" w:rsidRDefault="004B36F6" w:rsidP="00AC76EC">
            <w:pPr>
              <w:pStyle w:val="Tabulka"/>
              <w:spacing w:before="67" w:after="33"/>
              <w:rPr>
                <w:rStyle w:val="Siln"/>
                <w:szCs w:val="22"/>
              </w:rPr>
            </w:pPr>
            <w:r w:rsidRPr="002273D3">
              <w:rPr>
                <w:b/>
                <w:szCs w:val="22"/>
              </w:rPr>
              <w:t>ID PK MZe</w:t>
            </w:r>
            <w:r w:rsidRPr="006C3557">
              <w:rPr>
                <w:rStyle w:val="Odkaznavysvtlivky"/>
                <w:szCs w:val="22"/>
              </w:rPr>
              <w:endnoteReference w:id="20"/>
            </w:r>
            <w:r w:rsidRPr="002D0745">
              <w:rPr>
                <w:b/>
                <w:szCs w:val="22"/>
              </w:rPr>
              <w:t>:</w:t>
            </w:r>
          </w:p>
        </w:tc>
        <w:tc>
          <w:tcPr>
            <w:tcW w:w="1095" w:type="dxa"/>
            <w:vAlign w:val="center"/>
          </w:tcPr>
          <w:p w:rsidR="004B36F6" w:rsidRPr="006C3557" w:rsidRDefault="00AE0035" w:rsidP="00AC76EC">
            <w:pPr>
              <w:pStyle w:val="Tabulka"/>
              <w:spacing w:before="67" w:after="33"/>
              <w:rPr>
                <w:szCs w:val="22"/>
              </w:rPr>
            </w:pPr>
            <w:r>
              <w:rPr>
                <w:szCs w:val="22"/>
              </w:rPr>
              <w:t>552</w:t>
            </w:r>
          </w:p>
        </w:tc>
      </w:tr>
    </w:tbl>
    <w:p w:rsidR="00DD7A03" w:rsidRPr="006C3557" w:rsidRDefault="00DD7A03" w:rsidP="00401780">
      <w:pPr>
        <w:rPr>
          <w:rFonts w:cs="Arial"/>
          <w:szCs w:val="22"/>
        </w:rPr>
      </w:pPr>
    </w:p>
    <w:p w:rsidR="0000551E" w:rsidRPr="00044DB9" w:rsidRDefault="0000551E" w:rsidP="002C20D4">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rsidR="0000551E" w:rsidRDefault="0000551E" w:rsidP="00B93505">
      <w:pPr>
        <w:spacing w:after="120"/>
        <w:rPr>
          <w:rFonts w:cs="Arial"/>
        </w:rPr>
      </w:pPr>
      <w:r>
        <w:rPr>
          <w:rFonts w:cs="Arial"/>
        </w:rPr>
        <w:t xml:space="preserve">Požadované plnění je specifikováno v části A a B tohoto RfC. </w:t>
      </w:r>
    </w:p>
    <w:p w:rsidR="004D7EA0" w:rsidRDefault="004D7EA0" w:rsidP="004D7EA0">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sidR="00724342">
        <w:rPr>
          <w:rFonts w:cs="Arial"/>
          <w:b/>
          <w:bCs/>
        </w:rPr>
        <w:t>Chyba! Nenalezen zdroj odkazů.</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5"/>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rsidTr="00221371">
        <w:trPr>
          <w:trHeight w:val="300"/>
        </w:trPr>
        <w:tc>
          <w:tcPr>
            <w:tcW w:w="567" w:type="dxa"/>
            <w:tcBorders>
              <w:top w:val="single" w:sz="8" w:space="0" w:color="auto"/>
              <w:left w:val="single" w:sz="8" w:space="0" w:color="auto"/>
              <w:bottom w:val="single" w:sz="8" w:space="0" w:color="auto"/>
              <w:right w:val="single" w:sz="8" w:space="0" w:color="auto"/>
            </w:tcBorders>
            <w:vAlign w:val="center"/>
          </w:tcPr>
          <w:p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0"/>
                  <w14:checkedState w14:val="2612" w14:font="MS Gothic"/>
                  <w14:uncheckedState w14:val="2610" w14:font="MS Gothic"/>
                </w14:checkbox>
              </w:sdtPr>
              <w:sdtEndPr/>
              <w:sdtContent>
                <w:r w:rsidR="008542D5">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sidR="008542D5">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221371" w:rsidRPr="003153D0" w:rsidTr="00321855">
        <w:trPr>
          <w:trHeight w:val="288"/>
        </w:trPr>
        <w:tc>
          <w:tcPr>
            <w:tcW w:w="567" w:type="dxa"/>
            <w:tcBorders>
              <w:top w:val="single" w:sz="8" w:space="0" w:color="auto"/>
              <w:left w:val="dotted" w:sz="4" w:space="0" w:color="auto"/>
              <w:bottom w:val="dotted" w:sz="4" w:space="0" w:color="auto"/>
              <w:right w:val="dotted" w:sz="4" w:space="0" w:color="auto"/>
            </w:tcBorders>
          </w:tcPr>
          <w:p w:rsidR="00221371" w:rsidRPr="00651917" w:rsidRDefault="00221371" w:rsidP="00221371">
            <w:pPr>
              <w:pStyle w:val="Odstavecseseznamem"/>
              <w:numPr>
                <w:ilvl w:val="0"/>
                <w:numId w:val="8"/>
              </w:numPr>
              <w:spacing w:after="0"/>
              <w:ind w:left="604" w:hanging="302"/>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221371" w:rsidRPr="003153D0" w:rsidRDefault="00221371" w:rsidP="00221371">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rsidR="00221371" w:rsidRPr="003153D0" w:rsidRDefault="00221371" w:rsidP="00221371">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rsidR="00221371" w:rsidRDefault="00221371" w:rsidP="00221371">
            <w:pPr>
              <w:spacing w:after="0"/>
              <w:rPr>
                <w:rFonts w:cs="Arial"/>
                <w:color w:val="000000"/>
                <w:szCs w:val="22"/>
                <w:lang w:eastAsia="cs-CZ"/>
              </w:rPr>
            </w:pPr>
            <w:r w:rsidRPr="007A5B6F">
              <w:rPr>
                <w:rFonts w:cs="Arial"/>
                <w:bCs/>
                <w:color w:val="000000"/>
                <w:szCs w:val="22"/>
                <w:lang w:eastAsia="cs-CZ"/>
              </w:rPr>
              <w:t>Bez dopadů</w:t>
            </w:r>
          </w:p>
        </w:tc>
      </w:tr>
      <w:tr w:rsidR="00221371" w:rsidRPr="00705F38" w:rsidTr="00321855">
        <w:trPr>
          <w:trHeight w:val="288"/>
        </w:trPr>
        <w:tc>
          <w:tcPr>
            <w:tcW w:w="567" w:type="dxa"/>
            <w:tcBorders>
              <w:top w:val="dotted" w:sz="4" w:space="0" w:color="auto"/>
              <w:left w:val="dotted" w:sz="4" w:space="0" w:color="auto"/>
              <w:bottom w:val="dotted" w:sz="4" w:space="0" w:color="auto"/>
              <w:right w:val="dotted" w:sz="4" w:space="0" w:color="auto"/>
            </w:tcBorders>
          </w:tcPr>
          <w:p w:rsidR="00221371" w:rsidRPr="00651917" w:rsidRDefault="00221371" w:rsidP="00221371">
            <w:pPr>
              <w:pStyle w:val="Odstavecseseznamem"/>
              <w:numPr>
                <w:ilvl w:val="0"/>
                <w:numId w:val="8"/>
              </w:numPr>
              <w:spacing w:after="0"/>
              <w:ind w:left="604" w:hanging="302"/>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21371" w:rsidRPr="003153D0" w:rsidRDefault="00221371" w:rsidP="00221371">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221371" w:rsidRPr="00705F38" w:rsidRDefault="00221371" w:rsidP="00221371">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rsidR="00221371" w:rsidRDefault="00221371" w:rsidP="00221371">
            <w:pPr>
              <w:spacing w:after="0"/>
              <w:rPr>
                <w:rFonts w:cs="Arial"/>
                <w:color w:val="000000"/>
                <w:szCs w:val="22"/>
                <w:lang w:eastAsia="cs-CZ"/>
              </w:rPr>
            </w:pPr>
            <w:r w:rsidRPr="007A5B6F">
              <w:rPr>
                <w:rFonts w:cs="Arial"/>
                <w:bCs/>
                <w:color w:val="000000"/>
                <w:szCs w:val="22"/>
                <w:lang w:eastAsia="cs-CZ"/>
              </w:rPr>
              <w:t>Bez dopadů</w:t>
            </w:r>
          </w:p>
        </w:tc>
      </w:tr>
      <w:tr w:rsidR="00221371" w:rsidTr="00321855">
        <w:trPr>
          <w:trHeight w:val="288"/>
        </w:trPr>
        <w:tc>
          <w:tcPr>
            <w:tcW w:w="567" w:type="dxa"/>
            <w:tcBorders>
              <w:top w:val="dotted" w:sz="4" w:space="0" w:color="auto"/>
              <w:left w:val="dotted" w:sz="4" w:space="0" w:color="auto"/>
              <w:bottom w:val="dotted" w:sz="4" w:space="0" w:color="auto"/>
              <w:right w:val="dotted" w:sz="4" w:space="0" w:color="auto"/>
            </w:tcBorders>
          </w:tcPr>
          <w:p w:rsidR="00221371" w:rsidRPr="00651917" w:rsidRDefault="00221371" w:rsidP="00221371">
            <w:pPr>
              <w:pStyle w:val="Odstavecseseznamem"/>
              <w:numPr>
                <w:ilvl w:val="0"/>
                <w:numId w:val="8"/>
              </w:numPr>
              <w:spacing w:after="0"/>
              <w:ind w:left="604" w:hanging="302"/>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221371" w:rsidRPr="003153D0" w:rsidRDefault="00221371" w:rsidP="00221371">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221371" w:rsidRDefault="00221371" w:rsidP="00221371">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rsidR="00221371" w:rsidRDefault="00221371" w:rsidP="00221371">
            <w:pPr>
              <w:spacing w:after="0"/>
              <w:rPr>
                <w:rFonts w:cs="Arial"/>
                <w:color w:val="000000"/>
                <w:szCs w:val="22"/>
                <w:lang w:eastAsia="cs-CZ"/>
              </w:rPr>
            </w:pPr>
            <w:r w:rsidRPr="007A5B6F">
              <w:rPr>
                <w:rFonts w:cs="Arial"/>
                <w:bCs/>
                <w:color w:val="000000"/>
                <w:szCs w:val="22"/>
                <w:lang w:eastAsia="cs-CZ"/>
              </w:rPr>
              <w:t>Bez dopadů</w:t>
            </w:r>
          </w:p>
        </w:tc>
      </w:tr>
      <w:tr w:rsidR="00221371" w:rsidTr="00321855">
        <w:trPr>
          <w:trHeight w:val="288"/>
        </w:trPr>
        <w:tc>
          <w:tcPr>
            <w:tcW w:w="567" w:type="dxa"/>
            <w:tcBorders>
              <w:top w:val="dotted" w:sz="4" w:space="0" w:color="auto"/>
              <w:left w:val="dotted" w:sz="4" w:space="0" w:color="auto"/>
              <w:bottom w:val="dotted" w:sz="4" w:space="0" w:color="auto"/>
              <w:right w:val="dotted" w:sz="4" w:space="0" w:color="auto"/>
            </w:tcBorders>
          </w:tcPr>
          <w:p w:rsidR="00221371" w:rsidRPr="00651917" w:rsidRDefault="00221371" w:rsidP="00221371">
            <w:pPr>
              <w:pStyle w:val="Odstavecseseznamem"/>
              <w:numPr>
                <w:ilvl w:val="0"/>
                <w:numId w:val="8"/>
              </w:numPr>
              <w:spacing w:after="0"/>
              <w:ind w:left="604" w:hanging="302"/>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221371" w:rsidRDefault="00221371" w:rsidP="00221371">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221371" w:rsidRDefault="00221371" w:rsidP="00221371">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rsidR="00221371" w:rsidRDefault="00221371" w:rsidP="00221371">
            <w:pPr>
              <w:spacing w:after="0"/>
              <w:rPr>
                <w:rFonts w:cs="Arial"/>
                <w:color w:val="000000"/>
                <w:szCs w:val="22"/>
                <w:lang w:eastAsia="cs-CZ"/>
              </w:rPr>
            </w:pPr>
            <w:r w:rsidRPr="007A5B6F">
              <w:rPr>
                <w:rFonts w:cs="Arial"/>
                <w:bCs/>
                <w:color w:val="000000"/>
                <w:szCs w:val="22"/>
                <w:lang w:eastAsia="cs-CZ"/>
              </w:rPr>
              <w:t>Bez dopadů</w:t>
            </w:r>
          </w:p>
        </w:tc>
      </w:tr>
      <w:tr w:rsidR="00221371" w:rsidTr="00321855">
        <w:trPr>
          <w:trHeight w:val="288"/>
        </w:trPr>
        <w:tc>
          <w:tcPr>
            <w:tcW w:w="567" w:type="dxa"/>
            <w:tcBorders>
              <w:top w:val="dotted" w:sz="4" w:space="0" w:color="auto"/>
              <w:left w:val="dotted" w:sz="4" w:space="0" w:color="auto"/>
              <w:bottom w:val="dotted" w:sz="4" w:space="0" w:color="auto"/>
              <w:right w:val="dotted" w:sz="4" w:space="0" w:color="auto"/>
            </w:tcBorders>
          </w:tcPr>
          <w:p w:rsidR="00221371" w:rsidRPr="00651917" w:rsidRDefault="00221371" w:rsidP="00221371">
            <w:pPr>
              <w:pStyle w:val="Odstavecseseznamem"/>
              <w:numPr>
                <w:ilvl w:val="0"/>
                <w:numId w:val="8"/>
              </w:numPr>
              <w:spacing w:after="0"/>
              <w:ind w:left="604" w:hanging="302"/>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221371" w:rsidRDefault="00221371" w:rsidP="00221371">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221371" w:rsidRDefault="00221371" w:rsidP="00221371">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rsidR="00221371" w:rsidRDefault="00221371" w:rsidP="00221371">
            <w:pPr>
              <w:spacing w:after="0"/>
              <w:rPr>
                <w:rFonts w:cs="Arial"/>
                <w:color w:val="000000"/>
                <w:szCs w:val="22"/>
                <w:lang w:eastAsia="cs-CZ"/>
              </w:rPr>
            </w:pPr>
            <w:r w:rsidRPr="007A5B6F">
              <w:rPr>
                <w:rFonts w:cs="Arial"/>
                <w:bCs/>
                <w:color w:val="000000"/>
                <w:szCs w:val="22"/>
                <w:lang w:eastAsia="cs-CZ"/>
              </w:rPr>
              <w:t>Bez dopadů</w:t>
            </w:r>
          </w:p>
        </w:tc>
      </w:tr>
      <w:tr w:rsidR="00221371" w:rsidTr="00321855">
        <w:trPr>
          <w:trHeight w:val="288"/>
        </w:trPr>
        <w:tc>
          <w:tcPr>
            <w:tcW w:w="567" w:type="dxa"/>
            <w:tcBorders>
              <w:top w:val="dotted" w:sz="4" w:space="0" w:color="auto"/>
              <w:left w:val="dotted" w:sz="4" w:space="0" w:color="auto"/>
              <w:bottom w:val="dotted" w:sz="4" w:space="0" w:color="auto"/>
              <w:right w:val="dotted" w:sz="4" w:space="0" w:color="auto"/>
            </w:tcBorders>
          </w:tcPr>
          <w:p w:rsidR="00221371" w:rsidRPr="00651917" w:rsidRDefault="00221371" w:rsidP="00221371">
            <w:pPr>
              <w:pStyle w:val="Odstavecseseznamem"/>
              <w:numPr>
                <w:ilvl w:val="0"/>
                <w:numId w:val="8"/>
              </w:numPr>
              <w:spacing w:after="0"/>
              <w:ind w:left="604" w:hanging="302"/>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221371" w:rsidRDefault="00221371" w:rsidP="00221371">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221371" w:rsidRDefault="00221371" w:rsidP="00221371">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rsidR="00221371" w:rsidRDefault="00221371" w:rsidP="00221371">
            <w:pPr>
              <w:spacing w:after="0"/>
              <w:rPr>
                <w:rFonts w:cs="Arial"/>
                <w:color w:val="000000"/>
                <w:szCs w:val="22"/>
                <w:lang w:eastAsia="cs-CZ"/>
              </w:rPr>
            </w:pPr>
            <w:r w:rsidRPr="007A5B6F">
              <w:rPr>
                <w:rFonts w:cs="Arial"/>
                <w:bCs/>
                <w:color w:val="000000"/>
                <w:szCs w:val="22"/>
                <w:lang w:eastAsia="cs-CZ"/>
              </w:rPr>
              <w:t>Bez dopadů</w:t>
            </w:r>
          </w:p>
        </w:tc>
      </w:tr>
      <w:tr w:rsidR="00221371" w:rsidTr="00321855">
        <w:trPr>
          <w:trHeight w:val="288"/>
        </w:trPr>
        <w:tc>
          <w:tcPr>
            <w:tcW w:w="567" w:type="dxa"/>
            <w:tcBorders>
              <w:top w:val="dotted" w:sz="4" w:space="0" w:color="auto"/>
              <w:left w:val="dotted" w:sz="4" w:space="0" w:color="auto"/>
              <w:bottom w:val="dotted" w:sz="4" w:space="0" w:color="auto"/>
              <w:right w:val="dotted" w:sz="4" w:space="0" w:color="auto"/>
            </w:tcBorders>
          </w:tcPr>
          <w:p w:rsidR="00221371" w:rsidRPr="00651917" w:rsidRDefault="00221371" w:rsidP="00221371">
            <w:pPr>
              <w:pStyle w:val="Odstavecseseznamem"/>
              <w:numPr>
                <w:ilvl w:val="0"/>
                <w:numId w:val="8"/>
              </w:numPr>
              <w:spacing w:after="0"/>
              <w:ind w:left="604" w:hanging="302"/>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221371" w:rsidRDefault="00221371" w:rsidP="00221371">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221371" w:rsidRDefault="00221371" w:rsidP="00221371">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rsidR="00221371" w:rsidRDefault="00221371" w:rsidP="00221371">
            <w:pPr>
              <w:spacing w:after="0"/>
              <w:rPr>
                <w:rFonts w:cs="Arial"/>
                <w:color w:val="000000"/>
                <w:szCs w:val="22"/>
                <w:lang w:eastAsia="cs-CZ"/>
              </w:rPr>
            </w:pPr>
            <w:r w:rsidRPr="007A5B6F">
              <w:rPr>
                <w:rFonts w:cs="Arial"/>
                <w:bCs/>
                <w:color w:val="000000"/>
                <w:szCs w:val="22"/>
                <w:lang w:eastAsia="cs-CZ"/>
              </w:rPr>
              <w:t>Bez dopadů</w:t>
            </w:r>
          </w:p>
        </w:tc>
      </w:tr>
      <w:tr w:rsidR="00221371" w:rsidTr="00321855">
        <w:trPr>
          <w:trHeight w:val="288"/>
        </w:trPr>
        <w:tc>
          <w:tcPr>
            <w:tcW w:w="567" w:type="dxa"/>
            <w:tcBorders>
              <w:top w:val="dotted" w:sz="4" w:space="0" w:color="auto"/>
              <w:left w:val="dotted" w:sz="4" w:space="0" w:color="auto"/>
              <w:bottom w:val="dotted" w:sz="4" w:space="0" w:color="auto"/>
              <w:right w:val="dotted" w:sz="4" w:space="0" w:color="auto"/>
            </w:tcBorders>
          </w:tcPr>
          <w:p w:rsidR="00221371" w:rsidRPr="00651917" w:rsidRDefault="00221371" w:rsidP="00221371">
            <w:pPr>
              <w:pStyle w:val="Odstavecseseznamem"/>
              <w:numPr>
                <w:ilvl w:val="0"/>
                <w:numId w:val="8"/>
              </w:numPr>
              <w:spacing w:after="0"/>
              <w:ind w:left="604" w:hanging="302"/>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221371" w:rsidRPr="000E5DC8" w:rsidRDefault="00221371" w:rsidP="00221371">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221371" w:rsidRDefault="00221371" w:rsidP="00221371">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rsidR="00221371" w:rsidRDefault="00221371" w:rsidP="00221371">
            <w:pPr>
              <w:spacing w:after="0"/>
              <w:rPr>
                <w:rFonts w:cs="Arial"/>
                <w:color w:val="000000"/>
                <w:szCs w:val="22"/>
                <w:lang w:eastAsia="cs-CZ"/>
              </w:rPr>
            </w:pPr>
            <w:r w:rsidRPr="007A5B6F">
              <w:rPr>
                <w:rFonts w:cs="Arial"/>
                <w:bCs/>
                <w:color w:val="000000"/>
                <w:szCs w:val="22"/>
                <w:lang w:eastAsia="cs-CZ"/>
              </w:rPr>
              <w:t>Bez dopadů</w:t>
            </w:r>
          </w:p>
        </w:tc>
      </w:tr>
      <w:tr w:rsidR="00221371" w:rsidTr="00321855">
        <w:trPr>
          <w:trHeight w:val="288"/>
        </w:trPr>
        <w:tc>
          <w:tcPr>
            <w:tcW w:w="567" w:type="dxa"/>
            <w:tcBorders>
              <w:top w:val="dotted" w:sz="4" w:space="0" w:color="auto"/>
              <w:left w:val="dotted" w:sz="4" w:space="0" w:color="auto"/>
              <w:bottom w:val="dotted" w:sz="4" w:space="0" w:color="auto"/>
              <w:right w:val="dotted" w:sz="4" w:space="0" w:color="auto"/>
            </w:tcBorders>
          </w:tcPr>
          <w:p w:rsidR="00221371" w:rsidRPr="00651917" w:rsidRDefault="00221371" w:rsidP="00221371">
            <w:pPr>
              <w:pStyle w:val="Odstavecseseznamem"/>
              <w:numPr>
                <w:ilvl w:val="0"/>
                <w:numId w:val="8"/>
              </w:numPr>
              <w:spacing w:after="0"/>
              <w:ind w:left="604" w:hanging="302"/>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221371" w:rsidRDefault="00221371" w:rsidP="00221371">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221371" w:rsidRDefault="00221371" w:rsidP="00221371">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rsidR="00221371" w:rsidRDefault="00221371" w:rsidP="00221371">
            <w:pPr>
              <w:spacing w:after="0"/>
              <w:rPr>
                <w:rFonts w:cs="Arial"/>
                <w:color w:val="000000"/>
                <w:szCs w:val="22"/>
                <w:lang w:eastAsia="cs-CZ"/>
              </w:rPr>
            </w:pPr>
            <w:r w:rsidRPr="007A5B6F">
              <w:rPr>
                <w:rFonts w:cs="Arial"/>
                <w:bCs/>
                <w:color w:val="000000"/>
                <w:szCs w:val="22"/>
                <w:lang w:eastAsia="cs-CZ"/>
              </w:rPr>
              <w:t>Bez dopadů</w:t>
            </w:r>
          </w:p>
        </w:tc>
      </w:tr>
      <w:tr w:rsidR="00221371" w:rsidTr="00321855">
        <w:trPr>
          <w:trHeight w:val="288"/>
        </w:trPr>
        <w:tc>
          <w:tcPr>
            <w:tcW w:w="567" w:type="dxa"/>
            <w:tcBorders>
              <w:top w:val="dotted" w:sz="4" w:space="0" w:color="auto"/>
              <w:left w:val="dotted" w:sz="4" w:space="0" w:color="auto"/>
              <w:bottom w:val="dotted" w:sz="4" w:space="0" w:color="auto"/>
              <w:right w:val="dotted" w:sz="4" w:space="0" w:color="auto"/>
            </w:tcBorders>
          </w:tcPr>
          <w:p w:rsidR="00221371" w:rsidRPr="00651917" w:rsidRDefault="00221371" w:rsidP="00221371">
            <w:pPr>
              <w:pStyle w:val="Odstavecseseznamem"/>
              <w:numPr>
                <w:ilvl w:val="0"/>
                <w:numId w:val="8"/>
              </w:numPr>
              <w:spacing w:after="0"/>
              <w:ind w:left="604" w:hanging="302"/>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221371" w:rsidRPr="000E5DC8" w:rsidRDefault="00221371" w:rsidP="00221371">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221371" w:rsidRDefault="00221371" w:rsidP="00221371">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rsidR="00221371" w:rsidRDefault="00221371" w:rsidP="00221371">
            <w:pPr>
              <w:spacing w:after="0"/>
              <w:rPr>
                <w:rFonts w:cs="Arial"/>
                <w:color w:val="000000"/>
                <w:szCs w:val="22"/>
                <w:lang w:eastAsia="cs-CZ"/>
              </w:rPr>
            </w:pPr>
            <w:r w:rsidRPr="007A5B6F">
              <w:rPr>
                <w:rFonts w:cs="Arial"/>
                <w:bCs/>
                <w:color w:val="000000"/>
                <w:szCs w:val="22"/>
                <w:lang w:eastAsia="cs-CZ"/>
              </w:rPr>
              <w:t>Bez dopadů</w:t>
            </w:r>
          </w:p>
        </w:tc>
      </w:tr>
      <w:tr w:rsidR="00221371" w:rsidRPr="00F7707A" w:rsidTr="00321855">
        <w:trPr>
          <w:trHeight w:val="288"/>
        </w:trPr>
        <w:tc>
          <w:tcPr>
            <w:tcW w:w="567" w:type="dxa"/>
            <w:tcBorders>
              <w:top w:val="dotted" w:sz="4" w:space="0" w:color="auto"/>
              <w:left w:val="dotted" w:sz="4" w:space="0" w:color="auto"/>
              <w:bottom w:val="dotted" w:sz="4" w:space="0" w:color="auto"/>
              <w:right w:val="dotted" w:sz="4" w:space="0" w:color="auto"/>
            </w:tcBorders>
          </w:tcPr>
          <w:p w:rsidR="00221371" w:rsidRPr="00651917" w:rsidRDefault="00221371" w:rsidP="00221371">
            <w:pPr>
              <w:pStyle w:val="Odstavecseseznamem"/>
              <w:numPr>
                <w:ilvl w:val="0"/>
                <w:numId w:val="8"/>
              </w:numPr>
              <w:spacing w:after="0"/>
              <w:ind w:left="604" w:hanging="302"/>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221371" w:rsidRPr="00F7707A" w:rsidRDefault="00221371" w:rsidP="00221371">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221371" w:rsidRPr="00F7707A" w:rsidRDefault="00221371" w:rsidP="00221371">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rsidR="00221371" w:rsidRDefault="00221371" w:rsidP="00221371">
            <w:pPr>
              <w:spacing w:after="0"/>
              <w:rPr>
                <w:rFonts w:cs="Arial"/>
                <w:color w:val="000000"/>
                <w:szCs w:val="22"/>
                <w:lang w:eastAsia="cs-CZ"/>
              </w:rPr>
            </w:pPr>
            <w:r w:rsidRPr="007A5B6F">
              <w:rPr>
                <w:rFonts w:cs="Arial"/>
                <w:bCs/>
                <w:color w:val="000000"/>
                <w:szCs w:val="22"/>
                <w:lang w:eastAsia="cs-CZ"/>
              </w:rPr>
              <w:t>Bez dopadů</w:t>
            </w:r>
          </w:p>
        </w:tc>
      </w:tr>
      <w:tr w:rsidR="00221371" w:rsidTr="00321855">
        <w:trPr>
          <w:trHeight w:val="288"/>
        </w:trPr>
        <w:tc>
          <w:tcPr>
            <w:tcW w:w="567" w:type="dxa"/>
            <w:tcBorders>
              <w:top w:val="dotted" w:sz="4" w:space="0" w:color="auto"/>
              <w:left w:val="dotted" w:sz="4" w:space="0" w:color="auto"/>
              <w:bottom w:val="dotted" w:sz="4" w:space="0" w:color="auto"/>
              <w:right w:val="dotted" w:sz="4" w:space="0" w:color="auto"/>
            </w:tcBorders>
          </w:tcPr>
          <w:p w:rsidR="00221371" w:rsidRPr="00651917" w:rsidRDefault="00221371" w:rsidP="00221371">
            <w:pPr>
              <w:pStyle w:val="Odstavecseseznamem"/>
              <w:numPr>
                <w:ilvl w:val="0"/>
                <w:numId w:val="8"/>
              </w:numPr>
              <w:spacing w:after="0"/>
              <w:ind w:left="604" w:hanging="302"/>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221371" w:rsidRPr="00F7707A" w:rsidRDefault="00221371" w:rsidP="00221371">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221371" w:rsidRDefault="00221371" w:rsidP="00221371">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rsidR="00221371" w:rsidRDefault="00221371" w:rsidP="00221371">
            <w:pPr>
              <w:spacing w:after="0"/>
              <w:rPr>
                <w:rFonts w:cs="Arial"/>
                <w:color w:val="000000"/>
                <w:szCs w:val="22"/>
                <w:lang w:eastAsia="cs-CZ"/>
              </w:rPr>
            </w:pPr>
            <w:r w:rsidRPr="007A5B6F">
              <w:rPr>
                <w:rFonts w:cs="Arial"/>
                <w:bCs/>
                <w:color w:val="000000"/>
                <w:szCs w:val="22"/>
                <w:lang w:eastAsia="cs-CZ"/>
              </w:rPr>
              <w:t>Bez dopadů</w:t>
            </w:r>
          </w:p>
        </w:tc>
      </w:tr>
      <w:tr w:rsidR="00221371" w:rsidTr="00321855">
        <w:trPr>
          <w:trHeight w:val="288"/>
        </w:trPr>
        <w:tc>
          <w:tcPr>
            <w:tcW w:w="567" w:type="dxa"/>
            <w:tcBorders>
              <w:top w:val="dotted" w:sz="4" w:space="0" w:color="auto"/>
              <w:left w:val="dotted" w:sz="4" w:space="0" w:color="auto"/>
              <w:bottom w:val="dotted" w:sz="4" w:space="0" w:color="auto"/>
              <w:right w:val="dotted" w:sz="4" w:space="0" w:color="auto"/>
            </w:tcBorders>
          </w:tcPr>
          <w:p w:rsidR="00221371" w:rsidRPr="00651917" w:rsidRDefault="00221371" w:rsidP="00221371">
            <w:pPr>
              <w:pStyle w:val="Odstavecseseznamem"/>
              <w:numPr>
                <w:ilvl w:val="0"/>
                <w:numId w:val="8"/>
              </w:numPr>
              <w:spacing w:after="0"/>
              <w:ind w:left="604" w:hanging="302"/>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221371" w:rsidRPr="00927AC8" w:rsidRDefault="00221371" w:rsidP="00221371">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221371" w:rsidRDefault="00221371" w:rsidP="00221371">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rsidR="00221371" w:rsidRDefault="00221371" w:rsidP="00221371">
            <w:pPr>
              <w:spacing w:after="0"/>
              <w:rPr>
                <w:rFonts w:cs="Arial"/>
                <w:color w:val="000000"/>
                <w:szCs w:val="22"/>
                <w:lang w:eastAsia="cs-CZ"/>
              </w:rPr>
            </w:pPr>
            <w:r w:rsidRPr="007A5B6F">
              <w:rPr>
                <w:rFonts w:cs="Arial"/>
                <w:bCs/>
                <w:color w:val="000000"/>
                <w:szCs w:val="22"/>
                <w:lang w:eastAsia="cs-CZ"/>
              </w:rPr>
              <w:t>Bez dopadů</w:t>
            </w:r>
          </w:p>
        </w:tc>
      </w:tr>
    </w:tbl>
    <w:p w:rsidR="001B7D19" w:rsidRDefault="001B7D19" w:rsidP="004A3B16">
      <w:pPr>
        <w:rPr>
          <w:rFonts w:cs="Arial"/>
        </w:rPr>
      </w:pPr>
    </w:p>
    <w:p w:rsidR="0000551E" w:rsidRDefault="0000551E" w:rsidP="002C20D4">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rsidR="000329B5" w:rsidRPr="000329B5" w:rsidRDefault="000329B5" w:rsidP="000329B5"/>
    <w:p w:rsidR="0000551E" w:rsidRPr="006C3557" w:rsidRDefault="0000551E" w:rsidP="002C20D4">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985"/>
        <w:gridCol w:w="5528"/>
        <w:gridCol w:w="2268"/>
      </w:tblGrid>
      <w:tr w:rsidR="0000551E" w:rsidRPr="006C3557" w:rsidTr="000329B5">
        <w:trPr>
          <w:trHeight w:val="300"/>
        </w:trPr>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0329B5" w:rsidRPr="006C3557" w:rsidTr="000329B5">
        <w:trPr>
          <w:trHeight w:val="284"/>
        </w:trPr>
        <w:tc>
          <w:tcPr>
            <w:tcW w:w="1985" w:type="dxa"/>
            <w:tcBorders>
              <w:right w:val="dotted" w:sz="4" w:space="0" w:color="auto"/>
            </w:tcBorders>
            <w:shd w:val="clear" w:color="auto" w:fill="auto"/>
            <w:noWrap/>
            <w:vAlign w:val="bottom"/>
          </w:tcPr>
          <w:p w:rsidR="000329B5" w:rsidRPr="006C3557" w:rsidRDefault="000329B5" w:rsidP="000329B5">
            <w:pPr>
              <w:spacing w:after="0"/>
              <w:rPr>
                <w:rFonts w:cs="Arial"/>
                <w:color w:val="000000"/>
                <w:szCs w:val="22"/>
                <w:lang w:eastAsia="cs-CZ"/>
              </w:rPr>
            </w:pPr>
            <w:r>
              <w:rPr>
                <w:rFonts w:cs="Arial"/>
                <w:color w:val="000000"/>
                <w:szCs w:val="22"/>
                <w:lang w:eastAsia="cs-CZ"/>
              </w:rPr>
              <w:t>MZe/ÚKZÚZ/SZIF</w:t>
            </w:r>
          </w:p>
        </w:tc>
        <w:tc>
          <w:tcPr>
            <w:tcW w:w="5528" w:type="dxa"/>
            <w:tcBorders>
              <w:left w:val="dotted" w:sz="4" w:space="0" w:color="auto"/>
              <w:right w:val="dotted" w:sz="4" w:space="0" w:color="auto"/>
            </w:tcBorders>
            <w:shd w:val="clear" w:color="auto" w:fill="auto"/>
            <w:noWrap/>
            <w:vAlign w:val="bottom"/>
          </w:tcPr>
          <w:p w:rsidR="000329B5" w:rsidRPr="006C3557" w:rsidRDefault="000329B5" w:rsidP="000329B5">
            <w:pPr>
              <w:spacing w:after="0"/>
              <w:rPr>
                <w:rFonts w:cs="Arial"/>
                <w:color w:val="000000"/>
                <w:szCs w:val="22"/>
                <w:lang w:eastAsia="cs-CZ"/>
              </w:rPr>
            </w:pPr>
            <w:r>
              <w:rPr>
                <w:rFonts w:cs="Arial"/>
                <w:color w:val="000000"/>
                <w:szCs w:val="22"/>
                <w:lang w:eastAsia="cs-CZ"/>
              </w:rPr>
              <w:t>Součinnost při testování a akceptaci PZ</w:t>
            </w:r>
          </w:p>
        </w:tc>
        <w:tc>
          <w:tcPr>
            <w:tcW w:w="2268" w:type="dxa"/>
            <w:tcBorders>
              <w:left w:val="dotted" w:sz="4" w:space="0" w:color="auto"/>
            </w:tcBorders>
            <w:shd w:val="clear" w:color="auto" w:fill="auto"/>
            <w:vAlign w:val="bottom"/>
          </w:tcPr>
          <w:p w:rsidR="000329B5" w:rsidRPr="006C3557" w:rsidRDefault="000329B5" w:rsidP="000329B5">
            <w:pPr>
              <w:spacing w:after="0"/>
              <w:rPr>
                <w:rFonts w:cs="Arial"/>
                <w:color w:val="000000"/>
                <w:szCs w:val="22"/>
                <w:lang w:eastAsia="cs-CZ"/>
              </w:rPr>
            </w:pPr>
            <w:r>
              <w:rPr>
                <w:rFonts w:cs="Arial"/>
                <w:color w:val="000000"/>
                <w:szCs w:val="22"/>
                <w:lang w:eastAsia="cs-CZ"/>
              </w:rPr>
              <w:t>žadatelé/garanti dle souvisejících bodů PZ</w:t>
            </w:r>
          </w:p>
        </w:tc>
      </w:tr>
      <w:tr w:rsidR="000329B5" w:rsidRPr="006C3557" w:rsidTr="000329B5">
        <w:trPr>
          <w:trHeight w:val="284"/>
        </w:trPr>
        <w:tc>
          <w:tcPr>
            <w:tcW w:w="1985" w:type="dxa"/>
            <w:tcBorders>
              <w:right w:val="dotted" w:sz="4" w:space="0" w:color="auto"/>
            </w:tcBorders>
            <w:shd w:val="clear" w:color="auto" w:fill="auto"/>
            <w:noWrap/>
            <w:vAlign w:val="bottom"/>
          </w:tcPr>
          <w:p w:rsidR="000329B5" w:rsidRPr="006C3557" w:rsidRDefault="000329B5" w:rsidP="000329B5">
            <w:pPr>
              <w:spacing w:after="0"/>
              <w:rPr>
                <w:rFonts w:cs="Arial"/>
                <w:color w:val="000000"/>
                <w:szCs w:val="22"/>
                <w:lang w:eastAsia="cs-CZ"/>
              </w:rPr>
            </w:pPr>
          </w:p>
        </w:tc>
        <w:tc>
          <w:tcPr>
            <w:tcW w:w="5528" w:type="dxa"/>
            <w:tcBorders>
              <w:left w:val="dotted" w:sz="4" w:space="0" w:color="auto"/>
              <w:right w:val="dotted" w:sz="4" w:space="0" w:color="auto"/>
            </w:tcBorders>
            <w:shd w:val="clear" w:color="auto" w:fill="auto"/>
            <w:noWrap/>
            <w:vAlign w:val="bottom"/>
          </w:tcPr>
          <w:p w:rsidR="000329B5" w:rsidRPr="006C3557" w:rsidRDefault="000329B5" w:rsidP="000329B5">
            <w:pPr>
              <w:spacing w:after="0"/>
              <w:rPr>
                <w:rFonts w:cs="Arial"/>
                <w:color w:val="000000"/>
                <w:szCs w:val="22"/>
                <w:lang w:eastAsia="cs-CZ"/>
              </w:rPr>
            </w:pPr>
          </w:p>
        </w:tc>
        <w:tc>
          <w:tcPr>
            <w:tcW w:w="2268" w:type="dxa"/>
            <w:tcBorders>
              <w:left w:val="dotted" w:sz="4" w:space="0" w:color="auto"/>
            </w:tcBorders>
            <w:shd w:val="clear" w:color="auto" w:fill="auto"/>
            <w:vAlign w:val="bottom"/>
          </w:tcPr>
          <w:p w:rsidR="000329B5" w:rsidRPr="006C3557" w:rsidRDefault="000329B5" w:rsidP="000329B5">
            <w:pPr>
              <w:spacing w:after="0"/>
              <w:rPr>
                <w:rFonts w:cs="Arial"/>
                <w:color w:val="000000"/>
                <w:szCs w:val="22"/>
                <w:lang w:eastAsia="cs-CZ"/>
              </w:rPr>
            </w:pPr>
          </w:p>
        </w:tc>
      </w:tr>
    </w:tbl>
    <w:p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rsidR="0000551E" w:rsidRPr="004C756F" w:rsidRDefault="0000551E" w:rsidP="00CB3C3C"/>
    <w:p w:rsidR="0000551E" w:rsidRDefault="0000551E" w:rsidP="002C20D4">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221371" w:rsidRPr="00F23D33" w:rsidTr="00793826">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21371" w:rsidRPr="00F23D33" w:rsidRDefault="00221371" w:rsidP="00793826">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221371" w:rsidRPr="00F23D33" w:rsidRDefault="00221371" w:rsidP="00793826">
            <w:pPr>
              <w:spacing w:after="0"/>
              <w:rPr>
                <w:rFonts w:cs="Arial"/>
                <w:b/>
                <w:bCs/>
                <w:color w:val="000000"/>
                <w:szCs w:val="22"/>
                <w:lang w:eastAsia="cs-CZ"/>
              </w:rPr>
            </w:pPr>
            <w:r w:rsidRPr="00F23D33">
              <w:rPr>
                <w:rFonts w:cs="Arial"/>
                <w:b/>
                <w:bCs/>
                <w:color w:val="000000"/>
                <w:szCs w:val="22"/>
                <w:lang w:eastAsia="cs-CZ"/>
              </w:rPr>
              <w:t>Termín</w:t>
            </w:r>
          </w:p>
        </w:tc>
      </w:tr>
      <w:tr w:rsidR="00221371" w:rsidRPr="00F23D33" w:rsidTr="00793826">
        <w:trPr>
          <w:trHeight w:val="284"/>
        </w:trPr>
        <w:tc>
          <w:tcPr>
            <w:tcW w:w="7229" w:type="dxa"/>
            <w:tcBorders>
              <w:right w:val="dotted" w:sz="4" w:space="0" w:color="auto"/>
            </w:tcBorders>
            <w:shd w:val="clear" w:color="auto" w:fill="auto"/>
            <w:noWrap/>
            <w:vAlign w:val="center"/>
          </w:tcPr>
          <w:p w:rsidR="00221371" w:rsidRPr="00F23D33" w:rsidRDefault="00221371" w:rsidP="00793826">
            <w:pPr>
              <w:spacing w:after="0"/>
              <w:rPr>
                <w:rFonts w:cs="Arial"/>
                <w:color w:val="000000"/>
                <w:szCs w:val="22"/>
                <w:lang w:eastAsia="cs-CZ"/>
              </w:rPr>
            </w:pPr>
            <w:r w:rsidRPr="007D607A">
              <w:rPr>
                <w:rFonts w:cs="Arial"/>
                <w:color w:val="000000"/>
                <w:szCs w:val="22"/>
                <w:lang w:eastAsia="cs-CZ"/>
              </w:rPr>
              <w:t xml:space="preserve">Nasazení na testovací prostředí </w:t>
            </w:r>
            <w:r>
              <w:rPr>
                <w:rFonts w:cs="Arial"/>
                <w:color w:val="000000"/>
                <w:szCs w:val="22"/>
                <w:lang w:eastAsia="cs-CZ"/>
              </w:rPr>
              <w:t xml:space="preserve">pro bod 3.1. ,3.4.1., 3.5. </w:t>
            </w:r>
          </w:p>
        </w:tc>
        <w:tc>
          <w:tcPr>
            <w:tcW w:w="2552" w:type="dxa"/>
            <w:tcBorders>
              <w:left w:val="dotted" w:sz="4" w:space="0" w:color="auto"/>
            </w:tcBorders>
            <w:shd w:val="clear" w:color="auto" w:fill="auto"/>
            <w:vAlign w:val="center"/>
          </w:tcPr>
          <w:p w:rsidR="00221371" w:rsidRPr="00F23D33" w:rsidRDefault="00221371" w:rsidP="00793826">
            <w:pPr>
              <w:spacing w:after="0"/>
              <w:rPr>
                <w:rFonts w:cs="Arial"/>
                <w:color w:val="000000"/>
                <w:szCs w:val="22"/>
                <w:lang w:eastAsia="cs-CZ"/>
              </w:rPr>
            </w:pPr>
            <w:r>
              <w:rPr>
                <w:rFonts w:cs="Arial"/>
                <w:color w:val="000000"/>
                <w:szCs w:val="22"/>
                <w:lang w:eastAsia="cs-CZ"/>
              </w:rPr>
              <w:t>15.6</w:t>
            </w:r>
            <w:r w:rsidRPr="007D607A">
              <w:rPr>
                <w:rFonts w:cs="Arial"/>
                <w:color w:val="000000"/>
                <w:szCs w:val="22"/>
                <w:lang w:eastAsia="cs-CZ"/>
              </w:rPr>
              <w:t>.2020</w:t>
            </w:r>
          </w:p>
        </w:tc>
      </w:tr>
      <w:tr w:rsidR="00221371" w:rsidRPr="00F23D33" w:rsidTr="00793826">
        <w:trPr>
          <w:trHeight w:val="284"/>
        </w:trPr>
        <w:tc>
          <w:tcPr>
            <w:tcW w:w="7229" w:type="dxa"/>
            <w:tcBorders>
              <w:right w:val="dotted" w:sz="4" w:space="0" w:color="auto"/>
            </w:tcBorders>
            <w:shd w:val="clear" w:color="auto" w:fill="auto"/>
            <w:noWrap/>
            <w:vAlign w:val="center"/>
          </w:tcPr>
          <w:p w:rsidR="00221371" w:rsidRPr="00F23D33" w:rsidRDefault="00221371" w:rsidP="00793826">
            <w:pPr>
              <w:spacing w:after="0"/>
              <w:rPr>
                <w:rFonts w:cs="Arial"/>
                <w:color w:val="000000"/>
                <w:szCs w:val="22"/>
                <w:lang w:eastAsia="cs-CZ"/>
              </w:rPr>
            </w:pPr>
            <w:r w:rsidRPr="007D607A">
              <w:rPr>
                <w:rFonts w:cs="Arial"/>
                <w:color w:val="000000"/>
                <w:szCs w:val="22"/>
                <w:lang w:eastAsia="cs-CZ"/>
              </w:rPr>
              <w:t xml:space="preserve">Nasazení na testovací prostředí </w:t>
            </w:r>
            <w:r>
              <w:rPr>
                <w:rFonts w:cs="Arial"/>
                <w:color w:val="000000"/>
                <w:szCs w:val="22"/>
                <w:lang w:eastAsia="cs-CZ"/>
              </w:rPr>
              <w:t xml:space="preserve">pro bod 3.7. </w:t>
            </w:r>
          </w:p>
        </w:tc>
        <w:tc>
          <w:tcPr>
            <w:tcW w:w="2552" w:type="dxa"/>
            <w:tcBorders>
              <w:left w:val="dotted" w:sz="4" w:space="0" w:color="auto"/>
            </w:tcBorders>
            <w:shd w:val="clear" w:color="auto" w:fill="auto"/>
            <w:vAlign w:val="center"/>
          </w:tcPr>
          <w:p w:rsidR="00221371" w:rsidRPr="00F23D33" w:rsidRDefault="00221371" w:rsidP="00793826">
            <w:pPr>
              <w:spacing w:after="0"/>
              <w:rPr>
                <w:rFonts w:cs="Arial"/>
                <w:color w:val="000000"/>
                <w:szCs w:val="22"/>
                <w:lang w:eastAsia="cs-CZ"/>
              </w:rPr>
            </w:pPr>
            <w:r>
              <w:rPr>
                <w:rFonts w:cs="Arial"/>
                <w:color w:val="000000"/>
                <w:szCs w:val="22"/>
                <w:lang w:eastAsia="cs-CZ"/>
              </w:rPr>
              <w:t>30.6.2020</w:t>
            </w:r>
          </w:p>
        </w:tc>
      </w:tr>
      <w:tr w:rsidR="00221371" w:rsidRPr="00F23D33" w:rsidTr="00793826">
        <w:trPr>
          <w:trHeight w:val="284"/>
        </w:trPr>
        <w:tc>
          <w:tcPr>
            <w:tcW w:w="7229" w:type="dxa"/>
            <w:tcBorders>
              <w:right w:val="dotted" w:sz="4" w:space="0" w:color="auto"/>
            </w:tcBorders>
            <w:shd w:val="clear" w:color="auto" w:fill="auto"/>
            <w:noWrap/>
            <w:vAlign w:val="center"/>
          </w:tcPr>
          <w:p w:rsidR="00221371" w:rsidRDefault="00221371" w:rsidP="00793826">
            <w:pPr>
              <w:spacing w:after="0"/>
              <w:rPr>
                <w:rFonts w:cs="Arial"/>
                <w:color w:val="000000"/>
                <w:szCs w:val="22"/>
                <w:lang w:eastAsia="cs-CZ"/>
              </w:rPr>
            </w:pPr>
            <w:r w:rsidRPr="007D607A">
              <w:rPr>
                <w:rFonts w:cs="Arial"/>
                <w:color w:val="000000"/>
                <w:szCs w:val="22"/>
                <w:lang w:eastAsia="cs-CZ"/>
              </w:rPr>
              <w:t xml:space="preserve">Nasazení na testovací prostředí </w:t>
            </w:r>
            <w:r>
              <w:rPr>
                <w:rFonts w:cs="Arial"/>
                <w:color w:val="000000"/>
                <w:szCs w:val="22"/>
                <w:lang w:eastAsia="cs-CZ"/>
              </w:rPr>
              <w:t xml:space="preserve">ostatní body </w:t>
            </w:r>
          </w:p>
        </w:tc>
        <w:tc>
          <w:tcPr>
            <w:tcW w:w="2552" w:type="dxa"/>
            <w:tcBorders>
              <w:left w:val="dotted" w:sz="4" w:space="0" w:color="auto"/>
            </w:tcBorders>
            <w:shd w:val="clear" w:color="auto" w:fill="auto"/>
            <w:vAlign w:val="center"/>
          </w:tcPr>
          <w:p w:rsidR="00221371" w:rsidRDefault="00221371" w:rsidP="00793826">
            <w:pPr>
              <w:spacing w:after="0"/>
              <w:rPr>
                <w:rFonts w:cs="Arial"/>
                <w:color w:val="000000"/>
                <w:szCs w:val="22"/>
                <w:lang w:eastAsia="cs-CZ"/>
              </w:rPr>
            </w:pPr>
            <w:r>
              <w:rPr>
                <w:rFonts w:cs="Arial"/>
                <w:color w:val="000000"/>
                <w:szCs w:val="22"/>
                <w:lang w:eastAsia="cs-CZ"/>
              </w:rPr>
              <w:t>31.7</w:t>
            </w:r>
            <w:r w:rsidRPr="007D607A">
              <w:rPr>
                <w:rFonts w:cs="Arial"/>
                <w:color w:val="000000"/>
                <w:szCs w:val="22"/>
                <w:lang w:eastAsia="cs-CZ"/>
              </w:rPr>
              <w:t>.2020</w:t>
            </w:r>
          </w:p>
        </w:tc>
      </w:tr>
      <w:tr w:rsidR="00221371" w:rsidRPr="00F23D33" w:rsidTr="00793826">
        <w:trPr>
          <w:trHeight w:val="284"/>
        </w:trPr>
        <w:tc>
          <w:tcPr>
            <w:tcW w:w="7229" w:type="dxa"/>
            <w:tcBorders>
              <w:right w:val="dotted" w:sz="4" w:space="0" w:color="auto"/>
            </w:tcBorders>
            <w:shd w:val="clear" w:color="auto" w:fill="auto"/>
            <w:noWrap/>
            <w:vAlign w:val="center"/>
          </w:tcPr>
          <w:p w:rsidR="00221371" w:rsidRDefault="00221371" w:rsidP="00793826">
            <w:pPr>
              <w:spacing w:after="0"/>
              <w:rPr>
                <w:rFonts w:cs="Arial"/>
                <w:color w:val="000000"/>
                <w:szCs w:val="22"/>
                <w:lang w:eastAsia="cs-CZ"/>
              </w:rPr>
            </w:pPr>
            <w:r w:rsidRPr="007D607A">
              <w:rPr>
                <w:rFonts w:cs="Arial"/>
                <w:color w:val="000000"/>
                <w:szCs w:val="22"/>
                <w:lang w:eastAsia="cs-CZ"/>
              </w:rPr>
              <w:lastRenderedPageBreak/>
              <w:t xml:space="preserve">Nasazení na provozní prostředí </w:t>
            </w:r>
            <w:r>
              <w:rPr>
                <w:rFonts w:cs="Arial"/>
                <w:color w:val="000000"/>
                <w:szCs w:val="22"/>
                <w:lang w:eastAsia="cs-CZ"/>
              </w:rPr>
              <w:t>– postupně dle výsledku testování, nejdéle však</w:t>
            </w:r>
          </w:p>
        </w:tc>
        <w:tc>
          <w:tcPr>
            <w:tcW w:w="2552" w:type="dxa"/>
            <w:tcBorders>
              <w:left w:val="dotted" w:sz="4" w:space="0" w:color="auto"/>
            </w:tcBorders>
            <w:shd w:val="clear" w:color="auto" w:fill="auto"/>
            <w:vAlign w:val="center"/>
          </w:tcPr>
          <w:p w:rsidR="00221371" w:rsidRDefault="00221371" w:rsidP="00793826">
            <w:pPr>
              <w:spacing w:after="0"/>
              <w:rPr>
                <w:rFonts w:cs="Arial"/>
                <w:color w:val="000000"/>
                <w:szCs w:val="22"/>
                <w:lang w:eastAsia="cs-CZ"/>
              </w:rPr>
            </w:pPr>
            <w:r>
              <w:rPr>
                <w:rFonts w:cs="Arial"/>
                <w:color w:val="000000"/>
                <w:szCs w:val="22"/>
                <w:lang w:eastAsia="cs-CZ"/>
              </w:rPr>
              <w:t>31.8.2020</w:t>
            </w:r>
          </w:p>
        </w:tc>
      </w:tr>
      <w:tr w:rsidR="000329B5" w:rsidRPr="00F23D33" w:rsidTr="00793826">
        <w:trPr>
          <w:trHeight w:val="284"/>
        </w:trPr>
        <w:tc>
          <w:tcPr>
            <w:tcW w:w="7229" w:type="dxa"/>
            <w:tcBorders>
              <w:right w:val="dotted" w:sz="4" w:space="0" w:color="auto"/>
            </w:tcBorders>
            <w:shd w:val="clear" w:color="auto" w:fill="auto"/>
            <w:noWrap/>
            <w:vAlign w:val="center"/>
          </w:tcPr>
          <w:p w:rsidR="000329B5" w:rsidRPr="007D607A" w:rsidRDefault="000329B5" w:rsidP="00793826">
            <w:pPr>
              <w:spacing w:after="0"/>
              <w:rPr>
                <w:rFonts w:cs="Arial"/>
                <w:color w:val="000000"/>
                <w:szCs w:val="22"/>
                <w:lang w:eastAsia="cs-CZ"/>
              </w:rPr>
            </w:pPr>
            <w:r>
              <w:rPr>
                <w:rFonts w:cs="Arial"/>
                <w:color w:val="000000"/>
                <w:szCs w:val="22"/>
                <w:lang w:eastAsia="cs-CZ"/>
              </w:rPr>
              <w:t>Akceptace</w:t>
            </w:r>
          </w:p>
        </w:tc>
        <w:tc>
          <w:tcPr>
            <w:tcW w:w="2552" w:type="dxa"/>
            <w:tcBorders>
              <w:left w:val="dotted" w:sz="4" w:space="0" w:color="auto"/>
            </w:tcBorders>
            <w:shd w:val="clear" w:color="auto" w:fill="auto"/>
            <w:vAlign w:val="center"/>
          </w:tcPr>
          <w:p w:rsidR="000329B5" w:rsidRDefault="000329B5" w:rsidP="00793826">
            <w:pPr>
              <w:spacing w:after="0"/>
              <w:rPr>
                <w:rFonts w:cs="Arial"/>
                <w:color w:val="000000"/>
                <w:szCs w:val="22"/>
                <w:lang w:eastAsia="cs-CZ"/>
              </w:rPr>
            </w:pPr>
            <w:r>
              <w:rPr>
                <w:rFonts w:cs="Arial"/>
                <w:color w:val="000000"/>
                <w:szCs w:val="22"/>
                <w:lang w:eastAsia="cs-CZ"/>
              </w:rPr>
              <w:t>30.9.2020</w:t>
            </w:r>
          </w:p>
        </w:tc>
      </w:tr>
    </w:tbl>
    <w:p w:rsidR="00221371" w:rsidRPr="00221371" w:rsidRDefault="00221371" w:rsidP="00221371"/>
    <w:p w:rsidR="0000551E" w:rsidRPr="0003534C" w:rsidRDefault="0000551E" w:rsidP="002C20D4">
      <w:pPr>
        <w:pStyle w:val="Nadpis1"/>
        <w:numPr>
          <w:ilvl w:val="0"/>
          <w:numId w:val="5"/>
        </w:numPr>
        <w:tabs>
          <w:tab w:val="clear" w:pos="540"/>
        </w:tabs>
        <w:ind w:left="284" w:hanging="284"/>
        <w:rPr>
          <w:rFonts w:cs="Arial"/>
          <w:sz w:val="22"/>
          <w:szCs w:val="22"/>
        </w:rPr>
      </w:pPr>
      <w:r w:rsidRPr="0003534C">
        <w:rPr>
          <w:rFonts w:cs="Arial"/>
          <w:sz w:val="22"/>
          <w:szCs w:val="22"/>
        </w:rPr>
        <w:t>Pracnost a cenová nabídka navrhovaného řešení</w:t>
      </w:r>
    </w:p>
    <w:p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262"/>
        <w:gridCol w:w="1417"/>
        <w:gridCol w:w="1560"/>
        <w:gridCol w:w="1555"/>
      </w:tblGrid>
      <w:tr w:rsidR="0000551E" w:rsidRPr="00F23D33" w:rsidTr="00221371">
        <w:tc>
          <w:tcPr>
            <w:tcW w:w="1985" w:type="dxa"/>
            <w:tcBorders>
              <w:top w:val="single" w:sz="8" w:space="0" w:color="auto"/>
              <w:left w:val="single" w:sz="8" w:space="0" w:color="auto"/>
              <w:bottom w:val="single" w:sz="8" w:space="0" w:color="auto"/>
              <w:right w:val="single" w:sz="8" w:space="0" w:color="auto"/>
            </w:tcBorders>
          </w:tcPr>
          <w:p w:rsidR="0000551E" w:rsidRPr="00F23D33" w:rsidRDefault="0000551E" w:rsidP="00153C10">
            <w:pPr>
              <w:pStyle w:val="Tabulka"/>
              <w:spacing w:before="67" w:after="33"/>
              <w:rPr>
                <w:szCs w:val="22"/>
              </w:rPr>
            </w:pPr>
            <w:r w:rsidRPr="00CB1115">
              <w:rPr>
                <w:b/>
                <w:szCs w:val="22"/>
              </w:rPr>
              <w:t>Oblast / role</w:t>
            </w:r>
            <w:r w:rsidRPr="00F23D33">
              <w:rPr>
                <w:rStyle w:val="Odkaznavysvtlivky"/>
                <w:szCs w:val="22"/>
              </w:rPr>
              <w:endnoteReference w:id="22"/>
            </w:r>
          </w:p>
        </w:tc>
        <w:tc>
          <w:tcPr>
            <w:tcW w:w="3262"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spacing w:before="67" w:after="33"/>
              <w:rPr>
                <w:b/>
                <w:szCs w:val="22"/>
              </w:rPr>
            </w:pPr>
            <w:r w:rsidRPr="00CB1115">
              <w:rPr>
                <w:b/>
                <w:szCs w:val="22"/>
              </w:rPr>
              <w:t>Popis</w:t>
            </w:r>
          </w:p>
        </w:tc>
        <w:tc>
          <w:tcPr>
            <w:tcW w:w="1417"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spacing w:before="67" w:after="33"/>
              <w:rPr>
                <w:b/>
                <w:szCs w:val="22"/>
              </w:rPr>
            </w:pPr>
            <w:r w:rsidRPr="00CB1115">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spacing w:before="67" w:after="33"/>
              <w:rPr>
                <w:b/>
                <w:szCs w:val="22"/>
              </w:rPr>
            </w:pPr>
            <w:r w:rsidRPr="00CB1115">
              <w:rPr>
                <w:b/>
                <w:szCs w:val="22"/>
              </w:rPr>
              <w:t>v Kč bez DPH:</w:t>
            </w:r>
          </w:p>
        </w:tc>
        <w:tc>
          <w:tcPr>
            <w:tcW w:w="1555"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spacing w:before="67" w:after="33"/>
              <w:rPr>
                <w:b/>
                <w:szCs w:val="22"/>
              </w:rPr>
            </w:pPr>
            <w:r w:rsidRPr="00CB1115">
              <w:rPr>
                <w:b/>
                <w:szCs w:val="22"/>
              </w:rPr>
              <w:t>v Kč s DPH:</w:t>
            </w:r>
          </w:p>
        </w:tc>
      </w:tr>
      <w:tr w:rsidR="00221371" w:rsidRPr="00F23D33" w:rsidTr="00221371">
        <w:trPr>
          <w:trHeight w:hRule="exact" w:val="20"/>
        </w:trPr>
        <w:tc>
          <w:tcPr>
            <w:tcW w:w="1985" w:type="dxa"/>
            <w:tcBorders>
              <w:top w:val="single" w:sz="8" w:space="0" w:color="auto"/>
              <w:left w:val="dotted" w:sz="4" w:space="0" w:color="auto"/>
            </w:tcBorders>
          </w:tcPr>
          <w:p w:rsidR="00221371" w:rsidRPr="00F23D33" w:rsidRDefault="00221371" w:rsidP="00221371">
            <w:pPr>
              <w:pStyle w:val="Tabulka"/>
              <w:spacing w:before="67" w:after="33"/>
              <w:rPr>
                <w:szCs w:val="22"/>
              </w:rPr>
            </w:pPr>
          </w:p>
        </w:tc>
        <w:tc>
          <w:tcPr>
            <w:tcW w:w="3262" w:type="dxa"/>
            <w:tcBorders>
              <w:top w:val="single" w:sz="8" w:space="0" w:color="auto"/>
              <w:left w:val="dotted" w:sz="4" w:space="0" w:color="auto"/>
            </w:tcBorders>
          </w:tcPr>
          <w:p w:rsidR="00221371" w:rsidRPr="00F23D33" w:rsidRDefault="00221371" w:rsidP="00221371">
            <w:pPr>
              <w:pStyle w:val="Tabulka"/>
              <w:spacing w:before="67" w:after="33"/>
              <w:rPr>
                <w:szCs w:val="22"/>
              </w:rPr>
            </w:pPr>
            <w:r>
              <w:rPr>
                <w:szCs w:val="22"/>
              </w:rPr>
              <w:t>Viz cenová nabídka v příloze č. 01</w:t>
            </w:r>
          </w:p>
        </w:tc>
        <w:tc>
          <w:tcPr>
            <w:tcW w:w="1417" w:type="dxa"/>
            <w:tcBorders>
              <w:top w:val="single" w:sz="8" w:space="0" w:color="auto"/>
            </w:tcBorders>
          </w:tcPr>
          <w:p w:rsidR="00221371" w:rsidRPr="00F23D33" w:rsidRDefault="00221371" w:rsidP="00221371">
            <w:pPr>
              <w:pStyle w:val="Tabulka"/>
              <w:spacing w:before="67" w:after="33"/>
              <w:rPr>
                <w:szCs w:val="22"/>
              </w:rPr>
            </w:pPr>
            <w:r>
              <w:rPr>
                <w:szCs w:val="22"/>
              </w:rPr>
              <w:t>253,88</w:t>
            </w:r>
          </w:p>
        </w:tc>
        <w:tc>
          <w:tcPr>
            <w:tcW w:w="1560" w:type="dxa"/>
            <w:tcBorders>
              <w:top w:val="single" w:sz="8" w:space="0" w:color="auto"/>
            </w:tcBorders>
          </w:tcPr>
          <w:p w:rsidR="00221371" w:rsidRPr="00F23D33" w:rsidRDefault="00221371" w:rsidP="00221371">
            <w:pPr>
              <w:pStyle w:val="Tabulka"/>
              <w:spacing w:before="67" w:after="33"/>
              <w:rPr>
                <w:szCs w:val="22"/>
              </w:rPr>
            </w:pPr>
            <w:r w:rsidRPr="008246A2">
              <w:t xml:space="preserve"> 2 259 487,50</w:t>
            </w:r>
          </w:p>
        </w:tc>
        <w:tc>
          <w:tcPr>
            <w:tcW w:w="1555" w:type="dxa"/>
            <w:tcBorders>
              <w:top w:val="single" w:sz="8" w:space="0" w:color="auto"/>
            </w:tcBorders>
          </w:tcPr>
          <w:p w:rsidR="00221371" w:rsidRPr="00F23D33" w:rsidRDefault="00221371" w:rsidP="00221371">
            <w:pPr>
              <w:pStyle w:val="Tabulka"/>
              <w:spacing w:before="67" w:after="33"/>
              <w:rPr>
                <w:szCs w:val="22"/>
              </w:rPr>
            </w:pPr>
            <w:r w:rsidRPr="008246A2">
              <w:t>2 733 979,88</w:t>
            </w:r>
          </w:p>
        </w:tc>
      </w:tr>
      <w:tr w:rsidR="00221371" w:rsidRPr="00F23D33" w:rsidTr="00221371">
        <w:trPr>
          <w:trHeight w:val="397"/>
        </w:trPr>
        <w:tc>
          <w:tcPr>
            <w:tcW w:w="5247" w:type="dxa"/>
            <w:gridSpan w:val="2"/>
            <w:tcBorders>
              <w:left w:val="dotted" w:sz="4" w:space="0" w:color="auto"/>
              <w:bottom w:val="dotted" w:sz="4" w:space="0" w:color="auto"/>
            </w:tcBorders>
          </w:tcPr>
          <w:p w:rsidR="00221371" w:rsidRPr="00CB1115" w:rsidRDefault="00221371" w:rsidP="00221371">
            <w:pPr>
              <w:pStyle w:val="Tabulka"/>
              <w:spacing w:before="67" w:after="33"/>
              <w:rPr>
                <w:b/>
                <w:szCs w:val="22"/>
              </w:rPr>
            </w:pPr>
            <w:r w:rsidRPr="00CB1115">
              <w:rPr>
                <w:b/>
                <w:szCs w:val="22"/>
              </w:rPr>
              <w:t>Celkem:</w:t>
            </w:r>
          </w:p>
        </w:tc>
        <w:tc>
          <w:tcPr>
            <w:tcW w:w="1417" w:type="dxa"/>
            <w:tcBorders>
              <w:bottom w:val="dotted" w:sz="4" w:space="0" w:color="auto"/>
            </w:tcBorders>
          </w:tcPr>
          <w:p w:rsidR="00221371" w:rsidRPr="00F23D33" w:rsidRDefault="00221371" w:rsidP="00221371">
            <w:pPr>
              <w:pStyle w:val="Tabulka"/>
              <w:spacing w:before="67" w:after="33"/>
              <w:rPr>
                <w:szCs w:val="22"/>
              </w:rPr>
            </w:pPr>
            <w:r>
              <w:rPr>
                <w:szCs w:val="22"/>
              </w:rPr>
              <w:t>253,88</w:t>
            </w:r>
          </w:p>
        </w:tc>
        <w:tc>
          <w:tcPr>
            <w:tcW w:w="1560" w:type="dxa"/>
            <w:tcBorders>
              <w:bottom w:val="dotted" w:sz="4" w:space="0" w:color="auto"/>
            </w:tcBorders>
          </w:tcPr>
          <w:p w:rsidR="00221371" w:rsidRPr="00F23D33" w:rsidRDefault="00221371" w:rsidP="00221371">
            <w:pPr>
              <w:pStyle w:val="Tabulka"/>
              <w:spacing w:before="67" w:after="33"/>
              <w:rPr>
                <w:szCs w:val="22"/>
              </w:rPr>
            </w:pPr>
            <w:r w:rsidRPr="008246A2">
              <w:t xml:space="preserve"> 2 259 487,50</w:t>
            </w:r>
          </w:p>
        </w:tc>
        <w:tc>
          <w:tcPr>
            <w:tcW w:w="1555" w:type="dxa"/>
            <w:tcBorders>
              <w:bottom w:val="dotted" w:sz="4" w:space="0" w:color="auto"/>
            </w:tcBorders>
          </w:tcPr>
          <w:p w:rsidR="00221371" w:rsidRPr="00F23D33" w:rsidRDefault="00221371" w:rsidP="00221371">
            <w:pPr>
              <w:pStyle w:val="Tabulka"/>
              <w:spacing w:before="67" w:after="33"/>
              <w:rPr>
                <w:szCs w:val="22"/>
              </w:rPr>
            </w:pPr>
            <w:r w:rsidRPr="008246A2">
              <w:t>2 733 979,88</w:t>
            </w:r>
          </w:p>
        </w:tc>
      </w:tr>
    </w:tbl>
    <w:p w:rsidR="0000551E" w:rsidRPr="00F23D33" w:rsidRDefault="0000551E" w:rsidP="00CC6780">
      <w:pPr>
        <w:spacing w:after="0"/>
        <w:rPr>
          <w:rFonts w:cs="Arial"/>
          <w:sz w:val="8"/>
          <w:szCs w:val="8"/>
        </w:rPr>
      </w:pPr>
    </w:p>
    <w:p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rsidR="0000551E" w:rsidRPr="00926D78" w:rsidRDefault="0000551E" w:rsidP="00926D78">
      <w:pPr>
        <w:rPr>
          <w:szCs w:val="22"/>
        </w:rPr>
      </w:pPr>
    </w:p>
    <w:p w:rsidR="0000551E" w:rsidRPr="00926D78" w:rsidRDefault="0000551E" w:rsidP="001E3C70">
      <w:pPr>
        <w:spacing w:after="0"/>
        <w:rPr>
          <w:rFonts w:cs="Arial"/>
          <w:szCs w:val="22"/>
        </w:rPr>
      </w:pPr>
    </w:p>
    <w:p w:rsidR="00926D78" w:rsidRDefault="00926D78" w:rsidP="00CB3C3C"/>
    <w:p w:rsidR="00926D78" w:rsidRPr="004C756F" w:rsidRDefault="00926D78" w:rsidP="00CB3C3C"/>
    <w:p w:rsidR="0000551E" w:rsidRDefault="0000551E" w:rsidP="002C20D4">
      <w:pPr>
        <w:pStyle w:val="Nadpis1"/>
        <w:numPr>
          <w:ilvl w:val="0"/>
          <w:numId w:val="5"/>
        </w:numPr>
        <w:tabs>
          <w:tab w:val="clear" w:pos="540"/>
        </w:tabs>
        <w:ind w:left="284" w:hanging="284"/>
        <w:rPr>
          <w:rFonts w:cs="Arial"/>
          <w:sz w:val="22"/>
          <w:szCs w:val="22"/>
        </w:rPr>
      </w:pPr>
      <w:r w:rsidRPr="006C3557">
        <w:rPr>
          <w:rFonts w:cs="Arial"/>
          <w:sz w:val="22"/>
          <w:szCs w:val="22"/>
        </w:rPr>
        <w:t>Posouzení</w:t>
      </w:r>
    </w:p>
    <w:tbl>
      <w:tblPr>
        <w:tblStyle w:val="Mkatabulky"/>
        <w:tblW w:w="9662" w:type="dxa"/>
        <w:tblLook w:val="04A0" w:firstRow="1" w:lastRow="0" w:firstColumn="1" w:lastColumn="0" w:noHBand="0" w:noVBand="1"/>
      </w:tblPr>
      <w:tblGrid>
        <w:gridCol w:w="2547"/>
        <w:gridCol w:w="2371"/>
        <w:gridCol w:w="2372"/>
        <w:gridCol w:w="2372"/>
      </w:tblGrid>
      <w:tr w:rsidR="0000551E" w:rsidRPr="00194CEC" w:rsidTr="00153C10">
        <w:trPr>
          <w:trHeight w:val="374"/>
        </w:trPr>
        <w:tc>
          <w:tcPr>
            <w:tcW w:w="2547" w:type="dxa"/>
            <w:vAlign w:val="center"/>
          </w:tcPr>
          <w:p w:rsidR="0000551E" w:rsidRPr="00194CEC" w:rsidRDefault="0000551E" w:rsidP="00153C10">
            <w:pPr>
              <w:spacing w:after="50"/>
              <w:rPr>
                <w:b/>
              </w:rPr>
            </w:pPr>
            <w:r>
              <w:rPr>
                <w:b/>
              </w:rPr>
              <w:t>Role</w:t>
            </w:r>
          </w:p>
        </w:tc>
        <w:tc>
          <w:tcPr>
            <w:tcW w:w="2371" w:type="dxa"/>
            <w:vAlign w:val="center"/>
          </w:tcPr>
          <w:p w:rsidR="0000551E" w:rsidRPr="00194CEC" w:rsidRDefault="0000551E" w:rsidP="00153C10">
            <w:pPr>
              <w:spacing w:after="50"/>
              <w:rPr>
                <w:b/>
              </w:rPr>
            </w:pPr>
            <w:r>
              <w:rPr>
                <w:b/>
              </w:rPr>
              <w:t>Jméno</w:t>
            </w:r>
          </w:p>
        </w:tc>
        <w:tc>
          <w:tcPr>
            <w:tcW w:w="2372" w:type="dxa"/>
            <w:vAlign w:val="center"/>
          </w:tcPr>
          <w:p w:rsidR="0000551E" w:rsidRPr="00194CEC" w:rsidRDefault="0000551E" w:rsidP="00153C10">
            <w:pPr>
              <w:spacing w:after="50"/>
              <w:rPr>
                <w:b/>
              </w:rPr>
            </w:pPr>
            <w:r w:rsidRPr="00194CEC">
              <w:rPr>
                <w:b/>
              </w:rPr>
              <w:t>Datum</w:t>
            </w:r>
          </w:p>
        </w:tc>
        <w:tc>
          <w:tcPr>
            <w:tcW w:w="2372" w:type="dxa"/>
            <w:vAlign w:val="center"/>
          </w:tcPr>
          <w:p w:rsidR="0000551E" w:rsidRPr="00194CEC" w:rsidRDefault="0000551E" w:rsidP="00153C10">
            <w:pPr>
              <w:spacing w:after="50"/>
              <w:rPr>
                <w:b/>
              </w:rPr>
            </w:pPr>
            <w:r w:rsidRPr="00194CEC">
              <w:rPr>
                <w:b/>
              </w:rPr>
              <w:t>Podpis</w:t>
            </w:r>
            <w:r>
              <w:rPr>
                <w:b/>
              </w:rPr>
              <w:t>/Mail</w:t>
            </w:r>
            <w:r>
              <w:rPr>
                <w:rStyle w:val="Odkaznavysvtlivky"/>
                <w:b/>
              </w:rPr>
              <w:endnoteReference w:id="23"/>
            </w:r>
          </w:p>
        </w:tc>
      </w:tr>
      <w:tr w:rsidR="0000551E" w:rsidTr="00153C10">
        <w:trPr>
          <w:trHeight w:val="510"/>
        </w:trPr>
        <w:tc>
          <w:tcPr>
            <w:tcW w:w="2547" w:type="dxa"/>
            <w:vAlign w:val="center"/>
          </w:tcPr>
          <w:p w:rsidR="0000551E" w:rsidRDefault="0000551E" w:rsidP="00153C10">
            <w:pPr>
              <w:spacing w:after="50"/>
            </w:pPr>
            <w:r>
              <w:t>Bezpečnostní garant</w:t>
            </w:r>
          </w:p>
        </w:tc>
        <w:tc>
          <w:tcPr>
            <w:tcW w:w="2371" w:type="dxa"/>
            <w:vAlign w:val="center"/>
          </w:tcPr>
          <w:p w:rsidR="0000551E" w:rsidRDefault="00DB0D67" w:rsidP="00153C10">
            <w:pPr>
              <w:spacing w:after="50"/>
            </w:pPr>
            <w:r>
              <w:t>Roman Smetana</w:t>
            </w:r>
          </w:p>
        </w:tc>
        <w:tc>
          <w:tcPr>
            <w:tcW w:w="2372" w:type="dxa"/>
            <w:vAlign w:val="center"/>
          </w:tcPr>
          <w:p w:rsidR="0000551E" w:rsidRDefault="00DB0D67" w:rsidP="00153C10">
            <w:pPr>
              <w:spacing w:after="50"/>
            </w:pPr>
            <w:r>
              <w:t>11.5.2020</w:t>
            </w:r>
          </w:p>
        </w:tc>
        <w:tc>
          <w:tcPr>
            <w:tcW w:w="2372" w:type="dxa"/>
            <w:vAlign w:val="center"/>
          </w:tcPr>
          <w:p w:rsidR="0000551E" w:rsidRDefault="00DB0D67" w:rsidP="00153C10">
            <w:pPr>
              <w:spacing w:after="50"/>
            </w:pPr>
            <w:r>
              <w:t>Viz příloha 2</w:t>
            </w:r>
          </w:p>
        </w:tc>
      </w:tr>
      <w:tr w:rsidR="0000551E" w:rsidTr="00153C10">
        <w:trPr>
          <w:trHeight w:val="510"/>
        </w:trPr>
        <w:tc>
          <w:tcPr>
            <w:tcW w:w="2547" w:type="dxa"/>
            <w:vAlign w:val="center"/>
          </w:tcPr>
          <w:p w:rsidR="0000551E" w:rsidRDefault="0000551E" w:rsidP="00153C10">
            <w:pPr>
              <w:spacing w:after="50"/>
            </w:pPr>
            <w:r>
              <w:t>Provozní garant</w:t>
            </w:r>
          </w:p>
        </w:tc>
        <w:tc>
          <w:tcPr>
            <w:tcW w:w="2371" w:type="dxa"/>
            <w:vAlign w:val="center"/>
          </w:tcPr>
          <w:p w:rsidR="0000551E" w:rsidRDefault="00DB0D67" w:rsidP="00153C10">
            <w:pPr>
              <w:spacing w:after="50"/>
            </w:pPr>
            <w:r>
              <w:t xml:space="preserve">Pavel Štětina </w:t>
            </w:r>
          </w:p>
        </w:tc>
        <w:tc>
          <w:tcPr>
            <w:tcW w:w="2372" w:type="dxa"/>
            <w:vAlign w:val="center"/>
          </w:tcPr>
          <w:p w:rsidR="0000551E" w:rsidRDefault="00DB0D67" w:rsidP="00153C10">
            <w:pPr>
              <w:spacing w:after="50"/>
            </w:pPr>
            <w:r>
              <w:t>4.5.2020</w:t>
            </w:r>
          </w:p>
        </w:tc>
        <w:tc>
          <w:tcPr>
            <w:tcW w:w="2372" w:type="dxa"/>
            <w:vAlign w:val="center"/>
          </w:tcPr>
          <w:p w:rsidR="0000551E" w:rsidRDefault="00DB0D67" w:rsidP="00153C10">
            <w:pPr>
              <w:spacing w:after="50"/>
            </w:pPr>
            <w:r>
              <w:t>Viz příloha 3</w:t>
            </w:r>
          </w:p>
        </w:tc>
      </w:tr>
      <w:tr w:rsidR="0000551E" w:rsidTr="00153C10">
        <w:trPr>
          <w:trHeight w:val="510"/>
        </w:trPr>
        <w:tc>
          <w:tcPr>
            <w:tcW w:w="2547" w:type="dxa"/>
            <w:vAlign w:val="center"/>
          </w:tcPr>
          <w:p w:rsidR="0000551E" w:rsidRDefault="0000551E" w:rsidP="00153C10">
            <w:pPr>
              <w:spacing w:after="50"/>
            </w:pPr>
            <w:r>
              <w:t>Architekt</w:t>
            </w:r>
          </w:p>
        </w:tc>
        <w:tc>
          <w:tcPr>
            <w:tcW w:w="2371" w:type="dxa"/>
            <w:vAlign w:val="center"/>
          </w:tcPr>
          <w:p w:rsidR="0000551E" w:rsidRDefault="0000551E" w:rsidP="00153C10">
            <w:pPr>
              <w:spacing w:after="50"/>
            </w:pPr>
          </w:p>
        </w:tc>
        <w:tc>
          <w:tcPr>
            <w:tcW w:w="2372" w:type="dxa"/>
            <w:vAlign w:val="center"/>
          </w:tcPr>
          <w:p w:rsidR="0000551E" w:rsidRDefault="0000551E" w:rsidP="00153C10">
            <w:pPr>
              <w:spacing w:after="50"/>
            </w:pPr>
          </w:p>
        </w:tc>
        <w:tc>
          <w:tcPr>
            <w:tcW w:w="2372" w:type="dxa"/>
            <w:vAlign w:val="center"/>
          </w:tcPr>
          <w:p w:rsidR="0000551E" w:rsidRDefault="0000551E" w:rsidP="00153C10">
            <w:pPr>
              <w:spacing w:after="50"/>
            </w:pPr>
          </w:p>
        </w:tc>
      </w:tr>
    </w:tbl>
    <w:p w:rsidR="0000551E" w:rsidRDefault="00E921FF" w:rsidP="00E921FF">
      <w:pPr>
        <w:spacing w:before="60"/>
      </w:pPr>
      <w:r w:rsidRPr="00DE7ACF">
        <w:rPr>
          <w:sz w:val="16"/>
          <w:szCs w:val="16"/>
        </w:rPr>
        <w:t>(Pozn.: RfC se zpravidla předkládá k posouzení Bezpečnostnímu garantovi, Provoznímu garantovi, Architektovi, a to podle předpokládaných dopadů změnového požadavku na bezpečnost, provoz, příp. architekturu. Change koordinátor rozhodne, od koho vyžádat posouzení dle konkrétního případu změnového požadavku.)</w:t>
      </w:r>
    </w:p>
    <w:p w:rsidR="00E921FF" w:rsidRDefault="00E921FF" w:rsidP="00BD6765"/>
    <w:p w:rsidR="0000551E" w:rsidRDefault="0000551E" w:rsidP="00875247">
      <w:pPr>
        <w:rPr>
          <w:rFonts w:cs="Arial"/>
          <w:szCs w:val="22"/>
        </w:rPr>
      </w:pPr>
    </w:p>
    <w:p w:rsidR="0000551E" w:rsidRDefault="0000551E" w:rsidP="002C20D4">
      <w:pPr>
        <w:pStyle w:val="Nadpis1"/>
        <w:numPr>
          <w:ilvl w:val="0"/>
          <w:numId w:val="5"/>
        </w:numPr>
        <w:tabs>
          <w:tab w:val="clear" w:pos="540"/>
        </w:tabs>
        <w:ind w:left="284" w:hanging="284"/>
        <w:rPr>
          <w:rFonts w:cs="Arial"/>
          <w:sz w:val="22"/>
          <w:szCs w:val="22"/>
        </w:rPr>
      </w:pPr>
      <w:r w:rsidRPr="006C3557">
        <w:rPr>
          <w:rFonts w:cs="Arial"/>
          <w:sz w:val="22"/>
          <w:szCs w:val="22"/>
        </w:rPr>
        <w:t>Schválení</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4E17DD" w:rsidRPr="006C3557" w:rsidTr="007E27A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rsidR="004E17DD" w:rsidRPr="006C3557" w:rsidRDefault="004E17DD" w:rsidP="007E27AB">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rsidR="004E17DD" w:rsidRPr="006C3557" w:rsidRDefault="004E17DD" w:rsidP="007E27AB">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rsidR="004E17DD" w:rsidRPr="006C3557" w:rsidRDefault="004E17DD" w:rsidP="007E27AB">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rsidR="004E17DD" w:rsidRPr="006C3557" w:rsidRDefault="004E17DD" w:rsidP="007E27AB">
            <w:pPr>
              <w:spacing w:after="0"/>
              <w:rPr>
                <w:rFonts w:cs="Arial"/>
                <w:b/>
                <w:bCs/>
                <w:color w:val="000000"/>
                <w:szCs w:val="22"/>
                <w:lang w:eastAsia="cs-CZ"/>
              </w:rPr>
            </w:pPr>
            <w:r w:rsidRPr="006C3557">
              <w:rPr>
                <w:rFonts w:cs="Arial"/>
                <w:b/>
                <w:bCs/>
                <w:color w:val="000000"/>
                <w:szCs w:val="22"/>
                <w:lang w:eastAsia="cs-CZ"/>
              </w:rPr>
              <w:t>Podpis:</w:t>
            </w:r>
          </w:p>
        </w:tc>
      </w:tr>
      <w:tr w:rsidR="004E17DD" w:rsidRPr="006C3557" w:rsidTr="007E27AB">
        <w:trPr>
          <w:trHeight w:val="397"/>
        </w:trPr>
        <w:tc>
          <w:tcPr>
            <w:tcW w:w="2688" w:type="dxa"/>
            <w:shd w:val="clear" w:color="auto" w:fill="auto"/>
            <w:noWrap/>
            <w:vAlign w:val="center"/>
            <w:hideMark/>
          </w:tcPr>
          <w:p w:rsidR="004E17DD" w:rsidRPr="006C3557" w:rsidRDefault="004E17DD" w:rsidP="007E27AB">
            <w:pPr>
              <w:spacing w:after="0"/>
              <w:rPr>
                <w:rFonts w:cs="Arial"/>
                <w:color w:val="000000"/>
                <w:szCs w:val="22"/>
                <w:lang w:eastAsia="cs-CZ"/>
              </w:rPr>
            </w:pPr>
            <w:r>
              <w:rPr>
                <w:szCs w:val="22"/>
              </w:rPr>
              <w:t>Žadatel (viz jednotlivé body PZ)</w:t>
            </w:r>
          </w:p>
        </w:tc>
        <w:tc>
          <w:tcPr>
            <w:tcW w:w="3398" w:type="dxa"/>
            <w:vAlign w:val="center"/>
          </w:tcPr>
          <w:p w:rsidR="004E17DD" w:rsidRPr="006C3557" w:rsidRDefault="004E17DD" w:rsidP="007E27AB">
            <w:pPr>
              <w:spacing w:after="0"/>
              <w:rPr>
                <w:rFonts w:cs="Arial"/>
                <w:color w:val="000000"/>
                <w:szCs w:val="22"/>
                <w:lang w:eastAsia="cs-CZ"/>
              </w:rPr>
            </w:pPr>
            <w:r>
              <w:rPr>
                <w:rFonts w:cs="Arial"/>
                <w:color w:val="000000"/>
                <w:szCs w:val="22"/>
                <w:lang w:eastAsia="cs-CZ"/>
              </w:rPr>
              <w:t>Ing. Josef Svoboda</w:t>
            </w:r>
          </w:p>
        </w:tc>
        <w:tc>
          <w:tcPr>
            <w:tcW w:w="1417" w:type="dxa"/>
            <w:vAlign w:val="center"/>
          </w:tcPr>
          <w:p w:rsidR="004E17DD" w:rsidRPr="006C3557" w:rsidRDefault="004E17DD" w:rsidP="007E27AB">
            <w:pPr>
              <w:spacing w:after="0"/>
              <w:rPr>
                <w:rFonts w:cs="Arial"/>
                <w:color w:val="000000"/>
                <w:szCs w:val="22"/>
                <w:lang w:eastAsia="cs-CZ"/>
              </w:rPr>
            </w:pPr>
          </w:p>
        </w:tc>
        <w:tc>
          <w:tcPr>
            <w:tcW w:w="2267" w:type="dxa"/>
            <w:shd w:val="clear" w:color="auto" w:fill="auto"/>
            <w:vAlign w:val="center"/>
          </w:tcPr>
          <w:p w:rsidR="004E17DD" w:rsidRPr="006C3557" w:rsidRDefault="004E17DD" w:rsidP="007E27AB">
            <w:pPr>
              <w:spacing w:after="0"/>
              <w:rPr>
                <w:rFonts w:cs="Arial"/>
                <w:color w:val="000000"/>
                <w:szCs w:val="22"/>
                <w:lang w:eastAsia="cs-CZ"/>
              </w:rPr>
            </w:pPr>
          </w:p>
        </w:tc>
      </w:tr>
      <w:tr w:rsidR="004E17DD" w:rsidRPr="006C3557" w:rsidTr="007E27AB">
        <w:trPr>
          <w:trHeight w:val="397"/>
        </w:trPr>
        <w:tc>
          <w:tcPr>
            <w:tcW w:w="2688" w:type="dxa"/>
            <w:shd w:val="clear" w:color="auto" w:fill="auto"/>
            <w:noWrap/>
            <w:vAlign w:val="center"/>
          </w:tcPr>
          <w:p w:rsidR="004E17DD" w:rsidRDefault="004E17DD" w:rsidP="007E27AB">
            <w:pPr>
              <w:spacing w:after="0"/>
              <w:rPr>
                <w:szCs w:val="22"/>
              </w:rPr>
            </w:pPr>
            <w:r>
              <w:rPr>
                <w:szCs w:val="22"/>
              </w:rPr>
              <w:t>Žadatel (viz jednotlivé body PZ)</w:t>
            </w:r>
          </w:p>
        </w:tc>
        <w:tc>
          <w:tcPr>
            <w:tcW w:w="3398" w:type="dxa"/>
            <w:vAlign w:val="center"/>
          </w:tcPr>
          <w:p w:rsidR="004E17DD" w:rsidRDefault="004E17DD" w:rsidP="007E27AB">
            <w:pPr>
              <w:spacing w:after="0"/>
              <w:rPr>
                <w:rFonts w:cs="Arial"/>
                <w:color w:val="000000"/>
                <w:szCs w:val="22"/>
                <w:lang w:eastAsia="cs-CZ"/>
              </w:rPr>
            </w:pPr>
            <w:r>
              <w:rPr>
                <w:rFonts w:cs="Arial"/>
                <w:color w:val="000000"/>
                <w:szCs w:val="22"/>
                <w:lang w:eastAsia="cs-CZ"/>
              </w:rPr>
              <w:t>Ing. Ondřej Krym</w:t>
            </w:r>
          </w:p>
        </w:tc>
        <w:tc>
          <w:tcPr>
            <w:tcW w:w="1417" w:type="dxa"/>
            <w:vAlign w:val="center"/>
          </w:tcPr>
          <w:p w:rsidR="004E17DD" w:rsidRPr="006C3557" w:rsidRDefault="004E17DD" w:rsidP="007E27AB">
            <w:pPr>
              <w:spacing w:after="0"/>
              <w:rPr>
                <w:rFonts w:cs="Arial"/>
                <w:color w:val="000000"/>
                <w:szCs w:val="22"/>
                <w:lang w:eastAsia="cs-CZ"/>
              </w:rPr>
            </w:pPr>
          </w:p>
        </w:tc>
        <w:tc>
          <w:tcPr>
            <w:tcW w:w="2267" w:type="dxa"/>
            <w:shd w:val="clear" w:color="auto" w:fill="auto"/>
            <w:vAlign w:val="center"/>
          </w:tcPr>
          <w:p w:rsidR="004E17DD" w:rsidRPr="006C3557" w:rsidRDefault="004E17DD" w:rsidP="007E27AB">
            <w:pPr>
              <w:spacing w:after="0"/>
              <w:rPr>
                <w:rFonts w:cs="Arial"/>
                <w:color w:val="000000"/>
                <w:szCs w:val="22"/>
                <w:lang w:eastAsia="cs-CZ"/>
              </w:rPr>
            </w:pPr>
          </w:p>
        </w:tc>
      </w:tr>
      <w:tr w:rsidR="004E17DD" w:rsidRPr="006C3557" w:rsidTr="007E27AB">
        <w:trPr>
          <w:trHeight w:val="397"/>
        </w:trPr>
        <w:tc>
          <w:tcPr>
            <w:tcW w:w="2688" w:type="dxa"/>
            <w:shd w:val="clear" w:color="auto" w:fill="auto"/>
            <w:noWrap/>
            <w:vAlign w:val="center"/>
          </w:tcPr>
          <w:p w:rsidR="004E17DD" w:rsidRDefault="004E17DD" w:rsidP="007E27AB">
            <w:pPr>
              <w:spacing w:after="0"/>
              <w:rPr>
                <w:rFonts w:cs="Arial"/>
                <w:color w:val="000000"/>
                <w:szCs w:val="22"/>
                <w:lang w:eastAsia="cs-CZ"/>
              </w:rPr>
            </w:pPr>
            <w:r>
              <w:rPr>
                <w:szCs w:val="22"/>
              </w:rPr>
              <w:t>Žadatel (viz jednotlivé body PZ)</w:t>
            </w:r>
          </w:p>
        </w:tc>
        <w:tc>
          <w:tcPr>
            <w:tcW w:w="3398" w:type="dxa"/>
            <w:vAlign w:val="center"/>
          </w:tcPr>
          <w:p w:rsidR="004E17DD" w:rsidRPr="006C3557" w:rsidRDefault="004E17DD" w:rsidP="007E27AB">
            <w:pPr>
              <w:spacing w:after="0"/>
              <w:rPr>
                <w:rFonts w:cs="Arial"/>
                <w:color w:val="000000"/>
                <w:szCs w:val="22"/>
                <w:lang w:eastAsia="cs-CZ"/>
              </w:rPr>
            </w:pPr>
            <w:r>
              <w:rPr>
                <w:rFonts w:cs="Arial"/>
                <w:color w:val="000000"/>
                <w:szCs w:val="22"/>
                <w:lang w:eastAsia="cs-CZ"/>
              </w:rPr>
              <w:t>Ing. Josef Miškovský</w:t>
            </w:r>
          </w:p>
        </w:tc>
        <w:tc>
          <w:tcPr>
            <w:tcW w:w="1417" w:type="dxa"/>
            <w:vAlign w:val="center"/>
          </w:tcPr>
          <w:p w:rsidR="004E17DD" w:rsidRPr="006C3557" w:rsidRDefault="004E17DD" w:rsidP="007E27AB">
            <w:pPr>
              <w:spacing w:after="0"/>
              <w:rPr>
                <w:rFonts w:cs="Arial"/>
                <w:color w:val="000000"/>
                <w:szCs w:val="22"/>
                <w:lang w:eastAsia="cs-CZ"/>
              </w:rPr>
            </w:pPr>
          </w:p>
        </w:tc>
        <w:tc>
          <w:tcPr>
            <w:tcW w:w="2267" w:type="dxa"/>
            <w:shd w:val="clear" w:color="auto" w:fill="auto"/>
            <w:vAlign w:val="center"/>
          </w:tcPr>
          <w:p w:rsidR="004E17DD" w:rsidRPr="006C3557" w:rsidRDefault="004E17DD" w:rsidP="007E27AB">
            <w:pPr>
              <w:spacing w:after="0"/>
              <w:rPr>
                <w:rFonts w:cs="Arial"/>
                <w:color w:val="000000"/>
                <w:szCs w:val="22"/>
                <w:lang w:eastAsia="cs-CZ"/>
              </w:rPr>
            </w:pPr>
          </w:p>
        </w:tc>
      </w:tr>
      <w:tr w:rsidR="004E17DD" w:rsidRPr="006C3557" w:rsidTr="007E27AB">
        <w:trPr>
          <w:trHeight w:val="397"/>
        </w:trPr>
        <w:tc>
          <w:tcPr>
            <w:tcW w:w="2688" w:type="dxa"/>
            <w:shd w:val="clear" w:color="auto" w:fill="auto"/>
            <w:noWrap/>
            <w:vAlign w:val="center"/>
          </w:tcPr>
          <w:p w:rsidR="004E17DD" w:rsidRDefault="004E17DD" w:rsidP="007E27AB">
            <w:pPr>
              <w:spacing w:after="0"/>
              <w:rPr>
                <w:szCs w:val="22"/>
              </w:rPr>
            </w:pPr>
            <w:r>
              <w:rPr>
                <w:szCs w:val="22"/>
              </w:rPr>
              <w:t>Žadatel (viz jednotlivé body PZ)</w:t>
            </w:r>
          </w:p>
        </w:tc>
        <w:tc>
          <w:tcPr>
            <w:tcW w:w="3398" w:type="dxa"/>
            <w:vAlign w:val="center"/>
          </w:tcPr>
          <w:p w:rsidR="004E17DD" w:rsidRDefault="004E17DD" w:rsidP="007E27AB">
            <w:pPr>
              <w:spacing w:after="0"/>
              <w:rPr>
                <w:rFonts w:cs="Arial"/>
                <w:color w:val="000000"/>
                <w:szCs w:val="22"/>
                <w:lang w:eastAsia="cs-CZ"/>
              </w:rPr>
            </w:pPr>
            <w:r>
              <w:rPr>
                <w:rFonts w:cs="Arial"/>
                <w:color w:val="000000"/>
                <w:szCs w:val="22"/>
                <w:lang w:eastAsia="cs-CZ"/>
              </w:rPr>
              <w:t>Ing. Kateřina Bělinová</w:t>
            </w:r>
          </w:p>
        </w:tc>
        <w:tc>
          <w:tcPr>
            <w:tcW w:w="1417" w:type="dxa"/>
            <w:vAlign w:val="center"/>
          </w:tcPr>
          <w:p w:rsidR="004E17DD" w:rsidRPr="006C3557" w:rsidRDefault="004E17DD" w:rsidP="007E27AB">
            <w:pPr>
              <w:spacing w:after="0"/>
              <w:rPr>
                <w:rFonts w:cs="Arial"/>
                <w:color w:val="000000"/>
                <w:szCs w:val="22"/>
                <w:lang w:eastAsia="cs-CZ"/>
              </w:rPr>
            </w:pPr>
          </w:p>
        </w:tc>
        <w:tc>
          <w:tcPr>
            <w:tcW w:w="2267" w:type="dxa"/>
            <w:shd w:val="clear" w:color="auto" w:fill="auto"/>
            <w:vAlign w:val="center"/>
          </w:tcPr>
          <w:p w:rsidR="004E17DD" w:rsidRPr="006C3557" w:rsidRDefault="004E17DD" w:rsidP="007E27AB">
            <w:pPr>
              <w:spacing w:after="0"/>
              <w:rPr>
                <w:rFonts w:cs="Arial"/>
                <w:color w:val="000000"/>
                <w:szCs w:val="22"/>
                <w:lang w:eastAsia="cs-CZ"/>
              </w:rPr>
            </w:pPr>
          </w:p>
        </w:tc>
      </w:tr>
      <w:tr w:rsidR="004E17DD" w:rsidRPr="006C3557" w:rsidTr="007E27AB">
        <w:trPr>
          <w:trHeight w:val="397"/>
        </w:trPr>
        <w:tc>
          <w:tcPr>
            <w:tcW w:w="2688" w:type="dxa"/>
            <w:shd w:val="clear" w:color="auto" w:fill="auto"/>
            <w:noWrap/>
            <w:vAlign w:val="center"/>
          </w:tcPr>
          <w:p w:rsidR="004E17DD" w:rsidRPr="00416715" w:rsidRDefault="004E17DD" w:rsidP="007E27AB">
            <w:pPr>
              <w:spacing w:after="0"/>
              <w:rPr>
                <w:rFonts w:cs="Arial"/>
                <w:color w:val="000000"/>
                <w:szCs w:val="22"/>
                <w:lang w:eastAsia="cs-CZ"/>
              </w:rPr>
            </w:pPr>
            <w:r w:rsidRPr="00416715">
              <w:rPr>
                <w:szCs w:val="22"/>
              </w:rPr>
              <w:t>Change koordinátor:</w:t>
            </w:r>
          </w:p>
        </w:tc>
        <w:tc>
          <w:tcPr>
            <w:tcW w:w="3398" w:type="dxa"/>
            <w:vAlign w:val="center"/>
          </w:tcPr>
          <w:p w:rsidR="004E17DD" w:rsidRPr="00416715" w:rsidRDefault="004E17DD" w:rsidP="007E27AB">
            <w:pPr>
              <w:spacing w:after="0"/>
              <w:rPr>
                <w:rFonts w:cs="Arial"/>
                <w:color w:val="000000"/>
                <w:szCs w:val="22"/>
                <w:lang w:eastAsia="cs-CZ"/>
              </w:rPr>
            </w:pPr>
            <w:r w:rsidRPr="00416715">
              <w:rPr>
                <w:szCs w:val="22"/>
              </w:rPr>
              <w:t>Jiří Bukovský</w:t>
            </w:r>
          </w:p>
        </w:tc>
        <w:tc>
          <w:tcPr>
            <w:tcW w:w="1417" w:type="dxa"/>
            <w:vAlign w:val="center"/>
          </w:tcPr>
          <w:p w:rsidR="004E17DD" w:rsidRPr="006C3557" w:rsidRDefault="004E17DD" w:rsidP="007E27AB">
            <w:pPr>
              <w:spacing w:after="0"/>
              <w:rPr>
                <w:rFonts w:cs="Arial"/>
                <w:color w:val="000000"/>
                <w:szCs w:val="22"/>
                <w:lang w:eastAsia="cs-CZ"/>
              </w:rPr>
            </w:pPr>
          </w:p>
        </w:tc>
        <w:tc>
          <w:tcPr>
            <w:tcW w:w="2267" w:type="dxa"/>
            <w:shd w:val="clear" w:color="auto" w:fill="auto"/>
            <w:vAlign w:val="center"/>
          </w:tcPr>
          <w:p w:rsidR="004E17DD" w:rsidRPr="006C3557" w:rsidRDefault="004E17DD" w:rsidP="007E27AB">
            <w:pPr>
              <w:spacing w:after="0"/>
              <w:rPr>
                <w:rFonts w:cs="Arial"/>
                <w:color w:val="000000"/>
                <w:szCs w:val="22"/>
                <w:lang w:eastAsia="cs-CZ"/>
              </w:rPr>
            </w:pPr>
          </w:p>
        </w:tc>
      </w:tr>
      <w:tr w:rsidR="00DB0D67" w:rsidRPr="006C3557" w:rsidTr="007E27AB">
        <w:trPr>
          <w:trHeight w:val="397"/>
        </w:trPr>
        <w:tc>
          <w:tcPr>
            <w:tcW w:w="2688" w:type="dxa"/>
            <w:shd w:val="clear" w:color="auto" w:fill="auto"/>
            <w:noWrap/>
            <w:vAlign w:val="center"/>
          </w:tcPr>
          <w:p w:rsidR="00DB0D67" w:rsidRPr="00416715" w:rsidRDefault="00DB0D67" w:rsidP="007E27AB">
            <w:pPr>
              <w:spacing w:after="0"/>
              <w:rPr>
                <w:szCs w:val="22"/>
              </w:rPr>
            </w:pPr>
            <w:r w:rsidRPr="0080493D">
              <w:t>Oprávněná osoba dle smlouvy</w:t>
            </w:r>
            <w:r>
              <w:t>:</w:t>
            </w:r>
          </w:p>
        </w:tc>
        <w:tc>
          <w:tcPr>
            <w:tcW w:w="3398" w:type="dxa"/>
            <w:vAlign w:val="center"/>
          </w:tcPr>
          <w:p w:rsidR="00DB0D67" w:rsidRPr="00416715" w:rsidRDefault="00DB0D67" w:rsidP="007E27AB">
            <w:pPr>
              <w:spacing w:after="0"/>
              <w:rPr>
                <w:szCs w:val="22"/>
              </w:rPr>
            </w:pPr>
            <w:r>
              <w:rPr>
                <w:szCs w:val="22"/>
              </w:rPr>
              <w:t>Vladimír Velas</w:t>
            </w:r>
          </w:p>
        </w:tc>
        <w:tc>
          <w:tcPr>
            <w:tcW w:w="1417" w:type="dxa"/>
            <w:vAlign w:val="center"/>
          </w:tcPr>
          <w:p w:rsidR="00DB0D67" w:rsidRPr="006C3557" w:rsidRDefault="00DB0D67" w:rsidP="007E27AB">
            <w:pPr>
              <w:spacing w:after="0"/>
              <w:rPr>
                <w:rFonts w:cs="Arial"/>
                <w:color w:val="000000"/>
                <w:szCs w:val="22"/>
                <w:lang w:eastAsia="cs-CZ"/>
              </w:rPr>
            </w:pPr>
          </w:p>
        </w:tc>
        <w:tc>
          <w:tcPr>
            <w:tcW w:w="2267" w:type="dxa"/>
            <w:shd w:val="clear" w:color="auto" w:fill="auto"/>
            <w:vAlign w:val="center"/>
          </w:tcPr>
          <w:p w:rsidR="00DB0D67" w:rsidRPr="006C3557" w:rsidRDefault="00DB0D67" w:rsidP="007E27AB">
            <w:pPr>
              <w:spacing w:after="0"/>
              <w:rPr>
                <w:rFonts w:cs="Arial"/>
                <w:color w:val="000000"/>
                <w:szCs w:val="22"/>
                <w:lang w:eastAsia="cs-CZ"/>
              </w:rPr>
            </w:pPr>
          </w:p>
        </w:tc>
      </w:tr>
    </w:tbl>
    <w:p w:rsidR="004E17DD" w:rsidRPr="004E17DD" w:rsidRDefault="004E17DD" w:rsidP="004E17DD"/>
    <w:p w:rsidR="000329B5" w:rsidRDefault="00E921FF" w:rsidP="00E921FF">
      <w:pPr>
        <w:spacing w:before="60"/>
        <w:rPr>
          <w:sz w:val="16"/>
          <w:szCs w:val="16"/>
        </w:rPr>
      </w:pPr>
      <w:r w:rsidRPr="00DE7ACF">
        <w:rPr>
          <w:sz w:val="16"/>
          <w:szCs w:val="16"/>
        </w:rPr>
        <w:t>(Pozn.: Oprávněná osoba se uvede v případě, že je uvedena ve smlouvě.)</w:t>
      </w:r>
    </w:p>
    <w:p w:rsidR="000329B5" w:rsidRPr="000329B5" w:rsidRDefault="000329B5" w:rsidP="000329B5">
      <w:pPr>
        <w:rPr>
          <w:sz w:val="16"/>
          <w:szCs w:val="16"/>
        </w:rPr>
      </w:pPr>
    </w:p>
    <w:p w:rsidR="000329B5" w:rsidRDefault="000329B5" w:rsidP="000329B5">
      <w:pPr>
        <w:rPr>
          <w:sz w:val="16"/>
          <w:szCs w:val="16"/>
        </w:rPr>
      </w:pPr>
    </w:p>
    <w:p w:rsidR="000329B5" w:rsidRPr="000329B5" w:rsidRDefault="000329B5" w:rsidP="000329B5">
      <w:pPr>
        <w:rPr>
          <w:sz w:val="16"/>
          <w:szCs w:val="16"/>
        </w:rPr>
      </w:pPr>
    </w:p>
    <w:p w:rsidR="00912400" w:rsidRDefault="00912400" w:rsidP="001842B4">
      <w:pPr>
        <w:rPr>
          <w:lang w:val="x-none"/>
        </w:rPr>
      </w:pPr>
      <w:r>
        <w:rPr>
          <w:lang w:val="x-none"/>
        </w:rPr>
        <w:br w:type="page"/>
      </w:r>
    </w:p>
    <w:p w:rsidR="0000551E" w:rsidRPr="00E921FF" w:rsidRDefault="0000551E" w:rsidP="001842B4">
      <w:pPr>
        <w:rPr>
          <w:lang w:val="x-none"/>
        </w:rPr>
      </w:pPr>
    </w:p>
    <w:p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4"/>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30B" w:rsidRDefault="0085030B" w:rsidP="0000551E">
      <w:pPr>
        <w:spacing w:after="0"/>
      </w:pPr>
      <w:r>
        <w:separator/>
      </w:r>
    </w:p>
  </w:endnote>
  <w:endnote w:type="continuationSeparator" w:id="0">
    <w:p w:rsidR="0085030B" w:rsidRDefault="0085030B" w:rsidP="0000551E">
      <w:pPr>
        <w:spacing w:after="0"/>
      </w:pPr>
      <w:r>
        <w:continuationSeparator/>
      </w:r>
    </w:p>
  </w:endnote>
  <w:endnote w:type="continuationNotice" w:id="1">
    <w:p w:rsidR="0085030B" w:rsidRDefault="0085030B">
      <w:pPr>
        <w:spacing w:after="0"/>
      </w:pPr>
    </w:p>
  </w:endnote>
  <w:endnote w:id="2">
    <w:p w:rsidR="00491B1A" w:rsidRPr="00E56B5D" w:rsidRDefault="00491B1A"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3">
    <w:p w:rsidR="00491B1A" w:rsidRPr="00E56B5D" w:rsidRDefault="00491B1A"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4">
    <w:p w:rsidR="00491B1A" w:rsidRPr="00E56B5D" w:rsidRDefault="00491B1A"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5">
    <w:p w:rsidR="00491B1A" w:rsidRPr="00E56B5D" w:rsidRDefault="00491B1A"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rsidR="00491B1A" w:rsidRPr="00E56B5D" w:rsidRDefault="00491B1A"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7">
    <w:p w:rsidR="00491B1A" w:rsidRPr="00E56B5D" w:rsidRDefault="00491B1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8">
    <w:p w:rsidR="00491B1A" w:rsidRPr="00E56B5D" w:rsidRDefault="00491B1A"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9">
    <w:p w:rsidR="00491B1A" w:rsidRPr="00E56B5D" w:rsidRDefault="00491B1A"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10">
    <w:p w:rsidR="00491B1A" w:rsidRDefault="00491B1A">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rsidR="00491B1A" w:rsidRPr="00E56B5D" w:rsidRDefault="00491B1A">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2">
    <w:p w:rsidR="00491B1A" w:rsidRPr="00103605" w:rsidRDefault="00491B1A">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3">
    <w:p w:rsidR="00491B1A" w:rsidRPr="004642D2" w:rsidRDefault="00491B1A">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4">
    <w:p w:rsidR="00491B1A" w:rsidRPr="00E56B5D" w:rsidRDefault="00491B1A"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5">
    <w:p w:rsidR="00491B1A" w:rsidRPr="0036019B" w:rsidRDefault="00491B1A"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6">
    <w:p w:rsidR="00491B1A" w:rsidRPr="00360DA3" w:rsidRDefault="00491B1A">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rsidR="00491B1A" w:rsidRPr="00E56B5D" w:rsidRDefault="00491B1A"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8">
    <w:p w:rsidR="00491B1A" w:rsidRPr="00E56B5D" w:rsidRDefault="00491B1A"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9">
    <w:p w:rsidR="00491B1A" w:rsidRPr="00E56B5D" w:rsidRDefault="00491B1A"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20">
    <w:p w:rsidR="00491B1A" w:rsidRPr="00E56B5D" w:rsidRDefault="00491B1A"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1">
    <w:p w:rsidR="00491B1A" w:rsidRPr="00E56B5D" w:rsidRDefault="00491B1A"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2">
    <w:p w:rsidR="00491B1A" w:rsidRPr="00E56B5D" w:rsidRDefault="00491B1A"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3">
    <w:p w:rsidR="00491B1A" w:rsidRDefault="00491B1A">
      <w:pPr>
        <w:pStyle w:val="Textvysvtlivek"/>
        <w:rPr>
          <w:rFonts w:cs="Arial"/>
          <w:sz w:val="18"/>
          <w:szCs w:val="18"/>
        </w:rPr>
      </w:pPr>
      <w:r>
        <w:rPr>
          <w:rStyle w:val="Odkaznavysvtlivky"/>
        </w:rPr>
        <w:endnoteRef/>
      </w:r>
      <w:r>
        <w:t xml:space="preserve"> </w:t>
      </w:r>
      <w:r w:rsidRPr="00CD75EE">
        <w:rPr>
          <w:rFonts w:cs="Arial"/>
          <w:sz w:val="18"/>
          <w:szCs w:val="18"/>
        </w:rPr>
        <w:t>Doplní se podpis nebo se uvede odkaz na mailovou zprávu, v které bylo posouzení doručeno.</w:t>
      </w:r>
    </w:p>
    <w:p w:rsidR="00491B1A" w:rsidRDefault="00491B1A">
      <w:pPr>
        <w:pStyle w:val="Textvysvtlivek"/>
        <w:rPr>
          <w:rFonts w:cs="Arial"/>
          <w:sz w:val="18"/>
          <w:szCs w:val="18"/>
        </w:rPr>
      </w:pPr>
    </w:p>
    <w:p w:rsidR="00491B1A" w:rsidRDefault="00491B1A">
      <w:pPr>
        <w:pStyle w:val="Textvysvtlivek"/>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B1A" w:rsidRPr="00CC2560" w:rsidRDefault="00491B1A"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EE50A4">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EE50A4">
      <w:rPr>
        <w:noProof/>
        <w:sz w:val="16"/>
        <w:szCs w:val="16"/>
      </w:rPr>
      <w:t>10</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B1A" w:rsidRPr="00CC2560" w:rsidRDefault="00491B1A"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EE50A4">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EE50A4">
      <w:rPr>
        <w:noProof/>
        <w:sz w:val="16"/>
        <w:szCs w:val="16"/>
      </w:rPr>
      <w:t>2</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B1A" w:rsidRPr="00EF7DC4" w:rsidRDefault="00491B1A"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EE50A4">
      <w:rPr>
        <w:noProof/>
        <w:sz w:val="16"/>
        <w:szCs w:val="16"/>
      </w:rPr>
      <w:t>3</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EE50A4">
      <w:rPr>
        <w:noProof/>
        <w:sz w:val="16"/>
        <w:szCs w:val="16"/>
      </w:rPr>
      <w:t>3</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30B" w:rsidRDefault="0085030B" w:rsidP="0000551E">
      <w:pPr>
        <w:spacing w:after="0"/>
      </w:pPr>
      <w:r>
        <w:separator/>
      </w:r>
    </w:p>
  </w:footnote>
  <w:footnote w:type="continuationSeparator" w:id="0">
    <w:p w:rsidR="0085030B" w:rsidRDefault="0085030B" w:rsidP="0000551E">
      <w:pPr>
        <w:spacing w:after="0"/>
      </w:pPr>
      <w:r>
        <w:continuationSeparator/>
      </w:r>
    </w:p>
  </w:footnote>
  <w:footnote w:type="continuationNotice" w:id="1">
    <w:p w:rsidR="0085030B" w:rsidRDefault="0085030B">
      <w:pPr>
        <w:spacing w:after="0"/>
      </w:pPr>
    </w:p>
  </w:footnote>
  <w:footnote w:id="2">
    <w:p w:rsidR="00491B1A" w:rsidRDefault="00491B1A">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3">
    <w:p w:rsidR="00491B1A" w:rsidRDefault="00491B1A">
      <w:pPr>
        <w:pStyle w:val="Textpoznpodarou"/>
      </w:pPr>
      <w:r>
        <w:rPr>
          <w:rStyle w:val="Znakapoznpodarou"/>
        </w:rPr>
        <w:footnoteRef/>
      </w:r>
      <w:r>
        <w:t xml:space="preserve"> </w:t>
      </w:r>
      <w:r>
        <w:rPr>
          <w:sz w:val="16"/>
          <w:szCs w:val="16"/>
        </w:rPr>
        <w:t>Uveďte, zda a jakým způsobem se mění/vytváří napojení na SIEM.</w:t>
      </w:r>
    </w:p>
  </w:footnote>
  <w:footnote w:id="4">
    <w:p w:rsidR="00491B1A" w:rsidRDefault="00491B1A">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5">
    <w:p w:rsidR="00491B1A" w:rsidRPr="00647845" w:rsidRDefault="00491B1A"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B1A" w:rsidRPr="003315A8" w:rsidRDefault="00491B1A" w:rsidP="002A77A3">
    <w:pPr>
      <w:pStyle w:val="Zhlav"/>
      <w:pBdr>
        <w:bottom w:val="single" w:sz="18" w:space="1" w:color="B2BC00"/>
      </w:pBdr>
      <w:tabs>
        <w:tab w:val="clear" w:pos="9072"/>
        <w:tab w:val="left" w:pos="3993"/>
        <w:tab w:val="right" w:pos="9923"/>
      </w:tabs>
      <w:ind w:right="-427"/>
    </w:pPr>
    <w:r w:rsidRPr="002A77A3">
      <w:rPr>
        <w:sz w:val="16"/>
        <w:szCs w:val="16"/>
      </w:rPr>
      <w:t>Verze šablony 1.</w:t>
    </w:r>
    <w:r>
      <w:rPr>
        <w:sz w:val="16"/>
        <w:szCs w:val="16"/>
      </w:rPr>
      <w:t>6</w:t>
    </w:r>
    <w:r>
      <w:tab/>
    </w:r>
    <w:r>
      <w:tab/>
    </w:r>
    <w:r>
      <w:tab/>
    </w:r>
    <w:r>
      <w:rPr>
        <w:noProof/>
        <w:lang w:eastAsia="cs-CZ"/>
      </w:rPr>
      <w:drawing>
        <wp:inline distT="0" distB="0" distL="0" distR="0" wp14:anchorId="2E782A12" wp14:editId="52F2B906">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26B2"/>
    <w:multiLevelType w:val="hybridMultilevel"/>
    <w:tmpl w:val="60E0103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516A3C"/>
    <w:multiLevelType w:val="hybridMultilevel"/>
    <w:tmpl w:val="A8EABE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0D557D"/>
    <w:multiLevelType w:val="multilevel"/>
    <w:tmpl w:val="119AC0F4"/>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0FA30EDA"/>
    <w:multiLevelType w:val="hybridMultilevel"/>
    <w:tmpl w:val="0062245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D76C68"/>
    <w:multiLevelType w:val="hybridMultilevel"/>
    <w:tmpl w:val="3704EC7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0D7291D"/>
    <w:multiLevelType w:val="hybridMultilevel"/>
    <w:tmpl w:val="05F87B02"/>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8F2AC5A2">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2D2F8C"/>
    <w:multiLevelType w:val="hybridMultilevel"/>
    <w:tmpl w:val="E47C1E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F15F4E"/>
    <w:multiLevelType w:val="hybridMultilevel"/>
    <w:tmpl w:val="4B1CBE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7E4278"/>
    <w:multiLevelType w:val="multilevel"/>
    <w:tmpl w:val="633A0BD6"/>
    <w:lvl w:ilvl="0">
      <w:start w:val="3"/>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D61F8D"/>
    <w:multiLevelType w:val="hybridMultilevel"/>
    <w:tmpl w:val="35566C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2C3541C"/>
    <w:multiLevelType w:val="hybridMultilevel"/>
    <w:tmpl w:val="5D447DE8"/>
    <w:lvl w:ilvl="0" w:tplc="633EA28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1" w15:restartNumberingAfterBreak="0">
    <w:nsid w:val="25821434"/>
    <w:multiLevelType w:val="multilevel"/>
    <w:tmpl w:val="F8C8DC6C"/>
    <w:lvl w:ilvl="0">
      <w:start w:val="1"/>
      <w:numFmt w:val="decimal"/>
      <w:pStyle w:val="Nadpis11"/>
      <w:lvlText w:val="%1"/>
      <w:lvlJc w:val="left"/>
      <w:pPr>
        <w:ind w:left="432" w:hanging="432"/>
      </w:pPr>
    </w:lvl>
    <w:lvl w:ilvl="1">
      <w:start w:val="1"/>
      <w:numFmt w:val="decimal"/>
      <w:pStyle w:val="Nadpis21"/>
      <w:lvlText w:val="%1.%2"/>
      <w:lvlJc w:val="left"/>
      <w:pPr>
        <w:ind w:left="860" w:hanging="576"/>
      </w:pPr>
    </w:lvl>
    <w:lvl w:ilvl="2">
      <w:start w:val="1"/>
      <w:numFmt w:val="decimal"/>
      <w:pStyle w:val="Nadpis31"/>
      <w:lvlText w:val="%1.%2.%3"/>
      <w:lvlJc w:val="left"/>
      <w:pPr>
        <w:ind w:left="720" w:hanging="720"/>
      </w:pPr>
    </w:lvl>
    <w:lvl w:ilvl="3">
      <w:start w:val="1"/>
      <w:numFmt w:val="decimal"/>
      <w:pStyle w:val="Nadpis41"/>
      <w:lvlText w:val="%1.%2.%3.%4"/>
      <w:lvlJc w:val="left"/>
      <w:pPr>
        <w:ind w:left="864" w:hanging="864"/>
      </w:pPr>
    </w:lvl>
    <w:lvl w:ilvl="4">
      <w:start w:val="1"/>
      <w:numFmt w:val="decimal"/>
      <w:pStyle w:val="Nadpis51"/>
      <w:lvlText w:val="%1.%2.%3.%4.%5"/>
      <w:lvlJc w:val="left"/>
      <w:pPr>
        <w:ind w:left="1008" w:hanging="1008"/>
      </w:pPr>
    </w:lvl>
    <w:lvl w:ilvl="5">
      <w:start w:val="1"/>
      <w:numFmt w:val="decimal"/>
      <w:pStyle w:val="Nadpis61"/>
      <w:lvlText w:val="%1.%2.%3.%4.%5.%6"/>
      <w:lvlJc w:val="left"/>
      <w:pPr>
        <w:ind w:left="1152" w:hanging="1152"/>
      </w:pPr>
    </w:lvl>
    <w:lvl w:ilvl="6">
      <w:start w:val="1"/>
      <w:numFmt w:val="decimal"/>
      <w:pStyle w:val="Nadpis71"/>
      <w:lvlText w:val="%1.%2.%3.%4.%5.%6.%7"/>
      <w:lvlJc w:val="left"/>
      <w:pPr>
        <w:ind w:left="1296" w:hanging="1296"/>
      </w:pPr>
    </w:lvl>
    <w:lvl w:ilvl="7">
      <w:start w:val="1"/>
      <w:numFmt w:val="decimal"/>
      <w:pStyle w:val="Nadpis81"/>
      <w:lvlText w:val="%1.%2.%3.%4.%5.%6.%7.%8"/>
      <w:lvlJc w:val="left"/>
      <w:pPr>
        <w:ind w:left="1440" w:hanging="1440"/>
      </w:pPr>
    </w:lvl>
    <w:lvl w:ilvl="8">
      <w:start w:val="1"/>
      <w:numFmt w:val="decimal"/>
      <w:pStyle w:val="Nadpis91"/>
      <w:lvlText w:val="%1.%2.%3.%4.%5.%6.%7.%8.%9"/>
      <w:lvlJc w:val="left"/>
      <w:pPr>
        <w:ind w:left="1584" w:hanging="1584"/>
      </w:pPr>
    </w:lvl>
  </w:abstractNum>
  <w:abstractNum w:abstractNumId="12"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B30619"/>
    <w:multiLevelType w:val="multilevel"/>
    <w:tmpl w:val="5ED477E0"/>
    <w:lvl w:ilvl="0">
      <w:start w:val="1"/>
      <w:numFmt w:val="decimal"/>
      <w:pStyle w:val="Ploha1"/>
      <w:lvlText w:val="Příloha č. %1"/>
      <w:lvlJc w:val="left"/>
      <w:pPr>
        <w:tabs>
          <w:tab w:val="num" w:pos="3829"/>
        </w:tabs>
        <w:ind w:left="3829"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4" w15:restartNumberingAfterBreak="0">
    <w:nsid w:val="265A0390"/>
    <w:multiLevelType w:val="hybridMultilevel"/>
    <w:tmpl w:val="0B620A0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2E3417"/>
    <w:multiLevelType w:val="hybridMultilevel"/>
    <w:tmpl w:val="1AAA4AA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C0377EB"/>
    <w:multiLevelType w:val="hybridMultilevel"/>
    <w:tmpl w:val="33C21A06"/>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472A81"/>
    <w:multiLevelType w:val="hybridMultilevel"/>
    <w:tmpl w:val="E6A005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FA6C09"/>
    <w:multiLevelType w:val="hybridMultilevel"/>
    <w:tmpl w:val="D0329516"/>
    <w:lvl w:ilvl="0" w:tplc="0405000F">
      <w:start w:val="1"/>
      <w:numFmt w:val="bullet"/>
      <w:pStyle w:val="Odrky2"/>
      <w:lvlText w:val=""/>
      <w:lvlJc w:val="left"/>
      <w:pPr>
        <w:tabs>
          <w:tab w:val="num" w:pos="1101"/>
        </w:tabs>
        <w:ind w:left="1101" w:hanging="375"/>
      </w:pPr>
      <w:rPr>
        <w:rFonts w:ascii="Wingdings" w:hAnsi="Wingdings" w:hint="default"/>
        <w:color w:val="auto"/>
      </w:rPr>
    </w:lvl>
    <w:lvl w:ilvl="1" w:tplc="2722AE8A">
      <w:start w:val="1"/>
      <w:numFmt w:val="bullet"/>
      <w:lvlText w:val=""/>
      <w:lvlJc w:val="left"/>
      <w:pPr>
        <w:tabs>
          <w:tab w:val="num" w:pos="1866"/>
        </w:tabs>
        <w:ind w:left="1866" w:hanging="360"/>
      </w:pPr>
      <w:rPr>
        <w:rFonts w:ascii="Symbol" w:hAnsi="Symbol" w:hint="default"/>
        <w:color w:val="auto"/>
      </w:rPr>
    </w:lvl>
    <w:lvl w:ilvl="2" w:tplc="8ECE12AE">
      <w:start w:val="1"/>
      <w:numFmt w:val="decimal"/>
      <w:lvlText w:val="%3."/>
      <w:lvlJc w:val="left"/>
      <w:pPr>
        <w:tabs>
          <w:tab w:val="num" w:pos="2160"/>
        </w:tabs>
        <w:ind w:left="2160" w:hanging="360"/>
      </w:pPr>
    </w:lvl>
    <w:lvl w:ilvl="3" w:tplc="12D4CD64">
      <w:start w:val="1"/>
      <w:numFmt w:val="decimal"/>
      <w:lvlText w:val="%4."/>
      <w:lvlJc w:val="left"/>
      <w:pPr>
        <w:tabs>
          <w:tab w:val="num" w:pos="2880"/>
        </w:tabs>
        <w:ind w:left="2880" w:hanging="360"/>
      </w:pPr>
    </w:lvl>
    <w:lvl w:ilvl="4" w:tplc="200A93A4">
      <w:start w:val="1"/>
      <w:numFmt w:val="decimal"/>
      <w:lvlText w:val="%5."/>
      <w:lvlJc w:val="left"/>
      <w:pPr>
        <w:tabs>
          <w:tab w:val="num" w:pos="3600"/>
        </w:tabs>
        <w:ind w:left="3600" w:hanging="360"/>
      </w:pPr>
    </w:lvl>
    <w:lvl w:ilvl="5" w:tplc="61B6DD7E">
      <w:start w:val="1"/>
      <w:numFmt w:val="decimal"/>
      <w:lvlText w:val="%6."/>
      <w:lvlJc w:val="left"/>
      <w:pPr>
        <w:tabs>
          <w:tab w:val="num" w:pos="4320"/>
        </w:tabs>
        <w:ind w:left="4320" w:hanging="360"/>
      </w:pPr>
    </w:lvl>
    <w:lvl w:ilvl="6" w:tplc="ECE47670">
      <w:start w:val="1"/>
      <w:numFmt w:val="decimal"/>
      <w:lvlText w:val="%7."/>
      <w:lvlJc w:val="left"/>
      <w:pPr>
        <w:tabs>
          <w:tab w:val="num" w:pos="5040"/>
        </w:tabs>
        <w:ind w:left="5040" w:hanging="360"/>
      </w:pPr>
    </w:lvl>
    <w:lvl w:ilvl="7" w:tplc="4B042DA4">
      <w:start w:val="1"/>
      <w:numFmt w:val="decimal"/>
      <w:lvlText w:val="%8."/>
      <w:lvlJc w:val="left"/>
      <w:pPr>
        <w:tabs>
          <w:tab w:val="num" w:pos="5760"/>
        </w:tabs>
        <w:ind w:left="5760" w:hanging="360"/>
      </w:pPr>
    </w:lvl>
    <w:lvl w:ilvl="8" w:tplc="3D32FC68">
      <w:start w:val="1"/>
      <w:numFmt w:val="decimal"/>
      <w:lvlText w:val="%9."/>
      <w:lvlJc w:val="left"/>
      <w:pPr>
        <w:tabs>
          <w:tab w:val="num" w:pos="6480"/>
        </w:tabs>
        <w:ind w:left="6480" w:hanging="360"/>
      </w:pPr>
    </w:lvl>
  </w:abstractNum>
  <w:abstractNum w:abstractNumId="21" w15:restartNumberingAfterBreak="0">
    <w:nsid w:val="45213375"/>
    <w:multiLevelType w:val="hybridMultilevel"/>
    <w:tmpl w:val="F726127A"/>
    <w:lvl w:ilvl="0" w:tplc="D604E19E">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51892ACD"/>
    <w:multiLevelType w:val="hybridMultilevel"/>
    <w:tmpl w:val="E6A005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31F10A4"/>
    <w:multiLevelType w:val="hybridMultilevel"/>
    <w:tmpl w:val="4F5E2A96"/>
    <w:lvl w:ilvl="0" w:tplc="8F8C6C8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4227542"/>
    <w:multiLevelType w:val="hybridMultilevel"/>
    <w:tmpl w:val="8292A0FE"/>
    <w:lvl w:ilvl="0" w:tplc="04050001">
      <w:start w:val="1"/>
      <w:numFmt w:val="bullet"/>
      <w:pStyle w:val="Textodstavce"/>
      <w:lvlText w:val=""/>
      <w:lvlJc w:val="left"/>
      <w:pPr>
        <w:ind w:left="720" w:hanging="360"/>
      </w:pPr>
      <w:rPr>
        <w:rFonts w:ascii="Symbol" w:hAnsi="Symbol" w:hint="default"/>
      </w:rPr>
    </w:lvl>
    <w:lvl w:ilvl="1" w:tplc="04050003">
      <w:start w:val="1"/>
      <w:numFmt w:val="bullet"/>
      <w:pStyle w:val="Textpsmene"/>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4D6697A"/>
    <w:multiLevelType w:val="multilevel"/>
    <w:tmpl w:val="AA482C22"/>
    <w:lvl w:ilvl="0">
      <w:start w:val="1"/>
      <w:numFmt w:val="lowerLetter"/>
      <w:pStyle w:val="Seznampsmena"/>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lowerLetter"/>
      <w:lvlText w:val="%5)"/>
      <w:lvlJc w:val="left"/>
      <w:pPr>
        <w:tabs>
          <w:tab w:val="num" w:pos="3969"/>
        </w:tabs>
        <w:ind w:left="3969" w:hanging="567"/>
      </w:pPr>
      <w:rPr>
        <w:rFonts w:hint="default"/>
      </w:rPr>
    </w:lvl>
    <w:lvl w:ilvl="5">
      <w:start w:val="1"/>
      <w:numFmt w:val="lowerLetter"/>
      <w:lvlText w:val="%6)"/>
      <w:lvlJc w:val="left"/>
      <w:pPr>
        <w:tabs>
          <w:tab w:val="num" w:pos="4536"/>
        </w:tabs>
        <w:ind w:left="4536" w:hanging="567"/>
      </w:pPr>
      <w:rPr>
        <w:rFonts w:hint="default"/>
      </w:rPr>
    </w:lvl>
    <w:lvl w:ilvl="6">
      <w:start w:val="1"/>
      <w:numFmt w:val="lowerLetter"/>
      <w:lvlText w:val="%7)"/>
      <w:lvlJc w:val="left"/>
      <w:pPr>
        <w:tabs>
          <w:tab w:val="num" w:pos="5103"/>
        </w:tabs>
        <w:ind w:left="5103" w:hanging="567"/>
      </w:pPr>
      <w:rPr>
        <w:rFonts w:hint="default"/>
      </w:rPr>
    </w:lvl>
    <w:lvl w:ilvl="7">
      <w:start w:val="1"/>
      <w:numFmt w:val="lowerLetter"/>
      <w:lvlText w:val="%8)"/>
      <w:lvlJc w:val="left"/>
      <w:pPr>
        <w:tabs>
          <w:tab w:val="num" w:pos="5670"/>
        </w:tabs>
        <w:ind w:left="5670" w:hanging="567"/>
      </w:pPr>
      <w:rPr>
        <w:rFonts w:hint="default"/>
      </w:rPr>
    </w:lvl>
    <w:lvl w:ilvl="8">
      <w:start w:val="1"/>
      <w:numFmt w:val="lowerLetter"/>
      <w:lvlText w:val="%9)"/>
      <w:lvlJc w:val="left"/>
      <w:pPr>
        <w:tabs>
          <w:tab w:val="num" w:pos="6237"/>
        </w:tabs>
        <w:ind w:left="6237" w:hanging="567"/>
      </w:pPr>
      <w:rPr>
        <w:rFonts w:hint="default"/>
      </w:rPr>
    </w:lvl>
  </w:abstractNum>
  <w:abstractNum w:abstractNumId="26" w15:restartNumberingAfterBreak="0">
    <w:nsid w:val="57273A17"/>
    <w:multiLevelType w:val="hybridMultilevel"/>
    <w:tmpl w:val="EE0E35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8DA751E"/>
    <w:multiLevelType w:val="hybridMultilevel"/>
    <w:tmpl w:val="81D43F9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5CA3334B"/>
    <w:multiLevelType w:val="hybridMultilevel"/>
    <w:tmpl w:val="C7BE78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DAE2AB0"/>
    <w:multiLevelType w:val="hybridMultilevel"/>
    <w:tmpl w:val="AFC6EBE0"/>
    <w:lvl w:ilvl="0" w:tplc="04050001">
      <w:start w:val="1"/>
      <w:numFmt w:val="bullet"/>
      <w:lvlText w:val=""/>
      <w:lvlJc w:val="left"/>
      <w:pPr>
        <w:ind w:left="720" w:hanging="360"/>
      </w:pPr>
      <w:rPr>
        <w:rFonts w:ascii="Symbol" w:hAnsi="Symbol" w:hint="default"/>
      </w:rPr>
    </w:lvl>
    <w:lvl w:ilvl="1" w:tplc="A7284C22">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E42467B"/>
    <w:multiLevelType w:val="hybridMultilevel"/>
    <w:tmpl w:val="3F9E0A7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5ED12BE"/>
    <w:multiLevelType w:val="hybridMultilevel"/>
    <w:tmpl w:val="608E987C"/>
    <w:lvl w:ilvl="0" w:tplc="91280D24">
      <w:start w:val="1"/>
      <w:numFmt w:val="low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73F37736"/>
    <w:multiLevelType w:val="hybridMultilevel"/>
    <w:tmpl w:val="EE5251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42F070C"/>
    <w:multiLevelType w:val="hybridMultilevel"/>
    <w:tmpl w:val="ED3805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43037F0"/>
    <w:multiLevelType w:val="hybridMultilevel"/>
    <w:tmpl w:val="D0D64FFA"/>
    <w:lvl w:ilvl="0" w:tplc="24A06E9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7809398E"/>
    <w:multiLevelType w:val="hybridMultilevel"/>
    <w:tmpl w:val="D932EC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9394780"/>
    <w:multiLevelType w:val="hybridMultilevel"/>
    <w:tmpl w:val="608E987C"/>
    <w:lvl w:ilvl="0" w:tplc="91280D24">
      <w:start w:val="1"/>
      <w:numFmt w:val="low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15:restartNumberingAfterBreak="0">
    <w:nsid w:val="7C1E6F2F"/>
    <w:multiLevelType w:val="hybridMultilevel"/>
    <w:tmpl w:val="B670658C"/>
    <w:lvl w:ilvl="0" w:tplc="000E7CB6">
      <w:start w:val="1"/>
      <w:numFmt w:val="bullet"/>
      <w:lvlText w:val="-"/>
      <w:lvlJc w:val="left"/>
      <w:pPr>
        <w:ind w:left="1080" w:hanging="360"/>
      </w:pPr>
      <w:rPr>
        <w:rFonts w:ascii="Calibri" w:eastAsia="Calibri" w:hAnsi="Calibri"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41" w15:restartNumberingAfterBreak="0">
    <w:nsid w:val="7F955329"/>
    <w:multiLevelType w:val="hybridMultilevel"/>
    <w:tmpl w:val="2376AEB4"/>
    <w:lvl w:ilvl="0" w:tplc="CA92ECE2">
      <w:start w:val="1"/>
      <w:numFmt w:val="low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2"/>
  </w:num>
  <w:num w:numId="2">
    <w:abstractNumId w:val="2"/>
  </w:num>
  <w:num w:numId="3">
    <w:abstractNumId w:val="17"/>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1"/>
  </w:num>
  <w:num w:numId="8">
    <w:abstractNumId w:val="36"/>
  </w:num>
  <w:num w:numId="9">
    <w:abstractNumId w:val="11"/>
  </w:num>
  <w:num w:numId="10">
    <w:abstractNumId w:val="13"/>
  </w:num>
  <w:num w:numId="11">
    <w:abstractNumId w:val="24"/>
  </w:num>
  <w:num w:numId="12">
    <w:abstractNumId w:val="20"/>
  </w:num>
  <w:num w:numId="13">
    <w:abstractNumId w:val="25"/>
  </w:num>
  <w:num w:numId="14">
    <w:abstractNumId w:val="29"/>
  </w:num>
  <w:num w:numId="15">
    <w:abstractNumId w:val="27"/>
  </w:num>
  <w:num w:numId="16">
    <w:abstractNumId w:val="18"/>
  </w:num>
  <w:num w:numId="17">
    <w:abstractNumId w:val="5"/>
  </w:num>
  <w:num w:numId="18">
    <w:abstractNumId w:val="14"/>
  </w:num>
  <w:num w:numId="19">
    <w:abstractNumId w:val="26"/>
  </w:num>
  <w:num w:numId="20">
    <w:abstractNumId w:val="33"/>
  </w:num>
  <w:num w:numId="21">
    <w:abstractNumId w:val="34"/>
  </w:num>
  <w:num w:numId="22">
    <w:abstractNumId w:val="28"/>
  </w:num>
  <w:num w:numId="23">
    <w:abstractNumId w:val="30"/>
  </w:num>
  <w:num w:numId="24">
    <w:abstractNumId w:val="0"/>
  </w:num>
  <w:num w:numId="25">
    <w:abstractNumId w:val="4"/>
  </w:num>
  <w:num w:numId="26">
    <w:abstractNumId w:val="7"/>
  </w:num>
  <w:num w:numId="27">
    <w:abstractNumId w:val="39"/>
  </w:num>
  <w:num w:numId="28">
    <w:abstractNumId w:val="40"/>
  </w:num>
  <w:num w:numId="29">
    <w:abstractNumId w:val="41"/>
  </w:num>
  <w:num w:numId="30">
    <w:abstractNumId w:val="32"/>
  </w:num>
  <w:num w:numId="31">
    <w:abstractNumId w:val="9"/>
  </w:num>
  <w:num w:numId="32">
    <w:abstractNumId w:val="38"/>
  </w:num>
  <w:num w:numId="33">
    <w:abstractNumId w:val="16"/>
  </w:num>
  <w:num w:numId="34">
    <w:abstractNumId w:val="10"/>
  </w:num>
  <w:num w:numId="35">
    <w:abstractNumId w:val="6"/>
  </w:num>
  <w:num w:numId="36">
    <w:abstractNumId w:val="1"/>
  </w:num>
  <w:num w:numId="37">
    <w:abstractNumId w:val="8"/>
  </w:num>
  <w:num w:numId="38">
    <w:abstractNumId w:val="22"/>
  </w:num>
  <w:num w:numId="39">
    <w:abstractNumId w:val="3"/>
  </w:num>
  <w:num w:numId="40">
    <w:abstractNumId w:val="19"/>
  </w:num>
  <w:num w:numId="41">
    <w:abstractNumId w:val="21"/>
  </w:num>
  <w:num w:numId="42">
    <w:abstractNumId w:val="23"/>
  </w:num>
  <w:num w:numId="43">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3B91"/>
    <w:rsid w:val="00004AE0"/>
    <w:rsid w:val="00004EC1"/>
    <w:rsid w:val="0000551E"/>
    <w:rsid w:val="00005870"/>
    <w:rsid w:val="00005BCE"/>
    <w:rsid w:val="00013DF1"/>
    <w:rsid w:val="00014F2F"/>
    <w:rsid w:val="0001584A"/>
    <w:rsid w:val="00016B61"/>
    <w:rsid w:val="0002035C"/>
    <w:rsid w:val="000235A7"/>
    <w:rsid w:val="00023645"/>
    <w:rsid w:val="0002371D"/>
    <w:rsid w:val="000242F6"/>
    <w:rsid w:val="000249F5"/>
    <w:rsid w:val="00025784"/>
    <w:rsid w:val="0002724A"/>
    <w:rsid w:val="0003057D"/>
    <w:rsid w:val="000329B5"/>
    <w:rsid w:val="00032EAF"/>
    <w:rsid w:val="00033242"/>
    <w:rsid w:val="000335CF"/>
    <w:rsid w:val="00033DD1"/>
    <w:rsid w:val="000341C8"/>
    <w:rsid w:val="0003534C"/>
    <w:rsid w:val="00036C48"/>
    <w:rsid w:val="0004128C"/>
    <w:rsid w:val="00044BDE"/>
    <w:rsid w:val="00044DB9"/>
    <w:rsid w:val="00046851"/>
    <w:rsid w:val="00046BAE"/>
    <w:rsid w:val="00050367"/>
    <w:rsid w:val="00051D11"/>
    <w:rsid w:val="00052206"/>
    <w:rsid w:val="00052499"/>
    <w:rsid w:val="0005358D"/>
    <w:rsid w:val="000544B5"/>
    <w:rsid w:val="00054889"/>
    <w:rsid w:val="00061005"/>
    <w:rsid w:val="00062D02"/>
    <w:rsid w:val="00066D9E"/>
    <w:rsid w:val="00070749"/>
    <w:rsid w:val="00070AE9"/>
    <w:rsid w:val="00071F38"/>
    <w:rsid w:val="00075011"/>
    <w:rsid w:val="000802B1"/>
    <w:rsid w:val="00081781"/>
    <w:rsid w:val="0008189C"/>
    <w:rsid w:val="00083C9D"/>
    <w:rsid w:val="00083E85"/>
    <w:rsid w:val="00084053"/>
    <w:rsid w:val="00084F5A"/>
    <w:rsid w:val="00085613"/>
    <w:rsid w:val="00086555"/>
    <w:rsid w:val="000871C4"/>
    <w:rsid w:val="000872BF"/>
    <w:rsid w:val="00090CFE"/>
    <w:rsid w:val="00091C53"/>
    <w:rsid w:val="00092229"/>
    <w:rsid w:val="00093843"/>
    <w:rsid w:val="000938FB"/>
    <w:rsid w:val="00095F04"/>
    <w:rsid w:val="000A0161"/>
    <w:rsid w:val="000A0E3D"/>
    <w:rsid w:val="000A24F7"/>
    <w:rsid w:val="000A560E"/>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E754B"/>
    <w:rsid w:val="000F27BA"/>
    <w:rsid w:val="000F7DA2"/>
    <w:rsid w:val="00100774"/>
    <w:rsid w:val="00101481"/>
    <w:rsid w:val="001018A2"/>
    <w:rsid w:val="00103472"/>
    <w:rsid w:val="00103605"/>
    <w:rsid w:val="001037F6"/>
    <w:rsid w:val="00104A7E"/>
    <w:rsid w:val="00107698"/>
    <w:rsid w:val="001076D7"/>
    <w:rsid w:val="00110879"/>
    <w:rsid w:val="00110D24"/>
    <w:rsid w:val="001135A2"/>
    <w:rsid w:val="00113A14"/>
    <w:rsid w:val="001143AB"/>
    <w:rsid w:val="00114480"/>
    <w:rsid w:val="00115226"/>
    <w:rsid w:val="00116A3B"/>
    <w:rsid w:val="00116B92"/>
    <w:rsid w:val="00117234"/>
    <w:rsid w:val="001172FB"/>
    <w:rsid w:val="00117979"/>
    <w:rsid w:val="00120DCA"/>
    <w:rsid w:val="0012280F"/>
    <w:rsid w:val="00123421"/>
    <w:rsid w:val="00125A65"/>
    <w:rsid w:val="00125AFA"/>
    <w:rsid w:val="001267F1"/>
    <w:rsid w:val="00126E12"/>
    <w:rsid w:val="00127005"/>
    <w:rsid w:val="00127530"/>
    <w:rsid w:val="001303E1"/>
    <w:rsid w:val="001307A1"/>
    <w:rsid w:val="00130B15"/>
    <w:rsid w:val="001321B5"/>
    <w:rsid w:val="00132B8F"/>
    <w:rsid w:val="00135B87"/>
    <w:rsid w:val="00135CB9"/>
    <w:rsid w:val="00137FC3"/>
    <w:rsid w:val="001422BC"/>
    <w:rsid w:val="001427F3"/>
    <w:rsid w:val="001444E5"/>
    <w:rsid w:val="001453F4"/>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573F"/>
    <w:rsid w:val="0016660D"/>
    <w:rsid w:val="00166B75"/>
    <w:rsid w:val="00166E4C"/>
    <w:rsid w:val="00167BDB"/>
    <w:rsid w:val="0017119F"/>
    <w:rsid w:val="0018228F"/>
    <w:rsid w:val="001842B4"/>
    <w:rsid w:val="0018603B"/>
    <w:rsid w:val="00186BE8"/>
    <w:rsid w:val="0019068A"/>
    <w:rsid w:val="001914FF"/>
    <w:rsid w:val="00193D58"/>
    <w:rsid w:val="00193E37"/>
    <w:rsid w:val="00194AE9"/>
    <w:rsid w:val="00194CE8"/>
    <w:rsid w:val="00194CEC"/>
    <w:rsid w:val="00195C8A"/>
    <w:rsid w:val="001962E1"/>
    <w:rsid w:val="001965E1"/>
    <w:rsid w:val="001974FA"/>
    <w:rsid w:val="001978D2"/>
    <w:rsid w:val="00197C96"/>
    <w:rsid w:val="001A0600"/>
    <w:rsid w:val="001A0E77"/>
    <w:rsid w:val="001A42C7"/>
    <w:rsid w:val="001A4302"/>
    <w:rsid w:val="001A58B3"/>
    <w:rsid w:val="001A5FFF"/>
    <w:rsid w:val="001B028B"/>
    <w:rsid w:val="001B1CD2"/>
    <w:rsid w:val="001B4E69"/>
    <w:rsid w:val="001B59C1"/>
    <w:rsid w:val="001B5B62"/>
    <w:rsid w:val="001B7050"/>
    <w:rsid w:val="001B7D19"/>
    <w:rsid w:val="001C0A45"/>
    <w:rsid w:val="001C1ED2"/>
    <w:rsid w:val="001C277E"/>
    <w:rsid w:val="001C2D39"/>
    <w:rsid w:val="001C43D4"/>
    <w:rsid w:val="001C4C0B"/>
    <w:rsid w:val="001C4C4B"/>
    <w:rsid w:val="001C6B93"/>
    <w:rsid w:val="001C74AF"/>
    <w:rsid w:val="001D0604"/>
    <w:rsid w:val="001D1AA1"/>
    <w:rsid w:val="001D2A95"/>
    <w:rsid w:val="001D4698"/>
    <w:rsid w:val="001E17C9"/>
    <w:rsid w:val="001E3C70"/>
    <w:rsid w:val="001E419A"/>
    <w:rsid w:val="001E419F"/>
    <w:rsid w:val="001F0E4E"/>
    <w:rsid w:val="001F1088"/>
    <w:rsid w:val="001F177F"/>
    <w:rsid w:val="001F2E58"/>
    <w:rsid w:val="001F473B"/>
    <w:rsid w:val="001F4C72"/>
    <w:rsid w:val="00207B75"/>
    <w:rsid w:val="00210895"/>
    <w:rsid w:val="00211559"/>
    <w:rsid w:val="002123D3"/>
    <w:rsid w:val="002207E9"/>
    <w:rsid w:val="00221371"/>
    <w:rsid w:val="00223FDB"/>
    <w:rsid w:val="002255E9"/>
    <w:rsid w:val="00225DA6"/>
    <w:rsid w:val="00226410"/>
    <w:rsid w:val="002273D3"/>
    <w:rsid w:val="002300B6"/>
    <w:rsid w:val="00230B57"/>
    <w:rsid w:val="00234F76"/>
    <w:rsid w:val="00235981"/>
    <w:rsid w:val="00236F99"/>
    <w:rsid w:val="00242077"/>
    <w:rsid w:val="002421CB"/>
    <w:rsid w:val="00242E87"/>
    <w:rsid w:val="002431C0"/>
    <w:rsid w:val="00243461"/>
    <w:rsid w:val="00243E35"/>
    <w:rsid w:val="002442A7"/>
    <w:rsid w:val="002443C5"/>
    <w:rsid w:val="0024594C"/>
    <w:rsid w:val="00245FA7"/>
    <w:rsid w:val="00246148"/>
    <w:rsid w:val="00246A07"/>
    <w:rsid w:val="00247FA5"/>
    <w:rsid w:val="002505F7"/>
    <w:rsid w:val="0025211E"/>
    <w:rsid w:val="00252B23"/>
    <w:rsid w:val="00252F01"/>
    <w:rsid w:val="00252F3F"/>
    <w:rsid w:val="00254328"/>
    <w:rsid w:val="00255E4D"/>
    <w:rsid w:val="00257FC1"/>
    <w:rsid w:val="0026086A"/>
    <w:rsid w:val="002629E2"/>
    <w:rsid w:val="002641AE"/>
    <w:rsid w:val="00264BFC"/>
    <w:rsid w:val="00265237"/>
    <w:rsid w:val="00265ED9"/>
    <w:rsid w:val="00265F9C"/>
    <w:rsid w:val="00266BC7"/>
    <w:rsid w:val="00270494"/>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56AD"/>
    <w:rsid w:val="00296D71"/>
    <w:rsid w:val="002A0108"/>
    <w:rsid w:val="002A0F37"/>
    <w:rsid w:val="002A262B"/>
    <w:rsid w:val="002A3316"/>
    <w:rsid w:val="002A4EAB"/>
    <w:rsid w:val="002A77A3"/>
    <w:rsid w:val="002B04AE"/>
    <w:rsid w:val="002B0E7B"/>
    <w:rsid w:val="002B2742"/>
    <w:rsid w:val="002B7FEE"/>
    <w:rsid w:val="002C20D4"/>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6163"/>
    <w:rsid w:val="002E6E8C"/>
    <w:rsid w:val="002E7414"/>
    <w:rsid w:val="002F20C1"/>
    <w:rsid w:val="002F6294"/>
    <w:rsid w:val="002F697A"/>
    <w:rsid w:val="00300418"/>
    <w:rsid w:val="00300B6D"/>
    <w:rsid w:val="00302142"/>
    <w:rsid w:val="003025D0"/>
    <w:rsid w:val="003025EB"/>
    <w:rsid w:val="00302BD8"/>
    <w:rsid w:val="00304509"/>
    <w:rsid w:val="003100E1"/>
    <w:rsid w:val="0031387C"/>
    <w:rsid w:val="003153D0"/>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41EF9"/>
    <w:rsid w:val="003519C1"/>
    <w:rsid w:val="00351F5F"/>
    <w:rsid w:val="00353C5D"/>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85D40"/>
    <w:rsid w:val="0038703A"/>
    <w:rsid w:val="00387519"/>
    <w:rsid w:val="00387F5C"/>
    <w:rsid w:val="00390A58"/>
    <w:rsid w:val="00390EB2"/>
    <w:rsid w:val="0039112C"/>
    <w:rsid w:val="00394E3E"/>
    <w:rsid w:val="00397293"/>
    <w:rsid w:val="003979E8"/>
    <w:rsid w:val="003A48D8"/>
    <w:rsid w:val="003A5846"/>
    <w:rsid w:val="003A6EEF"/>
    <w:rsid w:val="003B0C0E"/>
    <w:rsid w:val="003B26AC"/>
    <w:rsid w:val="003B2D72"/>
    <w:rsid w:val="003B4B99"/>
    <w:rsid w:val="003B610B"/>
    <w:rsid w:val="003C0389"/>
    <w:rsid w:val="003C22EE"/>
    <w:rsid w:val="003C305C"/>
    <w:rsid w:val="003C4156"/>
    <w:rsid w:val="003C472B"/>
    <w:rsid w:val="003C4ABB"/>
    <w:rsid w:val="003D01EA"/>
    <w:rsid w:val="003D0558"/>
    <w:rsid w:val="003D3EA5"/>
    <w:rsid w:val="003D6816"/>
    <w:rsid w:val="003D682E"/>
    <w:rsid w:val="003E0CA6"/>
    <w:rsid w:val="003E5643"/>
    <w:rsid w:val="003E5793"/>
    <w:rsid w:val="003E59FE"/>
    <w:rsid w:val="003E5FE7"/>
    <w:rsid w:val="003E6752"/>
    <w:rsid w:val="003E694B"/>
    <w:rsid w:val="003F0F2C"/>
    <w:rsid w:val="003F1C67"/>
    <w:rsid w:val="003F2DDB"/>
    <w:rsid w:val="003F4D97"/>
    <w:rsid w:val="003F4E22"/>
    <w:rsid w:val="003F519C"/>
    <w:rsid w:val="003F5711"/>
    <w:rsid w:val="003F7E2A"/>
    <w:rsid w:val="00400A12"/>
    <w:rsid w:val="00401780"/>
    <w:rsid w:val="0040551D"/>
    <w:rsid w:val="0040605E"/>
    <w:rsid w:val="004068D1"/>
    <w:rsid w:val="004106C6"/>
    <w:rsid w:val="00411B8E"/>
    <w:rsid w:val="004121AF"/>
    <w:rsid w:val="004148A0"/>
    <w:rsid w:val="00415D6E"/>
    <w:rsid w:val="00415E35"/>
    <w:rsid w:val="00416715"/>
    <w:rsid w:val="0041678A"/>
    <w:rsid w:val="00417DF1"/>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52C7E"/>
    <w:rsid w:val="004541C8"/>
    <w:rsid w:val="004551F8"/>
    <w:rsid w:val="004552F1"/>
    <w:rsid w:val="0046380B"/>
    <w:rsid w:val="00463E31"/>
    <w:rsid w:val="004642D2"/>
    <w:rsid w:val="004645A2"/>
    <w:rsid w:val="00466374"/>
    <w:rsid w:val="00472E74"/>
    <w:rsid w:val="00473A0A"/>
    <w:rsid w:val="00473FBD"/>
    <w:rsid w:val="00474F44"/>
    <w:rsid w:val="004755FC"/>
    <w:rsid w:val="00481ED2"/>
    <w:rsid w:val="00482B2F"/>
    <w:rsid w:val="00482BD9"/>
    <w:rsid w:val="00484CB3"/>
    <w:rsid w:val="00485230"/>
    <w:rsid w:val="00487F08"/>
    <w:rsid w:val="00491B1A"/>
    <w:rsid w:val="00494F25"/>
    <w:rsid w:val="00496789"/>
    <w:rsid w:val="004A0800"/>
    <w:rsid w:val="004A0BA8"/>
    <w:rsid w:val="004A24F1"/>
    <w:rsid w:val="004A255F"/>
    <w:rsid w:val="004A3B16"/>
    <w:rsid w:val="004A3DD6"/>
    <w:rsid w:val="004A5356"/>
    <w:rsid w:val="004A7C0A"/>
    <w:rsid w:val="004B0058"/>
    <w:rsid w:val="004B07BF"/>
    <w:rsid w:val="004B0E49"/>
    <w:rsid w:val="004B3171"/>
    <w:rsid w:val="004B322F"/>
    <w:rsid w:val="004B36F6"/>
    <w:rsid w:val="004B3B90"/>
    <w:rsid w:val="004B49CA"/>
    <w:rsid w:val="004B4A7D"/>
    <w:rsid w:val="004B4D88"/>
    <w:rsid w:val="004B5AB3"/>
    <w:rsid w:val="004C022A"/>
    <w:rsid w:val="004C0F47"/>
    <w:rsid w:val="004C20DD"/>
    <w:rsid w:val="004C5158"/>
    <w:rsid w:val="004C5DDA"/>
    <w:rsid w:val="004C70DF"/>
    <w:rsid w:val="004C756F"/>
    <w:rsid w:val="004D053A"/>
    <w:rsid w:val="004D1868"/>
    <w:rsid w:val="004D1C5E"/>
    <w:rsid w:val="004D2441"/>
    <w:rsid w:val="004D3B56"/>
    <w:rsid w:val="004D6140"/>
    <w:rsid w:val="004D6D90"/>
    <w:rsid w:val="004D7469"/>
    <w:rsid w:val="004D7E68"/>
    <w:rsid w:val="004D7EA0"/>
    <w:rsid w:val="004E17DD"/>
    <w:rsid w:val="004E2C2C"/>
    <w:rsid w:val="004E366A"/>
    <w:rsid w:val="004E3E11"/>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104"/>
    <w:rsid w:val="00502195"/>
    <w:rsid w:val="005025F6"/>
    <w:rsid w:val="00503109"/>
    <w:rsid w:val="00503270"/>
    <w:rsid w:val="005039EC"/>
    <w:rsid w:val="00503F4B"/>
    <w:rsid w:val="00504500"/>
    <w:rsid w:val="00507EFD"/>
    <w:rsid w:val="005103F3"/>
    <w:rsid w:val="00512899"/>
    <w:rsid w:val="00513C49"/>
    <w:rsid w:val="0051576F"/>
    <w:rsid w:val="00517725"/>
    <w:rsid w:val="005177CF"/>
    <w:rsid w:val="00520182"/>
    <w:rsid w:val="00525B29"/>
    <w:rsid w:val="00525C8C"/>
    <w:rsid w:val="0052661C"/>
    <w:rsid w:val="005316D6"/>
    <w:rsid w:val="00531B11"/>
    <w:rsid w:val="00533B94"/>
    <w:rsid w:val="00534C12"/>
    <w:rsid w:val="00541193"/>
    <w:rsid w:val="00543429"/>
    <w:rsid w:val="00544283"/>
    <w:rsid w:val="005463DD"/>
    <w:rsid w:val="00551C8B"/>
    <w:rsid w:val="00552522"/>
    <w:rsid w:val="00552C00"/>
    <w:rsid w:val="00553E7C"/>
    <w:rsid w:val="00554046"/>
    <w:rsid w:val="00554154"/>
    <w:rsid w:val="00554B49"/>
    <w:rsid w:val="005569E0"/>
    <w:rsid w:val="00556C1F"/>
    <w:rsid w:val="00556D1B"/>
    <w:rsid w:val="0056136C"/>
    <w:rsid w:val="00563C33"/>
    <w:rsid w:val="00563E40"/>
    <w:rsid w:val="005645C5"/>
    <w:rsid w:val="00564A56"/>
    <w:rsid w:val="005656F0"/>
    <w:rsid w:val="00565A7E"/>
    <w:rsid w:val="005669B3"/>
    <w:rsid w:val="00566BEA"/>
    <w:rsid w:val="00570386"/>
    <w:rsid w:val="0057042D"/>
    <w:rsid w:val="005711D8"/>
    <w:rsid w:val="00572CD5"/>
    <w:rsid w:val="00573055"/>
    <w:rsid w:val="00573BA2"/>
    <w:rsid w:val="00582909"/>
    <w:rsid w:val="0058355C"/>
    <w:rsid w:val="00584756"/>
    <w:rsid w:val="00585173"/>
    <w:rsid w:val="005861F5"/>
    <w:rsid w:val="00591022"/>
    <w:rsid w:val="00591195"/>
    <w:rsid w:val="005915AE"/>
    <w:rsid w:val="00592474"/>
    <w:rsid w:val="005929E7"/>
    <w:rsid w:val="00593EFD"/>
    <w:rsid w:val="005949DC"/>
    <w:rsid w:val="00596743"/>
    <w:rsid w:val="00597B22"/>
    <w:rsid w:val="005A096A"/>
    <w:rsid w:val="005A138A"/>
    <w:rsid w:val="005A395B"/>
    <w:rsid w:val="005A4D0C"/>
    <w:rsid w:val="005B08B8"/>
    <w:rsid w:val="005B3CBD"/>
    <w:rsid w:val="005B4FEF"/>
    <w:rsid w:val="005B71BB"/>
    <w:rsid w:val="005C07FB"/>
    <w:rsid w:val="005C094E"/>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9BE"/>
    <w:rsid w:val="005E2DAB"/>
    <w:rsid w:val="005E3F0C"/>
    <w:rsid w:val="005E5F03"/>
    <w:rsid w:val="005E6190"/>
    <w:rsid w:val="005E6373"/>
    <w:rsid w:val="005E6EDE"/>
    <w:rsid w:val="005F14D3"/>
    <w:rsid w:val="005F5218"/>
    <w:rsid w:val="0060065D"/>
    <w:rsid w:val="00601CB2"/>
    <w:rsid w:val="006033CF"/>
    <w:rsid w:val="00607659"/>
    <w:rsid w:val="0061023B"/>
    <w:rsid w:val="00610B8C"/>
    <w:rsid w:val="00611070"/>
    <w:rsid w:val="00613870"/>
    <w:rsid w:val="006147BF"/>
    <w:rsid w:val="006156B9"/>
    <w:rsid w:val="006172E7"/>
    <w:rsid w:val="00617642"/>
    <w:rsid w:val="00623E2B"/>
    <w:rsid w:val="00624CD0"/>
    <w:rsid w:val="00626754"/>
    <w:rsid w:val="00627135"/>
    <w:rsid w:val="00627C8A"/>
    <w:rsid w:val="0063566B"/>
    <w:rsid w:val="006362BD"/>
    <w:rsid w:val="006427DA"/>
    <w:rsid w:val="0064353D"/>
    <w:rsid w:val="0064509C"/>
    <w:rsid w:val="00645AB7"/>
    <w:rsid w:val="006463E1"/>
    <w:rsid w:val="00646CF9"/>
    <w:rsid w:val="00650DDB"/>
    <w:rsid w:val="00651649"/>
    <w:rsid w:val="00651917"/>
    <w:rsid w:val="00651CF1"/>
    <w:rsid w:val="00651D15"/>
    <w:rsid w:val="0065303F"/>
    <w:rsid w:val="0065507A"/>
    <w:rsid w:val="00656250"/>
    <w:rsid w:val="00662225"/>
    <w:rsid w:val="00662C76"/>
    <w:rsid w:val="0066334B"/>
    <w:rsid w:val="00663C4D"/>
    <w:rsid w:val="00665294"/>
    <w:rsid w:val="00665970"/>
    <w:rsid w:val="006710DF"/>
    <w:rsid w:val="0068246F"/>
    <w:rsid w:val="006852DE"/>
    <w:rsid w:val="00686C37"/>
    <w:rsid w:val="006907E8"/>
    <w:rsid w:val="00692434"/>
    <w:rsid w:val="0069374C"/>
    <w:rsid w:val="006950C7"/>
    <w:rsid w:val="00696639"/>
    <w:rsid w:val="00697C60"/>
    <w:rsid w:val="006A0258"/>
    <w:rsid w:val="006A0E15"/>
    <w:rsid w:val="006A1416"/>
    <w:rsid w:val="006A1A52"/>
    <w:rsid w:val="006A47E0"/>
    <w:rsid w:val="006A5B28"/>
    <w:rsid w:val="006A5FF3"/>
    <w:rsid w:val="006A6EA8"/>
    <w:rsid w:val="006B1E5C"/>
    <w:rsid w:val="006B3315"/>
    <w:rsid w:val="006B3D65"/>
    <w:rsid w:val="006B67DF"/>
    <w:rsid w:val="006B696A"/>
    <w:rsid w:val="006C0241"/>
    <w:rsid w:val="006C2F8C"/>
    <w:rsid w:val="006C3557"/>
    <w:rsid w:val="006C4182"/>
    <w:rsid w:val="006C4DE7"/>
    <w:rsid w:val="006C6BCB"/>
    <w:rsid w:val="006C745C"/>
    <w:rsid w:val="006D0943"/>
    <w:rsid w:val="006D1EB9"/>
    <w:rsid w:val="006D2BF7"/>
    <w:rsid w:val="006D5B5C"/>
    <w:rsid w:val="006D6E7D"/>
    <w:rsid w:val="006E025E"/>
    <w:rsid w:val="006E076F"/>
    <w:rsid w:val="006E15A5"/>
    <w:rsid w:val="006E25B8"/>
    <w:rsid w:val="006E5560"/>
    <w:rsid w:val="006E77B0"/>
    <w:rsid w:val="006F2FB2"/>
    <w:rsid w:val="006F2FE6"/>
    <w:rsid w:val="006F4A05"/>
    <w:rsid w:val="006F5658"/>
    <w:rsid w:val="006F62D0"/>
    <w:rsid w:val="007006BD"/>
    <w:rsid w:val="00701ABA"/>
    <w:rsid w:val="0070267B"/>
    <w:rsid w:val="007037DF"/>
    <w:rsid w:val="007039E9"/>
    <w:rsid w:val="00705834"/>
    <w:rsid w:val="007058D0"/>
    <w:rsid w:val="00710C82"/>
    <w:rsid w:val="00710F5B"/>
    <w:rsid w:val="00711EE0"/>
    <w:rsid w:val="00712804"/>
    <w:rsid w:val="00714116"/>
    <w:rsid w:val="007141C2"/>
    <w:rsid w:val="00715099"/>
    <w:rsid w:val="00715D06"/>
    <w:rsid w:val="00717A60"/>
    <w:rsid w:val="00721187"/>
    <w:rsid w:val="00721A04"/>
    <w:rsid w:val="007220D4"/>
    <w:rsid w:val="00724342"/>
    <w:rsid w:val="00724A51"/>
    <w:rsid w:val="00726C49"/>
    <w:rsid w:val="0072746E"/>
    <w:rsid w:val="00731407"/>
    <w:rsid w:val="007321D4"/>
    <w:rsid w:val="007344F6"/>
    <w:rsid w:val="00735416"/>
    <w:rsid w:val="00735C40"/>
    <w:rsid w:val="00735E38"/>
    <w:rsid w:val="0074334E"/>
    <w:rsid w:val="00744621"/>
    <w:rsid w:val="0074488E"/>
    <w:rsid w:val="00747BD4"/>
    <w:rsid w:val="007505A0"/>
    <w:rsid w:val="00750A25"/>
    <w:rsid w:val="007519DD"/>
    <w:rsid w:val="00751E3A"/>
    <w:rsid w:val="00753DB7"/>
    <w:rsid w:val="00754F4F"/>
    <w:rsid w:val="00757A02"/>
    <w:rsid w:val="00757DC2"/>
    <w:rsid w:val="00760874"/>
    <w:rsid w:val="007608CF"/>
    <w:rsid w:val="00760A3B"/>
    <w:rsid w:val="007633D5"/>
    <w:rsid w:val="0076385B"/>
    <w:rsid w:val="00765184"/>
    <w:rsid w:val="007654BE"/>
    <w:rsid w:val="00766100"/>
    <w:rsid w:val="00766C0B"/>
    <w:rsid w:val="00771514"/>
    <w:rsid w:val="00771FEA"/>
    <w:rsid w:val="00772440"/>
    <w:rsid w:val="00772EE3"/>
    <w:rsid w:val="00773E21"/>
    <w:rsid w:val="00780E72"/>
    <w:rsid w:val="00781D19"/>
    <w:rsid w:val="00782D46"/>
    <w:rsid w:val="007850B0"/>
    <w:rsid w:val="007858FB"/>
    <w:rsid w:val="00785F4C"/>
    <w:rsid w:val="007864D9"/>
    <w:rsid w:val="007876AB"/>
    <w:rsid w:val="007945E9"/>
    <w:rsid w:val="0079688E"/>
    <w:rsid w:val="007A520D"/>
    <w:rsid w:val="007A5AFB"/>
    <w:rsid w:val="007A5B6F"/>
    <w:rsid w:val="007B0C79"/>
    <w:rsid w:val="007B2715"/>
    <w:rsid w:val="007B526B"/>
    <w:rsid w:val="007B530F"/>
    <w:rsid w:val="007B598C"/>
    <w:rsid w:val="007B64DF"/>
    <w:rsid w:val="007B6936"/>
    <w:rsid w:val="007B7B73"/>
    <w:rsid w:val="007C0A84"/>
    <w:rsid w:val="007C1578"/>
    <w:rsid w:val="007C334E"/>
    <w:rsid w:val="007C5555"/>
    <w:rsid w:val="007C5A77"/>
    <w:rsid w:val="007C5EA5"/>
    <w:rsid w:val="007C7488"/>
    <w:rsid w:val="007C7B14"/>
    <w:rsid w:val="007D26A6"/>
    <w:rsid w:val="007D2A33"/>
    <w:rsid w:val="007D3305"/>
    <w:rsid w:val="007D515C"/>
    <w:rsid w:val="007D535B"/>
    <w:rsid w:val="007D5594"/>
    <w:rsid w:val="007D5891"/>
    <w:rsid w:val="007D6009"/>
    <w:rsid w:val="007D607A"/>
    <w:rsid w:val="007D6F2B"/>
    <w:rsid w:val="007D705D"/>
    <w:rsid w:val="007E072C"/>
    <w:rsid w:val="007E0D3C"/>
    <w:rsid w:val="007E1795"/>
    <w:rsid w:val="007E224F"/>
    <w:rsid w:val="007E27AB"/>
    <w:rsid w:val="007E286F"/>
    <w:rsid w:val="007E5E1F"/>
    <w:rsid w:val="007E78D0"/>
    <w:rsid w:val="007E797B"/>
    <w:rsid w:val="007F1366"/>
    <w:rsid w:val="007F2CB8"/>
    <w:rsid w:val="007F3380"/>
    <w:rsid w:val="007F4308"/>
    <w:rsid w:val="007F5A6C"/>
    <w:rsid w:val="00800AED"/>
    <w:rsid w:val="00800FB0"/>
    <w:rsid w:val="00803AD5"/>
    <w:rsid w:val="00803CA6"/>
    <w:rsid w:val="00804B5D"/>
    <w:rsid w:val="008053DB"/>
    <w:rsid w:val="00806FF9"/>
    <w:rsid w:val="00807E6A"/>
    <w:rsid w:val="008105A0"/>
    <w:rsid w:val="008109CE"/>
    <w:rsid w:val="00810E6E"/>
    <w:rsid w:val="0081628D"/>
    <w:rsid w:val="00816E5E"/>
    <w:rsid w:val="00822810"/>
    <w:rsid w:val="00822B83"/>
    <w:rsid w:val="00822B97"/>
    <w:rsid w:val="00823AB7"/>
    <w:rsid w:val="00823C9A"/>
    <w:rsid w:val="00823E85"/>
    <w:rsid w:val="00825655"/>
    <w:rsid w:val="00826A78"/>
    <w:rsid w:val="00826D6F"/>
    <w:rsid w:val="0083054C"/>
    <w:rsid w:val="00830DFE"/>
    <w:rsid w:val="008347FE"/>
    <w:rsid w:val="00836FA1"/>
    <w:rsid w:val="00841811"/>
    <w:rsid w:val="00844D4F"/>
    <w:rsid w:val="008463CC"/>
    <w:rsid w:val="00846B5B"/>
    <w:rsid w:val="0085030B"/>
    <w:rsid w:val="00852156"/>
    <w:rsid w:val="00853988"/>
    <w:rsid w:val="008542D5"/>
    <w:rsid w:val="0085497D"/>
    <w:rsid w:val="00855235"/>
    <w:rsid w:val="008553E6"/>
    <w:rsid w:val="0085582D"/>
    <w:rsid w:val="00856501"/>
    <w:rsid w:val="00857EFE"/>
    <w:rsid w:val="0086133D"/>
    <w:rsid w:val="0086141C"/>
    <w:rsid w:val="00862163"/>
    <w:rsid w:val="008635EF"/>
    <w:rsid w:val="0086369F"/>
    <w:rsid w:val="008671B9"/>
    <w:rsid w:val="00870B97"/>
    <w:rsid w:val="00872C14"/>
    <w:rsid w:val="00873788"/>
    <w:rsid w:val="00873E0B"/>
    <w:rsid w:val="0087487B"/>
    <w:rsid w:val="00875247"/>
    <w:rsid w:val="0087560C"/>
    <w:rsid w:val="00880842"/>
    <w:rsid w:val="00881AFE"/>
    <w:rsid w:val="00886126"/>
    <w:rsid w:val="00887312"/>
    <w:rsid w:val="008877D5"/>
    <w:rsid w:val="0089227E"/>
    <w:rsid w:val="00892C9B"/>
    <w:rsid w:val="00893836"/>
    <w:rsid w:val="00895AEB"/>
    <w:rsid w:val="008964A9"/>
    <w:rsid w:val="00897E8A"/>
    <w:rsid w:val="008A0E0C"/>
    <w:rsid w:val="008A13D0"/>
    <w:rsid w:val="008A4500"/>
    <w:rsid w:val="008A7EF3"/>
    <w:rsid w:val="008B0119"/>
    <w:rsid w:val="008B0D13"/>
    <w:rsid w:val="008B5350"/>
    <w:rsid w:val="008B54A1"/>
    <w:rsid w:val="008B5AF9"/>
    <w:rsid w:val="008B638C"/>
    <w:rsid w:val="008C14AA"/>
    <w:rsid w:val="008C32D3"/>
    <w:rsid w:val="008C4E9B"/>
    <w:rsid w:val="008D0232"/>
    <w:rsid w:val="008D0670"/>
    <w:rsid w:val="008D12D5"/>
    <w:rsid w:val="008D2D56"/>
    <w:rsid w:val="008D3B56"/>
    <w:rsid w:val="008D3F72"/>
    <w:rsid w:val="008D5536"/>
    <w:rsid w:val="008D558C"/>
    <w:rsid w:val="008D6BCE"/>
    <w:rsid w:val="008D6CCE"/>
    <w:rsid w:val="008D740A"/>
    <w:rsid w:val="008E134B"/>
    <w:rsid w:val="008E2CFB"/>
    <w:rsid w:val="008E3981"/>
    <w:rsid w:val="008E50CF"/>
    <w:rsid w:val="008E77F3"/>
    <w:rsid w:val="008F29B6"/>
    <w:rsid w:val="008F2A26"/>
    <w:rsid w:val="008F2DBD"/>
    <w:rsid w:val="008F3498"/>
    <w:rsid w:val="008F386A"/>
    <w:rsid w:val="008F387A"/>
    <w:rsid w:val="008F5A1F"/>
    <w:rsid w:val="008F6A69"/>
    <w:rsid w:val="00900FD9"/>
    <w:rsid w:val="009012E9"/>
    <w:rsid w:val="00901D99"/>
    <w:rsid w:val="00902ACB"/>
    <w:rsid w:val="009054F5"/>
    <w:rsid w:val="009056BD"/>
    <w:rsid w:val="00906EAD"/>
    <w:rsid w:val="00910264"/>
    <w:rsid w:val="0091062E"/>
    <w:rsid w:val="00912400"/>
    <w:rsid w:val="00913467"/>
    <w:rsid w:val="00917E5E"/>
    <w:rsid w:val="0092267C"/>
    <w:rsid w:val="00922C9A"/>
    <w:rsid w:val="00923468"/>
    <w:rsid w:val="00923C57"/>
    <w:rsid w:val="00923CAA"/>
    <w:rsid w:val="009251F8"/>
    <w:rsid w:val="00926D78"/>
    <w:rsid w:val="009279A0"/>
    <w:rsid w:val="00927AC8"/>
    <w:rsid w:val="00930199"/>
    <w:rsid w:val="00930F7D"/>
    <w:rsid w:val="009332AA"/>
    <w:rsid w:val="009332BF"/>
    <w:rsid w:val="009344B9"/>
    <w:rsid w:val="00934AA2"/>
    <w:rsid w:val="00937484"/>
    <w:rsid w:val="00944CDA"/>
    <w:rsid w:val="00952240"/>
    <w:rsid w:val="00952D18"/>
    <w:rsid w:val="0095335F"/>
    <w:rsid w:val="0095702D"/>
    <w:rsid w:val="009607A2"/>
    <w:rsid w:val="00962388"/>
    <w:rsid w:val="00963080"/>
    <w:rsid w:val="0096552A"/>
    <w:rsid w:val="00965687"/>
    <w:rsid w:val="0097063F"/>
    <w:rsid w:val="00971D4E"/>
    <w:rsid w:val="00972797"/>
    <w:rsid w:val="00973110"/>
    <w:rsid w:val="0097389A"/>
    <w:rsid w:val="00974437"/>
    <w:rsid w:val="00974BC1"/>
    <w:rsid w:val="00976455"/>
    <w:rsid w:val="0098071D"/>
    <w:rsid w:val="00981FCF"/>
    <w:rsid w:val="00982037"/>
    <w:rsid w:val="00982F71"/>
    <w:rsid w:val="00983C31"/>
    <w:rsid w:val="009859FB"/>
    <w:rsid w:val="00986691"/>
    <w:rsid w:val="00986A8E"/>
    <w:rsid w:val="00986CC0"/>
    <w:rsid w:val="009879AE"/>
    <w:rsid w:val="00987CBF"/>
    <w:rsid w:val="00991DBF"/>
    <w:rsid w:val="009920A6"/>
    <w:rsid w:val="00993865"/>
    <w:rsid w:val="0099439D"/>
    <w:rsid w:val="00994971"/>
    <w:rsid w:val="009A0784"/>
    <w:rsid w:val="009A2DB0"/>
    <w:rsid w:val="009A35C3"/>
    <w:rsid w:val="009A5B14"/>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17FE"/>
    <w:rsid w:val="009D2546"/>
    <w:rsid w:val="009D26E0"/>
    <w:rsid w:val="009D27EF"/>
    <w:rsid w:val="009D3CAA"/>
    <w:rsid w:val="009E0666"/>
    <w:rsid w:val="009E2187"/>
    <w:rsid w:val="009E5CAE"/>
    <w:rsid w:val="009E655F"/>
    <w:rsid w:val="009E695E"/>
    <w:rsid w:val="009E70EE"/>
    <w:rsid w:val="009F0D77"/>
    <w:rsid w:val="009F1C53"/>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6EB2"/>
    <w:rsid w:val="00A17B22"/>
    <w:rsid w:val="00A21C50"/>
    <w:rsid w:val="00A21F14"/>
    <w:rsid w:val="00A22E65"/>
    <w:rsid w:val="00A2306E"/>
    <w:rsid w:val="00A23C49"/>
    <w:rsid w:val="00A24508"/>
    <w:rsid w:val="00A24964"/>
    <w:rsid w:val="00A24B42"/>
    <w:rsid w:val="00A25AB9"/>
    <w:rsid w:val="00A2703B"/>
    <w:rsid w:val="00A30A2B"/>
    <w:rsid w:val="00A31559"/>
    <w:rsid w:val="00A3421E"/>
    <w:rsid w:val="00A36BED"/>
    <w:rsid w:val="00A373CF"/>
    <w:rsid w:val="00A42311"/>
    <w:rsid w:val="00A42A01"/>
    <w:rsid w:val="00A432FB"/>
    <w:rsid w:val="00A446F4"/>
    <w:rsid w:val="00A44936"/>
    <w:rsid w:val="00A4575C"/>
    <w:rsid w:val="00A47BD2"/>
    <w:rsid w:val="00A53177"/>
    <w:rsid w:val="00A5471A"/>
    <w:rsid w:val="00A54C3E"/>
    <w:rsid w:val="00A55324"/>
    <w:rsid w:val="00A57980"/>
    <w:rsid w:val="00A6262F"/>
    <w:rsid w:val="00A642A8"/>
    <w:rsid w:val="00A64D98"/>
    <w:rsid w:val="00A706B8"/>
    <w:rsid w:val="00A712D4"/>
    <w:rsid w:val="00A72DEF"/>
    <w:rsid w:val="00A73165"/>
    <w:rsid w:val="00A7578E"/>
    <w:rsid w:val="00A75C77"/>
    <w:rsid w:val="00A769B0"/>
    <w:rsid w:val="00A84163"/>
    <w:rsid w:val="00A84BA0"/>
    <w:rsid w:val="00A85992"/>
    <w:rsid w:val="00A90078"/>
    <w:rsid w:val="00A93B05"/>
    <w:rsid w:val="00A95263"/>
    <w:rsid w:val="00AA451C"/>
    <w:rsid w:val="00AA5B07"/>
    <w:rsid w:val="00AA5B35"/>
    <w:rsid w:val="00AB0400"/>
    <w:rsid w:val="00AB0F08"/>
    <w:rsid w:val="00AB1BA0"/>
    <w:rsid w:val="00AB422C"/>
    <w:rsid w:val="00AB618A"/>
    <w:rsid w:val="00AB7822"/>
    <w:rsid w:val="00AB7BC4"/>
    <w:rsid w:val="00AC0ED9"/>
    <w:rsid w:val="00AC1CF7"/>
    <w:rsid w:val="00AC2AE9"/>
    <w:rsid w:val="00AC35C3"/>
    <w:rsid w:val="00AC6ACD"/>
    <w:rsid w:val="00AC76EC"/>
    <w:rsid w:val="00AC7E8A"/>
    <w:rsid w:val="00AD4376"/>
    <w:rsid w:val="00AD507D"/>
    <w:rsid w:val="00AD6EE9"/>
    <w:rsid w:val="00AE0035"/>
    <w:rsid w:val="00AE0DAA"/>
    <w:rsid w:val="00AE22EC"/>
    <w:rsid w:val="00AE3FC9"/>
    <w:rsid w:val="00AE6A62"/>
    <w:rsid w:val="00AE6FBD"/>
    <w:rsid w:val="00AE787D"/>
    <w:rsid w:val="00AF298B"/>
    <w:rsid w:val="00AF6FD7"/>
    <w:rsid w:val="00B014E7"/>
    <w:rsid w:val="00B01DEF"/>
    <w:rsid w:val="00B02F18"/>
    <w:rsid w:val="00B036CC"/>
    <w:rsid w:val="00B05EBD"/>
    <w:rsid w:val="00B06F68"/>
    <w:rsid w:val="00B07142"/>
    <w:rsid w:val="00B11572"/>
    <w:rsid w:val="00B11FFC"/>
    <w:rsid w:val="00B12005"/>
    <w:rsid w:val="00B130B7"/>
    <w:rsid w:val="00B151F9"/>
    <w:rsid w:val="00B15B77"/>
    <w:rsid w:val="00B16E67"/>
    <w:rsid w:val="00B22E02"/>
    <w:rsid w:val="00B239C6"/>
    <w:rsid w:val="00B25419"/>
    <w:rsid w:val="00B25D5E"/>
    <w:rsid w:val="00B279A1"/>
    <w:rsid w:val="00B27B87"/>
    <w:rsid w:val="00B317DB"/>
    <w:rsid w:val="00B3478F"/>
    <w:rsid w:val="00B4061A"/>
    <w:rsid w:val="00B40B66"/>
    <w:rsid w:val="00B428B1"/>
    <w:rsid w:val="00B42A05"/>
    <w:rsid w:val="00B44270"/>
    <w:rsid w:val="00B44C63"/>
    <w:rsid w:val="00B52244"/>
    <w:rsid w:val="00B53784"/>
    <w:rsid w:val="00B53F37"/>
    <w:rsid w:val="00B541C8"/>
    <w:rsid w:val="00B54E46"/>
    <w:rsid w:val="00B55225"/>
    <w:rsid w:val="00B568CB"/>
    <w:rsid w:val="00B56B1E"/>
    <w:rsid w:val="00B603A8"/>
    <w:rsid w:val="00B6050B"/>
    <w:rsid w:val="00B610B7"/>
    <w:rsid w:val="00B62254"/>
    <w:rsid w:val="00B64EBD"/>
    <w:rsid w:val="00B65DEF"/>
    <w:rsid w:val="00B660AC"/>
    <w:rsid w:val="00B7268F"/>
    <w:rsid w:val="00B73768"/>
    <w:rsid w:val="00B74774"/>
    <w:rsid w:val="00B7528E"/>
    <w:rsid w:val="00B773FB"/>
    <w:rsid w:val="00B77624"/>
    <w:rsid w:val="00B8108C"/>
    <w:rsid w:val="00B8170D"/>
    <w:rsid w:val="00B82516"/>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2D80"/>
    <w:rsid w:val="00BF6CF2"/>
    <w:rsid w:val="00BF6D49"/>
    <w:rsid w:val="00BF7439"/>
    <w:rsid w:val="00BF74D2"/>
    <w:rsid w:val="00C052A3"/>
    <w:rsid w:val="00C0695D"/>
    <w:rsid w:val="00C0732D"/>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74F3"/>
    <w:rsid w:val="00C2763E"/>
    <w:rsid w:val="00C27FA6"/>
    <w:rsid w:val="00C31238"/>
    <w:rsid w:val="00C32C07"/>
    <w:rsid w:val="00C333DA"/>
    <w:rsid w:val="00C362E4"/>
    <w:rsid w:val="00C3745B"/>
    <w:rsid w:val="00C375FB"/>
    <w:rsid w:val="00C37FAE"/>
    <w:rsid w:val="00C413AD"/>
    <w:rsid w:val="00C43213"/>
    <w:rsid w:val="00C464E2"/>
    <w:rsid w:val="00C50DF4"/>
    <w:rsid w:val="00C51C90"/>
    <w:rsid w:val="00C52A7D"/>
    <w:rsid w:val="00C52DA0"/>
    <w:rsid w:val="00C53A07"/>
    <w:rsid w:val="00C54AD6"/>
    <w:rsid w:val="00C54C00"/>
    <w:rsid w:val="00C54E9D"/>
    <w:rsid w:val="00C56906"/>
    <w:rsid w:val="00C60312"/>
    <w:rsid w:val="00C607E8"/>
    <w:rsid w:val="00C61549"/>
    <w:rsid w:val="00C6176D"/>
    <w:rsid w:val="00C61B19"/>
    <w:rsid w:val="00C61D87"/>
    <w:rsid w:val="00C62446"/>
    <w:rsid w:val="00C63D0D"/>
    <w:rsid w:val="00C647B1"/>
    <w:rsid w:val="00C67B6C"/>
    <w:rsid w:val="00C67FBA"/>
    <w:rsid w:val="00C703D9"/>
    <w:rsid w:val="00C70B66"/>
    <w:rsid w:val="00C71DE7"/>
    <w:rsid w:val="00C73BC7"/>
    <w:rsid w:val="00C74399"/>
    <w:rsid w:val="00C75306"/>
    <w:rsid w:val="00C775D4"/>
    <w:rsid w:val="00C84B7C"/>
    <w:rsid w:val="00C84CA6"/>
    <w:rsid w:val="00C85D1A"/>
    <w:rsid w:val="00C908F4"/>
    <w:rsid w:val="00C91234"/>
    <w:rsid w:val="00C91FCF"/>
    <w:rsid w:val="00C9361D"/>
    <w:rsid w:val="00C93CAF"/>
    <w:rsid w:val="00C94357"/>
    <w:rsid w:val="00C9464F"/>
    <w:rsid w:val="00C956BC"/>
    <w:rsid w:val="00C9626D"/>
    <w:rsid w:val="00C97ABA"/>
    <w:rsid w:val="00CA0392"/>
    <w:rsid w:val="00CA1005"/>
    <w:rsid w:val="00CA6540"/>
    <w:rsid w:val="00CB1013"/>
    <w:rsid w:val="00CB1115"/>
    <w:rsid w:val="00CB11EC"/>
    <w:rsid w:val="00CB3AC1"/>
    <w:rsid w:val="00CB3C3C"/>
    <w:rsid w:val="00CC0006"/>
    <w:rsid w:val="00CC0D20"/>
    <w:rsid w:val="00CC2560"/>
    <w:rsid w:val="00CC4564"/>
    <w:rsid w:val="00CC5665"/>
    <w:rsid w:val="00CC6780"/>
    <w:rsid w:val="00CC72A9"/>
    <w:rsid w:val="00CC7A5C"/>
    <w:rsid w:val="00CC7D93"/>
    <w:rsid w:val="00CC7ED5"/>
    <w:rsid w:val="00CD05B8"/>
    <w:rsid w:val="00CD0819"/>
    <w:rsid w:val="00CD08AA"/>
    <w:rsid w:val="00CD1B39"/>
    <w:rsid w:val="00CD1D24"/>
    <w:rsid w:val="00CD1FDB"/>
    <w:rsid w:val="00CD318E"/>
    <w:rsid w:val="00CD3695"/>
    <w:rsid w:val="00CD67DE"/>
    <w:rsid w:val="00CD75EE"/>
    <w:rsid w:val="00CD7C40"/>
    <w:rsid w:val="00CE333A"/>
    <w:rsid w:val="00CE352A"/>
    <w:rsid w:val="00CE3687"/>
    <w:rsid w:val="00CE3A90"/>
    <w:rsid w:val="00CE64A5"/>
    <w:rsid w:val="00CF374F"/>
    <w:rsid w:val="00CF4A7A"/>
    <w:rsid w:val="00CF516E"/>
    <w:rsid w:val="00CF5735"/>
    <w:rsid w:val="00CF581B"/>
    <w:rsid w:val="00CF668E"/>
    <w:rsid w:val="00D01FB5"/>
    <w:rsid w:val="00D02558"/>
    <w:rsid w:val="00D0423F"/>
    <w:rsid w:val="00D0693F"/>
    <w:rsid w:val="00D075CD"/>
    <w:rsid w:val="00D07EA6"/>
    <w:rsid w:val="00D1558B"/>
    <w:rsid w:val="00D163E5"/>
    <w:rsid w:val="00D16DF1"/>
    <w:rsid w:val="00D201B5"/>
    <w:rsid w:val="00D2160D"/>
    <w:rsid w:val="00D21C00"/>
    <w:rsid w:val="00D22E21"/>
    <w:rsid w:val="00D2353F"/>
    <w:rsid w:val="00D23AF5"/>
    <w:rsid w:val="00D24A10"/>
    <w:rsid w:val="00D253A1"/>
    <w:rsid w:val="00D3135D"/>
    <w:rsid w:val="00D31679"/>
    <w:rsid w:val="00D3289A"/>
    <w:rsid w:val="00D32DC1"/>
    <w:rsid w:val="00D33E96"/>
    <w:rsid w:val="00D425A1"/>
    <w:rsid w:val="00D4283E"/>
    <w:rsid w:val="00D46D21"/>
    <w:rsid w:val="00D51399"/>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2539"/>
    <w:rsid w:val="00D745CB"/>
    <w:rsid w:val="00D75459"/>
    <w:rsid w:val="00D80852"/>
    <w:rsid w:val="00D8222F"/>
    <w:rsid w:val="00D82DC3"/>
    <w:rsid w:val="00D84E61"/>
    <w:rsid w:val="00D85E65"/>
    <w:rsid w:val="00D8707A"/>
    <w:rsid w:val="00D903D1"/>
    <w:rsid w:val="00D95844"/>
    <w:rsid w:val="00D9688A"/>
    <w:rsid w:val="00D97F9D"/>
    <w:rsid w:val="00DA42EC"/>
    <w:rsid w:val="00DA7687"/>
    <w:rsid w:val="00DA78B0"/>
    <w:rsid w:val="00DB0D67"/>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5D64"/>
    <w:rsid w:val="00DC6A6F"/>
    <w:rsid w:val="00DD0192"/>
    <w:rsid w:val="00DD1ABA"/>
    <w:rsid w:val="00DD20EB"/>
    <w:rsid w:val="00DD3E5D"/>
    <w:rsid w:val="00DD6346"/>
    <w:rsid w:val="00DD7105"/>
    <w:rsid w:val="00DD77A5"/>
    <w:rsid w:val="00DD7A03"/>
    <w:rsid w:val="00DE1BC9"/>
    <w:rsid w:val="00DE33F3"/>
    <w:rsid w:val="00DE4B73"/>
    <w:rsid w:val="00DE54E6"/>
    <w:rsid w:val="00DE55E0"/>
    <w:rsid w:val="00DF0001"/>
    <w:rsid w:val="00DF1836"/>
    <w:rsid w:val="00DF20AE"/>
    <w:rsid w:val="00DF23C2"/>
    <w:rsid w:val="00DF2F1F"/>
    <w:rsid w:val="00DF3BAD"/>
    <w:rsid w:val="00DF3E74"/>
    <w:rsid w:val="00DF598E"/>
    <w:rsid w:val="00DF7E9A"/>
    <w:rsid w:val="00E00833"/>
    <w:rsid w:val="00E00FFC"/>
    <w:rsid w:val="00E03517"/>
    <w:rsid w:val="00E05608"/>
    <w:rsid w:val="00E06490"/>
    <w:rsid w:val="00E0689B"/>
    <w:rsid w:val="00E06B29"/>
    <w:rsid w:val="00E06D02"/>
    <w:rsid w:val="00E11143"/>
    <w:rsid w:val="00E1143F"/>
    <w:rsid w:val="00E125E9"/>
    <w:rsid w:val="00E14001"/>
    <w:rsid w:val="00E14214"/>
    <w:rsid w:val="00E17021"/>
    <w:rsid w:val="00E178FA"/>
    <w:rsid w:val="00E20269"/>
    <w:rsid w:val="00E23067"/>
    <w:rsid w:val="00E2465C"/>
    <w:rsid w:val="00E24CC0"/>
    <w:rsid w:val="00E24D05"/>
    <w:rsid w:val="00E268CD"/>
    <w:rsid w:val="00E273B1"/>
    <w:rsid w:val="00E27585"/>
    <w:rsid w:val="00E27AF5"/>
    <w:rsid w:val="00E30FA8"/>
    <w:rsid w:val="00E314B9"/>
    <w:rsid w:val="00E33A66"/>
    <w:rsid w:val="00E34669"/>
    <w:rsid w:val="00E362C0"/>
    <w:rsid w:val="00E364E7"/>
    <w:rsid w:val="00E4041D"/>
    <w:rsid w:val="00E415F2"/>
    <w:rsid w:val="00E42BAF"/>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0600"/>
    <w:rsid w:val="00E719C3"/>
    <w:rsid w:val="00E72444"/>
    <w:rsid w:val="00E76E1C"/>
    <w:rsid w:val="00E77D84"/>
    <w:rsid w:val="00E811FE"/>
    <w:rsid w:val="00E81EF9"/>
    <w:rsid w:val="00E84EBF"/>
    <w:rsid w:val="00E8613B"/>
    <w:rsid w:val="00E8633C"/>
    <w:rsid w:val="00E90ED4"/>
    <w:rsid w:val="00E921FF"/>
    <w:rsid w:val="00E923AD"/>
    <w:rsid w:val="00E978A1"/>
    <w:rsid w:val="00E97AF1"/>
    <w:rsid w:val="00EA2103"/>
    <w:rsid w:val="00EA2BFA"/>
    <w:rsid w:val="00EA310A"/>
    <w:rsid w:val="00EA42AE"/>
    <w:rsid w:val="00EA70F4"/>
    <w:rsid w:val="00EB17ED"/>
    <w:rsid w:val="00EB2FA5"/>
    <w:rsid w:val="00EB4F60"/>
    <w:rsid w:val="00EB5A5F"/>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340C"/>
    <w:rsid w:val="00EE4ED4"/>
    <w:rsid w:val="00EE50A4"/>
    <w:rsid w:val="00EE5B85"/>
    <w:rsid w:val="00EE618A"/>
    <w:rsid w:val="00EF0367"/>
    <w:rsid w:val="00EF13CA"/>
    <w:rsid w:val="00EF14C6"/>
    <w:rsid w:val="00EF1BC6"/>
    <w:rsid w:val="00EF1FB3"/>
    <w:rsid w:val="00EF345B"/>
    <w:rsid w:val="00EF6D83"/>
    <w:rsid w:val="00EF7DC4"/>
    <w:rsid w:val="00F00BC4"/>
    <w:rsid w:val="00F01C1B"/>
    <w:rsid w:val="00F030E0"/>
    <w:rsid w:val="00F030EC"/>
    <w:rsid w:val="00F0423F"/>
    <w:rsid w:val="00F06432"/>
    <w:rsid w:val="00F06AED"/>
    <w:rsid w:val="00F1053D"/>
    <w:rsid w:val="00F105D4"/>
    <w:rsid w:val="00F11443"/>
    <w:rsid w:val="00F132E0"/>
    <w:rsid w:val="00F135D0"/>
    <w:rsid w:val="00F14A33"/>
    <w:rsid w:val="00F2128A"/>
    <w:rsid w:val="00F218EB"/>
    <w:rsid w:val="00F22C4E"/>
    <w:rsid w:val="00F23AAC"/>
    <w:rsid w:val="00F24AD5"/>
    <w:rsid w:val="00F2534D"/>
    <w:rsid w:val="00F255D7"/>
    <w:rsid w:val="00F259CE"/>
    <w:rsid w:val="00F26B4B"/>
    <w:rsid w:val="00F3192D"/>
    <w:rsid w:val="00F34C90"/>
    <w:rsid w:val="00F36DBE"/>
    <w:rsid w:val="00F41650"/>
    <w:rsid w:val="00F41AEE"/>
    <w:rsid w:val="00F424C7"/>
    <w:rsid w:val="00F43FA7"/>
    <w:rsid w:val="00F4568B"/>
    <w:rsid w:val="00F45743"/>
    <w:rsid w:val="00F45905"/>
    <w:rsid w:val="00F47D3E"/>
    <w:rsid w:val="00F506C1"/>
    <w:rsid w:val="00F51786"/>
    <w:rsid w:val="00F56D97"/>
    <w:rsid w:val="00F63081"/>
    <w:rsid w:val="00F647A2"/>
    <w:rsid w:val="00F66B19"/>
    <w:rsid w:val="00F67B97"/>
    <w:rsid w:val="00F67C66"/>
    <w:rsid w:val="00F70566"/>
    <w:rsid w:val="00F719C0"/>
    <w:rsid w:val="00F72A98"/>
    <w:rsid w:val="00F736A9"/>
    <w:rsid w:val="00F736DD"/>
    <w:rsid w:val="00F7411E"/>
    <w:rsid w:val="00F75304"/>
    <w:rsid w:val="00F759B0"/>
    <w:rsid w:val="00F76F0A"/>
    <w:rsid w:val="00F7742D"/>
    <w:rsid w:val="00F81B94"/>
    <w:rsid w:val="00F8468D"/>
    <w:rsid w:val="00F870AD"/>
    <w:rsid w:val="00F90833"/>
    <w:rsid w:val="00F90A2F"/>
    <w:rsid w:val="00F92F9F"/>
    <w:rsid w:val="00F9513F"/>
    <w:rsid w:val="00F95AA6"/>
    <w:rsid w:val="00FA059A"/>
    <w:rsid w:val="00FA14C3"/>
    <w:rsid w:val="00FB18C2"/>
    <w:rsid w:val="00FB3667"/>
    <w:rsid w:val="00FC0C52"/>
    <w:rsid w:val="00FC335A"/>
    <w:rsid w:val="00FC3C61"/>
    <w:rsid w:val="00FC41D0"/>
    <w:rsid w:val="00FC46B6"/>
    <w:rsid w:val="00FC4B3D"/>
    <w:rsid w:val="00FC537C"/>
    <w:rsid w:val="00FC6053"/>
    <w:rsid w:val="00FC617F"/>
    <w:rsid w:val="00FC6DA9"/>
    <w:rsid w:val="00FD2F94"/>
    <w:rsid w:val="00FD3811"/>
    <w:rsid w:val="00FD3A7A"/>
    <w:rsid w:val="00FD4417"/>
    <w:rsid w:val="00FD5745"/>
    <w:rsid w:val="00FD5E21"/>
    <w:rsid w:val="00FD5FB6"/>
    <w:rsid w:val="00FD66ED"/>
    <w:rsid w:val="00FD786C"/>
    <w:rsid w:val="00FE0157"/>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76A92-29B8-47F7-8B0E-3D6F9D0D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7220D4"/>
    <w:pPr>
      <w:spacing w:after="60"/>
    </w:pPr>
    <w:rPr>
      <w:rFonts w:ascii="Arial" w:hAnsi="Arial"/>
      <w:sz w:val="22"/>
      <w:szCs w:val="21"/>
      <w:lang w:eastAsia="en-US"/>
    </w:rPr>
  </w:style>
  <w:style w:type="paragraph" w:styleId="Nadpis1">
    <w:name w:val="heading 1"/>
    <w:basedOn w:val="Normln"/>
    <w:next w:val="Normln"/>
    <w:link w:val="Nadpis1Char"/>
    <w:uiPriority w:val="9"/>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iPriority w:val="9"/>
    <w:unhideWhenUsed/>
    <w:qFormat/>
    <w:rsid w:val="00570386"/>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iPriority w:val="9"/>
    <w:unhideWhenUsed/>
    <w:qFormat/>
    <w:rsid w:val="00B12005"/>
    <w:pPr>
      <w:keepNext/>
      <w:keepLines/>
      <w:numPr>
        <w:ilvl w:val="2"/>
        <w:numId w:val="2"/>
      </w:numPr>
      <w:spacing w:before="120" w:after="120"/>
      <w:jc w:val="both"/>
      <w:outlineLvl w:val="2"/>
    </w:pPr>
    <w:rPr>
      <w:b/>
      <w:szCs w:val="18"/>
    </w:rPr>
  </w:style>
  <w:style w:type="paragraph" w:styleId="Nadpis4">
    <w:name w:val="heading 4"/>
    <w:basedOn w:val="Normln"/>
    <w:next w:val="Normln"/>
    <w:link w:val="Nadpis4Char"/>
    <w:uiPriority w:val="9"/>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iPriority w:val="9"/>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iPriority w:val="9"/>
    <w:unhideWhenUsed/>
    <w:qFormat/>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iPriority w:val="9"/>
    <w:unhideWhenUsed/>
    <w:qFormat/>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iPriority w:val="9"/>
    <w:unhideWhenUsed/>
    <w:qFormat/>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iPriority w:val="9"/>
    <w:unhideWhenUsed/>
    <w:qFormat/>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C14AA"/>
    <w:rPr>
      <w:rFonts w:ascii="Arial" w:hAnsi="Arial"/>
      <w:b/>
      <w:sz w:val="24"/>
      <w:szCs w:val="36"/>
      <w:lang w:eastAsia="en-US"/>
    </w:rPr>
  </w:style>
  <w:style w:type="character" w:customStyle="1" w:styleId="Nadpis2Char">
    <w:name w:val="Nadpis 2 Char"/>
    <w:link w:val="Nadpis2"/>
    <w:uiPriority w:val="9"/>
    <w:rsid w:val="00E00833"/>
    <w:rPr>
      <w:rFonts w:ascii="Arial" w:hAnsi="Arial" w:cs="Arial"/>
      <w:b/>
      <w:sz w:val="22"/>
      <w:szCs w:val="22"/>
      <w:lang w:eastAsia="en-US"/>
    </w:rPr>
  </w:style>
  <w:style w:type="character" w:customStyle="1" w:styleId="Nadpis3Char">
    <w:name w:val="Nadpis 3 Char"/>
    <w:link w:val="Nadpis3"/>
    <w:uiPriority w:val="9"/>
    <w:rsid w:val="00B12005"/>
    <w:rPr>
      <w:rFonts w:ascii="Arial" w:hAnsi="Arial"/>
      <w:b/>
      <w:sz w:val="22"/>
      <w:szCs w:val="18"/>
      <w:lang w:eastAsia="en-US"/>
    </w:rPr>
  </w:style>
  <w:style w:type="character" w:customStyle="1" w:styleId="Nadpis4Char">
    <w:name w:val="Nadpis 4 Char"/>
    <w:link w:val="Nadpis4"/>
    <w:uiPriority w:val="9"/>
    <w:rsid w:val="00265ED9"/>
    <w:rPr>
      <w:rFonts w:ascii="Arial" w:hAnsi="Arial"/>
      <w:b/>
      <w:color w:val="B2BC00"/>
      <w:sz w:val="24"/>
      <w:szCs w:val="24"/>
      <w:lang w:eastAsia="en-US"/>
    </w:rPr>
  </w:style>
  <w:style w:type="character" w:customStyle="1" w:styleId="Nadpis5Char">
    <w:name w:val="Nadpis 5 Char"/>
    <w:link w:val="Nadpis5"/>
    <w:uiPriority w:val="9"/>
    <w:rsid w:val="00265ED9"/>
    <w:rPr>
      <w:rFonts w:ascii="Arial" w:hAnsi="Arial"/>
      <w:b/>
      <w:iCs/>
      <w:color w:val="B2BC00"/>
      <w:sz w:val="22"/>
      <w:szCs w:val="22"/>
      <w:lang w:eastAsia="en-US"/>
    </w:rPr>
  </w:style>
  <w:style w:type="character" w:customStyle="1" w:styleId="Nadpis6Char">
    <w:name w:val="Nadpis 6 Char"/>
    <w:link w:val="Nadpis6"/>
    <w:uiPriority w:val="9"/>
    <w:rsid w:val="00DF3BAD"/>
    <w:rPr>
      <w:rFonts w:ascii="Arial" w:hAnsi="Arial"/>
      <w:color w:val="B2BC00"/>
      <w:sz w:val="22"/>
      <w:szCs w:val="21"/>
      <w:lang w:eastAsia="en-US"/>
    </w:rPr>
  </w:style>
  <w:style w:type="character" w:customStyle="1" w:styleId="Nadpis7Char">
    <w:name w:val="Nadpis 7 Char"/>
    <w:link w:val="Nadpis7"/>
    <w:uiPriority w:val="9"/>
    <w:rsid w:val="00D52CAF"/>
    <w:rPr>
      <w:rFonts w:ascii="Arial" w:hAnsi="Arial"/>
      <w:i/>
      <w:iCs/>
      <w:color w:val="F3FF2D"/>
      <w:sz w:val="22"/>
      <w:szCs w:val="21"/>
      <w:lang w:eastAsia="en-US"/>
    </w:rPr>
  </w:style>
  <w:style w:type="character" w:customStyle="1" w:styleId="Nadpis8Char">
    <w:name w:val="Nadpis 8 Char"/>
    <w:link w:val="Nadpis8"/>
    <w:uiPriority w:val="9"/>
    <w:rsid w:val="00D52CAF"/>
    <w:rPr>
      <w:rFonts w:ascii="Arial" w:hAnsi="Arial"/>
      <w:smallCaps/>
      <w:color w:val="F3FF2D"/>
      <w:sz w:val="22"/>
      <w:szCs w:val="21"/>
      <w:lang w:eastAsia="en-US"/>
    </w:rPr>
  </w:style>
  <w:style w:type="character" w:customStyle="1" w:styleId="Nadpis9Char">
    <w:name w:val="Nadpis 9 Char"/>
    <w:link w:val="Nadpis9"/>
    <w:uiPriority w:val="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link w:val="BezmezerChar"/>
    <w:qFormat/>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qFormat/>
    <w:rsid w:val="00D52CAF"/>
    <w:rPr>
      <w:b/>
      <w:bCs/>
      <w:smallCaps/>
    </w:rPr>
  </w:style>
  <w:style w:type="paragraph" w:styleId="Nadpisobsahu">
    <w:name w:val="TOC Heading"/>
    <w:basedOn w:val="Nadpis1"/>
    <w:next w:val="Normln"/>
    <w:uiPriority w:val="39"/>
    <w:unhideWhenUsed/>
    <w:qFormat/>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5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link w:val="PlohaAChar"/>
    <w:qForma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unhideWhenUsed/>
    <w:rsid w:val="00711EE0"/>
  </w:style>
  <w:style w:type="character" w:customStyle="1" w:styleId="ZkladntextChar">
    <w:name w:val="Základní text Char"/>
    <w:basedOn w:val="Standardnpsmoodstavce"/>
    <w:link w:val="Zkladntext"/>
    <w:rsid w:val="00711EE0"/>
    <w:rPr>
      <w:sz w:val="22"/>
      <w:szCs w:val="21"/>
      <w:lang w:eastAsia="en-US"/>
    </w:rPr>
  </w:style>
  <w:style w:type="paragraph" w:styleId="Textpoznpodarou">
    <w:name w:val="footnote text"/>
    <w:basedOn w:val="Normln"/>
    <w:link w:val="TextpoznpodarouChar"/>
    <w:uiPriority w:val="99"/>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rsid w:val="007B598C"/>
    <w:rPr>
      <w:rFonts w:ascii="Calibri" w:hAnsi="Calibri"/>
      <w:lang w:eastAsia="en-US"/>
    </w:rPr>
  </w:style>
  <w:style w:type="character" w:styleId="Znakapoznpodarou">
    <w:name w:val="footnote reference"/>
    <w:basedOn w:val="Standardnpsmoodstavce"/>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1D1AA1"/>
    <w:rPr>
      <w:rFonts w:ascii="Arial" w:hAnsi="Arial"/>
      <w:sz w:val="22"/>
      <w:szCs w:val="21"/>
      <w:lang w:eastAsia="en-US"/>
    </w:rPr>
  </w:style>
  <w:style w:type="paragraph" w:customStyle="1" w:styleId="RLdajeosmluvnstran">
    <w:name w:val="RL Údaje o smluvní straně"/>
    <w:basedOn w:val="Normln"/>
    <w:rsid w:val="00912400"/>
    <w:pPr>
      <w:spacing w:after="120" w:line="280" w:lineRule="exact"/>
      <w:jc w:val="center"/>
    </w:pPr>
    <w:rPr>
      <w:rFonts w:ascii="Calibri" w:hAnsi="Calibri"/>
      <w:sz w:val="18"/>
      <w:szCs w:val="24"/>
    </w:rPr>
  </w:style>
  <w:style w:type="paragraph" w:customStyle="1" w:styleId="RLProhlensmluvnchstran">
    <w:name w:val="RL Prohlášení smluvních stran"/>
    <w:basedOn w:val="Normln"/>
    <w:link w:val="RLProhlensmluvnchstranChar"/>
    <w:rsid w:val="00912400"/>
    <w:pPr>
      <w:spacing w:after="120" w:line="280" w:lineRule="exact"/>
      <w:jc w:val="center"/>
    </w:pPr>
    <w:rPr>
      <w:rFonts w:ascii="Calibri" w:hAnsi="Calibri"/>
      <w:b/>
      <w:sz w:val="18"/>
      <w:szCs w:val="24"/>
      <w:lang w:eastAsia="cs-CZ"/>
    </w:rPr>
  </w:style>
  <w:style w:type="character" w:customStyle="1" w:styleId="RLProhlensmluvnchstranChar">
    <w:name w:val="RL Prohlášení smluvních stran Char"/>
    <w:basedOn w:val="Standardnpsmoodstavce"/>
    <w:link w:val="RLProhlensmluvnchstran"/>
    <w:rsid w:val="00912400"/>
    <w:rPr>
      <w:rFonts w:ascii="Calibri" w:hAnsi="Calibri"/>
      <w:b/>
      <w:sz w:val="18"/>
      <w:szCs w:val="24"/>
    </w:rPr>
  </w:style>
  <w:style w:type="paragraph" w:customStyle="1" w:styleId="4DNormln">
    <w:name w:val="4D Normální"/>
    <w:link w:val="4DNormlnChar"/>
    <w:rsid w:val="00912400"/>
    <w:pPr>
      <w:spacing w:before="120" w:after="120"/>
    </w:pPr>
    <w:rPr>
      <w:rFonts w:ascii="Arial" w:hAnsi="Arial" w:cs="Tahoma"/>
      <w:sz w:val="18"/>
    </w:rPr>
  </w:style>
  <w:style w:type="character" w:customStyle="1" w:styleId="4DNormlnChar">
    <w:name w:val="4D Normální Char"/>
    <w:basedOn w:val="Standardnpsmoodstavce"/>
    <w:link w:val="4DNormln"/>
    <w:rsid w:val="00912400"/>
    <w:rPr>
      <w:rFonts w:ascii="Arial" w:hAnsi="Arial" w:cs="Tahoma"/>
      <w:sz w:val="18"/>
    </w:rPr>
  </w:style>
  <w:style w:type="paragraph" w:customStyle="1" w:styleId="4DTabulkaNadpis">
    <w:name w:val="4D Tabulka (Nadpis)"/>
    <w:basedOn w:val="Normln"/>
    <w:rsid w:val="00912400"/>
    <w:pPr>
      <w:spacing w:after="0"/>
      <w:jc w:val="both"/>
    </w:pPr>
    <w:rPr>
      <w:rFonts w:cs="Arial"/>
      <w:b/>
      <w:bCs/>
      <w:color w:val="3399FF"/>
      <w:sz w:val="20"/>
      <w:szCs w:val="20"/>
      <w:lang w:eastAsia="cs-CZ"/>
    </w:rPr>
  </w:style>
  <w:style w:type="paragraph" w:customStyle="1" w:styleId="Nadpis11">
    <w:name w:val="Nadpis 11"/>
    <w:basedOn w:val="Normln"/>
    <w:next w:val="Normln"/>
    <w:autoRedefine/>
    <w:uiPriority w:val="9"/>
    <w:rsid w:val="00912400"/>
    <w:pPr>
      <w:keepNext/>
      <w:keepLines/>
      <w:numPr>
        <w:numId w:val="9"/>
      </w:numPr>
      <w:spacing w:before="480" w:after="240" w:line="276" w:lineRule="auto"/>
      <w:ind w:left="431" w:hanging="431"/>
      <w:jc w:val="both"/>
      <w:outlineLvl w:val="0"/>
    </w:pPr>
    <w:rPr>
      <w:rFonts w:ascii="Calibri Light" w:hAnsi="Calibri Light"/>
      <w:b/>
      <w:bCs/>
      <w:sz w:val="28"/>
      <w:szCs w:val="28"/>
      <w:lang w:eastAsia="cs-CZ"/>
    </w:rPr>
  </w:style>
  <w:style w:type="paragraph" w:customStyle="1" w:styleId="Nadpis21">
    <w:name w:val="Nadpis 21"/>
    <w:basedOn w:val="Normln"/>
    <w:next w:val="Normln"/>
    <w:uiPriority w:val="9"/>
    <w:unhideWhenUsed/>
    <w:qFormat/>
    <w:rsid w:val="00912400"/>
    <w:pPr>
      <w:keepNext/>
      <w:keepLines/>
      <w:numPr>
        <w:ilvl w:val="1"/>
        <w:numId w:val="9"/>
      </w:numPr>
      <w:spacing w:before="120" w:after="120" w:line="276" w:lineRule="auto"/>
      <w:ind w:left="576"/>
      <w:jc w:val="both"/>
      <w:outlineLvl w:val="1"/>
    </w:pPr>
    <w:rPr>
      <w:rFonts w:ascii="Calibri Light" w:hAnsi="Calibri Light"/>
      <w:b/>
      <w:bCs/>
      <w:sz w:val="26"/>
      <w:szCs w:val="26"/>
      <w:lang w:eastAsia="cs-CZ"/>
    </w:rPr>
  </w:style>
  <w:style w:type="paragraph" w:customStyle="1" w:styleId="Nadpis31">
    <w:name w:val="Nadpis 31"/>
    <w:basedOn w:val="Normln"/>
    <w:next w:val="Normln"/>
    <w:uiPriority w:val="9"/>
    <w:unhideWhenUsed/>
    <w:qFormat/>
    <w:rsid w:val="00912400"/>
    <w:pPr>
      <w:keepNext/>
      <w:keepLines/>
      <w:numPr>
        <w:ilvl w:val="2"/>
        <w:numId w:val="9"/>
      </w:numPr>
      <w:spacing w:before="200" w:after="0" w:line="276" w:lineRule="auto"/>
      <w:ind w:left="2160" w:hanging="180"/>
      <w:jc w:val="both"/>
      <w:outlineLvl w:val="2"/>
    </w:pPr>
    <w:rPr>
      <w:rFonts w:ascii="Calibri Light" w:hAnsi="Calibri Light"/>
      <w:b/>
      <w:bCs/>
      <w:sz w:val="24"/>
      <w:szCs w:val="22"/>
      <w:lang w:eastAsia="cs-CZ"/>
    </w:rPr>
  </w:style>
  <w:style w:type="paragraph" w:customStyle="1" w:styleId="Nadpis41">
    <w:name w:val="Nadpis 41"/>
    <w:basedOn w:val="Normln"/>
    <w:next w:val="Normln"/>
    <w:uiPriority w:val="9"/>
    <w:unhideWhenUsed/>
    <w:qFormat/>
    <w:rsid w:val="00912400"/>
    <w:pPr>
      <w:keepNext/>
      <w:keepLines/>
      <w:numPr>
        <w:ilvl w:val="3"/>
        <w:numId w:val="9"/>
      </w:numPr>
      <w:spacing w:before="200" w:after="0" w:line="276" w:lineRule="auto"/>
      <w:jc w:val="both"/>
      <w:outlineLvl w:val="3"/>
    </w:pPr>
    <w:rPr>
      <w:rFonts w:ascii="Calibri Light" w:hAnsi="Calibri Light"/>
      <w:b/>
      <w:bCs/>
      <w:i/>
      <w:iCs/>
      <w:sz w:val="18"/>
      <w:szCs w:val="22"/>
      <w:lang w:eastAsia="cs-CZ"/>
    </w:rPr>
  </w:style>
  <w:style w:type="paragraph" w:customStyle="1" w:styleId="Nadpis51">
    <w:name w:val="Nadpis 51"/>
    <w:basedOn w:val="Normln"/>
    <w:next w:val="Normln"/>
    <w:uiPriority w:val="9"/>
    <w:unhideWhenUsed/>
    <w:qFormat/>
    <w:rsid w:val="00912400"/>
    <w:pPr>
      <w:keepNext/>
      <w:keepLines/>
      <w:numPr>
        <w:ilvl w:val="4"/>
        <w:numId w:val="9"/>
      </w:numPr>
      <w:spacing w:before="40" w:after="0" w:line="276" w:lineRule="auto"/>
      <w:ind w:left="3600" w:hanging="360"/>
      <w:jc w:val="both"/>
      <w:outlineLvl w:val="4"/>
    </w:pPr>
    <w:rPr>
      <w:rFonts w:ascii="Calibri Light" w:hAnsi="Calibri Light"/>
      <w:sz w:val="18"/>
      <w:szCs w:val="22"/>
      <w:lang w:eastAsia="cs-CZ"/>
    </w:rPr>
  </w:style>
  <w:style w:type="paragraph" w:customStyle="1" w:styleId="Nadpis61">
    <w:name w:val="Nadpis 61"/>
    <w:basedOn w:val="Normln"/>
    <w:next w:val="Normln"/>
    <w:uiPriority w:val="9"/>
    <w:unhideWhenUsed/>
    <w:qFormat/>
    <w:rsid w:val="00912400"/>
    <w:pPr>
      <w:keepNext/>
      <w:keepLines/>
      <w:numPr>
        <w:ilvl w:val="5"/>
        <w:numId w:val="9"/>
      </w:numPr>
      <w:spacing w:before="40" w:after="0" w:line="276" w:lineRule="auto"/>
      <w:ind w:left="4320" w:hanging="180"/>
      <w:jc w:val="both"/>
      <w:outlineLvl w:val="5"/>
    </w:pPr>
    <w:rPr>
      <w:rFonts w:ascii="Calibri Light" w:hAnsi="Calibri Light"/>
      <w:color w:val="1F4D78"/>
      <w:sz w:val="18"/>
      <w:szCs w:val="22"/>
      <w:lang w:eastAsia="cs-CZ"/>
    </w:rPr>
  </w:style>
  <w:style w:type="paragraph" w:customStyle="1" w:styleId="Nadpis71">
    <w:name w:val="Nadpis 71"/>
    <w:basedOn w:val="Normln"/>
    <w:next w:val="Normln"/>
    <w:uiPriority w:val="9"/>
    <w:unhideWhenUsed/>
    <w:qFormat/>
    <w:rsid w:val="00912400"/>
    <w:pPr>
      <w:keepNext/>
      <w:keepLines/>
      <w:numPr>
        <w:ilvl w:val="6"/>
        <w:numId w:val="9"/>
      </w:numPr>
      <w:spacing w:before="40" w:after="0" w:line="276" w:lineRule="auto"/>
      <w:ind w:left="5040" w:hanging="360"/>
      <w:jc w:val="both"/>
      <w:outlineLvl w:val="6"/>
    </w:pPr>
    <w:rPr>
      <w:rFonts w:ascii="Calibri Light" w:hAnsi="Calibri Light"/>
      <w:i/>
      <w:iCs/>
      <w:color w:val="1F4D78"/>
      <w:sz w:val="18"/>
      <w:szCs w:val="22"/>
      <w:lang w:eastAsia="cs-CZ"/>
    </w:rPr>
  </w:style>
  <w:style w:type="paragraph" w:customStyle="1" w:styleId="Nadpis81">
    <w:name w:val="Nadpis 81"/>
    <w:basedOn w:val="Normln"/>
    <w:next w:val="Normln"/>
    <w:uiPriority w:val="9"/>
    <w:semiHidden/>
    <w:unhideWhenUsed/>
    <w:qFormat/>
    <w:rsid w:val="00912400"/>
    <w:pPr>
      <w:keepNext/>
      <w:keepLines/>
      <w:numPr>
        <w:ilvl w:val="7"/>
        <w:numId w:val="9"/>
      </w:numPr>
      <w:spacing w:before="40" w:after="0" w:line="276" w:lineRule="auto"/>
      <w:ind w:left="5760" w:hanging="360"/>
      <w:jc w:val="both"/>
      <w:outlineLvl w:val="7"/>
    </w:pPr>
    <w:rPr>
      <w:rFonts w:ascii="Calibri Light" w:hAnsi="Calibri Light"/>
      <w:color w:val="272727"/>
      <w:sz w:val="21"/>
      <w:lang w:eastAsia="cs-CZ"/>
    </w:rPr>
  </w:style>
  <w:style w:type="paragraph" w:customStyle="1" w:styleId="Nadpis91">
    <w:name w:val="Nadpis 91"/>
    <w:basedOn w:val="Normln"/>
    <w:next w:val="Normln"/>
    <w:uiPriority w:val="9"/>
    <w:semiHidden/>
    <w:unhideWhenUsed/>
    <w:qFormat/>
    <w:rsid w:val="00912400"/>
    <w:pPr>
      <w:keepNext/>
      <w:keepLines/>
      <w:numPr>
        <w:ilvl w:val="8"/>
        <w:numId w:val="9"/>
      </w:numPr>
      <w:spacing w:before="40" w:after="0" w:line="276" w:lineRule="auto"/>
      <w:ind w:left="6480" w:hanging="180"/>
      <w:jc w:val="both"/>
      <w:outlineLvl w:val="8"/>
    </w:pPr>
    <w:rPr>
      <w:rFonts w:ascii="Calibri Light" w:hAnsi="Calibri Light"/>
      <w:i/>
      <w:iCs/>
      <w:color w:val="272727"/>
      <w:sz w:val="21"/>
      <w:lang w:eastAsia="cs-CZ"/>
    </w:rPr>
  </w:style>
  <w:style w:type="numbering" w:customStyle="1" w:styleId="Bezseznamu1">
    <w:name w:val="Bez seznamu1"/>
    <w:next w:val="Bezseznamu"/>
    <w:uiPriority w:val="99"/>
    <w:semiHidden/>
    <w:unhideWhenUsed/>
    <w:rsid w:val="00912400"/>
  </w:style>
  <w:style w:type="paragraph" w:customStyle="1" w:styleId="Odstavecseseznamem1">
    <w:name w:val="Odstavec se seznamem1"/>
    <w:basedOn w:val="Normln"/>
    <w:next w:val="Odstavecseseznamem"/>
    <w:uiPriority w:val="34"/>
    <w:qFormat/>
    <w:rsid w:val="00912400"/>
    <w:pPr>
      <w:spacing w:after="120" w:line="276" w:lineRule="auto"/>
      <w:ind w:left="720" w:firstLine="567"/>
      <w:contextualSpacing/>
      <w:jc w:val="both"/>
    </w:pPr>
    <w:rPr>
      <w:rFonts w:eastAsiaTheme="minorHAnsi" w:cstheme="minorBidi"/>
      <w:sz w:val="18"/>
      <w:szCs w:val="22"/>
      <w:lang w:eastAsia="cs-CZ"/>
    </w:rPr>
  </w:style>
  <w:style w:type="table" w:customStyle="1" w:styleId="Mkatabulky1">
    <w:name w:val="Mřížka tabulky1"/>
    <w:basedOn w:val="Normlntabulka"/>
    <w:next w:val="Mkatabulky"/>
    <w:uiPriority w:val="39"/>
    <w:rsid w:val="009124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pat1">
    <w:name w:val="Zápatí1"/>
    <w:basedOn w:val="Normln"/>
    <w:next w:val="Zpat"/>
    <w:uiPriority w:val="99"/>
    <w:unhideWhenUsed/>
    <w:rsid w:val="00912400"/>
    <w:pPr>
      <w:tabs>
        <w:tab w:val="center" w:pos="4536"/>
        <w:tab w:val="right" w:pos="9072"/>
      </w:tabs>
      <w:spacing w:after="0"/>
      <w:ind w:firstLine="567"/>
      <w:jc w:val="both"/>
    </w:pPr>
    <w:rPr>
      <w:rFonts w:eastAsiaTheme="minorHAnsi" w:cstheme="minorBidi"/>
      <w:sz w:val="18"/>
      <w:szCs w:val="22"/>
      <w:lang w:eastAsia="cs-CZ"/>
    </w:rPr>
  </w:style>
  <w:style w:type="paragraph" w:customStyle="1" w:styleId="Ploha1">
    <w:name w:val="Příloha 1"/>
    <w:basedOn w:val="Nadpis1"/>
    <w:next w:val="Zkladntext"/>
    <w:rsid w:val="00912400"/>
    <w:pPr>
      <w:pageBreakBefore/>
      <w:numPr>
        <w:numId w:val="10"/>
      </w:numPr>
      <w:tabs>
        <w:tab w:val="clear" w:pos="540"/>
      </w:tabs>
      <w:spacing w:before="240" w:after="240" w:line="276" w:lineRule="auto"/>
      <w:jc w:val="both"/>
    </w:pPr>
    <w:rPr>
      <w:rFonts w:ascii="Cambria" w:hAnsi="Cambria"/>
      <w:bCs/>
      <w:spacing w:val="20"/>
      <w:sz w:val="28"/>
      <w:szCs w:val="28"/>
      <w:lang w:eastAsia="cs-CZ"/>
    </w:rPr>
  </w:style>
  <w:style w:type="paragraph" w:customStyle="1" w:styleId="Ploha2">
    <w:name w:val="Příloha 2"/>
    <w:basedOn w:val="Nadpis2"/>
    <w:next w:val="Zkladntext"/>
    <w:rsid w:val="00912400"/>
    <w:pPr>
      <w:numPr>
        <w:numId w:val="10"/>
      </w:numPr>
      <w:spacing w:before="240" w:after="120" w:line="276" w:lineRule="auto"/>
      <w:contextualSpacing w:val="0"/>
      <w:jc w:val="both"/>
    </w:pPr>
    <w:rPr>
      <w:rFonts w:asciiTheme="majorHAnsi" w:hAnsiTheme="majorHAnsi" w:cs="Times New Roman"/>
      <w:bCs/>
      <w:sz w:val="26"/>
      <w:szCs w:val="26"/>
      <w:lang w:eastAsia="cs-CZ"/>
    </w:rPr>
  </w:style>
  <w:style w:type="paragraph" w:customStyle="1" w:styleId="Ploha3">
    <w:name w:val="Příloha 3"/>
    <w:basedOn w:val="Nadpis3"/>
    <w:next w:val="Zkladntext"/>
    <w:rsid w:val="00912400"/>
    <w:pPr>
      <w:numPr>
        <w:numId w:val="10"/>
      </w:numPr>
      <w:spacing w:before="200" w:line="276" w:lineRule="auto"/>
    </w:pPr>
    <w:rPr>
      <w:rFonts w:asciiTheme="majorHAnsi" w:hAnsiTheme="majorHAnsi"/>
      <w:bCs/>
      <w:sz w:val="24"/>
      <w:szCs w:val="22"/>
      <w:lang w:eastAsia="cs-CZ"/>
    </w:rPr>
  </w:style>
  <w:style w:type="paragraph" w:customStyle="1" w:styleId="Ploha4">
    <w:name w:val="Příloha 4"/>
    <w:basedOn w:val="Nadpis4"/>
    <w:next w:val="Zkladntext"/>
    <w:rsid w:val="00912400"/>
    <w:pPr>
      <w:numPr>
        <w:numId w:val="10"/>
      </w:numPr>
      <w:spacing w:before="200" w:after="120" w:line="276" w:lineRule="auto"/>
      <w:contextualSpacing w:val="0"/>
      <w:jc w:val="both"/>
    </w:pPr>
    <w:rPr>
      <w:rFonts w:asciiTheme="majorHAnsi" w:hAnsiTheme="majorHAnsi"/>
      <w:bCs/>
      <w:i/>
      <w:iCs/>
      <w:color w:val="auto"/>
      <w:sz w:val="20"/>
      <w:szCs w:val="22"/>
      <w:lang w:eastAsia="cs-CZ"/>
    </w:rPr>
  </w:style>
  <w:style w:type="paragraph" w:customStyle="1" w:styleId="Zkladntext1">
    <w:name w:val="Základní text1"/>
    <w:basedOn w:val="Normln"/>
    <w:next w:val="Zkladntext"/>
    <w:unhideWhenUsed/>
    <w:rsid w:val="00912400"/>
    <w:pPr>
      <w:spacing w:after="120" w:line="276" w:lineRule="auto"/>
      <w:ind w:firstLine="567"/>
      <w:jc w:val="both"/>
    </w:pPr>
    <w:rPr>
      <w:rFonts w:eastAsiaTheme="minorHAnsi" w:cstheme="minorBidi"/>
      <w:sz w:val="18"/>
      <w:szCs w:val="22"/>
      <w:lang w:eastAsia="cs-CZ"/>
    </w:rPr>
  </w:style>
  <w:style w:type="paragraph" w:customStyle="1" w:styleId="Arielodstavec12">
    <w:name w:val="Ariel odstavec 12"/>
    <w:basedOn w:val="Normln"/>
    <w:link w:val="Arielodstavec12Char"/>
    <w:rsid w:val="00912400"/>
    <w:pPr>
      <w:widowControl w:val="0"/>
      <w:adjustRightInd w:val="0"/>
      <w:spacing w:before="120" w:after="0" w:line="240" w:lineRule="atLeast"/>
      <w:jc w:val="both"/>
      <w:textAlignment w:val="baseline"/>
    </w:pPr>
    <w:rPr>
      <w:rFonts w:cs="Arial"/>
      <w:sz w:val="24"/>
      <w:szCs w:val="24"/>
      <w:lang w:eastAsia="cs-CZ"/>
    </w:rPr>
  </w:style>
  <w:style w:type="character" w:customStyle="1" w:styleId="BezmezerChar">
    <w:name w:val="Bez mezer Char"/>
    <w:link w:val="Bezmezer"/>
    <w:rsid w:val="00912400"/>
    <w:rPr>
      <w:sz w:val="21"/>
      <w:szCs w:val="21"/>
      <w:lang w:eastAsia="en-US"/>
    </w:rPr>
  </w:style>
  <w:style w:type="character" w:customStyle="1" w:styleId="Nadpis1Char1">
    <w:name w:val="Nadpis 1 Char1"/>
    <w:basedOn w:val="Standardnpsmoodstavce"/>
    <w:uiPriority w:val="9"/>
    <w:rsid w:val="00912400"/>
    <w:rPr>
      <w:rFonts w:asciiTheme="majorHAnsi" w:eastAsiaTheme="majorEastAsia" w:hAnsiTheme="majorHAnsi" w:cstheme="majorBidi"/>
      <w:b/>
      <w:bCs/>
      <w:color w:val="848C00" w:themeColor="accent1" w:themeShade="BF"/>
      <w:sz w:val="28"/>
      <w:szCs w:val="28"/>
    </w:rPr>
  </w:style>
  <w:style w:type="character" w:customStyle="1" w:styleId="Nadpis2Char1">
    <w:name w:val="Nadpis 2 Char1"/>
    <w:basedOn w:val="Standardnpsmoodstavce"/>
    <w:uiPriority w:val="9"/>
    <w:semiHidden/>
    <w:rsid w:val="00912400"/>
    <w:rPr>
      <w:rFonts w:asciiTheme="majorHAnsi" w:eastAsiaTheme="majorEastAsia" w:hAnsiTheme="majorHAnsi" w:cstheme="majorBidi"/>
      <w:b/>
      <w:bCs/>
      <w:color w:val="B2BC00" w:themeColor="accent1"/>
      <w:sz w:val="26"/>
      <w:szCs w:val="26"/>
    </w:rPr>
  </w:style>
  <w:style w:type="character" w:customStyle="1" w:styleId="Nadpis3Char1">
    <w:name w:val="Nadpis 3 Char1"/>
    <w:basedOn w:val="Standardnpsmoodstavce"/>
    <w:uiPriority w:val="9"/>
    <w:semiHidden/>
    <w:rsid w:val="00912400"/>
    <w:rPr>
      <w:rFonts w:asciiTheme="majorHAnsi" w:eastAsiaTheme="majorEastAsia" w:hAnsiTheme="majorHAnsi" w:cstheme="majorBidi"/>
      <w:b/>
      <w:bCs/>
      <w:color w:val="B2BC00" w:themeColor="accent1"/>
    </w:rPr>
  </w:style>
  <w:style w:type="character" w:customStyle="1" w:styleId="Nadpis4Char1">
    <w:name w:val="Nadpis 4 Char1"/>
    <w:basedOn w:val="Standardnpsmoodstavce"/>
    <w:uiPriority w:val="9"/>
    <w:semiHidden/>
    <w:rsid w:val="00912400"/>
    <w:rPr>
      <w:rFonts w:asciiTheme="majorHAnsi" w:eastAsiaTheme="majorEastAsia" w:hAnsiTheme="majorHAnsi" w:cstheme="majorBidi"/>
      <w:b/>
      <w:bCs/>
      <w:i/>
      <w:iCs/>
      <w:color w:val="B2BC00" w:themeColor="accent1"/>
    </w:rPr>
  </w:style>
  <w:style w:type="character" w:customStyle="1" w:styleId="Nadpis5Char1">
    <w:name w:val="Nadpis 5 Char1"/>
    <w:basedOn w:val="Standardnpsmoodstavce"/>
    <w:uiPriority w:val="9"/>
    <w:semiHidden/>
    <w:rsid w:val="00912400"/>
    <w:rPr>
      <w:rFonts w:asciiTheme="majorHAnsi" w:eastAsiaTheme="majorEastAsia" w:hAnsiTheme="majorHAnsi" w:cstheme="majorBidi"/>
      <w:color w:val="585D00" w:themeColor="accent1" w:themeShade="7F"/>
    </w:rPr>
  </w:style>
  <w:style w:type="character" w:customStyle="1" w:styleId="Nadpis6Char1">
    <w:name w:val="Nadpis 6 Char1"/>
    <w:basedOn w:val="Standardnpsmoodstavce"/>
    <w:uiPriority w:val="9"/>
    <w:semiHidden/>
    <w:rsid w:val="00912400"/>
    <w:rPr>
      <w:rFonts w:asciiTheme="majorHAnsi" w:eastAsiaTheme="majorEastAsia" w:hAnsiTheme="majorHAnsi" w:cstheme="majorBidi"/>
      <w:i/>
      <w:iCs/>
      <w:color w:val="585D00" w:themeColor="accent1" w:themeShade="7F"/>
    </w:rPr>
  </w:style>
  <w:style w:type="character" w:customStyle="1" w:styleId="Nadpis7Char1">
    <w:name w:val="Nadpis 7 Char1"/>
    <w:basedOn w:val="Standardnpsmoodstavce"/>
    <w:uiPriority w:val="9"/>
    <w:semiHidden/>
    <w:rsid w:val="00912400"/>
    <w:rPr>
      <w:rFonts w:asciiTheme="majorHAnsi" w:eastAsiaTheme="majorEastAsia" w:hAnsiTheme="majorHAnsi" w:cstheme="majorBidi"/>
      <w:i/>
      <w:iCs/>
      <w:color w:val="F1FF0D" w:themeColor="text1" w:themeTint="BF"/>
    </w:rPr>
  </w:style>
  <w:style w:type="character" w:customStyle="1" w:styleId="Nadpis8Char1">
    <w:name w:val="Nadpis 8 Char1"/>
    <w:basedOn w:val="Standardnpsmoodstavce"/>
    <w:uiPriority w:val="9"/>
    <w:semiHidden/>
    <w:rsid w:val="00912400"/>
    <w:rPr>
      <w:rFonts w:asciiTheme="majorHAnsi" w:eastAsiaTheme="majorEastAsia" w:hAnsiTheme="majorHAnsi" w:cstheme="majorBidi"/>
      <w:color w:val="F1FF0D" w:themeColor="text1" w:themeTint="BF"/>
      <w:sz w:val="20"/>
      <w:szCs w:val="20"/>
    </w:rPr>
  </w:style>
  <w:style w:type="character" w:customStyle="1" w:styleId="Nadpis9Char1">
    <w:name w:val="Nadpis 9 Char1"/>
    <w:basedOn w:val="Standardnpsmoodstavce"/>
    <w:uiPriority w:val="9"/>
    <w:semiHidden/>
    <w:rsid w:val="00912400"/>
    <w:rPr>
      <w:rFonts w:asciiTheme="majorHAnsi" w:eastAsiaTheme="majorEastAsia" w:hAnsiTheme="majorHAnsi" w:cstheme="majorBidi"/>
      <w:i/>
      <w:iCs/>
      <w:color w:val="F1FF0D" w:themeColor="text1" w:themeTint="BF"/>
      <w:sz w:val="20"/>
      <w:szCs w:val="20"/>
    </w:rPr>
  </w:style>
  <w:style w:type="character" w:customStyle="1" w:styleId="ZpatChar1">
    <w:name w:val="Zápatí Char1"/>
    <w:basedOn w:val="Standardnpsmoodstavce"/>
    <w:uiPriority w:val="99"/>
    <w:rsid w:val="00912400"/>
  </w:style>
  <w:style w:type="character" w:customStyle="1" w:styleId="ZkladntextChar1">
    <w:name w:val="Základní text Char1"/>
    <w:basedOn w:val="Standardnpsmoodstavce"/>
    <w:uiPriority w:val="99"/>
    <w:rsid w:val="00912400"/>
  </w:style>
  <w:style w:type="paragraph" w:customStyle="1" w:styleId="Nzevplohy">
    <w:name w:val="Název přílohy"/>
    <w:next w:val="Normln"/>
    <w:link w:val="NzevplohyChar"/>
    <w:qFormat/>
    <w:rsid w:val="00912400"/>
    <w:pPr>
      <w:spacing w:after="200" w:line="276" w:lineRule="auto"/>
      <w:jc w:val="center"/>
    </w:pPr>
    <w:rPr>
      <w:rFonts w:asciiTheme="majorHAnsi" w:hAnsiTheme="majorHAnsi" w:cs="Arial"/>
      <w:b/>
      <w:sz w:val="48"/>
      <w:szCs w:val="24"/>
    </w:rPr>
  </w:style>
  <w:style w:type="character" w:customStyle="1" w:styleId="Arielodstavec12Char">
    <w:name w:val="Ariel odstavec 12 Char"/>
    <w:basedOn w:val="Standardnpsmoodstavce"/>
    <w:link w:val="Arielodstavec12"/>
    <w:rsid w:val="00912400"/>
    <w:rPr>
      <w:rFonts w:ascii="Arial" w:hAnsi="Arial" w:cs="Arial"/>
      <w:sz w:val="24"/>
      <w:szCs w:val="24"/>
    </w:rPr>
  </w:style>
  <w:style w:type="character" w:customStyle="1" w:styleId="NzevplohyChar">
    <w:name w:val="Název přílohy Char"/>
    <w:basedOn w:val="Arielodstavec12Char"/>
    <w:link w:val="Nzevplohy"/>
    <w:rsid w:val="00912400"/>
    <w:rPr>
      <w:rFonts w:asciiTheme="majorHAnsi" w:hAnsiTheme="majorHAnsi" w:cs="Arial"/>
      <w:b/>
      <w:sz w:val="48"/>
      <w:szCs w:val="24"/>
    </w:rPr>
  </w:style>
  <w:style w:type="table" w:customStyle="1" w:styleId="Mkatabulky3">
    <w:name w:val="Mřížka tabulky3"/>
    <w:basedOn w:val="Normlntabulka"/>
    <w:next w:val="Mkatabulky"/>
    <w:uiPriority w:val="59"/>
    <w:rsid w:val="00912400"/>
    <w:rPr>
      <w:rFonts w:asciiTheme="minorHAnsi" w:eastAsia="Calibr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dstavce">
    <w:name w:val="Text odstavce"/>
    <w:basedOn w:val="Normln"/>
    <w:rsid w:val="00912400"/>
    <w:pPr>
      <w:numPr>
        <w:numId w:val="11"/>
      </w:numPr>
      <w:tabs>
        <w:tab w:val="num" w:pos="782"/>
        <w:tab w:val="left" w:pos="851"/>
      </w:tabs>
      <w:spacing w:before="120" w:after="120"/>
      <w:ind w:left="0" w:firstLine="425"/>
      <w:jc w:val="both"/>
      <w:outlineLvl w:val="6"/>
    </w:pPr>
    <w:rPr>
      <w:rFonts w:ascii="Times New Roman" w:hAnsi="Times New Roman"/>
      <w:sz w:val="24"/>
      <w:szCs w:val="20"/>
      <w:lang w:eastAsia="cs-CZ"/>
    </w:rPr>
  </w:style>
  <w:style w:type="paragraph" w:customStyle="1" w:styleId="Textpsmene">
    <w:name w:val="Text písmene"/>
    <w:basedOn w:val="Normln"/>
    <w:rsid w:val="00912400"/>
    <w:pPr>
      <w:numPr>
        <w:ilvl w:val="1"/>
        <w:numId w:val="11"/>
      </w:numPr>
      <w:tabs>
        <w:tab w:val="num" w:pos="425"/>
      </w:tabs>
      <w:spacing w:after="0"/>
      <w:ind w:left="425" w:hanging="425"/>
      <w:jc w:val="both"/>
      <w:outlineLvl w:val="7"/>
    </w:pPr>
    <w:rPr>
      <w:rFonts w:ascii="Times New Roman" w:hAnsi="Times New Roman"/>
      <w:sz w:val="24"/>
      <w:szCs w:val="20"/>
      <w:lang w:eastAsia="cs-CZ"/>
    </w:rPr>
  </w:style>
  <w:style w:type="table" w:customStyle="1" w:styleId="Mkatabulky11">
    <w:name w:val="Mřížka tabulky11"/>
    <w:basedOn w:val="Normlntabulka"/>
    <w:next w:val="Mkatabulky"/>
    <w:uiPriority w:val="39"/>
    <w:rsid w:val="009124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ohaAChar">
    <w:name w:val="Příloha A Char"/>
    <w:basedOn w:val="Standardnpsmoodstavce"/>
    <w:link w:val="PlohaA"/>
    <w:rsid w:val="00912400"/>
    <w:rPr>
      <w:rFonts w:ascii="Times New Roman" w:hAnsi="Times New Roman"/>
      <w:b/>
      <w:bCs/>
      <w:sz w:val="32"/>
      <w:szCs w:val="32"/>
    </w:rPr>
  </w:style>
  <w:style w:type="character" w:customStyle="1" w:styleId="apple-converted-space">
    <w:name w:val="apple-converted-space"/>
    <w:basedOn w:val="Standardnpsmoodstavce"/>
    <w:rsid w:val="00912400"/>
  </w:style>
  <w:style w:type="paragraph" w:customStyle="1" w:styleId="nadpisvyhlky">
    <w:name w:val="nadpis vyhlášky"/>
    <w:basedOn w:val="Normln"/>
    <w:next w:val="Normln"/>
    <w:rsid w:val="00912400"/>
    <w:pPr>
      <w:keepNext/>
      <w:keepLines/>
      <w:spacing w:before="120" w:after="0"/>
      <w:jc w:val="center"/>
      <w:outlineLvl w:val="0"/>
    </w:pPr>
    <w:rPr>
      <w:rFonts w:ascii="Times New Roman" w:hAnsi="Times New Roman"/>
      <w:b/>
      <w:sz w:val="24"/>
      <w:szCs w:val="24"/>
      <w:lang w:eastAsia="cs-CZ"/>
    </w:rPr>
  </w:style>
  <w:style w:type="paragraph" w:customStyle="1" w:styleId="Odrky2">
    <w:name w:val="Odrážky 2"/>
    <w:basedOn w:val="Normln"/>
    <w:rsid w:val="00912400"/>
    <w:pPr>
      <w:numPr>
        <w:numId w:val="12"/>
      </w:numPr>
      <w:spacing w:after="0"/>
    </w:pPr>
    <w:rPr>
      <w:sz w:val="18"/>
      <w:szCs w:val="20"/>
      <w:lang w:eastAsia="cs-CZ"/>
    </w:rPr>
  </w:style>
  <w:style w:type="paragraph" w:customStyle="1" w:styleId="Seznampsmena">
    <w:name w:val="Seznam písmena"/>
    <w:basedOn w:val="Normln"/>
    <w:rsid w:val="00912400"/>
    <w:pPr>
      <w:numPr>
        <w:numId w:val="13"/>
      </w:numPr>
      <w:overflowPunct w:val="0"/>
      <w:autoSpaceDE w:val="0"/>
      <w:autoSpaceDN w:val="0"/>
      <w:adjustRightInd w:val="0"/>
      <w:spacing w:before="60"/>
      <w:jc w:val="both"/>
      <w:textAlignment w:val="baseline"/>
    </w:pPr>
    <w:rPr>
      <w:rFonts w:ascii="Times New Roman" w:hAnsi="Times New Roman"/>
      <w:kern w:val="22"/>
      <w:szCs w:val="20"/>
      <w:lang w:eastAsia="cs-CZ"/>
    </w:rPr>
  </w:style>
  <w:style w:type="paragraph" w:customStyle="1" w:styleId="Tabulkanadpis">
    <w:name w:val="Tabulka nadpis"/>
    <w:basedOn w:val="Tabulka"/>
    <w:next w:val="Tabulka"/>
    <w:rsid w:val="00912400"/>
    <w:pPr>
      <w:overflowPunct w:val="0"/>
      <w:autoSpaceDE w:val="0"/>
      <w:autoSpaceDN w:val="0"/>
      <w:adjustRightInd w:val="0"/>
      <w:spacing w:before="180" w:after="72"/>
      <w:jc w:val="center"/>
      <w:textAlignment w:val="baseline"/>
    </w:pPr>
    <w:rPr>
      <w:rFonts w:eastAsia="Times New Roman" w:cs="Times New Roman"/>
      <w:b/>
      <w:bCs w:val="0"/>
      <w:sz w:val="18"/>
      <w:szCs w:val="20"/>
      <w:lang w:eastAsia="cs-CZ"/>
    </w:rPr>
  </w:style>
  <w:style w:type="paragraph" w:customStyle="1" w:styleId="Default">
    <w:name w:val="Default"/>
    <w:rsid w:val="00912400"/>
    <w:pPr>
      <w:autoSpaceDE w:val="0"/>
      <w:autoSpaceDN w:val="0"/>
      <w:adjustRightInd w:val="0"/>
    </w:pPr>
    <w:rPr>
      <w:rFonts w:ascii="Arial" w:eastAsiaTheme="minorHAnsi" w:hAnsi="Arial" w:cs="Arial"/>
      <w:color w:val="000000"/>
      <w:sz w:val="24"/>
      <w:szCs w:val="24"/>
      <w:lang w:eastAsia="en-US"/>
    </w:rPr>
  </w:style>
  <w:style w:type="character" w:customStyle="1" w:styleId="Nevyeenzmnka1">
    <w:name w:val="Nevyřešená zmínka1"/>
    <w:basedOn w:val="Standardnpsmoodstavce"/>
    <w:uiPriority w:val="99"/>
    <w:semiHidden/>
    <w:unhideWhenUsed/>
    <w:rsid w:val="00863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47955">
      <w:bodyDiv w:val="1"/>
      <w:marLeft w:val="0"/>
      <w:marRight w:val="0"/>
      <w:marTop w:val="0"/>
      <w:marBottom w:val="0"/>
      <w:divBdr>
        <w:top w:val="none" w:sz="0" w:space="0" w:color="auto"/>
        <w:left w:val="none" w:sz="0" w:space="0" w:color="auto"/>
        <w:bottom w:val="none" w:sz="0" w:space="0" w:color="auto"/>
        <w:right w:val="none" w:sz="0" w:space="0" w:color="auto"/>
      </w:divBdr>
    </w:div>
    <w:div w:id="778985768">
      <w:bodyDiv w:val="1"/>
      <w:marLeft w:val="0"/>
      <w:marRight w:val="0"/>
      <w:marTop w:val="0"/>
      <w:marBottom w:val="0"/>
      <w:divBdr>
        <w:top w:val="none" w:sz="0" w:space="0" w:color="auto"/>
        <w:left w:val="none" w:sz="0" w:space="0" w:color="auto"/>
        <w:bottom w:val="none" w:sz="0" w:space="0" w:color="auto"/>
        <w:right w:val="none" w:sz="0" w:space="0" w:color="auto"/>
      </w:divBdr>
      <w:divsChild>
        <w:div w:id="651720880">
          <w:marLeft w:val="0"/>
          <w:marRight w:val="0"/>
          <w:marTop w:val="0"/>
          <w:marBottom w:val="0"/>
          <w:divBdr>
            <w:top w:val="none" w:sz="0" w:space="0" w:color="auto"/>
            <w:left w:val="none" w:sz="0" w:space="0" w:color="auto"/>
            <w:bottom w:val="none" w:sz="0" w:space="0" w:color="auto"/>
            <w:right w:val="none" w:sz="0" w:space="0" w:color="auto"/>
          </w:divBdr>
        </w:div>
      </w:divsChild>
    </w:div>
    <w:div w:id="1338970441">
      <w:bodyDiv w:val="1"/>
      <w:marLeft w:val="0"/>
      <w:marRight w:val="0"/>
      <w:marTop w:val="0"/>
      <w:marBottom w:val="0"/>
      <w:divBdr>
        <w:top w:val="none" w:sz="0" w:space="0" w:color="auto"/>
        <w:left w:val="none" w:sz="0" w:space="0" w:color="auto"/>
        <w:bottom w:val="none" w:sz="0" w:space="0" w:color="auto"/>
        <w:right w:val="none" w:sz="0" w:space="0" w:color="auto"/>
      </w:divBdr>
    </w:div>
    <w:div w:id="1457093626">
      <w:bodyDiv w:val="1"/>
      <w:marLeft w:val="0"/>
      <w:marRight w:val="0"/>
      <w:marTop w:val="0"/>
      <w:marBottom w:val="0"/>
      <w:divBdr>
        <w:top w:val="none" w:sz="0" w:space="0" w:color="auto"/>
        <w:left w:val="none" w:sz="0" w:space="0" w:color="auto"/>
        <w:bottom w:val="none" w:sz="0" w:space="0" w:color="auto"/>
        <w:right w:val="none" w:sz="0" w:space="0" w:color="auto"/>
      </w:divBdr>
    </w:div>
    <w:div w:id="1567448290">
      <w:bodyDiv w:val="1"/>
      <w:marLeft w:val="0"/>
      <w:marRight w:val="0"/>
      <w:marTop w:val="0"/>
      <w:marBottom w:val="0"/>
      <w:divBdr>
        <w:top w:val="none" w:sz="0" w:space="0" w:color="auto"/>
        <w:left w:val="none" w:sz="0" w:space="0" w:color="auto"/>
        <w:bottom w:val="none" w:sz="0" w:space="0" w:color="auto"/>
        <w:right w:val="none" w:sz="0" w:space="0" w:color="auto"/>
      </w:divBdr>
    </w:div>
    <w:div w:id="1695155868">
      <w:bodyDiv w:val="1"/>
      <w:marLeft w:val="0"/>
      <w:marRight w:val="0"/>
      <w:marTop w:val="0"/>
      <w:marBottom w:val="0"/>
      <w:divBdr>
        <w:top w:val="none" w:sz="0" w:space="0" w:color="auto"/>
        <w:left w:val="none" w:sz="0" w:space="0" w:color="auto"/>
        <w:bottom w:val="none" w:sz="0" w:space="0" w:color="auto"/>
        <w:right w:val="none" w:sz="0" w:space="0" w:color="auto"/>
      </w:divBdr>
    </w:div>
    <w:div w:id="206190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Dokument_aplikace_Microsoft_Word.doc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57A73"/>
    <w:rsid w:val="00090B60"/>
    <w:rsid w:val="000B6655"/>
    <w:rsid w:val="0011009A"/>
    <w:rsid w:val="00131738"/>
    <w:rsid w:val="00153916"/>
    <w:rsid w:val="00180D7E"/>
    <w:rsid w:val="00196A81"/>
    <w:rsid w:val="001B32E8"/>
    <w:rsid w:val="001E325F"/>
    <w:rsid w:val="001F22CF"/>
    <w:rsid w:val="0024235D"/>
    <w:rsid w:val="00286039"/>
    <w:rsid w:val="00291C59"/>
    <w:rsid w:val="002B2B16"/>
    <w:rsid w:val="003263F9"/>
    <w:rsid w:val="003471EF"/>
    <w:rsid w:val="00360737"/>
    <w:rsid w:val="003635B0"/>
    <w:rsid w:val="0037109B"/>
    <w:rsid w:val="003A6879"/>
    <w:rsid w:val="003B7DF5"/>
    <w:rsid w:val="003F407B"/>
    <w:rsid w:val="004203ED"/>
    <w:rsid w:val="00442009"/>
    <w:rsid w:val="00493D10"/>
    <w:rsid w:val="004B3EFF"/>
    <w:rsid w:val="004B4B76"/>
    <w:rsid w:val="004C07D6"/>
    <w:rsid w:val="004F2AA0"/>
    <w:rsid w:val="00504451"/>
    <w:rsid w:val="00524FDA"/>
    <w:rsid w:val="00535D15"/>
    <w:rsid w:val="00547CF6"/>
    <w:rsid w:val="005D0F98"/>
    <w:rsid w:val="005E620A"/>
    <w:rsid w:val="0060300C"/>
    <w:rsid w:val="0063652F"/>
    <w:rsid w:val="0069033B"/>
    <w:rsid w:val="006B6BB5"/>
    <w:rsid w:val="006C764B"/>
    <w:rsid w:val="007343EB"/>
    <w:rsid w:val="00743A54"/>
    <w:rsid w:val="007B2538"/>
    <w:rsid w:val="007F3BFB"/>
    <w:rsid w:val="00817289"/>
    <w:rsid w:val="00817AE7"/>
    <w:rsid w:val="008560BE"/>
    <w:rsid w:val="008754C5"/>
    <w:rsid w:val="008803C2"/>
    <w:rsid w:val="008C4043"/>
    <w:rsid w:val="008E5E3D"/>
    <w:rsid w:val="009071F9"/>
    <w:rsid w:val="00914BB6"/>
    <w:rsid w:val="009212DF"/>
    <w:rsid w:val="009A58E4"/>
    <w:rsid w:val="009B3045"/>
    <w:rsid w:val="00A251A4"/>
    <w:rsid w:val="00A26A5C"/>
    <w:rsid w:val="00A312D1"/>
    <w:rsid w:val="00A52B03"/>
    <w:rsid w:val="00A71011"/>
    <w:rsid w:val="00AA188B"/>
    <w:rsid w:val="00B136E4"/>
    <w:rsid w:val="00B23DDF"/>
    <w:rsid w:val="00BB398A"/>
    <w:rsid w:val="00BC48CD"/>
    <w:rsid w:val="00BE0AC8"/>
    <w:rsid w:val="00BE19EB"/>
    <w:rsid w:val="00C467AE"/>
    <w:rsid w:val="00C70177"/>
    <w:rsid w:val="00CD0EDA"/>
    <w:rsid w:val="00CE4D46"/>
    <w:rsid w:val="00D05A07"/>
    <w:rsid w:val="00D125DC"/>
    <w:rsid w:val="00D155C5"/>
    <w:rsid w:val="00D73526"/>
    <w:rsid w:val="00D82DBD"/>
    <w:rsid w:val="00DF6ED7"/>
    <w:rsid w:val="00E3363E"/>
    <w:rsid w:val="00E40EE7"/>
    <w:rsid w:val="00E55EC6"/>
    <w:rsid w:val="00E63C7F"/>
    <w:rsid w:val="00E71314"/>
    <w:rsid w:val="00E97DD5"/>
    <w:rsid w:val="00EA7EA1"/>
    <w:rsid w:val="00EC2B4B"/>
    <w:rsid w:val="00ED3756"/>
    <w:rsid w:val="00ED44BD"/>
    <w:rsid w:val="00F06909"/>
    <w:rsid w:val="00F14A52"/>
    <w:rsid w:val="00F24EE6"/>
    <w:rsid w:val="00F366FE"/>
    <w:rsid w:val="00F53502"/>
    <w:rsid w:val="00F55EEE"/>
    <w:rsid w:val="00F566EC"/>
    <w:rsid w:val="00F82A16"/>
    <w:rsid w:val="00F92C78"/>
    <w:rsid w:val="00F9301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E1EBCFA3199340ECA59B10A541336571">
    <w:name w:val="E1EBCFA3199340ECA59B10A541336571"/>
    <w:rsid w:val="0011009A"/>
  </w:style>
  <w:style w:type="paragraph" w:customStyle="1" w:styleId="F04EB373454D4FC99696F6E6B0D88C87">
    <w:name w:val="F04EB373454D4FC99696F6E6B0D88C87"/>
    <w:rsid w:val="001100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8FD66-BAA6-42A5-A7FC-EE08CC46A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15</Pages>
  <Words>4093</Words>
  <Characters>24154</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28191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keywords/>
  <dc:description/>
  <cp:lastModifiedBy>Horáčková Vladana</cp:lastModifiedBy>
  <cp:revision>2</cp:revision>
  <cp:lastPrinted>2020-06-08T08:13:00Z</cp:lastPrinted>
  <dcterms:created xsi:type="dcterms:W3CDTF">2020-06-16T13:03:00Z</dcterms:created>
  <dcterms:modified xsi:type="dcterms:W3CDTF">2020-06-16T13:03:00Z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y fmtid="{D5CDD505-2E9C-101B-9397-08002B2CF9AE}" pid="4" name="MSIP_Label_ddfdcfce-ddd9-46fd-a41e-890a4587f248_Enabled">
    <vt:lpwstr>True</vt:lpwstr>
  </property>
  <property fmtid="{D5CDD505-2E9C-101B-9397-08002B2CF9AE}" pid="5" name="MSIP_Label_ddfdcfce-ddd9-46fd-a41e-890a4587f248_SiteId">
    <vt:lpwstr>75660d71-8529-414f-8ee4-8511d8f023aa</vt:lpwstr>
  </property>
  <property fmtid="{D5CDD505-2E9C-101B-9397-08002B2CF9AE}" pid="6" name="MSIP_Label_ddfdcfce-ddd9-46fd-a41e-890a4587f248_Owner">
    <vt:lpwstr>60941@ukzuz.cz</vt:lpwstr>
  </property>
  <property fmtid="{D5CDD505-2E9C-101B-9397-08002B2CF9AE}" pid="7" name="MSIP_Label_ddfdcfce-ddd9-46fd-a41e-890a4587f248_SetDate">
    <vt:lpwstr>2020-04-28T04:55:23.0960667Z</vt:lpwstr>
  </property>
  <property fmtid="{D5CDD505-2E9C-101B-9397-08002B2CF9AE}" pid="8" name="MSIP_Label_ddfdcfce-ddd9-46fd-a41e-890a4587f248_Name">
    <vt:lpwstr>General</vt:lpwstr>
  </property>
  <property fmtid="{D5CDD505-2E9C-101B-9397-08002B2CF9AE}" pid="9" name="MSIP_Label_ddfdcfce-ddd9-46fd-a41e-890a4587f248_Application">
    <vt:lpwstr>Microsoft Azure Information Protection</vt:lpwstr>
  </property>
  <property fmtid="{D5CDD505-2E9C-101B-9397-08002B2CF9AE}" pid="10" name="MSIP_Label_ddfdcfce-ddd9-46fd-a41e-890a4587f248_ActionId">
    <vt:lpwstr>38f25d4b-41c4-4844-b0cd-0fcddf28362f</vt:lpwstr>
  </property>
  <property fmtid="{D5CDD505-2E9C-101B-9397-08002B2CF9AE}" pid="11" name="MSIP_Label_ddfdcfce-ddd9-46fd-a41e-890a4587f248_Extended_MSFT_Method">
    <vt:lpwstr>Automatic</vt:lpwstr>
  </property>
  <property fmtid="{D5CDD505-2E9C-101B-9397-08002B2CF9AE}" pid="12" name="Sensitivity">
    <vt:lpwstr>General</vt:lpwstr>
  </property>
</Properties>
</file>