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66" w:rsidRDefault="006E4D23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741B66" w:rsidRDefault="006E4D23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741B66" w:rsidRDefault="006E4D23">
      <w:pPr>
        <w:pStyle w:val="Nadpis20"/>
        <w:keepNext/>
        <w:keepLines/>
        <w:shd w:val="clear" w:color="auto" w:fill="auto"/>
        <w:spacing w:after="0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741B66" w:rsidRDefault="006E4D23">
      <w:pPr>
        <w:pStyle w:val="Zkladntext1"/>
        <w:shd w:val="clear" w:color="auto" w:fill="auto"/>
        <w:spacing w:after="0"/>
        <w:jc w:val="left"/>
      </w:pPr>
      <w:r>
        <w:t>se sídlem Drnovská 507/73, 161 06 Praha 6 - Ruzyně</w:t>
      </w:r>
    </w:p>
    <w:p w:rsidR="00741B66" w:rsidRDefault="006E4D23">
      <w:pPr>
        <w:pStyle w:val="Zkladntext1"/>
        <w:shd w:val="clear" w:color="auto" w:fill="auto"/>
        <w:spacing w:after="0"/>
        <w:jc w:val="left"/>
      </w:pPr>
      <w:r>
        <w:t>zastoupen Ing. Františkem Brožíkem</w:t>
      </w:r>
    </w:p>
    <w:p w:rsidR="00741B66" w:rsidRDefault="006E4D23">
      <w:pPr>
        <w:pStyle w:val="Zkladntext1"/>
        <w:shd w:val="clear" w:color="auto" w:fill="auto"/>
        <w:spacing w:after="0"/>
        <w:jc w:val="left"/>
      </w:pPr>
      <w:r>
        <w:t>IČ: 00027006</w:t>
      </w:r>
    </w:p>
    <w:p w:rsidR="00741B66" w:rsidRDefault="006E4D23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741B66" w:rsidRDefault="006E4D23">
      <w:pPr>
        <w:pStyle w:val="Zkladntext1"/>
        <w:shd w:val="clear" w:color="auto" w:fill="auto"/>
        <w:spacing w:after="1520" w:line="480" w:lineRule="auto"/>
        <w:ind w:right="66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741B66" w:rsidRDefault="006E4D23">
      <w:pPr>
        <w:pStyle w:val="Zkladntext1"/>
        <w:shd w:val="clear" w:color="auto" w:fill="auto"/>
        <w:spacing w:after="0"/>
        <w:jc w:val="left"/>
      </w:pPr>
      <w:r>
        <w:rPr>
          <w:b/>
          <w:bCs/>
        </w:rPr>
        <w:t xml:space="preserve">Mendelova univerzita v Brně, </w:t>
      </w:r>
      <w:r>
        <w:t>Agronomická fakulta</w:t>
      </w:r>
    </w:p>
    <w:p w:rsidR="00741B66" w:rsidRDefault="006E4D23">
      <w:pPr>
        <w:pStyle w:val="Zkladntext1"/>
        <w:shd w:val="clear" w:color="auto" w:fill="auto"/>
        <w:spacing w:after="0"/>
        <w:jc w:val="left"/>
      </w:pPr>
      <w:r>
        <w:t>se sídlem Zemědělská 1665/1, 613 00 Brno</w:t>
      </w:r>
    </w:p>
    <w:p w:rsidR="00741B66" w:rsidRDefault="006E4D23">
      <w:pPr>
        <w:pStyle w:val="Zkladntext1"/>
        <w:shd w:val="clear" w:color="auto" w:fill="auto"/>
        <w:spacing w:after="0"/>
        <w:jc w:val="left"/>
      </w:pPr>
      <w:r>
        <w:t xml:space="preserve">jednající: doc. Ing. Pavel </w:t>
      </w:r>
      <w:proofErr w:type="spellStart"/>
      <w:r>
        <w:t>Ryant</w:t>
      </w:r>
      <w:proofErr w:type="spellEnd"/>
      <w:r>
        <w:t>, Ph.D., d</w:t>
      </w:r>
      <w:r>
        <w:t>ěkan</w:t>
      </w:r>
    </w:p>
    <w:p w:rsidR="00741B66" w:rsidRDefault="006E4D23">
      <w:pPr>
        <w:pStyle w:val="Zkladntext1"/>
        <w:shd w:val="clear" w:color="auto" w:fill="auto"/>
        <w:spacing w:after="0"/>
        <w:jc w:val="left"/>
      </w:pPr>
      <w:r>
        <w:t>IČ: 62156489</w:t>
      </w:r>
    </w:p>
    <w:p w:rsidR="00741B66" w:rsidRDefault="006E4D23">
      <w:pPr>
        <w:pStyle w:val="Zkladntext1"/>
        <w:shd w:val="clear" w:color="auto" w:fill="auto"/>
        <w:spacing w:after="0"/>
        <w:jc w:val="left"/>
      </w:pPr>
      <w:r>
        <w:t>DIČ: CZ62156489 (je plátce DPH)</w:t>
      </w:r>
    </w:p>
    <w:p w:rsidR="00741B66" w:rsidRDefault="006E4D23" w:rsidP="00F43127">
      <w:pPr>
        <w:pStyle w:val="Zkladntext1"/>
        <w:shd w:val="clear" w:color="auto" w:fill="auto"/>
        <w:spacing w:after="0"/>
        <w:ind w:right="660"/>
        <w:jc w:val="left"/>
      </w:pPr>
      <w:r>
        <w:t xml:space="preserve">bankovní spojení: KB Brno, číslo účtu 7200310267/0100 jednající ve věcech technických: </w:t>
      </w:r>
    </w:p>
    <w:p w:rsidR="00F43127" w:rsidRDefault="00F43127" w:rsidP="00F43127">
      <w:pPr>
        <w:pStyle w:val="Zkladntext1"/>
        <w:shd w:val="clear" w:color="auto" w:fill="auto"/>
        <w:spacing w:after="0"/>
        <w:ind w:right="660"/>
        <w:jc w:val="left"/>
      </w:pPr>
    </w:p>
    <w:p w:rsidR="00741B66" w:rsidRDefault="006E4D23">
      <w:pPr>
        <w:pStyle w:val="Zkladntext1"/>
        <w:shd w:val="clear" w:color="auto" w:fill="auto"/>
        <w:spacing w:after="1640"/>
        <w:jc w:val="left"/>
      </w:pPr>
      <w:r>
        <w:t xml:space="preserve">na straně druhé (dále jen </w:t>
      </w:r>
      <w:r>
        <w:rPr>
          <w:b/>
          <w:bCs/>
        </w:rPr>
        <w:t>„zhotovitel“)</w:t>
      </w:r>
    </w:p>
    <w:p w:rsidR="00741B66" w:rsidRDefault="006E4D23">
      <w:pPr>
        <w:pStyle w:val="Nadpis20"/>
        <w:keepNext/>
        <w:keepLines/>
        <w:shd w:val="clear" w:color="auto" w:fill="auto"/>
        <w:spacing w:after="260"/>
        <w:jc w:val="center"/>
      </w:pPr>
      <w:bookmarkStart w:id="2" w:name="bookmark2"/>
      <w:r>
        <w:t>Preambule</w:t>
      </w:r>
      <w:bookmarkEnd w:id="2"/>
    </w:p>
    <w:p w:rsidR="00741B66" w:rsidRDefault="00F43127">
      <w:pPr>
        <w:pStyle w:val="Zkladntext1"/>
        <w:shd w:val="clear" w:color="auto" w:fill="auto"/>
        <w:spacing w:after="0"/>
        <w:ind w:firstLine="740"/>
      </w:pPr>
      <w:r>
        <w:t>T</w:t>
      </w:r>
      <w:r w:rsidR="006E4D23">
        <w:t xml:space="preserve">ato smlouva je uzavřena na základě závazného uvedení zhotovitele v seznamu </w:t>
      </w:r>
      <w:proofErr w:type="spellStart"/>
      <w:r w:rsidR="006E4D23">
        <w:t>poddodavatclů</w:t>
      </w:r>
      <w:proofErr w:type="spellEnd"/>
      <w:r w:rsidR="006E4D23">
        <w:t xml:space="preserve"> ve schválené nabídce VÚRV, </w:t>
      </w:r>
      <w:proofErr w:type="spellStart"/>
      <w:r w:rsidR="006E4D23">
        <w:t>v.v.i</w:t>
      </w:r>
      <w:proofErr w:type="spellEnd"/>
      <w:r w:rsidR="006E4D23">
        <w:t xml:space="preserve">. k </w:t>
      </w:r>
      <w:proofErr w:type="gramStart"/>
      <w:r w:rsidR="006E4D23">
        <w:t>Ministerstvem</w:t>
      </w:r>
      <w:proofErr w:type="gramEnd"/>
      <w:r w:rsidR="006E4D23">
        <w:t xml:space="preserve"> zemědělství ČR vyhlášené veřejné zakázce s názvem: „Nitrátová směrnice - monitoring a evaluace akčního pr</w:t>
      </w:r>
      <w:r w:rsidR="006E4D23">
        <w:t>ogramu na období 2020 - 2021“.</w:t>
      </w:r>
    </w:p>
    <w:p w:rsidR="00741B66" w:rsidRDefault="006E4D23">
      <w:pPr>
        <w:pStyle w:val="Nadpis20"/>
        <w:keepNext/>
        <w:keepLines/>
        <w:shd w:val="clear" w:color="auto" w:fill="auto"/>
        <w:spacing w:after="0"/>
        <w:jc w:val="center"/>
      </w:pPr>
      <w:bookmarkStart w:id="3" w:name="bookmark3"/>
      <w:r>
        <w:t>I.</w:t>
      </w:r>
      <w:bookmarkEnd w:id="3"/>
    </w:p>
    <w:p w:rsidR="00741B66" w:rsidRDefault="006E4D23">
      <w:pPr>
        <w:pStyle w:val="Nadpis20"/>
        <w:keepNext/>
        <w:keepLines/>
        <w:shd w:val="clear" w:color="auto" w:fill="auto"/>
        <w:spacing w:after="260"/>
        <w:jc w:val="center"/>
      </w:pPr>
      <w:bookmarkStart w:id="4" w:name="bookmark4"/>
      <w:r>
        <w:t>Předmět smlouvy</w:t>
      </w:r>
      <w:bookmarkEnd w:id="4"/>
    </w:p>
    <w:p w:rsidR="00741B66" w:rsidRDefault="006E4D23">
      <w:pPr>
        <w:pStyle w:val="Zkladntext1"/>
        <w:numPr>
          <w:ilvl w:val="0"/>
          <w:numId w:val="1"/>
        </w:numPr>
        <w:shd w:val="clear" w:color="auto" w:fill="auto"/>
        <w:tabs>
          <w:tab w:val="left" w:pos="699"/>
        </w:tabs>
        <w:spacing w:after="560"/>
        <w:ind w:left="720" w:hanging="720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741B66" w:rsidRDefault="006E4D23">
      <w:pPr>
        <w:pStyle w:val="Nadpis20"/>
        <w:keepNext/>
        <w:keepLines/>
        <w:shd w:val="clear" w:color="auto" w:fill="auto"/>
        <w:spacing w:after="0"/>
        <w:jc w:val="center"/>
      </w:pPr>
      <w:bookmarkStart w:id="5" w:name="bookmark5"/>
      <w:r>
        <w:lastRenderedPageBreak/>
        <w:t>II.</w:t>
      </w:r>
      <w:bookmarkEnd w:id="5"/>
    </w:p>
    <w:p w:rsidR="00741B66" w:rsidRDefault="006E4D23">
      <w:pPr>
        <w:pStyle w:val="Nadpis20"/>
        <w:keepNext/>
        <w:keepLines/>
        <w:shd w:val="clear" w:color="auto" w:fill="auto"/>
        <w:spacing w:after="260"/>
        <w:jc w:val="center"/>
      </w:pPr>
      <w:bookmarkStart w:id="6" w:name="bookmark6"/>
      <w:r>
        <w:t>Dílo</w:t>
      </w:r>
      <w:bookmarkEnd w:id="6"/>
    </w:p>
    <w:p w:rsidR="00741B66" w:rsidRDefault="006E4D23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20" w:hanging="72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2020 následující dílo:</w:t>
      </w:r>
    </w:p>
    <w:p w:rsidR="00741B66" w:rsidRDefault="006E4D23">
      <w:pPr>
        <w:pStyle w:val="Zkladntext1"/>
        <w:numPr>
          <w:ilvl w:val="0"/>
          <w:numId w:val="3"/>
        </w:numPr>
        <w:shd w:val="clear" w:color="auto" w:fill="auto"/>
        <w:tabs>
          <w:tab w:val="left" w:pos="1427"/>
        </w:tabs>
        <w:spacing w:after="0"/>
        <w:ind w:left="1080"/>
        <w:jc w:val="left"/>
      </w:pPr>
      <w:r>
        <w:t xml:space="preserve">rozbor 45 vzorků půdy </w:t>
      </w:r>
      <w:proofErr w:type="spellStart"/>
      <w:r>
        <w:t>Ap</w:t>
      </w:r>
      <w:proofErr w:type="spellEnd"/>
      <w:r>
        <w:t xml:space="preserve"> horizont (0-30 cm)</w:t>
      </w:r>
    </w:p>
    <w:p w:rsidR="00741B66" w:rsidRDefault="006E4D23">
      <w:pPr>
        <w:pStyle w:val="Zkladntext1"/>
        <w:numPr>
          <w:ilvl w:val="0"/>
          <w:numId w:val="4"/>
        </w:numPr>
        <w:shd w:val="clear" w:color="auto" w:fill="auto"/>
        <w:tabs>
          <w:tab w:val="left" w:pos="2135"/>
        </w:tabs>
        <w:spacing w:after="0"/>
        <w:ind w:left="1800"/>
        <w:jc w:val="left"/>
      </w:pPr>
      <w:r>
        <w:t>frakcionace humusových látek (HL, HK, FK)</w:t>
      </w:r>
    </w:p>
    <w:p w:rsidR="00741B66" w:rsidRDefault="006E4D23">
      <w:pPr>
        <w:pStyle w:val="Zkladntext1"/>
        <w:numPr>
          <w:ilvl w:val="0"/>
          <w:numId w:val="4"/>
        </w:numPr>
        <w:shd w:val="clear" w:color="auto" w:fill="auto"/>
        <w:tabs>
          <w:tab w:val="left" w:pos="2135"/>
        </w:tabs>
        <w:spacing w:after="0"/>
        <w:ind w:left="1800"/>
        <w:jc w:val="left"/>
      </w:pPr>
      <w:r>
        <w:t>stanovení obsahu humusu</w:t>
      </w:r>
    </w:p>
    <w:p w:rsidR="00741B66" w:rsidRDefault="006E4D23">
      <w:pPr>
        <w:pStyle w:val="Zkladntext1"/>
        <w:numPr>
          <w:ilvl w:val="0"/>
          <w:numId w:val="4"/>
        </w:numPr>
        <w:shd w:val="clear" w:color="auto" w:fill="auto"/>
        <w:tabs>
          <w:tab w:val="left" w:pos="2135"/>
        </w:tabs>
        <w:spacing w:after="0"/>
        <w:ind w:left="1800"/>
        <w:jc w:val="left"/>
      </w:pPr>
      <w:r>
        <w:t>stanovení barevného kvocientu (Q4/6)</w:t>
      </w:r>
    </w:p>
    <w:p w:rsidR="00741B66" w:rsidRDefault="006E4D23">
      <w:pPr>
        <w:pStyle w:val="Zkladntext1"/>
        <w:numPr>
          <w:ilvl w:val="0"/>
          <w:numId w:val="4"/>
        </w:numPr>
        <w:shd w:val="clear" w:color="auto" w:fill="auto"/>
        <w:tabs>
          <w:tab w:val="left" w:pos="2135"/>
        </w:tabs>
        <w:spacing w:after="0"/>
        <w:ind w:left="1800"/>
        <w:jc w:val="left"/>
      </w:pPr>
      <w:r>
        <w:t>stanovení UV-VIS spekter HL</w:t>
      </w:r>
    </w:p>
    <w:p w:rsidR="00741B66" w:rsidRDefault="006E4D23">
      <w:pPr>
        <w:pStyle w:val="Zkladntext1"/>
        <w:numPr>
          <w:ilvl w:val="0"/>
          <w:numId w:val="4"/>
        </w:numPr>
        <w:shd w:val="clear" w:color="auto" w:fill="auto"/>
        <w:tabs>
          <w:tab w:val="left" w:pos="2135"/>
        </w:tabs>
        <w:spacing w:after="0"/>
        <w:ind w:left="1800"/>
        <w:jc w:val="left"/>
      </w:pPr>
      <w:r>
        <w:t>fyzikální vlastnosti půdy</w:t>
      </w:r>
    </w:p>
    <w:p w:rsidR="00741B66" w:rsidRDefault="006E4D23">
      <w:pPr>
        <w:pStyle w:val="Zkladntext1"/>
        <w:numPr>
          <w:ilvl w:val="0"/>
          <w:numId w:val="3"/>
        </w:numPr>
        <w:shd w:val="clear" w:color="auto" w:fill="auto"/>
        <w:tabs>
          <w:tab w:val="left" w:pos="1431"/>
        </w:tabs>
        <w:spacing w:after="540"/>
        <w:ind w:left="1440" w:right="600" w:hanging="300"/>
      </w:pPr>
      <w:r>
        <w:t xml:space="preserve">porovnání a zhodnocení změn klimatických charakteristik - na vybraných lokalitách ČR a v různých klimatických regionech ověřit změny začátku </w:t>
      </w:r>
      <w:r>
        <w:t>a ukončení vegetačního období.</w:t>
      </w:r>
    </w:p>
    <w:p w:rsidR="00741B66" w:rsidRDefault="006E4D23">
      <w:pPr>
        <w:pStyle w:val="Zkladntext1"/>
        <w:shd w:val="clear" w:color="auto" w:fill="auto"/>
        <w:ind w:left="720"/>
        <w:jc w:val="left"/>
      </w:pPr>
      <w:r>
        <w:t>Přesnější vymezení činností a hodnot je obsaženo v Příloze této Smlouvy.</w:t>
      </w:r>
    </w:p>
    <w:p w:rsidR="00741B66" w:rsidRDefault="006E4D23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20" w:hanging="720"/>
      </w:pPr>
      <w:r>
        <w:t xml:space="preserve">Zhotovitel se zavazuje zhotovit dílo v kvalitě požadované v čl. 2.1 této smlouvy, jinak v kvalitě obvyklé. V případě rozporu, má přednost kvalita </w:t>
      </w:r>
      <w:r>
        <w:t>nejvyšší.</w:t>
      </w:r>
    </w:p>
    <w:p w:rsidR="00741B66" w:rsidRDefault="006E4D23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spacing w:after="820"/>
        <w:ind w:left="720" w:hanging="720"/>
      </w:pPr>
      <w:r>
        <w:t>Zhotovitel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741B66" w:rsidRDefault="006E4D23">
      <w:pPr>
        <w:pStyle w:val="Nadpis20"/>
        <w:keepNext/>
        <w:keepLines/>
        <w:shd w:val="clear" w:color="auto" w:fill="auto"/>
        <w:spacing w:after="0"/>
        <w:jc w:val="center"/>
      </w:pPr>
      <w:bookmarkStart w:id="7" w:name="bookmark7"/>
      <w:r>
        <w:t>III.</w:t>
      </w:r>
      <w:bookmarkEnd w:id="7"/>
    </w:p>
    <w:p w:rsidR="00741B66" w:rsidRDefault="006E4D23">
      <w:pPr>
        <w:pStyle w:val="Nadpis20"/>
        <w:keepNext/>
        <w:keepLines/>
        <w:shd w:val="clear" w:color="auto" w:fill="auto"/>
        <w:spacing w:after="260"/>
        <w:jc w:val="center"/>
      </w:pPr>
      <w:bookmarkStart w:id="8" w:name="bookmark8"/>
      <w:r>
        <w:t>Cena díla</w:t>
      </w:r>
      <w:bookmarkEnd w:id="8"/>
    </w:p>
    <w:p w:rsidR="00741B66" w:rsidRDefault="006E4D23">
      <w:pPr>
        <w:pStyle w:val="Zkladntext1"/>
        <w:numPr>
          <w:ilvl w:val="1"/>
          <w:numId w:val="2"/>
        </w:numPr>
        <w:shd w:val="clear" w:color="auto" w:fill="auto"/>
        <w:tabs>
          <w:tab w:val="left" w:pos="699"/>
        </w:tabs>
        <w:spacing w:after="0"/>
        <w:ind w:left="720" w:hanging="720"/>
      </w:pPr>
      <w:r>
        <w:t xml:space="preserve">Za </w:t>
      </w:r>
      <w:r>
        <w:t>provedení díla se objednatel zavazuje uhradit cenu ve výši:</w:t>
      </w:r>
    </w:p>
    <w:p w:rsidR="00741B66" w:rsidRDefault="006E4D23">
      <w:pPr>
        <w:pStyle w:val="Zkladntext1"/>
        <w:shd w:val="clear" w:color="auto" w:fill="auto"/>
        <w:tabs>
          <w:tab w:val="right" w:pos="4779"/>
          <w:tab w:val="left" w:pos="4986"/>
          <w:tab w:val="right" w:pos="5638"/>
        </w:tabs>
        <w:spacing w:after="0"/>
        <w:ind w:left="1440"/>
      </w:pPr>
      <w:r>
        <w:t>cena bez DPH:</w:t>
      </w:r>
      <w:r>
        <w:tab/>
        <w:t>95</w:t>
      </w:r>
      <w:r>
        <w:tab/>
        <w:t>000,-</w:t>
      </w:r>
      <w:r>
        <w:tab/>
        <w:t>Kč</w:t>
      </w:r>
    </w:p>
    <w:p w:rsidR="00741B66" w:rsidRDefault="006E4D23">
      <w:pPr>
        <w:pStyle w:val="Zkladntext1"/>
        <w:shd w:val="clear" w:color="auto" w:fill="auto"/>
        <w:tabs>
          <w:tab w:val="left" w:pos="5093"/>
        </w:tabs>
        <w:spacing w:after="0"/>
        <w:ind w:left="1440"/>
      </w:pPr>
      <w:r>
        <w:t>sazba DPH:</w:t>
      </w:r>
      <w:r>
        <w:tab/>
        <w:t>21%</w:t>
      </w:r>
    </w:p>
    <w:p w:rsidR="00741B66" w:rsidRDefault="006E4D23">
      <w:pPr>
        <w:pStyle w:val="Zkladntext1"/>
        <w:shd w:val="clear" w:color="auto" w:fill="auto"/>
        <w:tabs>
          <w:tab w:val="right" w:pos="4779"/>
          <w:tab w:val="left" w:pos="4981"/>
        </w:tabs>
        <w:spacing w:after="0"/>
        <w:ind w:left="1440"/>
      </w:pPr>
      <w:r>
        <w:t>DPH:</w:t>
      </w:r>
      <w:r>
        <w:tab/>
        <w:t>19</w:t>
      </w:r>
      <w:r>
        <w:tab/>
        <w:t>950,-Kč</w:t>
      </w:r>
    </w:p>
    <w:p w:rsidR="00741B66" w:rsidRDefault="006E4D23">
      <w:pPr>
        <w:pStyle w:val="Zkladntext1"/>
        <w:shd w:val="clear" w:color="auto" w:fill="auto"/>
        <w:tabs>
          <w:tab w:val="right" w:pos="4779"/>
          <w:tab w:val="left" w:pos="4986"/>
          <w:tab w:val="right" w:pos="5638"/>
        </w:tabs>
        <w:ind w:left="1440"/>
      </w:pPr>
      <w:r>
        <w:t>cena včetně DPH:</w:t>
      </w:r>
      <w:r>
        <w:tab/>
        <w:t>114</w:t>
      </w:r>
      <w:r>
        <w:tab/>
        <w:t>950,-</w:t>
      </w:r>
      <w:r>
        <w:tab/>
        <w:t>Kč</w:t>
      </w:r>
    </w:p>
    <w:p w:rsidR="00741B66" w:rsidRDefault="006E4D23">
      <w:pPr>
        <w:pStyle w:val="Zkladntext1"/>
        <w:numPr>
          <w:ilvl w:val="1"/>
          <w:numId w:val="2"/>
        </w:numPr>
        <w:shd w:val="clear" w:color="auto" w:fill="auto"/>
        <w:tabs>
          <w:tab w:val="left" w:pos="699"/>
        </w:tabs>
        <w:ind w:left="720" w:hanging="720"/>
      </w:pPr>
      <w:r>
        <w:t xml:space="preserve">Cena díla nebyla stanovena odhadem. Ani objednatel ani zhotovitel nemohou žádat změnu ceny proto, že si dílo </w:t>
      </w:r>
      <w:r>
        <w:t>vyžádalo jiné úsilí nebo jiné náklady, než bylo předpokládáno.</w:t>
      </w:r>
    </w:p>
    <w:p w:rsidR="00741B66" w:rsidRDefault="006E4D23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ind w:left="720" w:hanging="720"/>
      </w:pPr>
      <w:r>
        <w:t>Objednatel nebude zhotoviteli poskytovat zálohy. Zhotovitel nemá právo na zaplacení přiměřené části odměny ani v případě, že by dílo bylo předáváno po částech nebo bylo prováděno se značnými ná</w:t>
      </w:r>
      <w:r>
        <w:t>klady.</w:t>
      </w:r>
    </w:p>
    <w:p w:rsidR="00741B66" w:rsidRDefault="006E4D23">
      <w:pPr>
        <w:pStyle w:val="Zkladntext1"/>
        <w:numPr>
          <w:ilvl w:val="1"/>
          <w:numId w:val="2"/>
        </w:numPr>
        <w:shd w:val="clear" w:color="auto" w:fill="auto"/>
        <w:tabs>
          <w:tab w:val="left" w:pos="703"/>
        </w:tabs>
        <w:spacing w:after="820"/>
        <w:ind w:left="720" w:hanging="720"/>
      </w:pPr>
      <w:r>
        <w:t>Nárok na zaplacení ceny díla vzniká teprve po úplném provedení díla. Dílo je provedeno, je-li dokončeno a předáno.</w:t>
      </w:r>
    </w:p>
    <w:p w:rsidR="00741B66" w:rsidRDefault="006E4D23">
      <w:pPr>
        <w:pStyle w:val="Nadpis20"/>
        <w:keepNext/>
        <w:keepLines/>
        <w:shd w:val="clear" w:color="auto" w:fill="auto"/>
        <w:spacing w:after="0"/>
        <w:ind w:left="4400" w:firstLine="20"/>
      </w:pPr>
      <w:bookmarkStart w:id="9" w:name="bookmark9"/>
      <w:r>
        <w:lastRenderedPageBreak/>
        <w:t>IV.</w:t>
      </w:r>
      <w:bookmarkEnd w:id="9"/>
    </w:p>
    <w:p w:rsidR="00741B66" w:rsidRDefault="006E4D23">
      <w:pPr>
        <w:pStyle w:val="Nadpis20"/>
        <w:keepNext/>
        <w:keepLines/>
        <w:shd w:val="clear" w:color="auto" w:fill="auto"/>
        <w:spacing w:after="260"/>
        <w:jc w:val="center"/>
      </w:pPr>
      <w:bookmarkStart w:id="10" w:name="bookmark10"/>
      <w:r>
        <w:t>Termín plnění a předání díla</w:t>
      </w:r>
      <w:bookmarkEnd w:id="10"/>
    </w:p>
    <w:p w:rsidR="00741B66" w:rsidRDefault="006E4D23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20" w:hanging="720"/>
      </w:pPr>
      <w:r>
        <w:t>Zhotovitel se zavazuje provést dílo v následujících termínech:</w:t>
      </w:r>
    </w:p>
    <w:p w:rsidR="00741B66" w:rsidRDefault="006E4D23">
      <w:pPr>
        <w:pStyle w:val="Zkladntext1"/>
        <w:shd w:val="clear" w:color="auto" w:fill="auto"/>
        <w:tabs>
          <w:tab w:val="left" w:pos="4277"/>
        </w:tabs>
        <w:ind w:left="1440"/>
      </w:pPr>
      <w:r>
        <w:t>Úplné provedení díla:</w:t>
      </w:r>
      <w:r>
        <w:tab/>
      </w:r>
      <w:proofErr w:type="gramStart"/>
      <w:r>
        <w:t>30.10.2020</w:t>
      </w:r>
      <w:proofErr w:type="gramEnd"/>
    </w:p>
    <w:p w:rsidR="00741B66" w:rsidRDefault="006E4D23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ind w:left="720" w:hanging="720"/>
      </w:pPr>
      <w:r>
        <w:t>Zhotovitel je povinen při předání díla předat objednateli:</w:t>
      </w:r>
    </w:p>
    <w:p w:rsidR="00741B66" w:rsidRDefault="006E4D23">
      <w:pPr>
        <w:pStyle w:val="Zkladntext1"/>
        <w:shd w:val="clear" w:color="auto" w:fill="auto"/>
        <w:ind w:left="1440"/>
      </w:pPr>
      <w:r>
        <w:t>- dokončené dílo ve smyslu čl. II této smlouvy formou zprávy</w:t>
      </w:r>
    </w:p>
    <w:p w:rsidR="00741B66" w:rsidRDefault="006E4D23">
      <w:pPr>
        <w:pStyle w:val="Zkladntext1"/>
        <w:numPr>
          <w:ilvl w:val="0"/>
          <w:numId w:val="5"/>
        </w:numPr>
        <w:shd w:val="clear" w:color="auto" w:fill="auto"/>
        <w:tabs>
          <w:tab w:val="left" w:pos="703"/>
        </w:tabs>
        <w:spacing w:after="560"/>
        <w:ind w:left="720" w:hanging="720"/>
      </w:pPr>
      <w:r>
        <w:t>Objednatel má právo v případě výskytu vad odmítnout převzetí díla, a to i pro ojedinělé drobné vady. Dílo je předáno teprve podpisem pře</w:t>
      </w:r>
      <w:r>
        <w:t>dávacího protokolu oběma stranami.</w:t>
      </w:r>
    </w:p>
    <w:p w:rsidR="00741B66" w:rsidRDefault="006E4D23">
      <w:pPr>
        <w:pStyle w:val="Nadpis20"/>
        <w:keepNext/>
        <w:keepLines/>
        <w:shd w:val="clear" w:color="auto" w:fill="auto"/>
        <w:spacing w:after="0"/>
        <w:ind w:left="4400" w:firstLine="20"/>
      </w:pPr>
      <w:bookmarkStart w:id="11" w:name="bookmark11"/>
      <w:r>
        <w:t>V.</w:t>
      </w:r>
      <w:bookmarkEnd w:id="11"/>
    </w:p>
    <w:p w:rsidR="00741B66" w:rsidRDefault="006E4D23">
      <w:pPr>
        <w:pStyle w:val="Nadpis20"/>
        <w:keepNext/>
        <w:keepLines/>
        <w:shd w:val="clear" w:color="auto" w:fill="auto"/>
        <w:spacing w:after="260"/>
        <w:jc w:val="center"/>
      </w:pPr>
      <w:bookmarkStart w:id="12" w:name="bookmark12"/>
      <w:r>
        <w:t>Další práva a povinnosti</w:t>
      </w:r>
      <w:bookmarkEnd w:id="12"/>
    </w:p>
    <w:p w:rsidR="00741B66" w:rsidRDefault="006E4D23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ind w:left="720" w:hanging="720"/>
      </w:pPr>
      <w:r>
        <w:t>Vlastníkem díla a nositelem veškerých práv k dílu je od počátku objednatel. Zhotovitel nese nebezpečí škody na věci až do převzetí díla objednatelem.</w:t>
      </w:r>
    </w:p>
    <w:p w:rsidR="00741B66" w:rsidRDefault="006E4D23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spacing w:line="233" w:lineRule="auto"/>
        <w:ind w:left="720" w:hanging="720"/>
      </w:pPr>
      <w:r>
        <w:t xml:space="preserve">Zhotovitel se zavazuje zachovávat </w:t>
      </w:r>
      <w:r>
        <w:t>mlčenlivost o všech skutečnostech, které se dozví o objednateli v souvislosti s plněním této smlouvy.</w:t>
      </w:r>
    </w:p>
    <w:p w:rsidR="00741B66" w:rsidRDefault="006E4D23">
      <w:pPr>
        <w:pStyle w:val="Zkladntext1"/>
        <w:numPr>
          <w:ilvl w:val="0"/>
          <w:numId w:val="6"/>
        </w:numPr>
        <w:shd w:val="clear" w:color="auto" w:fill="auto"/>
        <w:tabs>
          <w:tab w:val="left" w:pos="703"/>
        </w:tabs>
        <w:spacing w:after="540"/>
        <w:ind w:left="720" w:hanging="720"/>
      </w:pPr>
      <w:r>
        <w:t>Zhotovitel je osobou povinnou spolupůsobit při výkonu finanční kontroly prováděné v souvislosti s úhradou zboží nebo služeb z veřejných výdajů.</w:t>
      </w:r>
    </w:p>
    <w:p w:rsidR="00741B66" w:rsidRDefault="006E4D23">
      <w:pPr>
        <w:pStyle w:val="Nadpis20"/>
        <w:keepNext/>
        <w:keepLines/>
        <w:shd w:val="clear" w:color="auto" w:fill="auto"/>
        <w:spacing w:after="0"/>
        <w:ind w:left="4400" w:firstLine="20"/>
      </w:pPr>
      <w:bookmarkStart w:id="13" w:name="bookmark13"/>
      <w:r>
        <w:t>VI.</w:t>
      </w:r>
      <w:bookmarkEnd w:id="13"/>
    </w:p>
    <w:p w:rsidR="00741B66" w:rsidRDefault="006E4D23">
      <w:pPr>
        <w:pStyle w:val="Nadpis20"/>
        <w:keepNext/>
        <w:keepLines/>
        <w:shd w:val="clear" w:color="auto" w:fill="auto"/>
        <w:spacing w:after="260"/>
        <w:jc w:val="center"/>
      </w:pPr>
      <w:bookmarkStart w:id="14" w:name="bookmark14"/>
      <w:r>
        <w:t>Záruka</w:t>
      </w:r>
      <w:r>
        <w:t xml:space="preserve"> za jakost</w:t>
      </w:r>
      <w:bookmarkEnd w:id="14"/>
    </w:p>
    <w:p w:rsidR="00741B66" w:rsidRDefault="006E4D23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ind w:left="720" w:hanging="720"/>
      </w:pPr>
      <w:r>
        <w:t>Zhotovitel poskytuje záruku na celé dílo a veškeré jeho dílčí dodávky v délce 12 měsíců ode dne převzetí díla objednatelem.</w:t>
      </w:r>
    </w:p>
    <w:p w:rsidR="00741B66" w:rsidRDefault="006E4D23">
      <w:pPr>
        <w:pStyle w:val="Zkladntext1"/>
        <w:numPr>
          <w:ilvl w:val="0"/>
          <w:numId w:val="7"/>
        </w:numPr>
        <w:shd w:val="clear" w:color="auto" w:fill="auto"/>
        <w:tabs>
          <w:tab w:val="left" w:pos="703"/>
        </w:tabs>
        <w:spacing w:line="233" w:lineRule="auto"/>
        <w:ind w:left="720" w:hanging="720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741B66" w:rsidRDefault="006E4D23">
      <w:pPr>
        <w:pStyle w:val="Nadpis20"/>
        <w:keepNext/>
        <w:keepLines/>
        <w:shd w:val="clear" w:color="auto" w:fill="auto"/>
        <w:spacing w:after="0"/>
        <w:ind w:left="4340"/>
      </w:pPr>
      <w:bookmarkStart w:id="15" w:name="bookmark15"/>
      <w:r>
        <w:t>VII.</w:t>
      </w:r>
      <w:bookmarkEnd w:id="15"/>
    </w:p>
    <w:p w:rsidR="00741B66" w:rsidRDefault="006E4D23">
      <w:pPr>
        <w:pStyle w:val="Nadpis20"/>
        <w:keepNext/>
        <w:keepLines/>
        <w:shd w:val="clear" w:color="auto" w:fill="auto"/>
        <w:spacing w:after="260"/>
        <w:jc w:val="center"/>
      </w:pPr>
      <w:bookmarkStart w:id="16" w:name="bookmark16"/>
      <w:r>
        <w:t>Sankce a odstoupení od smlouvy</w:t>
      </w:r>
      <w:bookmarkEnd w:id="16"/>
    </w:p>
    <w:p w:rsidR="00741B66" w:rsidRDefault="006E4D23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spacing w:line="233" w:lineRule="auto"/>
        <w:ind w:left="700" w:hanging="700"/>
      </w:pPr>
      <w:r>
        <w:t>Od této smlouvy je možno odstoupit pouze z důvodů v této smlouvě výslovně uvedených.</w:t>
      </w:r>
    </w:p>
    <w:p w:rsidR="00741B66" w:rsidRDefault="006E4D23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ind w:left="700" w:hanging="700"/>
      </w:pPr>
      <w:r>
        <w:t>Objednatel je oprávněn od této smlouvy odstoupit z důvodů uvedených v zákoně a vedle těchto důvodů také v případě:</w:t>
      </w:r>
    </w:p>
    <w:p w:rsidR="00741B66" w:rsidRDefault="006E4D23">
      <w:pPr>
        <w:pStyle w:val="Zkladntext1"/>
        <w:numPr>
          <w:ilvl w:val="0"/>
          <w:numId w:val="9"/>
        </w:numPr>
        <w:shd w:val="clear" w:color="auto" w:fill="auto"/>
        <w:tabs>
          <w:tab w:val="left" w:pos="1427"/>
        </w:tabs>
        <w:ind w:left="1420" w:hanging="700"/>
      </w:pPr>
      <w:r>
        <w:t>vydání rozhodnutí o úpadk</w:t>
      </w:r>
      <w:r>
        <w:t>u zhotovitele, nebo o zamítnutí insolvenčního návrhu pro nedostatek majetku zhotovitele, nebo vstupu zhotovitele do likvidace;</w:t>
      </w:r>
    </w:p>
    <w:p w:rsidR="00741B66" w:rsidRDefault="006E4D23">
      <w:pPr>
        <w:pStyle w:val="Zkladntext1"/>
        <w:numPr>
          <w:ilvl w:val="0"/>
          <w:numId w:val="9"/>
        </w:numPr>
        <w:shd w:val="clear" w:color="auto" w:fill="auto"/>
        <w:tabs>
          <w:tab w:val="left" w:pos="1427"/>
        </w:tabs>
        <w:ind w:left="1420" w:hanging="700"/>
        <w:jc w:val="left"/>
      </w:pPr>
      <w:r>
        <w:t>porušení povinnosti dle této smlouvy, které nebude napraveno ani ve lhůtě 14 dnů od písemného upozornění na porušení;</w:t>
      </w:r>
    </w:p>
    <w:p w:rsidR="00741B66" w:rsidRDefault="006E4D23">
      <w:pPr>
        <w:pStyle w:val="Zkladntext1"/>
        <w:numPr>
          <w:ilvl w:val="0"/>
          <w:numId w:val="9"/>
        </w:numPr>
        <w:shd w:val="clear" w:color="auto" w:fill="auto"/>
        <w:tabs>
          <w:tab w:val="left" w:pos="1427"/>
        </w:tabs>
        <w:ind w:left="1420" w:hanging="700"/>
      </w:pPr>
      <w:r>
        <w:lastRenderedPageBreak/>
        <w:t>že zhotovit</w:t>
      </w:r>
      <w:r>
        <w:t>el uvedl v rámci zadávacího řízení nepravdivé či zkreslené informace, které měly vliv na výběr zhotovitele pro uzavření této smlouvy;</w:t>
      </w:r>
    </w:p>
    <w:p w:rsidR="00741B66" w:rsidRDefault="006E4D23">
      <w:pPr>
        <w:pStyle w:val="Zkladntext1"/>
        <w:numPr>
          <w:ilvl w:val="0"/>
          <w:numId w:val="9"/>
        </w:numPr>
        <w:shd w:val="clear" w:color="auto" w:fill="auto"/>
        <w:tabs>
          <w:tab w:val="left" w:pos="1427"/>
        </w:tabs>
        <w:ind w:left="1420" w:hanging="700"/>
      </w:pPr>
      <w:r>
        <w:t>že zhotovitel užil pro provedení byť části díla subdodavatele v rozporu s touto smlouvou.</w:t>
      </w:r>
    </w:p>
    <w:p w:rsidR="00741B66" w:rsidRDefault="006E4D23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ind w:left="700" w:hanging="700"/>
      </w:pPr>
      <w:r>
        <w:t>Pro případ prodlení s úhradou sm</w:t>
      </w:r>
      <w:r>
        <w:t>luvní povinnosti sjednávají strany úrok z prodlení ve výši 0,05% z dlužné částky denně.</w:t>
      </w:r>
    </w:p>
    <w:p w:rsidR="00741B66" w:rsidRDefault="006E4D23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ind w:left="700" w:hanging="700"/>
      </w:pPr>
      <w:r>
        <w:t>V případě prodlení s provedením díla je zhotovitel povinen zaplatit objednateli smluvní pokutu ve výši 2 000,- Kč za každý započatý den prodlení.</w:t>
      </w:r>
    </w:p>
    <w:p w:rsidR="00741B66" w:rsidRDefault="006E4D23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ind w:left="700" w:hanging="700"/>
      </w:pPr>
      <w:r>
        <w:t>V případě prodlení s o</w:t>
      </w:r>
      <w:r>
        <w:t>dstraněním reklamované vady je zhotovitel povinen zaplatit objednateli smluvní pokutu ve výši 2 000,- Kč za každou jednotlivou vadu a každý započatý den prodlení.</w:t>
      </w:r>
    </w:p>
    <w:p w:rsidR="00741B66" w:rsidRDefault="006E4D23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ind w:left="700" w:hanging="700"/>
      </w:pPr>
      <w:r>
        <w:t>V případě porušení povinnosti mlčenlivosti dle čl. 5.2 této smlouvy je zhotovitel povinen zap</w:t>
      </w:r>
      <w:r>
        <w:t>latit objednateli smluvní pokutu ve výši 50 000,- Kč za každé jednotlivé porušení.</w:t>
      </w:r>
    </w:p>
    <w:p w:rsidR="00741B66" w:rsidRDefault="006E4D23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spacing w:after="1100"/>
        <w:ind w:left="700" w:hanging="700"/>
      </w:pPr>
      <w:r>
        <w:t>Zaplacení smluvní pokuty nemá vliv na povinnost zhotovitele nahradit vzniklou škodu ani splnit smluvní pokutou utvrzenou povinnost.</w:t>
      </w:r>
    </w:p>
    <w:p w:rsidR="00741B66" w:rsidRDefault="006E4D23">
      <w:pPr>
        <w:pStyle w:val="Nadpis20"/>
        <w:keepNext/>
        <w:keepLines/>
        <w:shd w:val="clear" w:color="auto" w:fill="auto"/>
        <w:spacing w:after="0"/>
        <w:ind w:left="4260"/>
      </w:pPr>
      <w:bookmarkStart w:id="17" w:name="bookmark17"/>
      <w:r>
        <w:t>VIII.</w:t>
      </w:r>
      <w:bookmarkEnd w:id="17"/>
    </w:p>
    <w:p w:rsidR="00741B66" w:rsidRDefault="006E4D23">
      <w:pPr>
        <w:pStyle w:val="Nadpis20"/>
        <w:keepNext/>
        <w:keepLines/>
        <w:shd w:val="clear" w:color="auto" w:fill="auto"/>
        <w:spacing w:after="260"/>
        <w:jc w:val="center"/>
      </w:pPr>
      <w:bookmarkStart w:id="18" w:name="bookmark18"/>
      <w:r>
        <w:t>Závěrečná ustanovení</w:t>
      </w:r>
      <w:bookmarkEnd w:id="18"/>
    </w:p>
    <w:p w:rsidR="00741B66" w:rsidRDefault="006E4D23">
      <w:pPr>
        <w:pStyle w:val="Zkladntext1"/>
        <w:numPr>
          <w:ilvl w:val="0"/>
          <w:numId w:val="10"/>
        </w:numPr>
        <w:shd w:val="clear" w:color="auto" w:fill="auto"/>
        <w:tabs>
          <w:tab w:val="left" w:pos="700"/>
        </w:tabs>
        <w:ind w:left="700" w:hanging="700"/>
      </w:pPr>
      <w:r>
        <w:t xml:space="preserve">Tato smlouva </w:t>
      </w:r>
      <w:r>
        <w:t>se řídí českým právním řádem. Případné spory z této smlouvy mají být rozhodovány obecnými soudy České republiky, přičemž místně příslušný je obecný soud dle sídla objednatele.</w:t>
      </w:r>
    </w:p>
    <w:p w:rsidR="00741B66" w:rsidRDefault="006E4D23">
      <w:pPr>
        <w:pStyle w:val="Zkladntext1"/>
        <w:numPr>
          <w:ilvl w:val="0"/>
          <w:numId w:val="10"/>
        </w:numPr>
        <w:shd w:val="clear" w:color="auto" w:fill="auto"/>
        <w:tabs>
          <w:tab w:val="left" w:pos="700"/>
        </w:tabs>
        <w:ind w:left="700" w:hanging="700"/>
      </w:pPr>
      <w:r>
        <w:t>Strany sjednávají zákaz postoupení smlouvy.</w:t>
      </w:r>
      <w:r>
        <w:br w:type="page"/>
      </w:r>
    </w:p>
    <w:p w:rsidR="00741B66" w:rsidRDefault="006E4D23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ind w:left="660" w:hanging="660"/>
      </w:pPr>
      <w:r>
        <w:lastRenderedPageBreak/>
        <w:t xml:space="preserve">Zhotovitel nese nebezpečí změny </w:t>
      </w:r>
      <w:r>
        <w:t>okolností na své straně.</w:t>
      </w:r>
    </w:p>
    <w:p w:rsidR="00741B66" w:rsidRDefault="006E4D23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ind w:left="660" w:hanging="660"/>
      </w:pPr>
      <w:r>
        <w:t>Tato smlouvaje úplným ujednáním o předmětu smlouvy a o všech náležitostech, které strany mínily smluvně upravit. Žádný projev stran při sjednávání této smlouvy a neobsazený v této nebo jiné písemné smlouvě nemá zakládat závazek kte</w:t>
      </w:r>
      <w:r>
        <w:t>rékoliv ze stran.</w:t>
      </w:r>
    </w:p>
    <w:p w:rsidR="00741B66" w:rsidRDefault="006E4D23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ind w:left="660" w:hanging="66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741B66" w:rsidRDefault="006E4D23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ind w:left="660" w:hanging="660"/>
      </w:pPr>
      <w:r>
        <w:t xml:space="preserve">Zhotovitel potvrzuje, že je podnikatel a uzavírá tuto </w:t>
      </w:r>
      <w:r>
        <w:t>smlouvu v rámci svého podnikání. Na práva a povinnosti z této smlouvy se neužijí ustanovení § 1793 a 1796 občanského zákoníku. Obě strany prohlašují, že práva a povinnosti přijaté touto smlouvou jsou a budou přiměřené jejich hospodářské situaci.</w:t>
      </w:r>
    </w:p>
    <w:p w:rsidR="00741B66" w:rsidRDefault="006E4D23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ind w:left="660" w:hanging="660"/>
      </w:pPr>
      <w:r>
        <w:t>Tato smlou</w:t>
      </w:r>
      <w:r>
        <w:t>va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741B66" w:rsidRDefault="006E4D23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ind w:left="660" w:hanging="660"/>
      </w:pPr>
      <w:r>
        <w:t xml:space="preserve">Tato </w:t>
      </w:r>
      <w:proofErr w:type="gramStart"/>
      <w:r>
        <w:t>smlouvaje</w:t>
      </w:r>
      <w:proofErr w:type="gramEnd"/>
      <w:r>
        <w:t xml:space="preserve"> sepsána ve dvou vy</w:t>
      </w:r>
      <w:r>
        <w:t>hotoveních, přičemž každá smluvní strana obdrží jedno vyhotovení.</w:t>
      </w:r>
    </w:p>
    <w:p w:rsidR="00741B66" w:rsidRDefault="006E4D23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spacing w:after="820"/>
        <w:ind w:left="660" w:hanging="660"/>
      </w:pPr>
      <w:r>
        <w:t>Smluvní strany berou na vědomí, že tato smlouva ke své účinnosti vyžaduje uveřejnění v registru smluv podle zákona č. 340/2015 Sb. a s tímto uveřejněním souhlasí. Zaslání smlouvy do registru</w:t>
      </w:r>
      <w:r>
        <w:t xml:space="preserve"> smluv se zavazuje zajistit neprodleně po podpisu smlouvy objednatel.</w:t>
      </w:r>
    </w:p>
    <w:p w:rsidR="00741B66" w:rsidRDefault="006E4D23">
      <w:pPr>
        <w:pStyle w:val="Zkladntext1"/>
        <w:shd w:val="clear" w:color="auto" w:fill="auto"/>
        <w:spacing w:after="0"/>
        <w:ind w:right="16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843915</wp:posOffset>
                </wp:positionH>
                <wp:positionV relativeFrom="margin">
                  <wp:posOffset>5638800</wp:posOffset>
                </wp:positionV>
                <wp:extent cx="1783080" cy="44513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1B66" w:rsidRDefault="006E4D23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</w:pPr>
                            <w:r>
                              <w:t xml:space="preserve">V Praze, dne ^6. 05. 2020 Za objednatele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6.450000000000003pt;margin-top:444.pt;width:140.40000000000001pt;height:35.049999999999997pt;z-index:-125829375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V Praze, dne ^6.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05. 2020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 VÚRV, v.v.i.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- 1 -06- 2020</w:t>
      </w:r>
    </w:p>
    <w:p w:rsidR="00741B66" w:rsidRDefault="006E4D23">
      <w:pPr>
        <w:pStyle w:val="Zkladntext1"/>
        <w:shd w:val="clear" w:color="auto" w:fill="auto"/>
        <w:spacing w:after="0"/>
        <w:ind w:left="3280"/>
        <w:jc w:val="left"/>
      </w:pPr>
      <w:r>
        <w:t>V Brně, dne</w:t>
      </w:r>
    </w:p>
    <w:p w:rsidR="00741B66" w:rsidRDefault="006E4D23">
      <w:pPr>
        <w:pStyle w:val="Zkladntext1"/>
        <w:shd w:val="clear" w:color="auto" w:fill="auto"/>
        <w:spacing w:after="2480"/>
        <w:ind w:left="660" w:firstLine="1000"/>
        <w:jc w:val="left"/>
      </w:pPr>
      <w:r>
        <w:t>Za zhotovitele Mendelova univerzita v Brně</w:t>
      </w:r>
    </w:p>
    <w:p w:rsidR="00741B66" w:rsidRDefault="006E4D23">
      <w:pPr>
        <w:pStyle w:val="Nadpis20"/>
        <w:keepNext/>
        <w:keepLines/>
        <w:pBdr>
          <w:top w:val="single" w:sz="4" w:space="0" w:color="auto"/>
        </w:pBdr>
        <w:shd w:val="clear" w:color="auto" w:fill="auto"/>
        <w:spacing w:after="260"/>
        <w:ind w:left="660" w:firstLine="1000"/>
      </w:pPr>
      <w:bookmarkStart w:id="19" w:name="bookmark19"/>
      <w:r>
        <w:t xml:space="preserve">František Brožík pověřený řízením VURV, </w:t>
      </w:r>
      <w:proofErr w:type="spellStart"/>
      <w:proofErr w:type="gramStart"/>
      <w:r>
        <w:t>v.v</w:t>
      </w:r>
      <w:proofErr w:type="spellEnd"/>
      <w:r>
        <w:t>.</w:t>
      </w:r>
      <w:bookmarkEnd w:id="19"/>
      <w:proofErr w:type="gramEnd"/>
      <w:r>
        <w:br w:type="page"/>
      </w:r>
    </w:p>
    <w:p w:rsidR="00741B66" w:rsidRDefault="006E4D23">
      <w:pPr>
        <w:pStyle w:val="Zkladntext1"/>
        <w:shd w:val="clear" w:color="auto" w:fill="auto"/>
        <w:spacing w:after="500"/>
        <w:jc w:val="left"/>
        <w:rPr>
          <w:sz w:val="22"/>
          <w:szCs w:val="22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6920230</wp:posOffset>
            </wp:positionH>
            <wp:positionV relativeFrom="margin">
              <wp:posOffset>-640080</wp:posOffset>
            </wp:positionV>
            <wp:extent cx="408305" cy="32893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0830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 xml:space="preserve">PŘÍLOHA - </w:t>
      </w:r>
      <w:r>
        <w:rPr>
          <w:b/>
          <w:bCs/>
          <w:sz w:val="22"/>
          <w:szCs w:val="22"/>
        </w:rPr>
        <w:t>SPECIFIKACE ČINNOSTÍ A HODNOT CEN DAT A SLUŽEB</w:t>
      </w:r>
    </w:p>
    <w:p w:rsidR="00741B66" w:rsidRDefault="006E4D23">
      <w:pPr>
        <w:pStyle w:val="Zkladntext1"/>
        <w:shd w:val="clear" w:color="auto" w:fill="auto"/>
        <w:spacing w:after="680"/>
        <w:jc w:val="left"/>
      </w:pPr>
      <w:r>
        <w:t xml:space="preserve">Kontaktní osoby zhotovitele k přípravě a předání díla </w:t>
      </w:r>
    </w:p>
    <w:p w:rsidR="00B036E3" w:rsidRDefault="00B036E3">
      <w:pPr>
        <w:pStyle w:val="Zkladntext1"/>
        <w:shd w:val="clear" w:color="auto" w:fill="auto"/>
        <w:spacing w:after="680"/>
        <w:jc w:val="left"/>
      </w:pPr>
      <w:bookmarkStart w:id="20" w:name="_GoBack"/>
      <w:bookmarkEnd w:id="20"/>
    </w:p>
    <w:p w:rsidR="00741B66" w:rsidRDefault="006E4D23">
      <w:pPr>
        <w:pStyle w:val="Nadpis20"/>
        <w:keepNext/>
        <w:keepLines/>
        <w:shd w:val="clear" w:color="auto" w:fill="auto"/>
        <w:spacing w:after="100"/>
      </w:pPr>
      <w:bookmarkStart w:id="21" w:name="bookmark20"/>
      <w:r>
        <w:t>VYČÍSLENÍ HODNOTY CENY SLUŽEB A CENY POSKYTNUTÝCH DAT A PRODUKTŮ</w:t>
      </w:r>
      <w:bookmarkEnd w:id="21"/>
    </w:p>
    <w:p w:rsidR="00741B66" w:rsidRDefault="006E4D23">
      <w:pPr>
        <w:pStyle w:val="Nadpis20"/>
        <w:keepNext/>
        <w:keepLines/>
        <w:shd w:val="clear" w:color="auto" w:fill="auto"/>
        <w:spacing w:after="100"/>
        <w:ind w:left="380"/>
      </w:pPr>
      <w:bookmarkStart w:id="22" w:name="bookmark21"/>
      <w:r>
        <w:t>1) VYČÍSLENÍ HODNOTY - ZPRACOVÁNÍ VZORKŮ</w:t>
      </w:r>
      <w:bookmarkEnd w:id="22"/>
    </w:p>
    <w:p w:rsidR="00741B66" w:rsidRDefault="006E4D23">
      <w:pPr>
        <w:pStyle w:val="Zkladntext1"/>
        <w:shd w:val="clear" w:color="auto" w:fill="auto"/>
        <w:spacing w:after="0"/>
        <w:ind w:left="720"/>
      </w:pPr>
      <w:r>
        <w:t>Rozbor 45 kusů vzorků:</w:t>
      </w:r>
    </w:p>
    <w:p w:rsidR="00741B66" w:rsidRDefault="006E4D23">
      <w:pPr>
        <w:pStyle w:val="Zkladntext1"/>
        <w:shd w:val="clear" w:color="auto" w:fill="auto"/>
        <w:spacing w:after="0"/>
        <w:ind w:left="720"/>
      </w:pPr>
      <w:proofErr w:type="spellStart"/>
      <w:r>
        <w:t>Ap</w:t>
      </w:r>
      <w:proofErr w:type="spellEnd"/>
      <w:r>
        <w:t xml:space="preserve"> horizont (0-30 cm)</w:t>
      </w:r>
    </w:p>
    <w:p w:rsidR="00741B66" w:rsidRDefault="006E4D23">
      <w:pPr>
        <w:pStyle w:val="Zkladntext1"/>
        <w:shd w:val="clear" w:color="auto" w:fill="auto"/>
        <w:spacing w:after="0"/>
        <w:ind w:left="720"/>
      </w:pPr>
      <w:r>
        <w:t>Frakcionace humusových látek (HL, HK, FK)</w:t>
      </w:r>
    </w:p>
    <w:p w:rsidR="00741B66" w:rsidRDefault="006E4D23">
      <w:pPr>
        <w:pStyle w:val="Zkladntext1"/>
        <w:shd w:val="clear" w:color="auto" w:fill="auto"/>
        <w:spacing w:after="0"/>
        <w:ind w:left="720" w:right="4620"/>
        <w:jc w:val="left"/>
      </w:pPr>
      <w:r>
        <w:t>Stanovení obsahu</w:t>
      </w:r>
      <w:r>
        <w:t xml:space="preserve"> humusu Stanovení barevného kvocientu (Q4/6)</w:t>
      </w:r>
    </w:p>
    <w:p w:rsidR="00741B66" w:rsidRDefault="006E4D23">
      <w:pPr>
        <w:pStyle w:val="Zkladntext1"/>
        <w:shd w:val="clear" w:color="auto" w:fill="auto"/>
        <w:spacing w:after="0"/>
        <w:ind w:left="720" w:right="4620"/>
        <w:jc w:val="left"/>
      </w:pPr>
      <w:r>
        <w:t>Stanovení UV-VIS spekter HL Fyzikální vlastnosti půdy</w:t>
      </w:r>
    </w:p>
    <w:p w:rsidR="00741B66" w:rsidRDefault="006E4D23">
      <w:pPr>
        <w:pStyle w:val="Zkladntext1"/>
        <w:shd w:val="clear" w:color="auto" w:fill="auto"/>
        <w:spacing w:after="380" w:line="350" w:lineRule="auto"/>
        <w:ind w:left="720" w:right="1440"/>
        <w:jc w:val="left"/>
      </w:pPr>
      <w:r>
        <w:t xml:space="preserve">Hodnota služeb 45 vzorků, celková smluvní cena 55 000,- Kč, bez DPF1 Celková hodnota poskytovaných služeb </w:t>
      </w:r>
      <w:proofErr w:type="gramStart"/>
      <w:r>
        <w:t>66 550.- Kč</w:t>
      </w:r>
      <w:proofErr w:type="gramEnd"/>
      <w:r>
        <w:t>, včetně DPH 21 %</w:t>
      </w:r>
    </w:p>
    <w:p w:rsidR="00741B66" w:rsidRDefault="006E4D23">
      <w:pPr>
        <w:pStyle w:val="Nadpis20"/>
        <w:keepNext/>
        <w:keepLines/>
        <w:shd w:val="clear" w:color="auto" w:fill="auto"/>
        <w:ind w:left="380"/>
      </w:pPr>
      <w:bookmarkStart w:id="23" w:name="bookmark22"/>
      <w:r>
        <w:t>2) VYČÍSLENÍ HODNOTY D</w:t>
      </w:r>
      <w:r>
        <w:t>AT A SLUŽEB</w:t>
      </w:r>
      <w:bookmarkEnd w:id="23"/>
    </w:p>
    <w:p w:rsidR="00741B66" w:rsidRDefault="006E4D23">
      <w:pPr>
        <w:pStyle w:val="Zkladntext1"/>
        <w:shd w:val="clear" w:color="auto" w:fill="auto"/>
        <w:spacing w:after="100"/>
        <w:ind w:left="720"/>
      </w:pPr>
      <w:r>
        <w:t>Porovnání a zhodnocení změn klimatických charakteristik - na vybraných lokalitách ČR a v různých klimatických regionech ověřit změny začátku a ukončení vegetačního období.</w:t>
      </w:r>
    </w:p>
    <w:p w:rsidR="00741B66" w:rsidRDefault="006E4D23">
      <w:pPr>
        <w:pStyle w:val="Zkladntext1"/>
        <w:shd w:val="clear" w:color="auto" w:fill="auto"/>
        <w:spacing w:after="520"/>
        <w:ind w:left="720"/>
      </w:pPr>
      <w:r>
        <w:t xml:space="preserve">Celková hodnota poskytovaných dat a služeb 40 000,- Kč, bez DPH, tedy </w:t>
      </w:r>
      <w:proofErr w:type="gramStart"/>
      <w:r>
        <w:t>48</w:t>
      </w:r>
      <w:r>
        <w:t xml:space="preserve"> 400.- Kč</w:t>
      </w:r>
      <w:proofErr w:type="gramEnd"/>
      <w:r>
        <w:t>, včetně DPH 21 %</w:t>
      </w:r>
    </w:p>
    <w:p w:rsidR="00741B66" w:rsidRDefault="006E4D23">
      <w:pPr>
        <w:pStyle w:val="Nadpis20"/>
        <w:keepNext/>
        <w:keepLines/>
        <w:shd w:val="clear" w:color="auto" w:fill="auto"/>
        <w:spacing w:line="233" w:lineRule="auto"/>
      </w:pPr>
      <w:bookmarkStart w:id="24" w:name="bookmark23"/>
      <w:r>
        <w:t>VÝSLEDNÁ CENA</w:t>
      </w:r>
      <w:bookmarkEnd w:id="24"/>
    </w:p>
    <w:p w:rsidR="00741B66" w:rsidRDefault="006E4D23">
      <w:pPr>
        <w:pStyle w:val="Zkladntext1"/>
        <w:shd w:val="clear" w:color="auto" w:fill="auto"/>
        <w:spacing w:after="120" w:line="233" w:lineRule="auto"/>
        <w:jc w:val="left"/>
      </w:pPr>
      <w:r>
        <w:t>Celková hodnota poskytovaných dat a služeb činí 95 000 Kč, bez DPH, tedy 114 950,- Kč, včetně DPH 21 %.</w:t>
      </w:r>
    </w:p>
    <w:sectPr w:rsidR="00741B66">
      <w:headerReference w:type="default" r:id="rId9"/>
      <w:footerReference w:type="default" r:id="rId10"/>
      <w:pgSz w:w="11900" w:h="16840"/>
      <w:pgMar w:top="1300" w:right="1398" w:bottom="1644" w:left="134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23" w:rsidRDefault="006E4D23">
      <w:r>
        <w:separator/>
      </w:r>
    </w:p>
  </w:endnote>
  <w:endnote w:type="continuationSeparator" w:id="0">
    <w:p w:rsidR="006E4D23" w:rsidRDefault="006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66" w:rsidRDefault="006E4D2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10130790</wp:posOffset>
              </wp:positionV>
              <wp:extent cx="670560" cy="9779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B66" w:rsidRDefault="006E4D23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36E3" w:rsidRPr="00B036E3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8" type="#_x0000_t202" style="position:absolute;margin-left:470.6pt;margin-top:797.7pt;width:52.8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" filled="f" stroked="f">
              <v:textbox style="mso-fit-shape-to-text:t" inset="0,0,0,0">
                <w:txbxContent>
                  <w:p w:rsidR="00741B66" w:rsidRDefault="006E4D23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036E3" w:rsidRPr="00B036E3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10050145</wp:posOffset>
              </wp:positionV>
              <wp:extent cx="5803265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599999999999994pt;margin-top:791.35000000000002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23" w:rsidRDefault="006E4D23"/>
  </w:footnote>
  <w:footnote w:type="continuationSeparator" w:id="0">
    <w:p w:rsidR="006E4D23" w:rsidRDefault="006E4D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66" w:rsidRDefault="006E4D2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417195</wp:posOffset>
              </wp:positionV>
              <wp:extent cx="829310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B66" w:rsidRDefault="006E4D23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69.099999999999994pt;margin-top:32.850000000000001pt;width:65.299999999999997pt;height:7.70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853440</wp:posOffset>
              </wp:positionH>
              <wp:positionV relativeFrom="page">
                <wp:posOffset>556895</wp:posOffset>
              </wp:positionV>
              <wp:extent cx="5809615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200000000000003pt;margin-top:43.850000000000001pt;width:457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095E"/>
    <w:multiLevelType w:val="multilevel"/>
    <w:tmpl w:val="061CC8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931EA5"/>
    <w:multiLevelType w:val="multilevel"/>
    <w:tmpl w:val="D2E8CD9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C1592"/>
    <w:multiLevelType w:val="multilevel"/>
    <w:tmpl w:val="52FE4F2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487259"/>
    <w:multiLevelType w:val="multilevel"/>
    <w:tmpl w:val="18B6450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447D1D"/>
    <w:multiLevelType w:val="multilevel"/>
    <w:tmpl w:val="230CEDDC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9443C9"/>
    <w:multiLevelType w:val="multilevel"/>
    <w:tmpl w:val="5AEA3B5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1A31E2"/>
    <w:multiLevelType w:val="multilevel"/>
    <w:tmpl w:val="DF460EB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2F5E69"/>
    <w:multiLevelType w:val="multilevel"/>
    <w:tmpl w:val="68A4E27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844F93"/>
    <w:multiLevelType w:val="multilevel"/>
    <w:tmpl w:val="080C05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1C4737"/>
    <w:multiLevelType w:val="multilevel"/>
    <w:tmpl w:val="9FA2B3A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41B66"/>
    <w:rsid w:val="006E4D23"/>
    <w:rsid w:val="00741B66"/>
    <w:rsid w:val="00B036E3"/>
    <w:rsid w:val="00F4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1184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2020-06-16T10:52:00Z</dcterms:created>
  <dcterms:modified xsi:type="dcterms:W3CDTF">2020-06-16T10:56:00Z</dcterms:modified>
</cp:coreProperties>
</file>