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bankovní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60E71" w:rsidRPr="006000B8" w:rsidRDefault="00C60E71" w:rsidP="00C60E71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6000B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RENOVA PRAHA, </w:t>
      </w:r>
      <w:proofErr w:type="gramStart"/>
      <w:r w:rsidRPr="006000B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spol. s .r.</w:t>
      </w:r>
      <w:proofErr w:type="gramEnd"/>
      <w:r w:rsidRPr="006000B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o.</w:t>
      </w:r>
    </w:p>
    <w:p w:rsidR="00C60E71" w:rsidRPr="00980732" w:rsidRDefault="00C60E71" w:rsidP="00C60E71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Průběžná 853/1, 100 00 Praha 10</w:t>
      </w:r>
    </w:p>
    <w:p w:rsidR="00C60E71" w:rsidRPr="00980732" w:rsidRDefault="00C60E71" w:rsidP="00C60E71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60E71" w:rsidRPr="00980732" w:rsidRDefault="00C60E71" w:rsidP="00C60E71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C60E71" w:rsidRPr="00980732" w:rsidRDefault="00C60E71" w:rsidP="00C60E71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18629512</w:t>
      </w:r>
    </w:p>
    <w:p w:rsidR="00C60E71" w:rsidRPr="00980732" w:rsidRDefault="00C60E71" w:rsidP="00C60E71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CZ186295512</w:t>
      </w:r>
    </w:p>
    <w:p w:rsidR="00C60E71" w:rsidRPr="00980732" w:rsidRDefault="00C60E71" w:rsidP="00C60E7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C60E71" w:rsidRPr="00980732" w:rsidRDefault="00C60E71" w:rsidP="00C60E7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C60E71" w:rsidRPr="00980732" w:rsidRDefault="00C60E71" w:rsidP="00C60E7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C60E71" w:rsidRPr="00980732" w:rsidRDefault="00C60E71" w:rsidP="00C60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C60E71" w:rsidRPr="00980732" w:rsidRDefault="00C60E71" w:rsidP="00C60E71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F87DF2" w:rsidRPr="00B85BDC" w:rsidRDefault="00F87DF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C2C8A" w:rsidRPr="00DC2C8A" w:rsidRDefault="00DC2C8A" w:rsidP="00DC2C8A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277BBD" w:rsidRPr="00277BBD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Stavební opravy a výměny povrchů</w:t>
      </w:r>
      <w:r w:rsidR="00F87DF2" w:rsidRPr="00F87DF2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 xml:space="preserve"> ve 4. NP budovy B</w:t>
      </w: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2503A" w:rsidRDefault="00B85BDC" w:rsidP="00B85BDC">
      <w:pPr>
        <w:spacing w:before="0" w:line="240" w:lineRule="auto"/>
        <w:ind w:left="709" w:hanging="709"/>
        <w:jc w:val="both"/>
        <w:rPr>
          <w:rFonts w:eastAsia="Times New Roman" w:cs="Arial"/>
          <w:bCs/>
          <w:sz w:val="22"/>
          <w:szCs w:val="24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  <w:r w:rsidR="0012503A" w:rsidRPr="0012503A">
        <w:rPr>
          <w:rFonts w:eastAsia="Times New Roman" w:cs="Arial"/>
          <w:bCs/>
          <w:sz w:val="22"/>
          <w:szCs w:val="24"/>
          <w:lang w:eastAsia="cs-CZ"/>
        </w:rPr>
        <w:t xml:space="preserve"> </w:t>
      </w:r>
    </w:p>
    <w:p w:rsidR="00277BBD" w:rsidRPr="00277BBD" w:rsidRDefault="00F87DF2" w:rsidP="00277BBD">
      <w:pPr>
        <w:spacing w:before="0" w:line="240" w:lineRule="auto"/>
        <w:ind w:left="709" w:hanging="709"/>
        <w:jc w:val="both"/>
        <w:rPr>
          <w:rFonts w:eastAsia="Times New Roman" w:cs="Arial"/>
          <w:bCs/>
          <w:sz w:val="22"/>
          <w:szCs w:val="24"/>
          <w:lang w:eastAsia="cs-CZ"/>
        </w:rPr>
      </w:pPr>
      <w:r>
        <w:rPr>
          <w:rFonts w:eastAsia="Times New Roman" w:cs="Arial"/>
          <w:bCs/>
          <w:sz w:val="22"/>
          <w:szCs w:val="24"/>
          <w:lang w:eastAsia="cs-CZ"/>
        </w:rPr>
        <w:t xml:space="preserve">            </w:t>
      </w:r>
      <w:r w:rsidRPr="00277B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provede </w:t>
      </w:r>
      <w:r w:rsidR="00277BBD" w:rsidRPr="00277BBD">
        <w:rPr>
          <w:rFonts w:ascii="Helvetica" w:eastAsia="Times New Roman" w:hAnsi="Helvetica" w:cs="Times New Roman"/>
          <w:sz w:val="20"/>
          <w:szCs w:val="20"/>
          <w:lang w:eastAsia="cs-CZ"/>
        </w:rPr>
        <w:t>opravy a výměny povrchů ve 4.NP budovy B v rozsahu dle přiloženého výkazu výměr. Budou provedena oprava či výměna omítek stěn a stropů, podhledů, hydroizolací, PVC podlahové krytiny, keramických dlažeb a obkladů, vše v rozsahu přiloženého výkazu výměr.</w:t>
      </w:r>
    </w:p>
    <w:p w:rsidR="00F87DF2" w:rsidRDefault="00277BBD" w:rsidP="00F87DF2">
      <w:pPr>
        <w:spacing w:before="0" w:line="240" w:lineRule="auto"/>
        <w:ind w:left="709" w:hanging="709"/>
        <w:jc w:val="both"/>
        <w:rPr>
          <w:rFonts w:eastAsia="Times New Roman" w:cs="Arial"/>
          <w:bCs/>
          <w:sz w:val="22"/>
          <w:szCs w:val="24"/>
          <w:lang w:eastAsia="cs-CZ"/>
        </w:rPr>
      </w:pPr>
      <w:r>
        <w:rPr>
          <w:rFonts w:eastAsia="Times New Roman" w:cs="Arial"/>
          <w:bCs/>
          <w:sz w:val="22"/>
          <w:szCs w:val="24"/>
          <w:lang w:eastAsia="cs-CZ"/>
        </w:rPr>
        <w:t xml:space="preserve"> </w:t>
      </w:r>
    </w:p>
    <w:p w:rsidR="00F87DF2" w:rsidRDefault="00F87DF2" w:rsidP="00F87DF2">
      <w:pPr>
        <w:spacing w:before="0" w:line="240" w:lineRule="auto"/>
        <w:ind w:left="709" w:hanging="709"/>
        <w:jc w:val="both"/>
        <w:rPr>
          <w:rFonts w:eastAsia="Times New Roman" w:cs="Arial"/>
          <w:bCs/>
          <w:sz w:val="22"/>
          <w:szCs w:val="24"/>
          <w:lang w:eastAsia="cs-CZ"/>
        </w:rPr>
      </w:pPr>
    </w:p>
    <w:p w:rsidR="00F87DF2" w:rsidRDefault="00F87DF2" w:rsidP="00F87DF2">
      <w:pPr>
        <w:spacing w:before="0" w:line="240" w:lineRule="auto"/>
        <w:ind w:left="709" w:hanging="709"/>
        <w:jc w:val="both"/>
        <w:rPr>
          <w:rFonts w:eastAsia="Times New Roman" w:cs="Arial"/>
          <w:bCs/>
          <w:sz w:val="22"/>
          <w:szCs w:val="24"/>
          <w:lang w:eastAsia="cs-CZ"/>
        </w:rPr>
      </w:pPr>
    </w:p>
    <w:p w:rsidR="00F87DF2" w:rsidRPr="00F87DF2" w:rsidRDefault="00F87DF2" w:rsidP="00F87DF2">
      <w:pPr>
        <w:spacing w:before="0" w:line="240" w:lineRule="auto"/>
        <w:ind w:left="709" w:hanging="709"/>
        <w:jc w:val="both"/>
        <w:rPr>
          <w:rFonts w:eastAsia="Times New Roman" w:cs="Arial"/>
          <w:bCs/>
          <w:sz w:val="22"/>
          <w:szCs w:val="24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10C3B" w:rsidRDefault="00A10C3B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10C3B" w:rsidRPr="00B85BDC" w:rsidRDefault="00A10C3B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C60E7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461.209,61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C60E71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69.181,44</w:t>
      </w:r>
      <w:proofErr w:type="gramEnd"/>
      <w:r w:rsidR="00C60E71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Kč</w:t>
      </w:r>
    </w:p>
    <w:p w:rsidR="00DC2C8A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21%       </w:t>
      </w:r>
      <w:r w:rsidR="00C60E71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---          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Kč</w:t>
      </w:r>
      <w:proofErr w:type="gramEnd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včetně 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proofErr w:type="gramStart"/>
      <w:r w:rsidR="00C60E7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530.391,05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  <w:proofErr w:type="gramEnd"/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proofErr w:type="gramStart"/>
      <w:r w:rsidR="00C60E71" w:rsidRPr="00C60E7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16.6.2020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  <w:t>do</w:t>
      </w:r>
      <w:r w:rsidR="00C60E7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C60E71" w:rsidRPr="00C60E7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30.6.2020</w:t>
      </w:r>
      <w:r w:rsidR="00C60E7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10C3B" w:rsidRDefault="00A10C3B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10C3B" w:rsidRDefault="00A10C3B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10C3B" w:rsidRDefault="00A10C3B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10C3B" w:rsidRDefault="00A10C3B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A10C3B" w:rsidRDefault="00A10C3B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bookmarkStart w:id="0" w:name="_GoBack"/>
      <w:bookmarkEnd w:id="0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F87DF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</w:t>
      </w:r>
    </w:p>
    <w:p w:rsidR="00F87DF2" w:rsidRDefault="00F87DF2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bere na vědomí omezení vstupu do objektu v místě plnění a přizpůsobí svoji činnost aktuálním potřebám a </w:t>
      </w:r>
    </w:p>
    <w:p w:rsidR="00F87DF2" w:rsidRPr="00B85BDC" w:rsidRDefault="00F87DF2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požadavků m objednatele s ohledem na předmět činnosti objednatele.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lastRenderedPageBreak/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C60E71">
        <w:rPr>
          <w:rFonts w:ascii="Helvetica" w:eastAsia="Times New Roman" w:hAnsi="Helvetica" w:cs="Times New Roman"/>
          <w:sz w:val="20"/>
          <w:szCs w:val="20"/>
          <w:lang w:eastAsia="cs-CZ"/>
        </w:rPr>
        <w:t>15.6.2020</w:t>
      </w:r>
      <w:proofErr w:type="gramEnd"/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C60E7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 Praze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C60E71">
        <w:rPr>
          <w:rFonts w:ascii="Helvetica" w:eastAsia="Times New Roman" w:hAnsi="Helvetica" w:cs="Times New Roman"/>
          <w:sz w:val="20"/>
          <w:szCs w:val="20"/>
          <w:lang w:eastAsia="cs-CZ"/>
        </w:rPr>
        <w:t>15.6.2020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2A7B3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6D" w:rsidRDefault="0015656D" w:rsidP="003D2616">
      <w:pPr>
        <w:spacing w:before="0" w:line="240" w:lineRule="auto"/>
      </w:pPr>
      <w:r>
        <w:separator/>
      </w:r>
    </w:p>
  </w:endnote>
  <w:endnote w:type="continuationSeparator" w:id="0">
    <w:p w:rsidR="0015656D" w:rsidRDefault="0015656D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6D" w:rsidRDefault="0015656D" w:rsidP="003D2616">
      <w:pPr>
        <w:spacing w:before="0" w:line="240" w:lineRule="auto"/>
      </w:pPr>
      <w:r>
        <w:separator/>
      </w:r>
    </w:p>
  </w:footnote>
  <w:footnote w:type="continuationSeparator" w:id="0">
    <w:p w:rsidR="0015656D" w:rsidRDefault="0015656D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3B" w:rsidRDefault="00A10C3B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A1B66"/>
    <w:rsid w:val="000D1C00"/>
    <w:rsid w:val="000E42FE"/>
    <w:rsid w:val="0012503A"/>
    <w:rsid w:val="0015656D"/>
    <w:rsid w:val="001E0BA3"/>
    <w:rsid w:val="00207DDB"/>
    <w:rsid w:val="00227ED2"/>
    <w:rsid w:val="00232C66"/>
    <w:rsid w:val="00263701"/>
    <w:rsid w:val="00270EFD"/>
    <w:rsid w:val="00277BBD"/>
    <w:rsid w:val="002A44D3"/>
    <w:rsid w:val="002A7B32"/>
    <w:rsid w:val="002F080D"/>
    <w:rsid w:val="00303406"/>
    <w:rsid w:val="00307424"/>
    <w:rsid w:val="0031258B"/>
    <w:rsid w:val="003174BD"/>
    <w:rsid w:val="003D2616"/>
    <w:rsid w:val="00487420"/>
    <w:rsid w:val="004927DC"/>
    <w:rsid w:val="004948B1"/>
    <w:rsid w:val="004B5276"/>
    <w:rsid w:val="004E7730"/>
    <w:rsid w:val="004F32BD"/>
    <w:rsid w:val="00544EA0"/>
    <w:rsid w:val="005B7C6C"/>
    <w:rsid w:val="005F711D"/>
    <w:rsid w:val="00630A47"/>
    <w:rsid w:val="00637BD8"/>
    <w:rsid w:val="00647B7C"/>
    <w:rsid w:val="0067192F"/>
    <w:rsid w:val="00676804"/>
    <w:rsid w:val="00762AFF"/>
    <w:rsid w:val="00763CCD"/>
    <w:rsid w:val="0079502F"/>
    <w:rsid w:val="007A0A91"/>
    <w:rsid w:val="00816017"/>
    <w:rsid w:val="00825DB0"/>
    <w:rsid w:val="0083167B"/>
    <w:rsid w:val="0084335D"/>
    <w:rsid w:val="00873642"/>
    <w:rsid w:val="00877F67"/>
    <w:rsid w:val="008D3936"/>
    <w:rsid w:val="008E79B6"/>
    <w:rsid w:val="009064E5"/>
    <w:rsid w:val="0091174B"/>
    <w:rsid w:val="009314ED"/>
    <w:rsid w:val="0097548A"/>
    <w:rsid w:val="00980732"/>
    <w:rsid w:val="00996B93"/>
    <w:rsid w:val="009B3306"/>
    <w:rsid w:val="00A10C3B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AE69D0"/>
    <w:rsid w:val="00B401BD"/>
    <w:rsid w:val="00B45A10"/>
    <w:rsid w:val="00B76D27"/>
    <w:rsid w:val="00B85BDC"/>
    <w:rsid w:val="00B93E86"/>
    <w:rsid w:val="00B9510B"/>
    <w:rsid w:val="00BE7DF2"/>
    <w:rsid w:val="00BF2806"/>
    <w:rsid w:val="00C212C6"/>
    <w:rsid w:val="00C31A88"/>
    <w:rsid w:val="00C60E71"/>
    <w:rsid w:val="00C76AFD"/>
    <w:rsid w:val="00CF00B3"/>
    <w:rsid w:val="00D85AC7"/>
    <w:rsid w:val="00D87642"/>
    <w:rsid w:val="00DC2C8A"/>
    <w:rsid w:val="00E121E1"/>
    <w:rsid w:val="00E4721D"/>
    <w:rsid w:val="00EB3C42"/>
    <w:rsid w:val="00EB62F3"/>
    <w:rsid w:val="00EC502B"/>
    <w:rsid w:val="00F509CC"/>
    <w:rsid w:val="00F61A8A"/>
    <w:rsid w:val="00F6227F"/>
    <w:rsid w:val="00F8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ADF0-6369-4F01-806F-F060237D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2155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2020-06-16T07:26:00Z</dcterms:created>
  <dcterms:modified xsi:type="dcterms:W3CDTF">2020-06-16T07:26:00Z</dcterms:modified>
</cp:coreProperties>
</file>