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7FD6" w:rsidP="001F7FD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1F7FD6" w:rsidRDefault="001F7FD6" w:rsidP="001F7FD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1F7FD6" w:rsidRDefault="001F7FD6" w:rsidP="001F7FD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982707-2586/2016, E2016/</w:t>
      </w:r>
      <w:r w:rsidR="005B2301">
        <w:rPr>
          <w:rFonts w:ascii="Arial" w:hAnsi="Arial" w:cs="Arial"/>
          <w:b/>
          <w:sz w:val="36"/>
        </w:rPr>
        <w:t>15999</w:t>
      </w:r>
    </w:p>
    <w:p w:rsidR="001F7FD6" w:rsidRDefault="001F7FD6" w:rsidP="001F7FD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 w:rsidR="005B2301">
        <w:tab/>
      </w:r>
      <w:r>
        <w:t>obchod SM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</w:p>
    <w:p w:rsidR="001F7FD6" w:rsidRDefault="001F7FD6" w:rsidP="001F7FD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F7FD6" w:rsidRDefault="001F7FD6" w:rsidP="001F7FD6">
      <w:pPr>
        <w:numPr>
          <w:ilvl w:val="0"/>
          <w:numId w:val="0"/>
        </w:numPr>
        <w:spacing w:after="0" w:line="240" w:lineRule="auto"/>
        <w:ind w:left="142"/>
      </w:pPr>
    </w:p>
    <w:p w:rsidR="001F7FD6" w:rsidRDefault="0036679D" w:rsidP="001F7FD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36679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6679D">
        <w:t>x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6679D">
        <w:t>x</w:t>
      </w:r>
    </w:p>
    <w:p w:rsidR="005B2301" w:rsidRDefault="005B2301" w:rsidP="005B230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6679D">
        <w:t>x</w:t>
      </w:r>
    </w:p>
    <w:p w:rsidR="005B2301" w:rsidRPr="007B2700" w:rsidRDefault="005B2301" w:rsidP="005B2301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679D">
        <w:rPr>
          <w:b/>
        </w:rPr>
        <w:t>x</w:t>
      </w:r>
    </w:p>
    <w:p w:rsidR="001F7FD6" w:rsidRDefault="005B2301" w:rsidP="005B230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F7FD6" w:rsidRDefault="001F7FD6" w:rsidP="001F7FD6">
      <w:pPr>
        <w:numPr>
          <w:ilvl w:val="0"/>
          <w:numId w:val="0"/>
        </w:numPr>
        <w:spacing w:before="50" w:after="70" w:line="240" w:lineRule="auto"/>
        <w:ind w:left="142"/>
      </w:pPr>
    </w:p>
    <w:p w:rsidR="001F7FD6" w:rsidRDefault="001F7FD6" w:rsidP="00F57B5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Dohody", uzavírají v souladu s ustanovením § 1746 odst. 2 zákona č. 89/2012 Sb., občanského zákoníku, ve znění pozdějších předpisů (dále </w:t>
      </w:r>
      <w:r>
        <w:lastRenderedPageBreak/>
        <w:t>jen "Občanský zákoník") tuto Dohodu o podmínkách podávání poštovních zásilek Obchodní balík do zahraničí (dále jen "Dohoda").</w:t>
      </w:r>
    </w:p>
    <w:p w:rsidR="001F7FD6" w:rsidRPr="001F7FD6" w:rsidRDefault="001F7FD6" w:rsidP="001F7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Předmět dohody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balík do zahraničí, platných v den podání zásilky (dále jen "Poštovní podmínky").</w:t>
      </w:r>
      <w:r w:rsidR="00F57B5F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F57B5F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1F7FD6" w:rsidRPr="001F7FD6" w:rsidRDefault="001F7FD6" w:rsidP="001F7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1F7FD6" w:rsidRDefault="001F7FD6" w:rsidP="001F7FD6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1F7FD6" w:rsidRDefault="001F7FD6" w:rsidP="001F7FD6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1F7FD6" w:rsidRDefault="001F7FD6" w:rsidP="001F7FD6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Předtištěné adresní štítky s logem služby EPG budou Odesílateli vydány ČP zdarma v potřebném počtu po uzavření této Dohody a dále na základě písemné, e-mailové nebo faxové objednávky (výjimečně i </w:t>
      </w:r>
      <w:r>
        <w:lastRenderedPageBreak/>
        <w:t>telefonické objednávky, která musí být následně potvrzena některým z předcházejících způsobů objednání).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36679D">
        <w:t>x</w:t>
      </w:r>
      <w:r>
        <w:t xml:space="preserve"> prostřednictvím objednávkového formuláře, kde je zvolen způsob jejich převzetí. </w:t>
      </w:r>
    </w:p>
    <w:p w:rsidR="001F7FD6" w:rsidRDefault="001F7FD6" w:rsidP="001F7FD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36679D">
        <w:t>x</w:t>
      </w:r>
      <w:r>
        <w:t>.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1F7FD6" w:rsidRPr="001F7FD6" w:rsidRDefault="001F7FD6" w:rsidP="001F7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1F7FD6" w:rsidRDefault="001F7FD6" w:rsidP="001F7FD6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36679D">
        <w:rPr>
          <w:b/>
        </w:rPr>
        <w:t>x</w:t>
      </w:r>
    </w:p>
    <w:p w:rsidR="001F7FD6" w:rsidRDefault="001F7FD6" w:rsidP="001F7FD6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36679D">
        <w:t>x</w:t>
      </w:r>
    </w:p>
    <w:p w:rsidR="001F7FD6" w:rsidRDefault="001F7FD6" w:rsidP="001F7FD6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36679D">
        <w:t>x</w:t>
      </w:r>
    </w:p>
    <w:p w:rsidR="001F7FD6" w:rsidRDefault="001F7FD6" w:rsidP="001F7FD6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F7FD6" w:rsidRPr="00F57B5F" w:rsidRDefault="001F7FD6" w:rsidP="001F7FD6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36679D">
        <w:rPr>
          <w:b/>
        </w:rPr>
        <w:t>x</w:t>
      </w:r>
    </w:p>
    <w:p w:rsidR="001F7FD6" w:rsidRDefault="001F7FD6" w:rsidP="001F7FD6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36679D">
        <w:rPr>
          <w:b/>
        </w:rPr>
        <w:t>x</w:t>
      </w:r>
    </w:p>
    <w:p w:rsidR="001F7FD6" w:rsidRDefault="0036679D" w:rsidP="001F7FD6">
      <w:pPr>
        <w:numPr>
          <w:ilvl w:val="4"/>
          <w:numId w:val="21"/>
        </w:numPr>
        <w:spacing w:after="120"/>
        <w:jc w:val="both"/>
      </w:pPr>
      <w:r>
        <w:t>x</w:t>
      </w:r>
    </w:p>
    <w:p w:rsidR="001F7FD6" w:rsidRDefault="001F7FD6" w:rsidP="001F7FD6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36679D">
        <w:t>x</w:t>
      </w:r>
    </w:p>
    <w:p w:rsidR="001F7FD6" w:rsidRDefault="001F7FD6" w:rsidP="001F7FD6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36679D">
        <w:rPr>
          <w:b/>
        </w:rPr>
        <w:t>x</w:t>
      </w:r>
    </w:p>
    <w:p w:rsidR="001F7FD6" w:rsidRDefault="001F7FD6" w:rsidP="001F7FD6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1F7FD6" w:rsidRDefault="001F7FD6" w:rsidP="001F7FD6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1F7FD6" w:rsidRDefault="001F7FD6" w:rsidP="001F7FD6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36679D">
        <w:rPr>
          <w:b/>
        </w:rPr>
        <w:t>x</w:t>
      </w:r>
    </w:p>
    <w:p w:rsidR="001F7FD6" w:rsidRDefault="001F7FD6" w:rsidP="001F7FD6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7:00 hod. Pokud objednaný svoz nezruší, považuje ČP tuto jízdu za marnou jízdu.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1F7FD6" w:rsidRDefault="001F7FD6" w:rsidP="001F7FD6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F7FD6" w:rsidRDefault="001F7FD6" w:rsidP="001F7FD6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36679D">
        <w:t>x</w:t>
      </w:r>
    </w:p>
    <w:p w:rsidR="001F7FD6" w:rsidRPr="001F7FD6" w:rsidRDefault="001F7FD6" w:rsidP="001F7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F7FD6" w:rsidRDefault="001F7FD6" w:rsidP="001F7FD6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1F7FD6" w:rsidRDefault="001F7FD6" w:rsidP="001F7FD6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1F7FD6" w:rsidRDefault="001F7FD6" w:rsidP="001F7FD6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F57B5F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57B5F" w:rsidRDefault="00F57B5F" w:rsidP="001F7FD6">
      <w:pPr>
        <w:numPr>
          <w:ilvl w:val="2"/>
          <w:numId w:val="22"/>
        </w:numPr>
        <w:spacing w:after="120"/>
        <w:ind w:left="624" w:hanging="624"/>
        <w:jc w:val="both"/>
      </w:pPr>
      <w:r w:rsidRPr="00E35F34">
        <w:rPr>
          <w:b/>
        </w:rPr>
        <w:t xml:space="preserve">Cena za službu, platná pouze pro balíky adresované </w:t>
      </w:r>
      <w:r>
        <w:rPr>
          <w:b/>
        </w:rPr>
        <w:t>na Slovensko</w:t>
      </w:r>
      <w:r w:rsidRPr="00E35F34">
        <w:rPr>
          <w:b/>
        </w:rPr>
        <w:t xml:space="preserve"> (</w:t>
      </w:r>
      <w:r w:rsidR="0036679D">
        <w:rPr>
          <w:b/>
        </w:rPr>
        <w:t>x</w:t>
      </w:r>
      <w:r w:rsidRPr="00E35F34">
        <w:rPr>
          <w:b/>
        </w:rPr>
        <w:t xml:space="preserve">), dle této Dohody je účtována dle Přílohy č. </w:t>
      </w:r>
      <w:r>
        <w:rPr>
          <w:b/>
        </w:rPr>
        <w:t>1</w:t>
      </w:r>
      <w:r w:rsidRPr="00E35F34">
        <w:rPr>
          <w:b/>
        </w:rPr>
        <w:t xml:space="preserve"> – Cena za službu Obchodní balík do zahraničí. Cena je uvedena bez DPH. K ceně služby bude připočtena DPH v zákonné výši dle platných právních předpisů.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F7FD6" w:rsidRPr="00F57B5F" w:rsidRDefault="001F7FD6" w:rsidP="001F7FD6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  <w:r w:rsidR="0036679D">
        <w:rPr>
          <w:b/>
        </w:rPr>
        <w:t>x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36679D">
        <w:rPr>
          <w:b/>
        </w:rPr>
        <w:t>x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 v plném rozsahu odpovědnost za škody, které v důsledku takového opomenutí mohou vzniknout, a zavazuje se je uhradit.</w:t>
      </w:r>
    </w:p>
    <w:p w:rsidR="001F7FD6" w:rsidRPr="001F7FD6" w:rsidRDefault="001F7FD6" w:rsidP="001F7FD6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1F7FD6" w:rsidRDefault="0036679D" w:rsidP="001F7FD6">
      <w:pPr>
        <w:numPr>
          <w:ilvl w:val="5"/>
          <w:numId w:val="22"/>
        </w:numPr>
        <w:spacing w:after="120"/>
        <w:jc w:val="both"/>
      </w:pPr>
      <w:r>
        <w:t>x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1F7FD6" w:rsidRDefault="0036679D" w:rsidP="001F7FD6">
      <w:pPr>
        <w:numPr>
          <w:ilvl w:val="5"/>
          <w:numId w:val="22"/>
        </w:numPr>
        <w:spacing w:after="120"/>
        <w:jc w:val="both"/>
      </w:pPr>
      <w:r>
        <w:t>x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1F7FD6" w:rsidRPr="001F7FD6" w:rsidRDefault="001F7FD6" w:rsidP="001F7FD6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F57B5F">
        <w:rPr>
          <w:b/>
        </w:rPr>
        <w:t xml:space="preserve">do </w:t>
      </w:r>
      <w:proofErr w:type="gramStart"/>
      <w:r w:rsidRPr="00F57B5F">
        <w:rPr>
          <w:b/>
        </w:rPr>
        <w:t>31.12.2019</w:t>
      </w:r>
      <w:proofErr w:type="gramEnd"/>
      <w:r w:rsidRPr="00F57B5F">
        <w:rPr>
          <w:b/>
        </w:rPr>
        <w:t>.</w:t>
      </w:r>
      <w:r>
        <w:t xml:space="preserve">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F7FD6" w:rsidRDefault="001F7FD6" w:rsidP="001F7FD6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F7FD6" w:rsidRDefault="001F7FD6" w:rsidP="001F7FD6">
      <w:pPr>
        <w:numPr>
          <w:ilvl w:val="1"/>
          <w:numId w:val="22"/>
        </w:numPr>
        <w:spacing w:after="120"/>
        <w:ind w:left="624" w:hanging="624"/>
        <w:jc w:val="both"/>
      </w:pPr>
      <w:r>
        <w:t>Dohoda je uzavřena a účinná dnem podpisu oběma Stranami Dohody.</w:t>
      </w:r>
    </w:p>
    <w:p w:rsidR="00F57B5F" w:rsidRDefault="001F7FD6" w:rsidP="00F57B5F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57B5F" w:rsidRDefault="00F57B5F" w:rsidP="00F57B5F">
      <w:pPr>
        <w:numPr>
          <w:ilvl w:val="0"/>
          <w:numId w:val="0"/>
        </w:numPr>
        <w:spacing w:after="120"/>
        <w:ind w:left="624"/>
        <w:jc w:val="both"/>
      </w:pPr>
      <w:r w:rsidRPr="00F57B5F">
        <w:rPr>
          <w:b/>
          <w:u w:val="single"/>
        </w:rPr>
        <w:t>Příloha:</w:t>
      </w:r>
    </w:p>
    <w:p w:rsidR="00F57B5F" w:rsidRDefault="00F57B5F" w:rsidP="00F57B5F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1 – Cena za službu Obchodní balík do zahraničí </w:t>
      </w:r>
      <w:r w:rsidR="0036679D">
        <w:t>x</w:t>
      </w:r>
      <w:bookmarkStart w:id="0" w:name="_GoBack"/>
      <w:bookmarkEnd w:id="0"/>
      <w:r w:rsidRPr="007B2700">
        <w:rPr>
          <w:b/>
        </w:rPr>
        <w:t xml:space="preserve"> </w:t>
      </w:r>
      <w:r>
        <w:t xml:space="preserve">(platné pro balíky adresované </w:t>
      </w:r>
    </w:p>
    <w:p w:rsidR="00F57B5F" w:rsidRPr="007B2700" w:rsidRDefault="00F57B5F" w:rsidP="00F57B5F">
      <w:pPr>
        <w:numPr>
          <w:ilvl w:val="0"/>
          <w:numId w:val="0"/>
        </w:numPr>
        <w:spacing w:after="120"/>
        <w:ind w:left="983"/>
        <w:jc w:val="both"/>
        <w:rPr>
          <w:b/>
          <w:u w:val="single"/>
        </w:rPr>
      </w:pPr>
      <w:r>
        <w:t xml:space="preserve">                 na Slovensko)</w:t>
      </w:r>
    </w:p>
    <w:p w:rsidR="001F7FD6" w:rsidRDefault="001F7FD6" w:rsidP="00F57B5F">
      <w:pPr>
        <w:numPr>
          <w:ilvl w:val="0"/>
          <w:numId w:val="0"/>
        </w:numPr>
        <w:tabs>
          <w:tab w:val="left" w:pos="1710"/>
        </w:tabs>
        <w:spacing w:after="120"/>
        <w:jc w:val="both"/>
      </w:pPr>
    </w:p>
    <w:p w:rsidR="001F7FD6" w:rsidRDefault="001F7FD6" w:rsidP="001F7FD6">
      <w:pPr>
        <w:numPr>
          <w:ilvl w:val="0"/>
          <w:numId w:val="0"/>
        </w:numPr>
        <w:spacing w:after="120"/>
        <w:jc w:val="both"/>
        <w:sectPr w:rsidR="001F7FD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7FD6" w:rsidRDefault="001F7FD6" w:rsidP="001F7FD6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1F7FD6" w:rsidRDefault="001F7FD6" w:rsidP="001F7FD6">
      <w:pPr>
        <w:numPr>
          <w:ilvl w:val="0"/>
          <w:numId w:val="0"/>
        </w:numPr>
        <w:spacing w:after="120"/>
        <w:jc w:val="both"/>
      </w:pPr>
      <w:r>
        <w:t>Za ČP:</w:t>
      </w:r>
    </w:p>
    <w:p w:rsidR="001F7FD6" w:rsidRDefault="001F7FD6" w:rsidP="001F7FD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F7FD6" w:rsidRDefault="001F7FD6" w:rsidP="001F7FD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F7FD6" w:rsidRDefault="001F7FD6" w:rsidP="001F7FD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F7FD6" w:rsidRDefault="001F7FD6" w:rsidP="001F7FD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1F7FD6" w:rsidRDefault="001F7FD6" w:rsidP="001F7FD6">
      <w:pPr>
        <w:numPr>
          <w:ilvl w:val="0"/>
          <w:numId w:val="0"/>
        </w:numPr>
        <w:spacing w:after="120"/>
      </w:pPr>
      <w:r>
        <w:t>Za Odesílatele:</w:t>
      </w:r>
    </w:p>
    <w:p w:rsidR="001F7FD6" w:rsidRDefault="001F7FD6" w:rsidP="001F7FD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F7FD6" w:rsidRDefault="0036679D" w:rsidP="001F7FD6">
      <w:pPr>
        <w:numPr>
          <w:ilvl w:val="0"/>
          <w:numId w:val="0"/>
        </w:numPr>
        <w:spacing w:after="120"/>
        <w:jc w:val="center"/>
      </w:pPr>
      <w:r>
        <w:t>x</w:t>
      </w:r>
    </w:p>
    <w:p w:rsidR="001F7FD6" w:rsidRPr="001F7FD6" w:rsidRDefault="0036679D" w:rsidP="001F7FD6">
      <w:pPr>
        <w:numPr>
          <w:ilvl w:val="0"/>
          <w:numId w:val="0"/>
        </w:numPr>
        <w:spacing w:after="120"/>
        <w:jc w:val="center"/>
      </w:pPr>
      <w:r>
        <w:t>x</w:t>
      </w:r>
    </w:p>
    <w:sectPr w:rsidR="001F7FD6" w:rsidRPr="001F7FD6" w:rsidSect="001F7FD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36679D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36679D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D421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D4420" wp14:editId="70EB65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7FD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19467BB" wp14:editId="055C2D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F7FD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982707-2586/2016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40D28E" wp14:editId="1DDA776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C495B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727C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1F7FD6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79D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2301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002D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4216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7B5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7C4D-CF29-4DA8-86BE-618D3ABB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2016-12-22T07:02:00Z</cp:lastPrinted>
  <dcterms:created xsi:type="dcterms:W3CDTF">2017-01-30T12:30:00Z</dcterms:created>
  <dcterms:modified xsi:type="dcterms:W3CDTF">2017-01-30T12:32:00Z</dcterms:modified>
</cp:coreProperties>
</file>