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496E7B">
        <w:rPr>
          <w:sz w:val="24"/>
          <w:szCs w:val="24"/>
          <w:u w:val="single"/>
        </w:rPr>
        <w:t>SV 084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496E7B">
        <w:rPr>
          <w:sz w:val="20"/>
          <w:szCs w:val="20"/>
        </w:rPr>
        <w:t>15. 5. 2020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496E7B" w:rsidP="009911A0">
      <w:pPr>
        <w:spacing w:line="240" w:lineRule="auto"/>
        <w:contextualSpacing/>
      </w:pPr>
      <w:proofErr w:type="spellStart"/>
      <w:r>
        <w:t>Softfloor</w:t>
      </w:r>
      <w:proofErr w:type="spellEnd"/>
      <w:r>
        <w:t xml:space="preserve"> CZ s.r.o.</w:t>
      </w:r>
      <w:r w:rsidR="001A1680">
        <w:t xml:space="preserve"> 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496E7B" w:rsidP="009911A0">
      <w:pPr>
        <w:spacing w:line="240" w:lineRule="auto"/>
        <w:contextualSpacing/>
      </w:pPr>
      <w:r>
        <w:t>Haštalská 760/27</w:t>
      </w:r>
      <w:r w:rsidR="000829A8">
        <w:t xml:space="preserve">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496E7B" w:rsidP="009911A0">
      <w:pPr>
        <w:spacing w:line="240" w:lineRule="auto"/>
        <w:contextualSpacing/>
      </w:pPr>
      <w:r>
        <w:t>110 00  Praha</w:t>
      </w:r>
      <w:r w:rsidR="000829A8">
        <w:t xml:space="preserve">         </w:t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496E7B" w:rsidP="009911A0">
      <w:pPr>
        <w:spacing w:line="240" w:lineRule="auto"/>
        <w:contextualSpacing/>
      </w:pPr>
      <w:r>
        <w:t>Koberce K+K Trutnov</w:t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0829A8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496E7B" w:rsidP="009911A0">
      <w:pPr>
        <w:spacing w:line="240" w:lineRule="auto"/>
        <w:contextualSpacing/>
        <w:rPr>
          <w:sz w:val="20"/>
          <w:szCs w:val="20"/>
        </w:rPr>
      </w:pPr>
      <w:r>
        <w:t>IČ: 24791431</w:t>
      </w:r>
      <w:r w:rsidR="009911A0">
        <w:tab/>
        <w:t xml:space="preserve">DIČ: </w:t>
      </w:r>
      <w:r w:rsidR="001A1680">
        <w:tab/>
      </w:r>
      <w:r w:rsidR="001A1680">
        <w:tab/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496E7B" w:rsidP="009911A0">
      <w:pPr>
        <w:spacing w:line="240" w:lineRule="auto"/>
        <w:contextualSpacing/>
      </w:pPr>
      <w:r>
        <w:t xml:space="preserve">Výměna podlahové krytiny v aule </w:t>
      </w:r>
      <w:proofErr w:type="spellStart"/>
      <w:r>
        <w:t>stř</w:t>
      </w:r>
      <w:proofErr w:type="spellEnd"/>
      <w:r>
        <w:t>. Svoboda n. Ú.</w:t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 w:rsidR="001A1680">
        <w:t xml:space="preserve">  </w:t>
      </w:r>
      <w:r>
        <w:t>51 819,05</w:t>
      </w:r>
      <w:r w:rsidR="001A1680">
        <w:t>,- Kč</w:t>
      </w:r>
      <w:r w:rsidR="001A1680">
        <w:tab/>
      </w:r>
      <w:r w:rsidR="001A1680">
        <w:tab/>
      </w:r>
      <w:r>
        <w:t>51 819,05</w:t>
      </w:r>
      <w:r w:rsidR="001A1680">
        <w:t>,- Kč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9E4ABB">
        <w:t xml:space="preserve">  </w:t>
      </w:r>
      <w:r w:rsidR="009E4ABB">
        <w:tab/>
        <w:t xml:space="preserve">    </w:t>
      </w:r>
    </w:p>
    <w:p w:rsidR="001A1680" w:rsidRDefault="000829A8" w:rsidP="009911A0">
      <w:pPr>
        <w:spacing w:line="240" w:lineRule="auto"/>
        <w:contextualSpacing/>
      </w:pPr>
      <w:r>
        <w:tab/>
      </w:r>
      <w:r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</w:p>
    <w:p w:rsidR="00A86EF0" w:rsidRDefault="009E4ABB" w:rsidP="009911A0">
      <w:pPr>
        <w:spacing w:line="240" w:lineRule="auto"/>
        <w:contextualSpacing/>
      </w:pPr>
      <w:r>
        <w:tab/>
      </w:r>
      <w:r w:rsidR="000829A8">
        <w:tab/>
        <w:t xml:space="preserve">     </w:t>
      </w:r>
      <w:r w:rsidR="000829A8">
        <w:tab/>
      </w:r>
      <w:r w:rsidR="000829A8">
        <w:tab/>
        <w:t xml:space="preserve">  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496E7B">
        <w:t xml:space="preserve">  51 819</w:t>
      </w:r>
      <w:r w:rsidR="00A86EF0">
        <w:t>,0</w:t>
      </w:r>
      <w:r w:rsidR="00496E7B">
        <w:t>5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dle cenové nabídky.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1A1680">
        <w:t xml:space="preserve">  </w:t>
      </w:r>
      <w:r w:rsidR="00496E7B">
        <w:t xml:space="preserve">10 882,00         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E7B">
        <w:rPr>
          <w:b/>
        </w:rPr>
        <w:t>CELKEM</w:t>
      </w:r>
      <w:r w:rsidR="00496E7B">
        <w:rPr>
          <w:b/>
        </w:rPr>
        <w:tab/>
      </w:r>
      <w:r w:rsidR="00496E7B">
        <w:rPr>
          <w:b/>
        </w:rPr>
        <w:tab/>
      </w:r>
      <w:r w:rsidR="00496E7B">
        <w:rPr>
          <w:b/>
        </w:rPr>
        <w:tab/>
        <w:t xml:space="preserve">  62 701,05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496E7B" w:rsidP="009911A0">
      <w:pPr>
        <w:spacing w:line="240" w:lineRule="auto"/>
        <w:contextualSpacing/>
      </w:pPr>
      <w:r>
        <w:t>Objednal: Ing.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Pr="00D619DA" w:rsidRDefault="00D619DA" w:rsidP="009911A0">
      <w:pPr>
        <w:spacing w:line="240" w:lineRule="auto"/>
        <w:contextualSpacing/>
        <w:rPr>
          <w:i/>
        </w:rPr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6E2A89" w:rsidRDefault="006E2A89" w:rsidP="006E2A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 Trutnově dne: 20. 5.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4ABB" w:rsidRDefault="006E2A89" w:rsidP="006E2A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Koberce K+K Trutnov, prodejna</w:t>
      </w:r>
    </w:p>
    <w:p w:rsidR="006E2A89" w:rsidRDefault="006E2A8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E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qebw+/a+wSeq6owhK4BxvPxGjdnXheCvKIgrUZafIciODwtOjUEhnnxtWQUkFEZH/urY/NpI9g77AkdCe/yzA==" w:salt="HZfltXylsp6EIpbHIGKN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1A1680"/>
    <w:rsid w:val="00496E7B"/>
    <w:rsid w:val="006E2A89"/>
    <w:rsid w:val="007B0AC4"/>
    <w:rsid w:val="009911A0"/>
    <w:rsid w:val="009E4ABB"/>
    <w:rsid w:val="00A86EF0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927E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1430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cp:lastPrinted>2019-10-29T10:47:00Z</cp:lastPrinted>
  <dcterms:created xsi:type="dcterms:W3CDTF">2020-06-12T11:32:00Z</dcterms:created>
  <dcterms:modified xsi:type="dcterms:W3CDTF">2020-06-12T11:32:00Z</dcterms:modified>
</cp:coreProperties>
</file>