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52F" w:rsidRDefault="00900744">
      <w:pPr>
        <w:pStyle w:val="Zkladntext30"/>
        <w:shd w:val="clear" w:color="auto" w:fill="auto"/>
        <w:spacing w:line="220" w:lineRule="exact"/>
        <w:sectPr w:rsidR="0050452F">
          <w:headerReference w:type="even" r:id="rId7"/>
          <w:headerReference w:type="default" r:id="rId8"/>
          <w:footerReference w:type="default" r:id="rId9"/>
          <w:headerReference w:type="first" r:id="rId10"/>
          <w:footerReference w:type="first" r:id="rId11"/>
          <w:pgSz w:w="11900" w:h="16840"/>
          <w:pgMar w:top="471" w:right="987" w:bottom="999" w:left="1169" w:header="0" w:footer="3" w:gutter="0"/>
          <w:cols w:space="720"/>
          <w:noEndnote/>
          <w:titlePg/>
          <w:docGrid w:linePitch="360"/>
        </w:sectPr>
      </w:pPr>
      <w:r>
        <w:rPr>
          <w:rStyle w:val="Zkladntext31"/>
          <w:b/>
          <w:bCs/>
        </w:rPr>
        <w:t>Česká pošta</w:t>
      </w:r>
    </w:p>
    <w:p w:rsidR="0050452F" w:rsidRDefault="0050452F">
      <w:pPr>
        <w:spacing w:line="236" w:lineRule="exact"/>
        <w:rPr>
          <w:sz w:val="19"/>
          <w:szCs w:val="19"/>
        </w:rPr>
      </w:pPr>
    </w:p>
    <w:p w:rsidR="0050452F" w:rsidRDefault="0050452F">
      <w:pPr>
        <w:rPr>
          <w:sz w:val="2"/>
          <w:szCs w:val="2"/>
        </w:rPr>
        <w:sectPr w:rsidR="0050452F">
          <w:type w:val="continuous"/>
          <w:pgSz w:w="11900" w:h="16840"/>
          <w:pgMar w:top="1266" w:right="0" w:bottom="1069" w:left="0" w:header="0" w:footer="3" w:gutter="0"/>
          <w:cols w:space="720"/>
          <w:noEndnote/>
          <w:docGrid w:linePitch="360"/>
        </w:sectPr>
      </w:pPr>
    </w:p>
    <w:p w:rsidR="0050452F" w:rsidRDefault="002E5EC0">
      <w:pPr>
        <w:spacing w:line="360" w:lineRule="exact"/>
      </w:pPr>
      <w:r>
        <w:rPr>
          <w:noProof/>
        </w:rPr>
        <w:drawing>
          <wp:anchor distT="0" distB="0" distL="63500" distR="63500" simplePos="0" relativeHeight="251655168" behindDoc="1" locked="0" layoutInCell="1" allowOverlap="1">
            <wp:simplePos x="0" y="0"/>
            <wp:positionH relativeFrom="margin">
              <wp:posOffset>4690745</wp:posOffset>
            </wp:positionH>
            <wp:positionV relativeFrom="paragraph">
              <wp:posOffset>0</wp:posOffset>
            </wp:positionV>
            <wp:extent cx="1054735" cy="164465"/>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4735" cy="1644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0048" behindDoc="0" locked="0" layoutInCell="1" allowOverlap="1">
                <wp:simplePos x="0" y="0"/>
                <wp:positionH relativeFrom="margin">
                  <wp:posOffset>332105</wp:posOffset>
                </wp:positionH>
                <wp:positionV relativeFrom="paragraph">
                  <wp:posOffset>434340</wp:posOffset>
                </wp:positionV>
                <wp:extent cx="5507990" cy="796290"/>
                <wp:effectExtent l="0" t="381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990"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kladntext4"/>
                              <w:shd w:val="clear" w:color="auto" w:fill="auto"/>
                            </w:pPr>
                            <w:r>
                              <w:t>Dodatek č. 1 - Dohoda o bezhotovostní úhradě cen</w:t>
                            </w:r>
                          </w:p>
                          <w:p w:rsidR="0050452F" w:rsidRDefault="00900744">
                            <w:pPr>
                              <w:pStyle w:val="Zkladntext4"/>
                              <w:shd w:val="clear" w:color="auto" w:fill="auto"/>
                              <w:jc w:val="center"/>
                            </w:pPr>
                            <w:r>
                              <w:t>poštovních služeb</w:t>
                            </w:r>
                          </w:p>
                          <w:p w:rsidR="0050452F" w:rsidRDefault="00900744">
                            <w:pPr>
                              <w:pStyle w:val="Zkladntext4"/>
                              <w:shd w:val="clear" w:color="auto" w:fill="auto"/>
                              <w:jc w:val="center"/>
                            </w:pPr>
                            <w:r>
                              <w:t>Čís</w:t>
                            </w:r>
                            <w:r>
                              <w:t>lo 982807-0321/2017, E2017/10499/D1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6.15pt;margin-top:34.2pt;width:433.7pt;height:62.7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Km5wEAALgDAAAOAAAAZHJzL2Uyb0RvYy54bWysU9tu2zAMfR+wfxD0vjgJ0LQx4hRdiwwD&#10;ugvQ7gMYWbaF2aJGKbGzrx8lx2m3vQ17EWheDg8P6c3t0LXiqMkbtIVczOZSaKuwNLYu5Lfn3bsb&#10;KXwAW0KLVhfypL283b59s+ldrpfYYFtqEgxifd67QjYhuDzLvGp0B36GTlsOVkgdBP6kOisJekbv&#10;2mw5n6+yHql0hEp7z96HMSi3Cb+qtApfqsrrINpCMreQXkrvPr7ZdgN5TeAao8404B9YdGAsN71A&#10;PUAAcSDzF1RnFKHHKswUdhlWlVE6zcDTLOZ/TPPUgNNpFhbHu4tM/v/Bqs/HryRMybtbSWGh4x09&#10;6yGI9ziIxU3Up3c+57Qnx4lhYD/nplm9e0T13QuL9w3YWt8RYd9oKJnfIlZmr0pHHB9B9v0nLLkP&#10;HAImoKGiLorHcghG5z2dLruJXBQ7r67m1+s1hxTHrterJduxBeRTtSMfPmjsRDQKSbz7hA7HRx/G&#10;1CklNrO4M23Lfshb+5uDMaMnsY+ER+ph2A+cHUfaY3niOQjHc+LzZ6NB+ilFz6dUSP/jAKSlaD9a&#10;1iLe3WTQZOwnA6zi0kIGKUbzPoz3eXBk6oaRJ7XvWK+dSaO8sDjz5PNIYpxPOd7f6++U9fLDbX8B&#10;AAD//wMAUEsDBBQABgAIAAAAIQAVpSxf3QAAAAkBAAAPAAAAZHJzL2Rvd25yZXYueG1sTI8xT8Mw&#10;EIV3JP6DdUgsqHWSQklCnAohWNgoLN3c+Egi7HMUu0nor+eYYDy9p+99V+0WZ8WEY+g9KUjXCQik&#10;xpueWgUf7y+rHESImoy2nlDBNwbY1ZcXlS6Nn+kNp31sBUMolFpBF+NQShmaDp0Oaz8gcfbpR6cj&#10;n2MrzahnhjsrsyTZSqd74oVOD/jUYfO1PzkF2+V5uHktMJvPjZ3ocE7TiKlS11fL4wOIiEv8K8Ov&#10;PqtDzU5HfyIThFVwl224yaz8FgTnRVrcgzhysdjkIOtK/v+g/gEAAP//AwBQSwECLQAUAAYACAAA&#10;ACEAtoM4kv4AAADhAQAAEwAAAAAAAAAAAAAAAAAAAAAAW0NvbnRlbnRfVHlwZXNdLnhtbFBLAQIt&#10;ABQABgAIAAAAIQA4/SH/1gAAAJQBAAALAAAAAAAAAAAAAAAAAC8BAABfcmVscy8ucmVsc1BLAQIt&#10;ABQABgAIAAAAIQD7wIKm5wEAALgDAAAOAAAAAAAAAAAAAAAAAC4CAABkcnMvZTJvRG9jLnhtbFBL&#10;AQItABQABgAIAAAAIQAVpSxf3QAAAAkBAAAPAAAAAAAAAAAAAAAAAEEEAABkcnMvZG93bnJldi54&#10;bWxQSwUGAAAAAAQABADzAAAASwUAAAAA&#10;" filled="f" stroked="f">
                <v:textbox style="mso-fit-shape-to-text:t" inset="0,0,0,0">
                  <w:txbxContent>
                    <w:p w:rsidR="0050452F" w:rsidRDefault="00900744">
                      <w:pPr>
                        <w:pStyle w:val="Zkladntext4"/>
                        <w:shd w:val="clear" w:color="auto" w:fill="auto"/>
                      </w:pPr>
                      <w:r>
                        <w:t>Dodatek č. 1 - Dohoda o bezhotovostní úhradě cen</w:t>
                      </w:r>
                    </w:p>
                    <w:p w:rsidR="0050452F" w:rsidRDefault="00900744">
                      <w:pPr>
                        <w:pStyle w:val="Zkladntext4"/>
                        <w:shd w:val="clear" w:color="auto" w:fill="auto"/>
                        <w:jc w:val="center"/>
                      </w:pPr>
                      <w:r>
                        <w:t>poštovních služeb</w:t>
                      </w:r>
                    </w:p>
                    <w:p w:rsidR="0050452F" w:rsidRDefault="00900744">
                      <w:pPr>
                        <w:pStyle w:val="Zkladntext4"/>
                        <w:shd w:val="clear" w:color="auto" w:fill="auto"/>
                        <w:jc w:val="center"/>
                      </w:pPr>
                      <w:r>
                        <w:t>Čís</w:t>
                      </w:r>
                      <w:r>
                        <w:t>lo 982807-0321/2017, E2017/10499/D1</w:t>
                      </w:r>
                    </w:p>
                  </w:txbxContent>
                </v:textbox>
                <w10:wrap anchorx="margin"/>
              </v:shape>
            </w:pict>
          </mc:Fallback>
        </mc:AlternateContent>
      </w:r>
      <w:r>
        <w:rPr>
          <w:noProof/>
        </w:rPr>
        <mc:AlternateContent>
          <mc:Choice Requires="wps">
            <w:drawing>
              <wp:anchor distT="0" distB="0" distL="63500" distR="63500" simplePos="0" relativeHeight="251651072" behindDoc="0" locked="0" layoutInCell="1" allowOverlap="1">
                <wp:simplePos x="0" y="0"/>
                <wp:positionH relativeFrom="margin">
                  <wp:posOffset>189230</wp:posOffset>
                </wp:positionH>
                <wp:positionV relativeFrom="paragraph">
                  <wp:posOffset>1508760</wp:posOffset>
                </wp:positionV>
                <wp:extent cx="1710055" cy="2534920"/>
                <wp:effectExtent l="0" t="1905"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253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Nadpis1"/>
                              <w:keepNext/>
                              <w:keepLines/>
                              <w:shd w:val="clear" w:color="auto" w:fill="auto"/>
                              <w:spacing w:after="161" w:line="220" w:lineRule="exact"/>
                            </w:pPr>
                            <w:bookmarkStart w:id="0" w:name="bookmark0"/>
                            <w:r>
                              <w:t>Česká pošta, s.p.</w:t>
                            </w:r>
                            <w:bookmarkEnd w:id="0"/>
                          </w:p>
                          <w:p w:rsidR="0050452F" w:rsidRDefault="00900744">
                            <w:pPr>
                              <w:pStyle w:val="Zkladntext20"/>
                              <w:shd w:val="clear" w:color="auto" w:fill="auto"/>
                              <w:spacing w:before="0"/>
                              <w:ind w:firstLine="0"/>
                            </w:pPr>
                            <w:r>
                              <w:rPr>
                                <w:rStyle w:val="Zkladntext2Exact"/>
                              </w:rPr>
                              <w:t>se sídlem:</w:t>
                            </w:r>
                          </w:p>
                          <w:p w:rsidR="0050452F" w:rsidRDefault="00900744">
                            <w:pPr>
                              <w:pStyle w:val="Zkladntext20"/>
                              <w:shd w:val="clear" w:color="auto" w:fill="auto"/>
                              <w:spacing w:before="0"/>
                              <w:ind w:firstLine="0"/>
                            </w:pPr>
                            <w:r>
                              <w:rPr>
                                <w:rStyle w:val="Zkladntext2Exact"/>
                              </w:rPr>
                              <w:t>IČO:</w:t>
                            </w:r>
                          </w:p>
                          <w:p w:rsidR="0050452F" w:rsidRDefault="00900744">
                            <w:pPr>
                              <w:pStyle w:val="Zkladntext20"/>
                              <w:shd w:val="clear" w:color="auto" w:fill="auto"/>
                              <w:spacing w:before="0"/>
                              <w:ind w:firstLine="0"/>
                            </w:pPr>
                            <w:r>
                              <w:rPr>
                                <w:rStyle w:val="Zkladntext2Exact"/>
                              </w:rPr>
                              <w:t>DIČ:</w:t>
                            </w:r>
                          </w:p>
                          <w:p w:rsidR="0050452F" w:rsidRDefault="00900744">
                            <w:pPr>
                              <w:pStyle w:val="Zkladntext20"/>
                              <w:shd w:val="clear" w:color="auto" w:fill="auto"/>
                              <w:spacing w:before="0" w:after="240"/>
                              <w:ind w:firstLine="0"/>
                            </w:pPr>
                            <w:r>
                              <w:rPr>
                                <w:rStyle w:val="Zkladntext2Exact"/>
                              </w:rPr>
                              <w:t>zastoupen:</w:t>
                            </w:r>
                          </w:p>
                          <w:p w:rsidR="0050452F" w:rsidRDefault="00900744">
                            <w:pPr>
                              <w:pStyle w:val="Zkladntext20"/>
                              <w:shd w:val="clear" w:color="auto" w:fill="auto"/>
                              <w:spacing w:before="0"/>
                              <w:ind w:firstLine="0"/>
                            </w:pPr>
                            <w:r>
                              <w:rPr>
                                <w:rStyle w:val="Zkladntext2Exact"/>
                              </w:rPr>
                              <w:t>zapsán v obchodním rejstříku: bankovní spojení: číslo účtu:</w:t>
                            </w:r>
                          </w:p>
                          <w:p w:rsidR="0050452F" w:rsidRDefault="00900744">
                            <w:pPr>
                              <w:pStyle w:val="Zkladntext20"/>
                              <w:shd w:val="clear" w:color="auto" w:fill="auto"/>
                              <w:spacing w:before="0"/>
                              <w:ind w:firstLine="0"/>
                            </w:pPr>
                            <w:r>
                              <w:rPr>
                                <w:rStyle w:val="Zkladntext2Exact"/>
                              </w:rPr>
                              <w:t>korespondenční adresa: BIC/SWIFT:</w:t>
                            </w:r>
                          </w:p>
                          <w:p w:rsidR="0050452F" w:rsidRDefault="00900744">
                            <w:pPr>
                              <w:pStyle w:val="Zkladntext20"/>
                              <w:shd w:val="clear" w:color="auto" w:fill="auto"/>
                              <w:spacing w:before="0"/>
                              <w:ind w:firstLine="0"/>
                            </w:pPr>
                            <w:r>
                              <w:rPr>
                                <w:rStyle w:val="Zkladntext2Exact"/>
                              </w:rPr>
                              <w:t>IBAN:</w:t>
                            </w:r>
                          </w:p>
                          <w:p w:rsidR="0050452F" w:rsidRDefault="00900744">
                            <w:pPr>
                              <w:pStyle w:val="Zkladntext20"/>
                              <w:shd w:val="clear" w:color="auto" w:fill="auto"/>
                              <w:spacing w:before="0" w:line="518" w:lineRule="exact"/>
                              <w:ind w:firstLine="0"/>
                            </w:pPr>
                            <w:r>
                              <w:rPr>
                                <w:rStyle w:val="Zkladntext2Exact"/>
                              </w:rPr>
                              <w:t>dále jen „ČP“ 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14.9pt;margin-top:118.8pt;width:134.65pt;height:199.6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5k6wEAAMADAAAOAAAAZHJzL2Uyb0RvYy54bWysU22P0zAM/o7Ef4jynbUdjINq3em40xDS&#10;8SLd8QO8NF0j2jg42drx63HSdRzwDfElchz78ePHzvp67Dtx1OQN2koWi1wKbRXWxu4r+fVx++KN&#10;FD6AraFDqyt50l5eb54/Ww+u1Etssas1CQaxvhxcJdsQXJllXrW6B79Apy0/Nkg9BL7SPqsJBkbv&#10;u2yZ56+zAal2hEp7z9676VFuEn7TaBU+N43XQXSVZG4hnZTOXTyzzRrKPYFrjTrTgH9g0YOxXPQC&#10;dQcBxIHMX1C9UYQem7BQ2GfYNEbp1AN3U+R/dPPQgtOpFxbHu4tM/v/Bqk/HLyRMzbNbSWGh5xk9&#10;6jGIdziK4irqMzhfctiD48Awsp9jU6/e3aP65oXF2xbsXt8Q4dBqqJlfETOzJ6kTjo8gu+Ej1lwH&#10;DgET0NhQH8VjOQSj85xOl9lELiqWvCryfMUcFb8tVy9fvV2m6WVQzumOfHivsRfRqCTx8BM8HO99&#10;iHSgnENiNYtb03VpATr7m4MDoyfRj4wn7mHcjZNSsyo7rE/cD+G0VvwN2GiRfkgx8EpV0n8/AGkp&#10;ug+WNYn7Nxs0G7vZAKs4tZJBism8DdOeHhyZfcvIs+o3rNvWpI6iwBOLM11ek9ToeaXjHj69p6hf&#10;H2/zEwAA//8DAFBLAwQUAAYACAAAACEAtZcmhd4AAAAKAQAADwAAAGRycy9kb3ducmV2LnhtbEyP&#10;sU7EMAyGdyTeITISC+LS9KRyLU1PCMHCxsHClmtMW5E4VZNryz09ZoLJsvzr8/fX+9U7MeMUh0Aa&#10;1CYDgdQGO1Cn4f3t+XYHIiZD1rhAqOEbI+yby4vaVDYs9IrzIXWCIRQro6FPaaykjG2P3sRNGJH4&#10;9hkmbxKvUyftZBaGeyfzLCukNwPxh96M+Nhj+3U4eQ3F+jTevJSYL+fWzfRxViqh0vr6an24B5Fw&#10;TX9h+NVndWjY6RhOZKNwGvKSzRPP7V0BggN5WSoQR6Zvix3Ippb/KzQ/AAAA//8DAFBLAQItABQA&#10;BgAIAAAAIQC2gziS/gAAAOEBAAATAAAAAAAAAAAAAAAAAAAAAABbQ29udGVudF9UeXBlc10ueG1s&#10;UEsBAi0AFAAGAAgAAAAhADj9If/WAAAAlAEAAAsAAAAAAAAAAAAAAAAALwEAAF9yZWxzLy5yZWxz&#10;UEsBAi0AFAAGAAgAAAAhAFuy/mTrAQAAwAMAAA4AAAAAAAAAAAAAAAAALgIAAGRycy9lMm9Eb2Mu&#10;eG1sUEsBAi0AFAAGAAgAAAAhALWXJoXeAAAACgEAAA8AAAAAAAAAAAAAAAAARQQAAGRycy9kb3du&#10;cmV2LnhtbFBLBQYAAAAABAAEAPMAAABQBQAAAAA=&#10;" filled="f" stroked="f">
                <v:textbox style="mso-fit-shape-to-text:t" inset="0,0,0,0">
                  <w:txbxContent>
                    <w:p w:rsidR="0050452F" w:rsidRDefault="00900744">
                      <w:pPr>
                        <w:pStyle w:val="Nadpis1"/>
                        <w:keepNext/>
                        <w:keepLines/>
                        <w:shd w:val="clear" w:color="auto" w:fill="auto"/>
                        <w:spacing w:after="161" w:line="220" w:lineRule="exact"/>
                      </w:pPr>
                      <w:bookmarkStart w:id="1" w:name="bookmark0"/>
                      <w:r>
                        <w:t>Česká pošta, s.p.</w:t>
                      </w:r>
                      <w:bookmarkEnd w:id="1"/>
                    </w:p>
                    <w:p w:rsidR="0050452F" w:rsidRDefault="00900744">
                      <w:pPr>
                        <w:pStyle w:val="Zkladntext20"/>
                        <w:shd w:val="clear" w:color="auto" w:fill="auto"/>
                        <w:spacing w:before="0"/>
                        <w:ind w:firstLine="0"/>
                      </w:pPr>
                      <w:r>
                        <w:rPr>
                          <w:rStyle w:val="Zkladntext2Exact"/>
                        </w:rPr>
                        <w:t>se sídlem:</w:t>
                      </w:r>
                    </w:p>
                    <w:p w:rsidR="0050452F" w:rsidRDefault="00900744">
                      <w:pPr>
                        <w:pStyle w:val="Zkladntext20"/>
                        <w:shd w:val="clear" w:color="auto" w:fill="auto"/>
                        <w:spacing w:before="0"/>
                        <w:ind w:firstLine="0"/>
                      </w:pPr>
                      <w:r>
                        <w:rPr>
                          <w:rStyle w:val="Zkladntext2Exact"/>
                        </w:rPr>
                        <w:t>IČO:</w:t>
                      </w:r>
                    </w:p>
                    <w:p w:rsidR="0050452F" w:rsidRDefault="00900744">
                      <w:pPr>
                        <w:pStyle w:val="Zkladntext20"/>
                        <w:shd w:val="clear" w:color="auto" w:fill="auto"/>
                        <w:spacing w:before="0"/>
                        <w:ind w:firstLine="0"/>
                      </w:pPr>
                      <w:r>
                        <w:rPr>
                          <w:rStyle w:val="Zkladntext2Exact"/>
                        </w:rPr>
                        <w:t>DIČ:</w:t>
                      </w:r>
                    </w:p>
                    <w:p w:rsidR="0050452F" w:rsidRDefault="00900744">
                      <w:pPr>
                        <w:pStyle w:val="Zkladntext20"/>
                        <w:shd w:val="clear" w:color="auto" w:fill="auto"/>
                        <w:spacing w:before="0" w:after="240"/>
                        <w:ind w:firstLine="0"/>
                      </w:pPr>
                      <w:r>
                        <w:rPr>
                          <w:rStyle w:val="Zkladntext2Exact"/>
                        </w:rPr>
                        <w:t>zastoupen:</w:t>
                      </w:r>
                    </w:p>
                    <w:p w:rsidR="0050452F" w:rsidRDefault="00900744">
                      <w:pPr>
                        <w:pStyle w:val="Zkladntext20"/>
                        <w:shd w:val="clear" w:color="auto" w:fill="auto"/>
                        <w:spacing w:before="0"/>
                        <w:ind w:firstLine="0"/>
                      </w:pPr>
                      <w:r>
                        <w:rPr>
                          <w:rStyle w:val="Zkladntext2Exact"/>
                        </w:rPr>
                        <w:t>zapsán v obchodním rejstříku: bankovní spojení: číslo účtu:</w:t>
                      </w:r>
                    </w:p>
                    <w:p w:rsidR="0050452F" w:rsidRDefault="00900744">
                      <w:pPr>
                        <w:pStyle w:val="Zkladntext20"/>
                        <w:shd w:val="clear" w:color="auto" w:fill="auto"/>
                        <w:spacing w:before="0"/>
                        <w:ind w:firstLine="0"/>
                      </w:pPr>
                      <w:r>
                        <w:rPr>
                          <w:rStyle w:val="Zkladntext2Exact"/>
                        </w:rPr>
                        <w:t>korespondenční adresa: BIC/SWIFT:</w:t>
                      </w:r>
                    </w:p>
                    <w:p w:rsidR="0050452F" w:rsidRDefault="00900744">
                      <w:pPr>
                        <w:pStyle w:val="Zkladntext20"/>
                        <w:shd w:val="clear" w:color="auto" w:fill="auto"/>
                        <w:spacing w:before="0"/>
                        <w:ind w:firstLine="0"/>
                      </w:pPr>
                      <w:r>
                        <w:rPr>
                          <w:rStyle w:val="Zkladntext2Exact"/>
                        </w:rPr>
                        <w:t>IBAN:</w:t>
                      </w:r>
                    </w:p>
                    <w:p w:rsidR="0050452F" w:rsidRDefault="00900744">
                      <w:pPr>
                        <w:pStyle w:val="Zkladntext20"/>
                        <w:shd w:val="clear" w:color="auto" w:fill="auto"/>
                        <w:spacing w:before="0" w:line="518" w:lineRule="exact"/>
                        <w:ind w:firstLine="0"/>
                      </w:pPr>
                      <w:r>
                        <w:rPr>
                          <w:rStyle w:val="Zkladntext2Exact"/>
                        </w:rPr>
                        <w:t>dále jen „ČP“ a</w:t>
                      </w:r>
                    </w:p>
                  </w:txbxContent>
                </v:textbox>
                <w10:wrap anchorx="margin"/>
              </v:shape>
            </w:pict>
          </mc:Fallback>
        </mc:AlternateContent>
      </w:r>
      <w:r>
        <w:rPr>
          <w:noProof/>
        </w:rPr>
        <mc:AlternateContent>
          <mc:Choice Requires="wps">
            <w:drawing>
              <wp:anchor distT="0" distB="0" distL="63500" distR="63500" simplePos="0" relativeHeight="251652096" behindDoc="0" locked="0" layoutInCell="1" allowOverlap="1">
                <wp:simplePos x="0" y="0"/>
                <wp:positionH relativeFrom="margin">
                  <wp:posOffset>2456815</wp:posOffset>
                </wp:positionH>
                <wp:positionV relativeFrom="paragraph">
                  <wp:posOffset>1796415</wp:posOffset>
                </wp:positionV>
                <wp:extent cx="3730625" cy="2169160"/>
                <wp:effectExtent l="0" t="3810" r="4445"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625" cy="2169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kladntext20"/>
                              <w:shd w:val="clear" w:color="auto" w:fill="auto"/>
                              <w:spacing w:before="0" w:line="322" w:lineRule="exact"/>
                              <w:ind w:firstLine="0"/>
                              <w:jc w:val="both"/>
                            </w:pPr>
                            <w:r>
                              <w:rPr>
                                <w:rStyle w:val="Zkladntext2Exact"/>
                              </w:rPr>
                              <w:t>Politických vězňů 909/4, 225 99 Praha 1</w:t>
                            </w:r>
                          </w:p>
                          <w:p w:rsidR="0050452F" w:rsidRDefault="00900744">
                            <w:pPr>
                              <w:pStyle w:val="Zkladntext20"/>
                              <w:shd w:val="clear" w:color="auto" w:fill="auto"/>
                              <w:spacing w:before="0" w:line="322" w:lineRule="exact"/>
                              <w:ind w:firstLine="0"/>
                              <w:jc w:val="both"/>
                            </w:pPr>
                            <w:r>
                              <w:rPr>
                                <w:rStyle w:val="Zkladntext2Exact"/>
                              </w:rPr>
                              <w:t>47114983</w:t>
                            </w:r>
                          </w:p>
                          <w:p w:rsidR="0050452F" w:rsidRDefault="00900744">
                            <w:pPr>
                              <w:pStyle w:val="Zkladntext20"/>
                              <w:shd w:val="clear" w:color="auto" w:fill="auto"/>
                              <w:spacing w:before="0" w:line="322" w:lineRule="exact"/>
                              <w:ind w:firstLine="0"/>
                              <w:jc w:val="both"/>
                            </w:pPr>
                            <w:r>
                              <w:rPr>
                                <w:rStyle w:val="Zkladntext2Exact"/>
                              </w:rPr>
                              <w:t>CZ47114983</w:t>
                            </w:r>
                          </w:p>
                          <w:p w:rsidR="0050452F" w:rsidRDefault="00900744">
                            <w:pPr>
                              <w:pStyle w:val="Zkladntext20"/>
                              <w:shd w:val="clear" w:color="auto" w:fill="auto"/>
                              <w:spacing w:before="0" w:line="274" w:lineRule="exact"/>
                              <w:ind w:firstLine="0"/>
                            </w:pPr>
                            <w:r>
                              <w:rPr>
                                <w:rStyle w:val="Zkladntext2Exact"/>
                              </w:rPr>
                              <w:t>Ing. Radek Spousta, Obchodní ředitel regionu regionální firemní obchod ZČ</w:t>
                            </w:r>
                          </w:p>
                          <w:p w:rsidR="0050452F" w:rsidRDefault="00900744">
                            <w:pPr>
                              <w:pStyle w:val="Zkladntext20"/>
                              <w:shd w:val="clear" w:color="auto" w:fill="auto"/>
                              <w:spacing w:before="0"/>
                              <w:ind w:firstLine="0"/>
                            </w:pPr>
                            <w:r>
                              <w:rPr>
                                <w:rStyle w:val="Zkladntext2Exact"/>
                              </w:rPr>
                              <w:t>Městského soudu v Praze, oddíl A, vložka 7565 Československá obchodní banka, a.s.</w:t>
                            </w:r>
                          </w:p>
                          <w:p w:rsidR="0050452F" w:rsidRDefault="00900744">
                            <w:pPr>
                              <w:pStyle w:val="Zkladntext20"/>
                              <w:shd w:val="clear" w:color="auto" w:fill="auto"/>
                              <w:spacing w:before="0"/>
                              <w:ind w:firstLine="0"/>
                            </w:pPr>
                            <w:r>
                              <w:rPr>
                                <w:rStyle w:val="Zkladntext2Exact"/>
                              </w:rPr>
                              <w:t>134204869/0300</w:t>
                            </w:r>
                          </w:p>
                          <w:p w:rsidR="0050452F" w:rsidRDefault="00900744">
                            <w:pPr>
                              <w:pStyle w:val="Zkladntext20"/>
                              <w:shd w:val="clear" w:color="auto" w:fill="auto"/>
                              <w:spacing w:before="0"/>
                              <w:ind w:firstLine="0"/>
                            </w:pPr>
                            <w:r>
                              <w:rPr>
                                <w:rStyle w:val="Zkladntext2Exact"/>
                              </w:rPr>
                              <w:t xml:space="preserve">Česká pošta, s.p., Firemní obchod ZČ, Solní 260/20, 301 99 </w:t>
                            </w:r>
                            <w:r>
                              <w:rPr>
                                <w:rStyle w:val="Zkladntext2Exact"/>
                              </w:rPr>
                              <w:t>Plzeň CEKOCZPP</w:t>
                            </w:r>
                          </w:p>
                          <w:p w:rsidR="0050452F" w:rsidRDefault="00900744">
                            <w:pPr>
                              <w:pStyle w:val="Zkladntext20"/>
                              <w:shd w:val="clear" w:color="auto" w:fill="auto"/>
                              <w:spacing w:before="0"/>
                              <w:ind w:firstLine="0"/>
                            </w:pPr>
                            <w:r>
                              <w:rPr>
                                <w:rStyle w:val="Zkladntext2Exact"/>
                              </w:rPr>
                              <w:t>CZ0303000000000134204869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193.45pt;margin-top:141.45pt;width:293.75pt;height:170.8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FM7QEAAMADAAAOAAAAZHJzL2Uyb0RvYy54bWysU9uO0zAQfUfiHyy/0zRdKBA1XS27KkJa&#10;LtIuHzBxnMYi8Zix26R8PWOnKQu8IV6s8Xh8fObM8eZ67Dtx1OQN2lLmi6UU2iqsjd2X8uvj7sUb&#10;KXwAW0OHVpfypL283j5/thlcoVfYYldrEgxifTG4UrYhuCLLvGp1D36BTls+bJB6CLylfVYTDIze&#10;d9lquVxnA1LtCJX2nrN306HcJvym0Sp8bhqvg+hKydxCWimtVVyz7QaKPYFrjTrTgH9g0YOx/OgF&#10;6g4CiAOZv6B6owg9NmGhsM+waYzSqQfuJl/+0c1DC06nXlgc7y4y+f8Hqz4dv5AwNc/upRQWep7R&#10;ox6DeIejyNdRn8H5gsseHBeGkfNcm3r17h7VNy8s3rZg9/qGCIdWQ8388ngze3J1wvERpBo+Ys3v&#10;wCFgAhob6qN4LIdgdJ7T6TKbyEVx8ur11XK9eiWF4rNVvn6br9P0Mijm6458eK+xFzEoJfHwEzwc&#10;732IdKCYS+JrFnem65IBOvtbggtjJtGPjCfuYazGpNRqVqXC+sT9EE624m/AQYv0Q4qBLVVK//0A&#10;pKXoPljWJPpvDmgOqjkAq/hqKYMUU3gbJp8eHJl9y8iz6jes286kjqLAE4szXbZJavRs6ejDp/tU&#10;9evjbX8CAAD//wMAUEsDBBQABgAIAAAAIQBmApoK3wAAAAsBAAAPAAAAZHJzL2Rvd25yZXYueG1s&#10;TI/BToQwEIbvJr5DMyZezG6hIgJSNsboxZurl711YQQinRLaBdyndzzpbSbz55vvL3erHcSMk+8d&#10;aYi3EQik2jU9tRo+3l82GQgfDDVmcIQavtHDrrq8KE3RuIXecN6HVjCEfGE0dCGMhZS+7tAav3Uj&#10;Et8+3WRN4HVqZTOZheF2kCqKUmlNT/yhMyM+dVh/7U9WQ7o+jzevOarlXA8zHc5xHDDW+vpqfXwA&#10;EXANf2H41Wd1qNjp6E7UeDFouM3SnKMaVKZ44ER+nyQgjoxXyR3IqpT/O1Q/AAAA//8DAFBLAQIt&#10;ABQABgAIAAAAIQC2gziS/gAAAOEBAAATAAAAAAAAAAAAAAAAAAAAAABbQ29udGVudF9UeXBlc10u&#10;eG1sUEsBAi0AFAAGAAgAAAAhADj9If/WAAAAlAEAAAsAAAAAAAAAAAAAAAAALwEAAF9yZWxzLy5y&#10;ZWxzUEsBAi0AFAAGAAgAAAAhAKsjcUztAQAAwAMAAA4AAAAAAAAAAAAAAAAALgIAAGRycy9lMm9E&#10;b2MueG1sUEsBAi0AFAAGAAgAAAAhAGYCmgrfAAAACwEAAA8AAAAAAAAAAAAAAAAARwQAAGRycy9k&#10;b3ducmV2LnhtbFBLBQYAAAAABAAEAPMAAABTBQAAAAA=&#10;" filled="f" stroked="f">
                <v:textbox style="mso-fit-shape-to-text:t" inset="0,0,0,0">
                  <w:txbxContent>
                    <w:p w:rsidR="0050452F" w:rsidRDefault="00900744">
                      <w:pPr>
                        <w:pStyle w:val="Zkladntext20"/>
                        <w:shd w:val="clear" w:color="auto" w:fill="auto"/>
                        <w:spacing w:before="0" w:line="322" w:lineRule="exact"/>
                        <w:ind w:firstLine="0"/>
                        <w:jc w:val="both"/>
                      </w:pPr>
                      <w:r>
                        <w:rPr>
                          <w:rStyle w:val="Zkladntext2Exact"/>
                        </w:rPr>
                        <w:t>Politických vězňů 909/4, 225 99 Praha 1</w:t>
                      </w:r>
                    </w:p>
                    <w:p w:rsidR="0050452F" w:rsidRDefault="00900744">
                      <w:pPr>
                        <w:pStyle w:val="Zkladntext20"/>
                        <w:shd w:val="clear" w:color="auto" w:fill="auto"/>
                        <w:spacing w:before="0" w:line="322" w:lineRule="exact"/>
                        <w:ind w:firstLine="0"/>
                        <w:jc w:val="both"/>
                      </w:pPr>
                      <w:r>
                        <w:rPr>
                          <w:rStyle w:val="Zkladntext2Exact"/>
                        </w:rPr>
                        <w:t>47114983</w:t>
                      </w:r>
                    </w:p>
                    <w:p w:rsidR="0050452F" w:rsidRDefault="00900744">
                      <w:pPr>
                        <w:pStyle w:val="Zkladntext20"/>
                        <w:shd w:val="clear" w:color="auto" w:fill="auto"/>
                        <w:spacing w:before="0" w:line="322" w:lineRule="exact"/>
                        <w:ind w:firstLine="0"/>
                        <w:jc w:val="both"/>
                      </w:pPr>
                      <w:r>
                        <w:rPr>
                          <w:rStyle w:val="Zkladntext2Exact"/>
                        </w:rPr>
                        <w:t>CZ47114983</w:t>
                      </w:r>
                    </w:p>
                    <w:p w:rsidR="0050452F" w:rsidRDefault="00900744">
                      <w:pPr>
                        <w:pStyle w:val="Zkladntext20"/>
                        <w:shd w:val="clear" w:color="auto" w:fill="auto"/>
                        <w:spacing w:before="0" w:line="274" w:lineRule="exact"/>
                        <w:ind w:firstLine="0"/>
                      </w:pPr>
                      <w:r>
                        <w:rPr>
                          <w:rStyle w:val="Zkladntext2Exact"/>
                        </w:rPr>
                        <w:t>Ing. Radek Spousta, Obchodní ředitel regionu regionální firemní obchod ZČ</w:t>
                      </w:r>
                    </w:p>
                    <w:p w:rsidR="0050452F" w:rsidRDefault="00900744">
                      <w:pPr>
                        <w:pStyle w:val="Zkladntext20"/>
                        <w:shd w:val="clear" w:color="auto" w:fill="auto"/>
                        <w:spacing w:before="0"/>
                        <w:ind w:firstLine="0"/>
                      </w:pPr>
                      <w:r>
                        <w:rPr>
                          <w:rStyle w:val="Zkladntext2Exact"/>
                        </w:rPr>
                        <w:t>Městského soudu v Praze, oddíl A, vložka 7565 Československá obchodní banka, a.s.</w:t>
                      </w:r>
                    </w:p>
                    <w:p w:rsidR="0050452F" w:rsidRDefault="00900744">
                      <w:pPr>
                        <w:pStyle w:val="Zkladntext20"/>
                        <w:shd w:val="clear" w:color="auto" w:fill="auto"/>
                        <w:spacing w:before="0"/>
                        <w:ind w:firstLine="0"/>
                      </w:pPr>
                      <w:r>
                        <w:rPr>
                          <w:rStyle w:val="Zkladntext2Exact"/>
                        </w:rPr>
                        <w:t>134204869/0300</w:t>
                      </w:r>
                    </w:p>
                    <w:p w:rsidR="0050452F" w:rsidRDefault="00900744">
                      <w:pPr>
                        <w:pStyle w:val="Zkladntext20"/>
                        <w:shd w:val="clear" w:color="auto" w:fill="auto"/>
                        <w:spacing w:before="0"/>
                        <w:ind w:firstLine="0"/>
                      </w:pPr>
                      <w:r>
                        <w:rPr>
                          <w:rStyle w:val="Zkladntext2Exact"/>
                        </w:rPr>
                        <w:t xml:space="preserve">Česká pošta, s.p., Firemní obchod ZČ, Solní 260/20, 301 99 </w:t>
                      </w:r>
                      <w:r>
                        <w:rPr>
                          <w:rStyle w:val="Zkladntext2Exact"/>
                        </w:rPr>
                        <w:t>Plzeň CEKOCZPP</w:t>
                      </w:r>
                    </w:p>
                    <w:p w:rsidR="0050452F" w:rsidRDefault="00900744">
                      <w:pPr>
                        <w:pStyle w:val="Zkladntext20"/>
                        <w:shd w:val="clear" w:color="auto" w:fill="auto"/>
                        <w:spacing w:before="0"/>
                        <w:ind w:firstLine="0"/>
                      </w:pPr>
                      <w:r>
                        <w:rPr>
                          <w:rStyle w:val="Zkladntext2Exact"/>
                        </w:rPr>
                        <w:t>CZ0303000000000134204869</w:t>
                      </w:r>
                    </w:p>
                  </w:txbxContent>
                </v:textbox>
                <w10:wrap anchorx="margin"/>
              </v:shape>
            </w:pict>
          </mc:Fallback>
        </mc:AlternateContent>
      </w:r>
      <w:r>
        <w:rPr>
          <w:noProof/>
        </w:rPr>
        <mc:AlternateContent>
          <mc:Choice Requires="wps">
            <w:drawing>
              <wp:anchor distT="0" distB="0" distL="63500" distR="63500" simplePos="0" relativeHeight="251653120" behindDoc="0" locked="0" layoutInCell="1" allowOverlap="1">
                <wp:simplePos x="0" y="0"/>
                <wp:positionH relativeFrom="margin">
                  <wp:posOffset>194945</wp:posOffset>
                </wp:positionH>
                <wp:positionV relativeFrom="paragraph">
                  <wp:posOffset>4712970</wp:posOffset>
                </wp:positionV>
                <wp:extent cx="3511550" cy="139700"/>
                <wp:effectExtent l="381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Nadpis1"/>
                              <w:keepNext/>
                              <w:keepLines/>
                              <w:shd w:val="clear" w:color="auto" w:fill="auto"/>
                              <w:spacing w:after="0" w:line="220" w:lineRule="exact"/>
                            </w:pPr>
                            <w:bookmarkStart w:id="2" w:name="bookmark1"/>
                            <w:r>
                              <w:t>Technické služby města Příbrami, příspěvková organizace</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15.35pt;margin-top:371.1pt;width:276.5pt;height:11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e846wEAAL8DAAAOAAAAZHJzL2Uyb0RvYy54bWysU9uO0zAQfUfiHyy/0zRblUvUdLXsqghp&#10;YZF2+YCJ4zQWiceM3Sbl6xk7TVngDfFijedyfObMeHM99p04avIGbSnzxVIKbRXWxu5L+fVp9+qt&#10;FD6AraFDq0t50l5eb1++2Ayu0FfYYldrEgxifTG4UrYhuCLLvGp1D36BTlsONkg9BL7SPqsJBkbv&#10;u+xquXydDUi1I1Tae/beTUG5TfhNo1V4aBqvg+hKydxCOimdVTyz7QaKPYFrjTrTgH9g0YOx/OgF&#10;6g4CiAOZv6B6owg9NmGhsM+waYzSqQfuJl/+0c1jC06nXlgc7y4y+f8Hqz4fv5AwNc9uJYWFnmf0&#10;pMcg3uMo8nXUZ3C+4LRHx4lhZD/npl69u0f1zQuLty3Yvb4hwqHVUDO/PFZmz0onHB9BquET1vwO&#10;HAImoLGhPorHcghG5zmdLrOJXBQ7V+s8X685pDiWr969WabhZVDM1Y58+KCxF9EoJfHsEzoc732I&#10;bKCYU+JjFnem69L8O/ubgxOjJ7GPhCfqYazGJNRqFqXC+sTtEE5bxb+AjRbphxQDb1Qp/fcDkJai&#10;+2hZkrh+s0GzUc0GWMWlpQxSTOZtmNb04MjsW0aeRb9h2XYmdRT1nVic6fKWpEbPGx3X8Pk9Zf36&#10;d9ufAAAA//8DAFBLAwQUAAYACAAAACEAEg5vYd4AAAAKAQAADwAAAGRycy9kb3ducmV2LnhtbEyP&#10;wU7DMAyG70i8Q2QkLoilzUa3laYTQnDhtsFlt6wxbUXjVE3Wlj095gRH//70+3Oxm10nRhxC60lD&#10;ukhAIFXetlRr+Hh/vd+ACNGQNZ0n1PCNAXbl9VVhcusn2uN4iLXgEgq50dDE2OdShqpBZ8LC90i8&#10;+/SDM5HHoZZ2MBOXu06qJMmkMy3xhcb0+Nxg9XU4Ow3Z/NLfvW1RTZeqG+l4SdOIqda3N/PTI4iI&#10;c/yD4Vef1aFkp5M/kw2i07BM1kxqWK+UAsHAw2bJyYmTbKVAloX8/0L5AwAA//8DAFBLAQItABQA&#10;BgAIAAAAIQC2gziS/gAAAOEBAAATAAAAAAAAAAAAAAAAAAAAAABbQ29udGVudF9UeXBlc10ueG1s&#10;UEsBAi0AFAAGAAgAAAAhADj9If/WAAAAlAEAAAsAAAAAAAAAAAAAAAAALwEAAF9yZWxzLy5yZWxz&#10;UEsBAi0AFAAGAAgAAAAhALgt7zjrAQAAvwMAAA4AAAAAAAAAAAAAAAAALgIAAGRycy9lMm9Eb2Mu&#10;eG1sUEsBAi0AFAAGAAgAAAAhABIOb2HeAAAACgEAAA8AAAAAAAAAAAAAAAAARQQAAGRycy9kb3du&#10;cmV2LnhtbFBLBQYAAAAABAAEAPMAAABQBQAAAAA=&#10;" filled="f" stroked="f">
                <v:textbox style="mso-fit-shape-to-text:t" inset="0,0,0,0">
                  <w:txbxContent>
                    <w:p w:rsidR="0050452F" w:rsidRDefault="00900744">
                      <w:pPr>
                        <w:pStyle w:val="Nadpis1"/>
                        <w:keepNext/>
                        <w:keepLines/>
                        <w:shd w:val="clear" w:color="auto" w:fill="auto"/>
                        <w:spacing w:after="0" w:line="220" w:lineRule="exact"/>
                      </w:pPr>
                      <w:bookmarkStart w:id="3" w:name="bookmark1"/>
                      <w:r>
                        <w:t>Technické služby města Příbrami, příspěvková organizace</w:t>
                      </w:r>
                      <w:bookmarkEnd w:id="3"/>
                    </w:p>
                  </w:txbxContent>
                </v:textbox>
                <w10:wrap anchorx="margin"/>
              </v:shape>
            </w:pict>
          </mc:Fallback>
        </mc:AlternateContent>
      </w:r>
      <w:r>
        <w:rPr>
          <w:noProof/>
        </w:rPr>
        <mc:AlternateContent>
          <mc:Choice Requires="wps">
            <w:drawing>
              <wp:anchor distT="0" distB="0" distL="63500" distR="63500" simplePos="0" relativeHeight="251654144" behindDoc="0" locked="0" layoutInCell="1" allowOverlap="1">
                <wp:simplePos x="0" y="0"/>
                <wp:positionH relativeFrom="margin">
                  <wp:posOffset>194945</wp:posOffset>
                </wp:positionH>
                <wp:positionV relativeFrom="paragraph">
                  <wp:posOffset>4957445</wp:posOffset>
                </wp:positionV>
                <wp:extent cx="1810385" cy="1169035"/>
                <wp:effectExtent l="3810" t="254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kladntext20"/>
                              <w:shd w:val="clear" w:color="auto" w:fill="auto"/>
                              <w:spacing w:before="0" w:after="21" w:line="220" w:lineRule="exact"/>
                              <w:ind w:firstLine="0"/>
                              <w:jc w:val="both"/>
                            </w:pPr>
                            <w:r>
                              <w:rPr>
                                <w:rStyle w:val="Zkladntext2Exact"/>
                              </w:rPr>
                              <w:t>se sídlem</w:t>
                            </w:r>
                          </w:p>
                          <w:p w:rsidR="0050452F" w:rsidRDefault="00900744">
                            <w:pPr>
                              <w:pStyle w:val="Zkladntext20"/>
                              <w:shd w:val="clear" w:color="auto" w:fill="auto"/>
                              <w:spacing w:before="0" w:line="322" w:lineRule="exact"/>
                              <w:ind w:firstLine="0"/>
                              <w:jc w:val="both"/>
                            </w:pPr>
                            <w:r>
                              <w:rPr>
                                <w:rStyle w:val="Zkladntext2Exact"/>
                              </w:rPr>
                              <w:t>IČO:</w:t>
                            </w:r>
                          </w:p>
                          <w:p w:rsidR="0050452F" w:rsidRDefault="00900744">
                            <w:pPr>
                              <w:pStyle w:val="Zkladntext20"/>
                              <w:shd w:val="clear" w:color="auto" w:fill="auto"/>
                              <w:spacing w:before="0" w:line="322" w:lineRule="exact"/>
                              <w:ind w:firstLine="0"/>
                              <w:jc w:val="both"/>
                            </w:pPr>
                            <w:r>
                              <w:rPr>
                                <w:rStyle w:val="Zkladntext2Exact"/>
                              </w:rPr>
                              <w:t>DIČ:</w:t>
                            </w:r>
                          </w:p>
                          <w:p w:rsidR="0050452F" w:rsidRDefault="00900744">
                            <w:pPr>
                              <w:pStyle w:val="Zkladntext20"/>
                              <w:shd w:val="clear" w:color="auto" w:fill="auto"/>
                              <w:spacing w:before="0" w:line="322" w:lineRule="exact"/>
                              <w:ind w:firstLine="0"/>
                              <w:jc w:val="both"/>
                            </w:pPr>
                            <w:r>
                              <w:rPr>
                                <w:rStyle w:val="Zkladntext2Exact"/>
                              </w:rPr>
                              <w:t>zastoupen:</w:t>
                            </w:r>
                          </w:p>
                          <w:p w:rsidR="0050452F" w:rsidRDefault="00900744">
                            <w:pPr>
                              <w:pStyle w:val="Zkladntext20"/>
                              <w:shd w:val="clear" w:color="auto" w:fill="auto"/>
                              <w:spacing w:before="0"/>
                              <w:ind w:firstLine="0"/>
                              <w:jc w:val="both"/>
                            </w:pPr>
                            <w:r>
                              <w:rPr>
                                <w:rStyle w:val="Zkladntext2Exact"/>
                              </w:rPr>
                              <w:t>zapsán/a v obchodním rejstříku: bankovní spojení: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15.35pt;margin-top:390.35pt;width:142.55pt;height:92.0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6xd7AEAAMADAAAOAAAAZHJzL2Uyb0RvYy54bWysU8Fu2zAMvQ/YPwi6L7bTteiMOEXXIsOA&#10;bh3Q7gMYWY6F2aJGKbGzrx8lx1m33YZdBIoiHx8fqdXN2HfioMkbtJUsFrkU2iqsjd1V8uvz5s21&#10;FD6AraFDqyt51F7erF+/Wg2u1Etssas1CQaxvhxcJdsQXJllXrW6B79Apy0/Nkg9BL7SLqsJBkbv&#10;u2yZ51fZgFQ7QqW9Z+/99CjXCb9ptAqPTeN1EF0lmVtIJ6VzG89svYJyR+Bao0404B9Y9GAsFz1D&#10;3UMAsSfzF1RvFKHHJiwU9hk2jVE69cDdFPkf3Ty14HTqhcXx7iyT/3+w6vPhCwlT8+yWUljoeUbP&#10;egziPY6ieBv1GZwvOezJcWAY2c+xqVfvHlB988LiXQt2p2+JcGg11MyviJnZi9QJx0eQ7fAJa64D&#10;+4AJaGyoj+KxHILReU7H82wiFxVLXhf5xfWlFIrfiuLqXX5xmWpAOac78uGDxl5Eo5LEw0/wcHjw&#10;IdKBcg6J1SxuTNelBejsbw4OjJ5EPzKeuIdxOyalzqpssT5yP4TTWvE3YKNF+iHFwCtVSf99D6Sl&#10;6D5a1iTu32zQbGxnA6zi1EoGKSbzLkx7undkdi0jz6rfsm4bkzqKAk8sTnR5TVKjp5WOe/jynqJ+&#10;fbz1TwAAAP//AwBQSwMEFAAGAAgAAAAhAGDuBLvfAAAACgEAAA8AAABkcnMvZG93bnJldi54bWxM&#10;j8FOwzAMhu9IvENkJC5oS7tB15WmE0Jw4cbgslvWmLYicaoma8ueHu8EN1v+9Pv7y93srBhxCJ0n&#10;BekyAYFUe9NRo+Dz43WRgwhRk9HWEyr4wQC76vqq1IXxE73juI+N4BAKhVbQxtgXUoa6RafD0vdI&#10;fPvyg9OR16GRZtAThzsrV0mSSac74g+t7vG5xfp7f3IKsvmlv3vb4mo613akwzlNI6ZK3d7MT48g&#10;Is7xD4aLPqtDxU5HfyIThFWwTjZMKtjkl4GBdfrAXY4Kttl9DrIq5f8K1S8AAAD//wMAUEsBAi0A&#10;FAAGAAgAAAAhALaDOJL+AAAA4QEAABMAAAAAAAAAAAAAAAAAAAAAAFtDb250ZW50X1R5cGVzXS54&#10;bWxQSwECLQAUAAYACAAAACEAOP0h/9YAAACUAQAACwAAAAAAAAAAAAAAAAAvAQAAX3JlbHMvLnJl&#10;bHNQSwECLQAUAAYACAAAACEAX9usXewBAADAAwAADgAAAAAAAAAAAAAAAAAuAgAAZHJzL2Uyb0Rv&#10;Yy54bWxQSwECLQAUAAYACAAAACEAYO4Eu98AAAAKAQAADwAAAAAAAAAAAAAAAABGBAAAZHJzL2Rv&#10;d25yZXYueG1sUEsFBgAAAAAEAAQA8wAAAFIFAAAAAA==&#10;" filled="f" stroked="f">
                <v:textbox style="mso-fit-shape-to-text:t" inset="0,0,0,0">
                  <w:txbxContent>
                    <w:p w:rsidR="0050452F" w:rsidRDefault="00900744">
                      <w:pPr>
                        <w:pStyle w:val="Zkladntext20"/>
                        <w:shd w:val="clear" w:color="auto" w:fill="auto"/>
                        <w:spacing w:before="0" w:after="21" w:line="220" w:lineRule="exact"/>
                        <w:ind w:firstLine="0"/>
                        <w:jc w:val="both"/>
                      </w:pPr>
                      <w:r>
                        <w:rPr>
                          <w:rStyle w:val="Zkladntext2Exact"/>
                        </w:rPr>
                        <w:t>se sídlem</w:t>
                      </w:r>
                    </w:p>
                    <w:p w:rsidR="0050452F" w:rsidRDefault="00900744">
                      <w:pPr>
                        <w:pStyle w:val="Zkladntext20"/>
                        <w:shd w:val="clear" w:color="auto" w:fill="auto"/>
                        <w:spacing w:before="0" w:line="322" w:lineRule="exact"/>
                        <w:ind w:firstLine="0"/>
                        <w:jc w:val="both"/>
                      </w:pPr>
                      <w:r>
                        <w:rPr>
                          <w:rStyle w:val="Zkladntext2Exact"/>
                        </w:rPr>
                        <w:t>IČO:</w:t>
                      </w:r>
                    </w:p>
                    <w:p w:rsidR="0050452F" w:rsidRDefault="00900744">
                      <w:pPr>
                        <w:pStyle w:val="Zkladntext20"/>
                        <w:shd w:val="clear" w:color="auto" w:fill="auto"/>
                        <w:spacing w:before="0" w:line="322" w:lineRule="exact"/>
                        <w:ind w:firstLine="0"/>
                        <w:jc w:val="both"/>
                      </w:pPr>
                      <w:r>
                        <w:rPr>
                          <w:rStyle w:val="Zkladntext2Exact"/>
                        </w:rPr>
                        <w:t>DIČ:</w:t>
                      </w:r>
                    </w:p>
                    <w:p w:rsidR="0050452F" w:rsidRDefault="00900744">
                      <w:pPr>
                        <w:pStyle w:val="Zkladntext20"/>
                        <w:shd w:val="clear" w:color="auto" w:fill="auto"/>
                        <w:spacing w:before="0" w:line="322" w:lineRule="exact"/>
                        <w:ind w:firstLine="0"/>
                        <w:jc w:val="both"/>
                      </w:pPr>
                      <w:r>
                        <w:rPr>
                          <w:rStyle w:val="Zkladntext2Exact"/>
                        </w:rPr>
                        <w:t>zastoupen:</w:t>
                      </w:r>
                    </w:p>
                    <w:p w:rsidR="0050452F" w:rsidRDefault="00900744">
                      <w:pPr>
                        <w:pStyle w:val="Zkladntext20"/>
                        <w:shd w:val="clear" w:color="auto" w:fill="auto"/>
                        <w:spacing w:before="0"/>
                        <w:ind w:firstLine="0"/>
                        <w:jc w:val="both"/>
                      </w:pPr>
                      <w:r>
                        <w:rPr>
                          <w:rStyle w:val="Zkladntext2Exact"/>
                        </w:rPr>
                        <w:t>zapsán/a v obchodním rejstříku: bankovní spojení:</w:t>
                      </w:r>
                    </w:p>
                  </w:txbxContent>
                </v:textbox>
                <w10:wrap anchorx="margin"/>
              </v:shape>
            </w:pict>
          </mc:Fallback>
        </mc:AlternateContent>
      </w:r>
      <w:r>
        <w:rPr>
          <w:noProof/>
        </w:rPr>
        <mc:AlternateContent>
          <mc:Choice Requires="wps">
            <w:drawing>
              <wp:anchor distT="0" distB="0" distL="63500" distR="63500" simplePos="0" relativeHeight="251656192" behindDoc="0" locked="0" layoutInCell="1" allowOverlap="1">
                <wp:simplePos x="0" y="0"/>
                <wp:positionH relativeFrom="margin">
                  <wp:posOffset>2432050</wp:posOffset>
                </wp:positionH>
                <wp:positionV relativeFrom="paragraph">
                  <wp:posOffset>4951095</wp:posOffset>
                </wp:positionV>
                <wp:extent cx="3413760" cy="1183005"/>
                <wp:effectExtent l="2540" t="0" r="3175" b="190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1183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kladntext20"/>
                              <w:shd w:val="clear" w:color="auto" w:fill="auto"/>
                              <w:spacing w:before="0" w:after="33" w:line="220" w:lineRule="exact"/>
                              <w:ind w:firstLine="0"/>
                              <w:jc w:val="both"/>
                            </w:pPr>
                            <w:r>
                              <w:rPr>
                                <w:rStyle w:val="Zkladntext2Exact"/>
                              </w:rPr>
                              <w:t xml:space="preserve">U Kasáren </w:t>
                            </w:r>
                            <w:r>
                              <w:rPr>
                                <w:rStyle w:val="Zkladntext2CandaraExact"/>
                              </w:rPr>
                              <w:t>6</w:t>
                            </w:r>
                            <w:r>
                              <w:rPr>
                                <w:rStyle w:val="Zkladntext2Exact"/>
                              </w:rPr>
                              <w:t>, 261 01 Příbram IV</w:t>
                            </w:r>
                          </w:p>
                          <w:p w:rsidR="0050452F" w:rsidRDefault="00900744">
                            <w:pPr>
                              <w:pStyle w:val="Zkladntext20"/>
                              <w:shd w:val="clear" w:color="auto" w:fill="auto"/>
                              <w:spacing w:before="0" w:line="322" w:lineRule="exact"/>
                              <w:ind w:firstLine="0"/>
                              <w:jc w:val="both"/>
                            </w:pPr>
                            <w:r>
                              <w:rPr>
                                <w:rStyle w:val="Zkladntext2Exact"/>
                              </w:rPr>
                              <w:t>00068047</w:t>
                            </w:r>
                          </w:p>
                          <w:p w:rsidR="0050452F" w:rsidRDefault="00900744">
                            <w:pPr>
                              <w:pStyle w:val="Zkladntext20"/>
                              <w:shd w:val="clear" w:color="auto" w:fill="auto"/>
                              <w:spacing w:before="0" w:line="322" w:lineRule="exact"/>
                              <w:ind w:firstLine="0"/>
                              <w:jc w:val="both"/>
                            </w:pPr>
                            <w:r>
                              <w:rPr>
                                <w:rStyle w:val="Zkladntext2Exact"/>
                              </w:rPr>
                              <w:t>CZ00068047</w:t>
                            </w:r>
                          </w:p>
                          <w:p w:rsidR="0050452F" w:rsidRDefault="00900744">
                            <w:pPr>
                              <w:pStyle w:val="Zkladntext20"/>
                              <w:shd w:val="clear" w:color="auto" w:fill="auto"/>
                              <w:spacing w:before="0" w:line="322" w:lineRule="exact"/>
                              <w:ind w:firstLine="0"/>
                              <w:jc w:val="both"/>
                            </w:pPr>
                            <w:r>
                              <w:rPr>
                                <w:rStyle w:val="Zkladntext2Exact"/>
                              </w:rPr>
                              <w:t xml:space="preserve">Ing. Pavel </w:t>
                            </w:r>
                            <w:r>
                              <w:rPr>
                                <w:rStyle w:val="Zkladntext2Exact"/>
                              </w:rPr>
                              <w:t>Mácha, ředitel</w:t>
                            </w:r>
                          </w:p>
                          <w:p w:rsidR="0050452F" w:rsidRDefault="00900744">
                            <w:pPr>
                              <w:pStyle w:val="Zkladntext20"/>
                              <w:shd w:val="clear" w:color="auto" w:fill="auto"/>
                              <w:spacing w:before="0" w:line="322" w:lineRule="exact"/>
                              <w:ind w:firstLine="0"/>
                              <w:jc w:val="both"/>
                            </w:pPr>
                            <w:r>
                              <w:rPr>
                                <w:rStyle w:val="Zkladntext2Exact"/>
                              </w:rPr>
                              <w:t>Spisová značka: Pr 1384 vedená u Městského soudu v Praze Komerční banka, 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191.5pt;margin-top:389.85pt;width:268.8pt;height:93.1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Sz6wEAAMADAAAOAAAAZHJzL2Uyb0RvYy54bWysU1Fv0zAQfkfiP1h+p0lWGFPUdBqbipAG&#10;Q9r4AVfHaSwSnzm7Tcqv5+w03YA3xIt1OZ+/+77vLqvrse/EQZM3aCtZLHIptFVYG7ur5LenzZsr&#10;KXwAW0OHVlfyqL28Xr9+tRpcqS+wxa7WJBjE+nJwlWxDcGWWedXqHvwCnbZ82SD1EPiTdllNMDB6&#10;32UXeX6ZDUi1I1Tae87eTZdynfCbRqvw0DReB9FVkrmFdFI6t/HM1isodwSuNepEA/6BRQ/GctMz&#10;1B0EEHsyf0H1RhF6bMJCYZ9h0xilkwZWU+R/qHlswemkhc3x7myT/3+w6svhKwlT8+wKKSz0PKMn&#10;PQbxAUdRLKM/g/Mllz06Lgwj57k2afXuHtV3LyzetmB3+oYIh1ZDzfyK+DJ78XTC8RFkO3zGmvvA&#10;PmACGhvqo3lsh2B0ntPxPJvIRXFy+bZYvr/kK8V3RXG1zPN3qQeU83NHPnzU2IsYVJJ4+AkeDvc+&#10;RDpQziWxm8WN6bq0AJ39LcGFMZPoR8YT9zBux+RU6hulbbE+sh7Caa34N+CgRfopxcArVUn/Yw+k&#10;peg+WfYk7t8c0Bxs5wCs4qeVDFJM4W2Y9nTvyOxaRp5dv2HfNiYpemZxostrkoSeVjru4cvvVPX8&#10;461/AQAA//8DAFBLAwQUAAYACAAAACEAE+LtT98AAAALAQAADwAAAGRycy9kb3ducmV2LnhtbEyP&#10;wU7DMBBE70j8g7VIXBC1k0pOE+JUCMGFGy0Xbm68JBH2OordJPTrMSe4zWpGs2/q/eosm3EKgycF&#10;2UYAQ2q9GahT8H58ud8BC1GT0dYTKvjGAPvm+qrWlfELveF8iB1LJRQqraCPcaw4D22PToeNH5GS&#10;9+knp2M6p46bSS+p3FmeCyG50wOlD70e8anH9utwdgrk+jzevZaYL5fWzvRxybKImVK3N+vjA7CI&#10;a/wLwy9+QocmMZ38mUxgVsF2t01booKiKAtgKVHmQgI7JSGlAN7U/P+G5gcAAP//AwBQSwECLQAU&#10;AAYACAAAACEAtoM4kv4AAADhAQAAEwAAAAAAAAAAAAAAAAAAAAAAW0NvbnRlbnRfVHlwZXNdLnht&#10;bFBLAQItABQABgAIAAAAIQA4/SH/1gAAAJQBAAALAAAAAAAAAAAAAAAAAC8BAABfcmVscy8ucmVs&#10;c1BLAQItABQABgAIAAAAIQCgvhSz6wEAAMADAAAOAAAAAAAAAAAAAAAAAC4CAABkcnMvZTJvRG9j&#10;LnhtbFBLAQItABQABgAIAAAAIQAT4u1P3wAAAAsBAAAPAAAAAAAAAAAAAAAAAEUEAABkcnMvZG93&#10;bnJldi54bWxQSwUGAAAAAAQABADzAAAAUQUAAAAA&#10;" filled="f" stroked="f">
                <v:textbox style="mso-fit-shape-to-text:t" inset="0,0,0,0">
                  <w:txbxContent>
                    <w:p w:rsidR="0050452F" w:rsidRDefault="00900744">
                      <w:pPr>
                        <w:pStyle w:val="Zkladntext20"/>
                        <w:shd w:val="clear" w:color="auto" w:fill="auto"/>
                        <w:spacing w:before="0" w:after="33" w:line="220" w:lineRule="exact"/>
                        <w:ind w:firstLine="0"/>
                        <w:jc w:val="both"/>
                      </w:pPr>
                      <w:r>
                        <w:rPr>
                          <w:rStyle w:val="Zkladntext2Exact"/>
                        </w:rPr>
                        <w:t xml:space="preserve">U Kasáren </w:t>
                      </w:r>
                      <w:r>
                        <w:rPr>
                          <w:rStyle w:val="Zkladntext2CandaraExact"/>
                        </w:rPr>
                        <w:t>6</w:t>
                      </w:r>
                      <w:r>
                        <w:rPr>
                          <w:rStyle w:val="Zkladntext2Exact"/>
                        </w:rPr>
                        <w:t>, 261 01 Příbram IV</w:t>
                      </w:r>
                    </w:p>
                    <w:p w:rsidR="0050452F" w:rsidRDefault="00900744">
                      <w:pPr>
                        <w:pStyle w:val="Zkladntext20"/>
                        <w:shd w:val="clear" w:color="auto" w:fill="auto"/>
                        <w:spacing w:before="0" w:line="322" w:lineRule="exact"/>
                        <w:ind w:firstLine="0"/>
                        <w:jc w:val="both"/>
                      </w:pPr>
                      <w:r>
                        <w:rPr>
                          <w:rStyle w:val="Zkladntext2Exact"/>
                        </w:rPr>
                        <w:t>00068047</w:t>
                      </w:r>
                    </w:p>
                    <w:p w:rsidR="0050452F" w:rsidRDefault="00900744">
                      <w:pPr>
                        <w:pStyle w:val="Zkladntext20"/>
                        <w:shd w:val="clear" w:color="auto" w:fill="auto"/>
                        <w:spacing w:before="0" w:line="322" w:lineRule="exact"/>
                        <w:ind w:firstLine="0"/>
                        <w:jc w:val="both"/>
                      </w:pPr>
                      <w:r>
                        <w:rPr>
                          <w:rStyle w:val="Zkladntext2Exact"/>
                        </w:rPr>
                        <w:t>CZ00068047</w:t>
                      </w:r>
                    </w:p>
                    <w:p w:rsidR="0050452F" w:rsidRDefault="00900744">
                      <w:pPr>
                        <w:pStyle w:val="Zkladntext20"/>
                        <w:shd w:val="clear" w:color="auto" w:fill="auto"/>
                        <w:spacing w:before="0" w:line="322" w:lineRule="exact"/>
                        <w:ind w:firstLine="0"/>
                        <w:jc w:val="both"/>
                      </w:pPr>
                      <w:r>
                        <w:rPr>
                          <w:rStyle w:val="Zkladntext2Exact"/>
                        </w:rPr>
                        <w:t xml:space="preserve">Ing. Pavel </w:t>
                      </w:r>
                      <w:r>
                        <w:rPr>
                          <w:rStyle w:val="Zkladntext2Exact"/>
                        </w:rPr>
                        <w:t>Mácha, ředitel</w:t>
                      </w:r>
                    </w:p>
                    <w:p w:rsidR="0050452F" w:rsidRDefault="00900744">
                      <w:pPr>
                        <w:pStyle w:val="Zkladntext20"/>
                        <w:shd w:val="clear" w:color="auto" w:fill="auto"/>
                        <w:spacing w:before="0" w:line="322" w:lineRule="exact"/>
                        <w:ind w:firstLine="0"/>
                        <w:jc w:val="both"/>
                      </w:pPr>
                      <w:r>
                        <w:rPr>
                          <w:rStyle w:val="Zkladntext2Exact"/>
                        </w:rPr>
                        <w:t>Spisová značka: Pr 1384 vedená u Městského soudu v Praze Komerční banka, a.s.</w:t>
                      </w:r>
                    </w:p>
                  </w:txbxContent>
                </v:textbox>
                <w10:wrap anchorx="margin"/>
              </v:shape>
            </w:pict>
          </mc:Fallback>
        </mc:AlternateContent>
      </w:r>
      <w:r>
        <w:rPr>
          <w:noProof/>
        </w:rPr>
        <mc:AlternateContent>
          <mc:Choice Requires="wps">
            <w:drawing>
              <wp:anchor distT="0" distB="0" distL="63500" distR="63500" simplePos="0" relativeHeight="251657216" behindDoc="0" locked="0" layoutInCell="1" allowOverlap="1">
                <wp:simplePos x="0" y="0"/>
                <wp:positionH relativeFrom="margin">
                  <wp:posOffset>198120</wp:posOffset>
                </wp:positionH>
                <wp:positionV relativeFrom="paragraph">
                  <wp:posOffset>6377940</wp:posOffset>
                </wp:positionV>
                <wp:extent cx="1703705" cy="1297305"/>
                <wp:effectExtent l="0" t="3810" r="3810" b="381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129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kladntext20"/>
                              <w:shd w:val="clear" w:color="auto" w:fill="auto"/>
                              <w:spacing w:before="0" w:after="54" w:line="220" w:lineRule="exact"/>
                              <w:ind w:firstLine="0"/>
                            </w:pPr>
                            <w:r>
                              <w:rPr>
                                <w:rStyle w:val="Zkladntext2Exact"/>
                              </w:rPr>
                              <w:t>číslo účtu:</w:t>
                            </w:r>
                          </w:p>
                          <w:p w:rsidR="0050452F" w:rsidRDefault="00900744">
                            <w:pPr>
                              <w:pStyle w:val="Zkladntext20"/>
                              <w:shd w:val="clear" w:color="auto" w:fill="auto"/>
                              <w:spacing w:before="0" w:after="281" w:line="220" w:lineRule="exact"/>
                              <w:ind w:firstLine="0"/>
                            </w:pPr>
                            <w:r>
                              <w:rPr>
                                <w:rStyle w:val="Zkladntext2Exact"/>
                              </w:rPr>
                              <w:t>korespondenční adresa:</w:t>
                            </w:r>
                          </w:p>
                          <w:p w:rsidR="0050452F" w:rsidRDefault="00900744">
                            <w:pPr>
                              <w:pStyle w:val="Zkladntext20"/>
                              <w:shd w:val="clear" w:color="auto" w:fill="auto"/>
                              <w:spacing w:before="0"/>
                              <w:ind w:firstLine="0"/>
                            </w:pPr>
                            <w:r>
                              <w:rPr>
                                <w:rStyle w:val="Zkladntext2Exact"/>
                              </w:rPr>
                              <w:t>BIC/SWIFT:</w:t>
                            </w:r>
                          </w:p>
                          <w:p w:rsidR="0050452F" w:rsidRDefault="00900744">
                            <w:pPr>
                              <w:pStyle w:val="Zkladntext20"/>
                              <w:shd w:val="clear" w:color="auto" w:fill="auto"/>
                              <w:spacing w:before="0"/>
                              <w:ind w:firstLine="0"/>
                            </w:pPr>
                            <w:r>
                              <w:rPr>
                                <w:rStyle w:val="Zkladntext2Exact"/>
                              </w:rPr>
                              <w:t>IBAN:</w:t>
                            </w:r>
                          </w:p>
                          <w:p w:rsidR="0050452F" w:rsidRDefault="00900744">
                            <w:pPr>
                              <w:pStyle w:val="Zkladntext20"/>
                              <w:shd w:val="clear" w:color="auto" w:fill="auto"/>
                              <w:spacing w:before="0"/>
                              <w:ind w:firstLine="0"/>
                            </w:pPr>
                            <w:r>
                              <w:rPr>
                                <w:rStyle w:val="Zkladntext2Exact"/>
                              </w:rPr>
                              <w:t>přidělené ID CČK složky: přidělené technologické číslo: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15.6pt;margin-top:502.2pt;width:134.15pt;height:102.1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ya6wEAAMADAAAOAAAAZHJzL2Uyb0RvYy54bWysU9tu2zAMfR+wfxD0vthJsWYz4hRdiwwD&#10;ugvQ7gNoWY6F2aJGKbGzrx8lx1m3vQ17ESiKPDw8pDY3Y9+JoyZv0JZyucil0FZhbey+lF+fdq/e&#10;SOED2Bo6tLqUJ+3lzfbli83gCr3CFrtak2AQ64vBlbINwRVZ5lWre/ALdNryY4PUQ+Ar7bOaYGD0&#10;vstWeX6dDUi1I1Tae/beT49ym/CbRqvwuWm8DqIrJXML6aR0VvHMthso9gSuNepMA/6BRQ/GctEL&#10;1D0EEAcyf0H1RhF6bMJCYZ9h0xilUw/czTL/o5vHFpxOvbA43l1k8v8PVn06fiFhap4dy2Oh5xk9&#10;6TGIdziK5SrqMzhfcNij48Awsp9jU6/ePaD65oXFuxbsXt8S4dBqqJnfMmZmz1InHB9BquEj1lwH&#10;DgET0NhQH8VjOQSjM5HTZTaRi4ol1/nVOn8theK35ert+oovsQYUc7ojH95r7EU0Skk8/AQPxwcf&#10;ptA5JFazuDNdx34oOvubgzGjJ9GPjCfuYazGpNT1rEqF9Yn7IZzWir8BGy3SDykGXqlS+u8HIC1F&#10;98GyJnH/ZoNmo5oNsIpTSxmkmMy7MO3pwZHZt4w8q37Luu1M6igKPLE40+U1SZqcVzru4fN7ivr1&#10;8bY/AQAA//8DAFBLAwQUAAYACAAAACEAgf+eKN8AAAAMAQAADwAAAGRycy9kb3ducmV2LnhtbEyP&#10;wU7DMAyG70i8Q2QkLoglKWOspemEEFy4Mbhwy1rTViRO1WRt2dNjTnD070+/P5e7xTsx4Rj7QAb0&#10;SoFAqkPTU2vg/e35egsiJkuNdYHQwDdG2FXnZ6UtmjDTK0771AouoVhYA11KQyFlrDv0Nq7CgMS7&#10;zzB6m3gcW9mMduZy72Sm1EZ62xNf6OyAjx3WX/ujN7BZnoarlxyz+VS7iT5OWifUxlxeLA/3IBIu&#10;6Q+GX31Wh4qdDuFITRTOwI3OmORcqfUaBBNZnt+COHCUqe0dyKqU/5+ofgAAAP//AwBQSwECLQAU&#10;AAYACAAAACEAtoM4kv4AAADhAQAAEwAAAAAAAAAAAAAAAAAAAAAAW0NvbnRlbnRfVHlwZXNdLnht&#10;bFBLAQItABQABgAIAAAAIQA4/SH/1gAAAJQBAAALAAAAAAAAAAAAAAAAAC8BAABfcmVscy8ucmVs&#10;c1BLAQItABQABgAIAAAAIQDDcyya6wEAAMADAAAOAAAAAAAAAAAAAAAAAC4CAABkcnMvZTJvRG9j&#10;LnhtbFBLAQItABQABgAIAAAAIQCB/54o3wAAAAwBAAAPAAAAAAAAAAAAAAAAAEUEAABkcnMvZG93&#10;bnJldi54bWxQSwUGAAAAAAQABADzAAAAUQUAAAAA&#10;" filled="f" stroked="f">
                <v:textbox style="mso-fit-shape-to-text:t" inset="0,0,0,0">
                  <w:txbxContent>
                    <w:p w:rsidR="0050452F" w:rsidRDefault="00900744">
                      <w:pPr>
                        <w:pStyle w:val="Zkladntext20"/>
                        <w:shd w:val="clear" w:color="auto" w:fill="auto"/>
                        <w:spacing w:before="0" w:after="54" w:line="220" w:lineRule="exact"/>
                        <w:ind w:firstLine="0"/>
                      </w:pPr>
                      <w:r>
                        <w:rPr>
                          <w:rStyle w:val="Zkladntext2Exact"/>
                        </w:rPr>
                        <w:t>číslo účtu:</w:t>
                      </w:r>
                    </w:p>
                    <w:p w:rsidR="0050452F" w:rsidRDefault="00900744">
                      <w:pPr>
                        <w:pStyle w:val="Zkladntext20"/>
                        <w:shd w:val="clear" w:color="auto" w:fill="auto"/>
                        <w:spacing w:before="0" w:after="281" w:line="220" w:lineRule="exact"/>
                        <w:ind w:firstLine="0"/>
                      </w:pPr>
                      <w:r>
                        <w:rPr>
                          <w:rStyle w:val="Zkladntext2Exact"/>
                        </w:rPr>
                        <w:t>korespondenční adresa:</w:t>
                      </w:r>
                    </w:p>
                    <w:p w:rsidR="0050452F" w:rsidRDefault="00900744">
                      <w:pPr>
                        <w:pStyle w:val="Zkladntext20"/>
                        <w:shd w:val="clear" w:color="auto" w:fill="auto"/>
                        <w:spacing w:before="0"/>
                        <w:ind w:firstLine="0"/>
                      </w:pPr>
                      <w:r>
                        <w:rPr>
                          <w:rStyle w:val="Zkladntext2Exact"/>
                        </w:rPr>
                        <w:t>BIC/SWIFT:</w:t>
                      </w:r>
                    </w:p>
                    <w:p w:rsidR="0050452F" w:rsidRDefault="00900744">
                      <w:pPr>
                        <w:pStyle w:val="Zkladntext20"/>
                        <w:shd w:val="clear" w:color="auto" w:fill="auto"/>
                        <w:spacing w:before="0"/>
                        <w:ind w:firstLine="0"/>
                      </w:pPr>
                      <w:r>
                        <w:rPr>
                          <w:rStyle w:val="Zkladntext2Exact"/>
                        </w:rPr>
                        <w:t>IBAN:</w:t>
                      </w:r>
                    </w:p>
                    <w:p w:rsidR="0050452F" w:rsidRDefault="00900744">
                      <w:pPr>
                        <w:pStyle w:val="Zkladntext20"/>
                        <w:shd w:val="clear" w:color="auto" w:fill="auto"/>
                        <w:spacing w:before="0"/>
                        <w:ind w:firstLine="0"/>
                      </w:pPr>
                      <w:r>
                        <w:rPr>
                          <w:rStyle w:val="Zkladntext2Exact"/>
                        </w:rPr>
                        <w:t>přidělené ID CČK složky: přidělené technologické číslo:</w:t>
                      </w:r>
                    </w:p>
                  </w:txbxContent>
                </v:textbox>
                <w10:wrap anchorx="margin"/>
              </v:shape>
            </w:pict>
          </mc:Fallback>
        </mc:AlternateContent>
      </w:r>
      <w:r>
        <w:rPr>
          <w:noProof/>
        </w:rPr>
        <mc:AlternateContent>
          <mc:Choice Requires="wps">
            <w:drawing>
              <wp:anchor distT="0" distB="0" distL="63500" distR="63500" simplePos="0" relativeHeight="251658240" behindDoc="0" locked="0" layoutInCell="1" allowOverlap="1">
                <wp:simplePos x="0" y="0"/>
                <wp:positionH relativeFrom="margin">
                  <wp:posOffset>2441575</wp:posOffset>
                </wp:positionH>
                <wp:positionV relativeFrom="paragraph">
                  <wp:posOffset>6316980</wp:posOffset>
                </wp:positionV>
                <wp:extent cx="2980690" cy="1185545"/>
                <wp:effectExtent l="254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85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kladntext20"/>
                              <w:shd w:val="clear" w:color="auto" w:fill="auto"/>
                              <w:spacing w:before="0" w:line="322" w:lineRule="exact"/>
                              <w:ind w:firstLine="0"/>
                              <w:jc w:val="both"/>
                            </w:pPr>
                            <w:r>
                              <w:rPr>
                                <w:rStyle w:val="Zkladntext2Exact"/>
                              </w:rPr>
                              <w:t>888760247/0100</w:t>
                            </w:r>
                          </w:p>
                          <w:p w:rsidR="0050452F" w:rsidRDefault="00900744">
                            <w:pPr>
                              <w:pStyle w:val="Zkladntext20"/>
                              <w:shd w:val="clear" w:color="auto" w:fill="auto"/>
                              <w:spacing w:before="0" w:after="681" w:line="322" w:lineRule="exact"/>
                              <w:ind w:firstLine="0"/>
                              <w:jc w:val="both"/>
                            </w:pPr>
                            <w:r>
                              <w:rPr>
                                <w:rStyle w:val="Zkladntext2Exact"/>
                              </w:rPr>
                              <w:t xml:space="preserve">Technické služby města Příbrami, p.o., U Kasáren </w:t>
                            </w:r>
                            <w:r>
                              <w:rPr>
                                <w:rStyle w:val="Zkladntext2CandaraExact"/>
                              </w:rPr>
                              <w:t>6</w:t>
                            </w:r>
                            <w:r>
                              <w:rPr>
                                <w:rStyle w:val="Zkladntext2Exact"/>
                              </w:rPr>
                              <w:t>, 26101 Příbram IV</w:t>
                            </w:r>
                          </w:p>
                          <w:p w:rsidR="0050452F" w:rsidRDefault="00900744">
                            <w:pPr>
                              <w:pStyle w:val="Zkladntext20"/>
                              <w:shd w:val="clear" w:color="auto" w:fill="auto"/>
                              <w:spacing w:before="0" w:line="220" w:lineRule="exact"/>
                              <w:ind w:firstLine="0"/>
                              <w:jc w:val="both"/>
                            </w:pPr>
                            <w:r>
                              <w:rPr>
                                <w:rStyle w:val="Zkladntext2Exact"/>
                              </w:rPr>
                              <w:t>16928002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192.25pt;margin-top:497.4pt;width:234.7pt;height:93.3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p2p6wEAAL8DAAAOAAAAZHJzL2Uyb0RvYy54bWysU21v0zAQ/o7Ef7D8nSap6GijptPYVIQ0&#10;GNLGD3AcJ7FIfObsNim/nrPTlAHfpn2xzvfy+Lnnztvrse/YUaHTYAqeLVLOlJFQadMU/PvT/t2a&#10;M+eFqUQHRhX8pBy/3r19sx1srpbQQlcpZARiXD7Ygrfe2zxJnGxVL9wCrDIUrAF74emKTVKhGAi9&#10;75Jlml4lA2BlEaRyjrx3U5DvIn5dK+kf6topz7qCEzcfT4xnGc5ktxV5g8K2Wp5piBew6IU29OgF&#10;6k54wQ6o/4PqtURwUPuFhD6ButZSxR6omyz9p5vHVlgVeyFxnL3I5F4PVn49fkOmq4JvODOipxE9&#10;qdGzjzCyLAvyDNbllPVoKc+P5Kcxx1advQf5wzEDt60wjbpBhKFVoiJ6sTJ5VjrhuABSDl+gonfE&#10;wUMEGmvsg3akBiN0GtPpMprARZJzuVmnVxsKSYpl2Xq1er8K7BKRz+UWnf+koGfBKDjS7CO8ON47&#10;P6XOKeE1A3vddXH+nfnLQZjBE+kHxhN3P5ZjFOrDrEoJ1Yn6QZi2in4BGS3gL84G2qiCu58HgYqz&#10;7rMhTcL6zQbORjkbwkgqLbjnbDJv/bSmB4u6aQl5Vv2GdNvr2FEQeGJxpktbEjU5b3RYw+f3mPXn&#10;3+1+AwAA//8DAFBLAwQUAAYACAAAACEAMS/NH+AAAAAMAQAADwAAAGRycy9kb3ducmV2LnhtbEyP&#10;MU/DMBCFdyT+g3VILIg6bpsqCXEqhGBho7CwufGRRMTnKHaT0F/PMdHxdJ/e+165X1wvJhxD50mD&#10;WiUgkGpvO2o0fLy/3GcgQjRkTe8JNfxggH11fVWawvqZ3nA6xEZwCIXCaGhjHAopQ92iM2HlByT+&#10;ffnRmcjn2Eg7mpnDXS/XSbKTznTEDa0Z8KnF+vtwchp2y/Nw95rjej7X/USfZ6UiKq1vb5bHBxAR&#10;l/gPw58+q0PFTkd/IhtEr2GTbVNGNeT5ljcwkaWbHMSRUZWpFGRVyssR1S8AAAD//wMAUEsBAi0A&#10;FAAGAAgAAAAhALaDOJL+AAAA4QEAABMAAAAAAAAAAAAAAAAAAAAAAFtDb250ZW50X1R5cGVzXS54&#10;bWxQSwECLQAUAAYACAAAACEAOP0h/9YAAACUAQAACwAAAAAAAAAAAAAAAAAvAQAAX3JlbHMvLnJl&#10;bHNQSwECLQAUAAYACAAAACEA+9KdqesBAAC/AwAADgAAAAAAAAAAAAAAAAAuAgAAZHJzL2Uyb0Rv&#10;Yy54bWxQSwECLQAUAAYACAAAACEAMS/NH+AAAAAMAQAADwAAAAAAAAAAAAAAAABFBAAAZHJzL2Rv&#10;d25yZXYueG1sUEsFBgAAAAAEAAQA8wAAAFIFAAAAAA==&#10;" filled="f" stroked="f">
                <v:textbox style="mso-fit-shape-to-text:t" inset="0,0,0,0">
                  <w:txbxContent>
                    <w:p w:rsidR="0050452F" w:rsidRDefault="00900744">
                      <w:pPr>
                        <w:pStyle w:val="Zkladntext20"/>
                        <w:shd w:val="clear" w:color="auto" w:fill="auto"/>
                        <w:spacing w:before="0" w:line="322" w:lineRule="exact"/>
                        <w:ind w:firstLine="0"/>
                        <w:jc w:val="both"/>
                      </w:pPr>
                      <w:r>
                        <w:rPr>
                          <w:rStyle w:val="Zkladntext2Exact"/>
                        </w:rPr>
                        <w:t>888760247/0100</w:t>
                      </w:r>
                    </w:p>
                    <w:p w:rsidR="0050452F" w:rsidRDefault="00900744">
                      <w:pPr>
                        <w:pStyle w:val="Zkladntext20"/>
                        <w:shd w:val="clear" w:color="auto" w:fill="auto"/>
                        <w:spacing w:before="0" w:after="681" w:line="322" w:lineRule="exact"/>
                        <w:ind w:firstLine="0"/>
                        <w:jc w:val="both"/>
                      </w:pPr>
                      <w:r>
                        <w:rPr>
                          <w:rStyle w:val="Zkladntext2Exact"/>
                        </w:rPr>
                        <w:t xml:space="preserve">Technické služby města Příbrami, p.o., U Kasáren </w:t>
                      </w:r>
                      <w:r>
                        <w:rPr>
                          <w:rStyle w:val="Zkladntext2CandaraExact"/>
                        </w:rPr>
                        <w:t>6</w:t>
                      </w:r>
                      <w:r>
                        <w:rPr>
                          <w:rStyle w:val="Zkladntext2Exact"/>
                        </w:rPr>
                        <w:t>, 26101 Příbram IV</w:t>
                      </w:r>
                    </w:p>
                    <w:p w:rsidR="0050452F" w:rsidRDefault="00900744">
                      <w:pPr>
                        <w:pStyle w:val="Zkladntext20"/>
                        <w:shd w:val="clear" w:color="auto" w:fill="auto"/>
                        <w:spacing w:before="0" w:line="220" w:lineRule="exact"/>
                        <w:ind w:firstLine="0"/>
                        <w:jc w:val="both"/>
                      </w:pPr>
                      <w:r>
                        <w:rPr>
                          <w:rStyle w:val="Zkladntext2Exact"/>
                        </w:rPr>
                        <w:t>16928002</w:t>
                      </w:r>
                    </w:p>
                  </w:txbxContent>
                </v:textbox>
                <w10:wrap anchorx="margin"/>
              </v:shape>
            </w:pict>
          </mc:Fallback>
        </mc:AlternateContent>
      </w:r>
      <w:r>
        <w:rPr>
          <w:noProof/>
        </w:rPr>
        <mc:AlternateContent>
          <mc:Choice Requires="wps">
            <w:drawing>
              <wp:anchor distT="0" distB="0" distL="63500" distR="63500" simplePos="0" relativeHeight="251659264" behindDoc="0" locked="0" layoutInCell="1" allowOverlap="1">
                <wp:simplePos x="0" y="0"/>
                <wp:positionH relativeFrom="margin">
                  <wp:posOffset>207010</wp:posOffset>
                </wp:positionH>
                <wp:positionV relativeFrom="paragraph">
                  <wp:posOffset>7925435</wp:posOffset>
                </wp:positionV>
                <wp:extent cx="1097280" cy="139700"/>
                <wp:effectExtent l="0" t="0" r="1270" b="444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kladntext20"/>
                              <w:shd w:val="clear" w:color="auto" w:fill="auto"/>
                              <w:spacing w:before="0" w:line="220" w:lineRule="exact"/>
                              <w:ind w:firstLine="0"/>
                            </w:pPr>
                            <w:r>
                              <w:rPr>
                                <w:rStyle w:val="Zkladntext2Exact"/>
                              </w:rPr>
                              <w:t>dále jen „Uživatel“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16.3pt;margin-top:624.05pt;width:86.4pt;height:11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bI6gEAAL4DAAAOAAAAZHJzL2Uyb0RvYy54bWysU9tu2zAMfR+wfxD0vtjJgLU14hRdiwwD&#10;ugvQ7gNoWbaF2aJGKbGzrx+lxGm3vhV7ESiJOjznkFpfT0Mv9pq8QVvK5SKXQluFtbFtKX88bt9d&#10;SuED2Bp6tLqUB+3l9ebtm/XoCr3CDvtak2AQ64vRlbILwRVZ5lWnB/ALdNryZYM0QOAttVlNMDL6&#10;0GerPP+QjUi1I1Taez69O17KTcJvGq3Ct6bxOoi+lMwtpJXSWsU126yhaAlcZ9SJBryCxQDGctEz&#10;1B0EEDsyL6AGowg9NmGhcMiwaYzSSQOrWeb/qHnowOmkhc3x7myT/3+w6uv+OwlTl5IbZWHgFj3q&#10;KYiPOIllsmd0vuCsB8d5YeJzbnOS6t09qp9eWLztwLb6hgjHTkPN9JbR2OzZ09gQX/gIUo1fsOY6&#10;sAuYgKaGhugduyEYndt0OLcmclGxZH51sbrkK8V3y/dXF3kil0Exv3bkwyeNg4hBKYlbn9Bhf+9D&#10;ZAPFnBKLWdyavk/t7+1fB5wYTxL7SPhIPUzVdPKJH0UxFdYHlkN4HCr+BBx0SL+lGHmgSul/7YC0&#10;FP1ny5bE6ZsDmoNqDsAqflrKIMUxvA3HKd05Mm3HyLPpN2zb1iRFTyxOdHlIktDTQMcpfL5PWU/f&#10;bvMHAAD//wMAUEsDBBQABgAIAAAAIQA7nmPb3gAAAAwBAAAPAAAAZHJzL2Rvd25yZXYueG1sTI89&#10;T8MwEIZ3JP6DdUgsiPqDEkqIUyEECxuFhc2NjyTCPkexm4T+etwJxnvv0XvPVdvFOzbhGPtAGuRK&#10;AENqgu2p1fDx/nK9ARaTIWtcINTwgxG29flZZUobZnrDaZdalksolkZDl9JQch6bDr2JqzAg5d1X&#10;GL1JeRxbbkcz53LvuBKi4N70lC90ZsCnDpvv3cFrKJbn4er1HtV8bNxEn0cpE0qtLy+WxwdgCZf0&#10;B8NJP6tDnZ324UA2MqfhRhWZzLlabySwTChxuwa2P0V3QgKvK/7/ifoXAAD//wMAUEsBAi0AFAAG&#10;AAgAAAAhALaDOJL+AAAA4QEAABMAAAAAAAAAAAAAAAAAAAAAAFtDb250ZW50X1R5cGVzXS54bWxQ&#10;SwECLQAUAAYACAAAACEAOP0h/9YAAACUAQAACwAAAAAAAAAAAAAAAAAvAQAAX3JlbHMvLnJlbHNQ&#10;SwECLQAUAAYACAAAACEAXZKmyOoBAAC+AwAADgAAAAAAAAAAAAAAAAAuAgAAZHJzL2Uyb0RvYy54&#10;bWxQSwECLQAUAAYACAAAACEAO55j294AAAAMAQAADwAAAAAAAAAAAAAAAABEBAAAZHJzL2Rvd25y&#10;ZXYueG1sUEsFBgAAAAAEAAQA8wAAAE8FAAAAAA==&#10;" filled="f" stroked="f">
                <v:textbox style="mso-fit-shape-to-text:t" inset="0,0,0,0">
                  <w:txbxContent>
                    <w:p w:rsidR="0050452F" w:rsidRDefault="00900744">
                      <w:pPr>
                        <w:pStyle w:val="Zkladntext20"/>
                        <w:shd w:val="clear" w:color="auto" w:fill="auto"/>
                        <w:spacing w:before="0" w:line="220" w:lineRule="exact"/>
                        <w:ind w:firstLine="0"/>
                      </w:pPr>
                      <w:r>
                        <w:rPr>
                          <w:rStyle w:val="Zkladntext2Exact"/>
                        </w:rPr>
                        <w:t>dále jen „Uživatel“</w:t>
                      </w:r>
                    </w:p>
                  </w:txbxContent>
                </v:textbox>
                <w10:wrap anchorx="margin"/>
              </v:shape>
            </w:pict>
          </mc:Fallback>
        </mc:AlternateContent>
      </w:r>
      <w:r>
        <w:rPr>
          <w:noProof/>
        </w:rPr>
        <mc:AlternateContent>
          <mc:Choice Requires="wps">
            <w:drawing>
              <wp:anchor distT="0" distB="0" distL="63500" distR="63500" simplePos="0" relativeHeight="251660288" behindDoc="0" locked="0" layoutInCell="1" allowOverlap="1">
                <wp:simplePos x="0" y="0"/>
                <wp:positionH relativeFrom="margin">
                  <wp:posOffset>2642870</wp:posOffset>
                </wp:positionH>
                <wp:positionV relativeFrom="paragraph">
                  <wp:posOffset>8936990</wp:posOffset>
                </wp:positionV>
                <wp:extent cx="926465" cy="114300"/>
                <wp:effectExtent l="3810" t="635" r="3175"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kladntext50"/>
                              <w:shd w:val="clear" w:color="auto" w:fill="auto"/>
                              <w:spacing w:line="180" w:lineRule="exact"/>
                            </w:pPr>
                            <w:r>
                              <w:rPr>
                                <w:rStyle w:val="Zkladntext5Exact"/>
                              </w:rPr>
                              <w:t>Strana 1 (celkem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208.1pt;margin-top:703.7pt;width:72.95pt;height:9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wc6gEAALwDAAAOAAAAZHJzL2Uyb0RvYy54bWysU1Fv0zAQfkfiP1h+p0nLKCxqOo1NRUhj&#10;IG38gKvjNBaJz5zdJuXXc3aasrE3xIt1Pp8/f99359XV0LXioMkbtKWcz3IptFVYGbsr5ffHzZsP&#10;UvgAtoIWrS7lUXt5tX79atW7Qi+wwbbSJBjE+qJ3pWxCcEWWedXoDvwMnbZ8WCN1EHhLu6wi6Bm9&#10;a7NFni+zHqlyhEp7z9nb8VCuE35daxW+1rXXQbSlZG4hrZTWbVyz9QqKHYFrjDrRgH9g0YGx/OgZ&#10;6hYCiD2ZF1CdUYQe6zBT2GVY10bppIHVzPO/1Dw04HTSwuZ4d7bJ/z9YdX/4RsJUpXwvhYWOW/So&#10;hyA+4iAuozu98wUXPTguCwOnuctJqXd3qH54YfGmAbvT10TYNxoqZjePN7MnV0ccH0G2/Res+BnY&#10;B0xAQ01dtI7NEIzOXTqeOxOpKE5eLpYXy3dSKD6azy/e5qlzGRTTZUc+fNLYiRiUkrjxCRwOdz5E&#10;MlBMJfEtixvTtqn5rX2W4MKYSeQj35F5GLZDcunsyRarI6shHEeKvwAHDdIvKXoep1L6n3sgLUX7&#10;2bIjcfamgKZgOwVgFV8tZZBiDG/COKN7R2bXMPLk+TW7tjFJUbR3ZHGiyyOShJ7GOc7g032q+vPp&#10;1r8BAAD//wMAUEsDBBQABgAIAAAAIQAMUZJg3wAAAA0BAAAPAAAAZHJzL2Rvd25yZXYueG1sTI+x&#10;TsMwEIZ3JN7BOiQW1Dq20lBCnAohWNgoLGxufCQR9jmK3ST06XEnOt79n/77rtotzrIJx9B7UiDW&#10;GTCkxpueWgWfH6+rLbAQNRltPaGCXwywq6+vKl0aP9M7TvvYslRCodQKuhiHkvPQdOh0WPsBKWXf&#10;fnQ6pnFsuRn1nMqd5TLLCu50T+lCpwd87rD52R+dgmJ5Ge7eHlDOp8ZO9HUSIqJQ6vZmeXoEFnGJ&#10;/zCc9ZM61Mnp4I9kArMKclHIhKYgz+5zYAnZFFIAO5xXcpMDryt++UX9BwAA//8DAFBLAQItABQA&#10;BgAIAAAAIQC2gziS/gAAAOEBAAATAAAAAAAAAAAAAAAAAAAAAABbQ29udGVudF9UeXBlc10ueG1s&#10;UEsBAi0AFAAGAAgAAAAhADj9If/WAAAAlAEAAAsAAAAAAAAAAAAAAAAALwEAAF9yZWxzLy5yZWxz&#10;UEsBAi0AFAAGAAgAAAAhAFZjjBzqAQAAvAMAAA4AAAAAAAAAAAAAAAAALgIAAGRycy9lMm9Eb2Mu&#10;eG1sUEsBAi0AFAAGAAgAAAAhAAxRkmDfAAAADQEAAA8AAAAAAAAAAAAAAAAARAQAAGRycy9kb3du&#10;cmV2LnhtbFBLBQYAAAAABAAEAPMAAABQBQAAAAA=&#10;" filled="f" stroked="f">
                <v:textbox style="mso-fit-shape-to-text:t" inset="0,0,0,0">
                  <w:txbxContent>
                    <w:p w:rsidR="0050452F" w:rsidRDefault="00900744">
                      <w:pPr>
                        <w:pStyle w:val="Zkladntext50"/>
                        <w:shd w:val="clear" w:color="auto" w:fill="auto"/>
                        <w:spacing w:line="180" w:lineRule="exact"/>
                      </w:pPr>
                      <w:r>
                        <w:rPr>
                          <w:rStyle w:val="Zkladntext5Exact"/>
                        </w:rPr>
                        <w:t>Strana 1 (celkem 3)</w:t>
                      </w:r>
                    </w:p>
                  </w:txbxContent>
                </v:textbox>
                <w10:wrap anchorx="margin"/>
              </v:shape>
            </w:pict>
          </mc:Fallback>
        </mc:AlternateContent>
      </w: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360" w:lineRule="exact"/>
      </w:pPr>
    </w:p>
    <w:p w:rsidR="0050452F" w:rsidRDefault="0050452F">
      <w:pPr>
        <w:spacing w:line="540" w:lineRule="exact"/>
      </w:pPr>
    </w:p>
    <w:p w:rsidR="0050452F" w:rsidRDefault="0050452F">
      <w:pPr>
        <w:rPr>
          <w:sz w:val="2"/>
          <w:szCs w:val="2"/>
        </w:rPr>
        <w:sectPr w:rsidR="0050452F">
          <w:type w:val="continuous"/>
          <w:pgSz w:w="11900" w:h="16840"/>
          <w:pgMar w:top="1266" w:right="987" w:bottom="1069" w:left="1169" w:header="0" w:footer="3" w:gutter="0"/>
          <w:cols w:space="720"/>
          <w:noEndnote/>
          <w:docGrid w:linePitch="360"/>
        </w:sectPr>
      </w:pPr>
    </w:p>
    <w:p w:rsidR="0050452F" w:rsidRDefault="00900744">
      <w:pPr>
        <w:pStyle w:val="Zkladntext30"/>
        <w:shd w:val="clear" w:color="auto" w:fill="auto"/>
        <w:spacing w:line="220" w:lineRule="exact"/>
      </w:pPr>
      <w:r>
        <w:rPr>
          <w:rStyle w:val="Zkladntext31"/>
          <w:b/>
          <w:bCs/>
        </w:rPr>
        <w:lastRenderedPageBreak/>
        <w:t>Česká pošta</w:t>
      </w:r>
    </w:p>
    <w:p w:rsidR="0050452F" w:rsidRDefault="002E5EC0">
      <w:pPr>
        <w:framePr w:h="283" w:wrap="notBeside" w:vAnchor="text" w:hAnchor="text" w:xAlign="right" w:y="1"/>
        <w:jc w:val="right"/>
        <w:rPr>
          <w:sz w:val="2"/>
          <w:szCs w:val="2"/>
        </w:rPr>
      </w:pPr>
      <w:r>
        <w:rPr>
          <w:noProof/>
        </w:rPr>
        <w:drawing>
          <wp:inline distT="0" distB="0" distL="0" distR="0">
            <wp:extent cx="1409700" cy="180975"/>
            <wp:effectExtent l="0" t="0" r="0"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80975"/>
                    </a:xfrm>
                    <a:prstGeom prst="rect">
                      <a:avLst/>
                    </a:prstGeom>
                    <a:noFill/>
                    <a:ln>
                      <a:noFill/>
                    </a:ln>
                  </pic:spPr>
                </pic:pic>
              </a:graphicData>
            </a:graphic>
          </wp:inline>
        </w:drawing>
      </w:r>
    </w:p>
    <w:p w:rsidR="0050452F" w:rsidRDefault="0050452F">
      <w:pPr>
        <w:rPr>
          <w:sz w:val="2"/>
          <w:szCs w:val="2"/>
        </w:rPr>
      </w:pPr>
    </w:p>
    <w:p w:rsidR="0050452F" w:rsidRDefault="00900744">
      <w:pPr>
        <w:pStyle w:val="Zkladntext60"/>
        <w:shd w:val="clear" w:color="auto" w:fill="auto"/>
        <w:spacing w:before="52" w:after="59" w:line="220" w:lineRule="exact"/>
        <w:ind w:left="4460"/>
      </w:pPr>
      <w:r>
        <w:rPr>
          <w:rStyle w:val="Zkladntext61"/>
          <w:b/>
          <w:bCs/>
        </w:rPr>
        <w:t>1. Ujednání</w:t>
      </w:r>
    </w:p>
    <w:p w:rsidR="0050452F" w:rsidRDefault="00900744">
      <w:pPr>
        <w:pStyle w:val="Zkladntext20"/>
        <w:numPr>
          <w:ilvl w:val="0"/>
          <w:numId w:val="1"/>
        </w:numPr>
        <w:shd w:val="clear" w:color="auto" w:fill="auto"/>
        <w:tabs>
          <w:tab w:val="left" w:pos="922"/>
        </w:tabs>
        <w:spacing w:before="0" w:after="37" w:line="278" w:lineRule="exact"/>
        <w:ind w:left="980" w:right="220"/>
        <w:jc w:val="both"/>
      </w:pPr>
      <w:r>
        <w:rPr>
          <w:rStyle w:val="Zkladntext21"/>
        </w:rPr>
        <w:t>Strany Dohody se dohodly na změně obsahu Dohody - Dohoda o bezhotovostní úhradě cen poštovních služeb, č. 982807-0321/2017</w:t>
      </w:r>
      <w:r>
        <w:rPr>
          <w:rStyle w:val="Zkladntext21"/>
        </w:rPr>
        <w:t>, E2017/10499, ze dne 31.05.2017 (dále jen "Dohoda"), a to následujícím způsobem:</w:t>
      </w:r>
    </w:p>
    <w:p w:rsidR="0050452F" w:rsidRDefault="00900744">
      <w:pPr>
        <w:pStyle w:val="Zkladntext20"/>
        <w:numPr>
          <w:ilvl w:val="0"/>
          <w:numId w:val="1"/>
        </w:numPr>
        <w:shd w:val="clear" w:color="auto" w:fill="auto"/>
        <w:tabs>
          <w:tab w:val="left" w:pos="922"/>
        </w:tabs>
        <w:spacing w:before="0" w:after="91" w:line="307" w:lineRule="exact"/>
        <w:ind w:left="980" w:right="220"/>
        <w:jc w:val="both"/>
      </w:pPr>
      <w:r>
        <w:rPr>
          <w:rStyle w:val="Zkladntext21"/>
        </w:rPr>
        <w:t xml:space="preserve">Strany Dohody se dohodly, že na konec článku </w:t>
      </w:r>
      <w:r>
        <w:rPr>
          <w:rStyle w:val="Zkladntext2Tun"/>
        </w:rPr>
        <w:t xml:space="preserve">2, </w:t>
      </w:r>
      <w:r>
        <w:rPr>
          <w:rStyle w:val="Zkladntext21"/>
        </w:rPr>
        <w:t xml:space="preserve">Dohody se vkládají nová ustanovení </w:t>
      </w:r>
      <w:r>
        <w:rPr>
          <w:rStyle w:val="Zkladntext2Tun"/>
        </w:rPr>
        <w:t xml:space="preserve">2.15. </w:t>
      </w:r>
      <w:r>
        <w:rPr>
          <w:rStyle w:val="Zkladntext21"/>
        </w:rPr>
        <w:t xml:space="preserve">až </w:t>
      </w:r>
      <w:r>
        <w:rPr>
          <w:rStyle w:val="Zkladntext2Tun"/>
        </w:rPr>
        <w:t xml:space="preserve">2.17. </w:t>
      </w:r>
      <w:r>
        <w:rPr>
          <w:rStyle w:val="Zkladntext21"/>
        </w:rPr>
        <w:t>následujícího znění:</w:t>
      </w:r>
    </w:p>
    <w:p w:rsidR="0050452F" w:rsidRDefault="00900744">
      <w:pPr>
        <w:pStyle w:val="Zkladntext20"/>
        <w:shd w:val="clear" w:color="auto" w:fill="auto"/>
        <w:spacing w:before="0" w:after="64" w:line="269" w:lineRule="exact"/>
        <w:ind w:left="980" w:right="220" w:firstLine="0"/>
        <w:jc w:val="both"/>
      </w:pPr>
      <w:r>
        <w:rPr>
          <w:rStyle w:val="Zkladntext21"/>
        </w:rPr>
        <w:t>„2.15. Česká pošta, s.p., není povinna uzavřít poštovní</w:t>
      </w:r>
      <w:r>
        <w:rPr>
          <w:rStyle w:val="Zkladntext21"/>
        </w:rPr>
        <w:t xml:space="preserve"> smlouvu v případě, že předmětem této smlouvy je dodání Zásilek, které byly podány u jiného provozovatele poštovních^ služeb. Uživatel, který u České pošty, s.p., podává Zásilky, bere na vědomí, že pokud zaviněně zamlčí České poště, s.p., skutečnost, že po</w:t>
      </w:r>
      <w:r>
        <w:rPr>
          <w:rStyle w:val="Zkladntext21"/>
        </w:rPr>
        <w:t>dávaná Zásilka pochází od jiného provozovatele poštovních služeb, může tím České poště, s.p., způsobit škodu a dopustit se trestného činu nebo přestupku podvodu.</w:t>
      </w:r>
    </w:p>
    <w:p w:rsidR="0050452F" w:rsidRDefault="00900744">
      <w:pPr>
        <w:pStyle w:val="Zkladntext20"/>
        <w:numPr>
          <w:ilvl w:val="1"/>
          <w:numId w:val="1"/>
        </w:numPr>
        <w:shd w:val="clear" w:color="auto" w:fill="auto"/>
        <w:tabs>
          <w:tab w:val="left" w:pos="1538"/>
        </w:tabs>
        <w:spacing w:before="0" w:after="64" w:line="264" w:lineRule="exact"/>
        <w:ind w:left="980" w:right="220" w:firstLine="0"/>
        <w:jc w:val="both"/>
      </w:pPr>
      <w:r>
        <w:rPr>
          <w:rStyle w:val="Zkladntext21"/>
        </w:rPr>
        <w:t>Uživatel je povinen České poště, s.p., sdělit, které z jím podaných Zásilek byly převzaty, resp. pocházejí od jiného provozovatele poštovních služeb, než je Česká pošta, s.p., a sdělit jeho totožnost. Uživatel se zprostí informační povinnosti vůči České po</w:t>
      </w:r>
      <w:r>
        <w:rPr>
          <w:rStyle w:val="Zkladntext21"/>
        </w:rPr>
        <w:t>ště, s.p., dle předchozí věty ve vztahu k Zásilkám pocházejícím od jiného provozovatele poštovních služeb, než je Česká pošta, s.p., pokud na žádost České pošty, s.p., prokáže, že je převzal od třetí osoby, která není provozovatelem poštovních služeb, že t</w:t>
      </w:r>
      <w:r>
        <w:rPr>
          <w:rStyle w:val="Zkladntext21"/>
        </w:rPr>
        <w:t xml:space="preserve">uto osobu informoval o své povinnosti podle věty první tohoto odstavce, a pro případ, že zásilky byly převzaty, resp. pocházejí od jiného provozovatele poštovních služeb, byla třetí osobě uložena </w:t>
      </w:r>
      <w:r>
        <w:rPr>
          <w:rStyle w:val="Zkladntext22"/>
        </w:rPr>
        <w:t xml:space="preserve">povinnost tuto informaci Uživateli </w:t>
      </w:r>
      <w:r>
        <w:rPr>
          <w:rStyle w:val="Zkladntext21"/>
        </w:rPr>
        <w:t xml:space="preserve">sdělit. V případě, že si </w:t>
      </w:r>
      <w:r>
        <w:rPr>
          <w:rStyle w:val="Zkladntext21"/>
        </w:rPr>
        <w:t xml:space="preserve">bude Uživatel vědom nepravdivosti </w:t>
      </w:r>
      <w:r>
        <w:rPr>
          <w:rStyle w:val="Zkladntext22"/>
        </w:rPr>
        <w:t xml:space="preserve">informací od třetí osoby, která není provozovatelem </w:t>
      </w:r>
      <w:r>
        <w:rPr>
          <w:rStyle w:val="Zkladntext21"/>
        </w:rPr>
        <w:t xml:space="preserve">poštovních služeb, ohledně původu zásilek, je </w:t>
      </w:r>
      <w:r>
        <w:rPr>
          <w:rStyle w:val="Zkladntext22"/>
        </w:rPr>
        <w:t xml:space="preserve">povinen Českou poštu, s.p., informovat </w:t>
      </w:r>
      <w:r>
        <w:rPr>
          <w:rStyle w:val="Zkladntext21"/>
        </w:rPr>
        <w:t>způsobem dle první věty tohoto odstavce.</w:t>
      </w:r>
    </w:p>
    <w:p w:rsidR="0050452F" w:rsidRDefault="00900744">
      <w:pPr>
        <w:pStyle w:val="Zkladntext20"/>
        <w:numPr>
          <w:ilvl w:val="1"/>
          <w:numId w:val="1"/>
        </w:numPr>
        <w:shd w:val="clear" w:color="auto" w:fill="auto"/>
        <w:tabs>
          <w:tab w:val="left" w:pos="1538"/>
        </w:tabs>
        <w:spacing w:before="0" w:after="397" w:line="259" w:lineRule="exact"/>
        <w:ind w:left="980" w:right="220" w:firstLine="0"/>
        <w:jc w:val="both"/>
      </w:pPr>
      <w:r>
        <w:rPr>
          <w:rStyle w:val="Zkladntext21"/>
        </w:rPr>
        <w:t>V případě vědomého porušení povinnosti sděli</w:t>
      </w:r>
      <w:r>
        <w:rPr>
          <w:rStyle w:val="Zkladntext21"/>
        </w:rPr>
        <w:t xml:space="preserve">t České poště, s.p., které z podaných Zásilek byly převzaty, resp. pocházejí od jiného provozovatele poštovních služeb, než je Česká pošta, s.p., spolu s uvedením jeho totožnosti, je Uživatel povinen uhradit České poště, s.p., smluvní pokutu ve výši 100,- </w:t>
      </w:r>
      <w:r>
        <w:rPr>
          <w:rStyle w:val="Zkladntext21"/>
        </w:rPr>
        <w:t>Kč za každou Zásilku, u níž nebyla tato povinnost splněna.“</w:t>
      </w:r>
    </w:p>
    <w:p w:rsidR="0050452F" w:rsidRDefault="00900744">
      <w:pPr>
        <w:pStyle w:val="Zkladntext20"/>
        <w:shd w:val="clear" w:color="auto" w:fill="auto"/>
        <w:spacing w:before="0" w:after="83" w:line="288" w:lineRule="exact"/>
        <w:ind w:left="980" w:right="220" w:firstLine="0"/>
        <w:jc w:val="both"/>
      </w:pPr>
      <w:r>
        <w:rPr>
          <w:rStyle w:val="Zkladntext21"/>
        </w:rPr>
        <w:t xml:space="preserve">Straně Dohody se dohodiv na úplném nahrazení stávajícího ustanovení v Článku </w:t>
      </w:r>
      <w:r>
        <w:rPr>
          <w:rStyle w:val="Zkladntext2Candara"/>
        </w:rPr>
        <w:t>6</w:t>
      </w:r>
      <w:r>
        <w:rPr>
          <w:rStyle w:val="Zkladntext21"/>
        </w:rPr>
        <w:t xml:space="preserve">. Závěiečná ustanoveni, bod </w:t>
      </w:r>
      <w:r>
        <w:rPr>
          <w:rStyle w:val="Zkladntext2Candara"/>
        </w:rPr>
        <w:t>6</w:t>
      </w:r>
      <w:r>
        <w:rPr>
          <w:rStyle w:val="Zkladntext21"/>
        </w:rPr>
        <w:t>.</w:t>
      </w:r>
      <w:r>
        <w:rPr>
          <w:rStyle w:val="Zkladntext2Candara"/>
        </w:rPr>
        <w:t>1</w:t>
      </w:r>
      <w:r>
        <w:rPr>
          <w:rStyle w:val="Zkladntext21"/>
        </w:rPr>
        <w:t>.. s následujícím textem:</w:t>
      </w:r>
    </w:p>
    <w:p w:rsidR="0050452F" w:rsidRDefault="00900744">
      <w:pPr>
        <w:pStyle w:val="Zkladntext20"/>
        <w:shd w:val="clear" w:color="auto" w:fill="auto"/>
        <w:spacing w:before="0" w:line="259" w:lineRule="exact"/>
        <w:ind w:left="980" w:right="220" w:firstLine="0"/>
        <w:jc w:val="both"/>
        <w:sectPr w:rsidR="0050452F">
          <w:pgSz w:w="11900" w:h="16840"/>
          <w:pgMar w:top="542" w:right="1188" w:bottom="542" w:left="1006" w:header="0" w:footer="3" w:gutter="0"/>
          <w:cols w:space="720"/>
          <w:noEndnote/>
          <w:docGrid w:linePitch="360"/>
        </w:sectPr>
      </w:pPr>
      <w:r>
        <w:rPr>
          <w:rStyle w:val="Zkladntext21"/>
        </w:rPr>
        <w:t xml:space="preserve">Tato Dohoda se uzavírá </w:t>
      </w:r>
      <w:r>
        <w:rPr>
          <w:rStyle w:val="Zkladntext2Tun"/>
        </w:rPr>
        <w:t>na dob</w:t>
      </w:r>
      <w:r w:rsidR="002E5EC0">
        <w:rPr>
          <w:rStyle w:val="Zkladntext2Tun"/>
        </w:rPr>
        <w:t>u</w:t>
      </w:r>
      <w:r>
        <w:rPr>
          <w:rStyle w:val="Zkladntext2Tun"/>
        </w:rPr>
        <w:t xml:space="preserve"> </w:t>
      </w:r>
      <w:r w:rsidR="002E5EC0">
        <w:rPr>
          <w:rStyle w:val="Zkladntext2Tun"/>
        </w:rPr>
        <w:t>u</w:t>
      </w:r>
      <w:r>
        <w:rPr>
          <w:rStyle w:val="Zkladntext2Tun"/>
        </w:rPr>
        <w:t>rčitou</w:t>
      </w:r>
      <w:r>
        <w:rPr>
          <w:rStyle w:val="Zkladntext2Tun"/>
        </w:rPr>
        <w:t xml:space="preserve"> do </w:t>
      </w:r>
      <w:r>
        <w:rPr>
          <w:rStyle w:val="Zkladntext2Tun"/>
          <w:lang w:val="en-US" w:eastAsia="en-US" w:bidi="en-US"/>
        </w:rPr>
        <w:t xml:space="preserve">31.0o.202:&gt; </w:t>
      </w:r>
      <w:r>
        <w:rPr>
          <w:rStyle w:val="Zkladntext21"/>
        </w:rPr>
        <w:t>. Každá ze stran Dohodě může Dohodu v</w:t>
      </w:r>
      <w:r w:rsidR="002E5EC0">
        <w:rPr>
          <w:rStyle w:val="Zkladntext21"/>
        </w:rPr>
        <w:t>y</w:t>
      </w:r>
      <w:r>
        <w:rPr>
          <w:rStyle w:val="Zkladntext21"/>
        </w:rPr>
        <w:t>povědět i bez udáni d</w:t>
      </w:r>
      <w:r w:rsidR="002E5EC0">
        <w:rPr>
          <w:rStyle w:val="Zkladntext21"/>
        </w:rPr>
        <w:t>ůvodů</w:t>
      </w:r>
      <w:r>
        <w:rPr>
          <w:rStyle w:val="Zkladntext21"/>
        </w:rPr>
        <w:t xml:space="preserve"> s tím. že </w:t>
      </w:r>
      <w:r w:rsidR="002E5EC0">
        <w:rPr>
          <w:rStyle w:val="Zkladntext21"/>
        </w:rPr>
        <w:t>výpovědn</w:t>
      </w:r>
      <w:r>
        <w:rPr>
          <w:rStyle w:val="Zkladntext21"/>
        </w:rPr>
        <w:t xml:space="preserve">í doba i měsíc začne běžet dnem následujícím po doručeni </w:t>
      </w:r>
      <w:r w:rsidR="002E5EC0">
        <w:rPr>
          <w:rStyle w:val="Zkladntext21"/>
        </w:rPr>
        <w:t>výpovědi</w:t>
      </w:r>
      <w:r>
        <w:rPr>
          <w:rStyle w:val="Zkladntext21"/>
        </w:rPr>
        <w:t xml:space="preserve"> druhé Straně Dohodě. </w:t>
      </w:r>
      <w:r w:rsidR="002E5EC0">
        <w:rPr>
          <w:rStyle w:val="Zkladntext21"/>
        </w:rPr>
        <w:t>Výpověď</w:t>
      </w:r>
      <w:r>
        <w:rPr>
          <w:rStyle w:val="Zkladntext21"/>
        </w:rPr>
        <w:t xml:space="preserve"> musí bel učiněna písemně. Pokud Uživatel </w:t>
      </w:r>
      <w:r w:rsidR="002E5EC0">
        <w:rPr>
          <w:rStyle w:val="Zkladntext21"/>
        </w:rPr>
        <w:t>pí</w:t>
      </w:r>
      <w:r>
        <w:rPr>
          <w:rStyle w:val="Zkladntext21"/>
        </w:rPr>
        <w:t>semně od</w:t>
      </w:r>
      <w:r w:rsidR="002E5EC0">
        <w:rPr>
          <w:rStyle w:val="Zkladntext21"/>
        </w:rPr>
        <w:t>mítn</w:t>
      </w:r>
      <w:r>
        <w:rPr>
          <w:rStyle w:val="Zkladntext21"/>
        </w:rPr>
        <w:t>e zm</w:t>
      </w:r>
      <w:r>
        <w:rPr>
          <w:rStyle w:val="Zkladntext21"/>
        </w:rPr>
        <w:t xml:space="preserve">ěnu Ceníku, současně s tímto oznámením o odmítnutí naerhce are eh změn </w:t>
      </w:r>
      <w:r>
        <w:rPr>
          <w:rStyle w:val="Zkladntext21"/>
          <w:lang w:val="en-US" w:eastAsia="en-US" w:bidi="en-US"/>
        </w:rPr>
        <w:t xml:space="preserve">\xpoe </w:t>
      </w:r>
      <w:r>
        <w:rPr>
          <w:rStyle w:val="Zkladntext21"/>
        </w:rPr>
        <w:t xml:space="preserve">ídá mto Dohodu. </w:t>
      </w:r>
      <w:r w:rsidR="002E5EC0">
        <w:rPr>
          <w:rStyle w:val="Zkladntext21"/>
        </w:rPr>
        <w:t>V</w:t>
      </w:r>
      <w:r>
        <w:rPr>
          <w:rStyle w:val="Zkladntext21"/>
        </w:rPr>
        <w:t>ýpo</w:t>
      </w:r>
      <w:r w:rsidR="002E5EC0">
        <w:rPr>
          <w:rStyle w:val="Zkladntext21"/>
        </w:rPr>
        <w:t>v</w:t>
      </w:r>
      <w:r>
        <w:rPr>
          <w:rStyle w:val="Zkladntext21"/>
        </w:rPr>
        <w:t xml:space="preserve">ědní doba počíná běžet dnem doručení ekTCeěr: ČP. </w:t>
      </w:r>
      <w:r w:rsidR="002E5EC0">
        <w:rPr>
          <w:rStyle w:val="Zkladntext21"/>
        </w:rPr>
        <w:t>Při</w:t>
      </w:r>
      <w:r>
        <w:rPr>
          <w:rStyle w:val="Zkladntext21"/>
        </w:rPr>
        <w:t xml:space="preserve">čemž skonči ke dni účinnosti změny Ceníku. Výpověď musí být doručena CP </w:t>
      </w:r>
      <w:r>
        <w:rPr>
          <w:rStyle w:val="Zkladntext2Candara0"/>
        </w:rPr>
        <w:t>4</w:t>
      </w:r>
      <w:r>
        <w:rPr>
          <w:rStyle w:val="Zkladntext23"/>
        </w:rPr>
        <w:t xml:space="preserve"> —</w:t>
      </w:r>
      <w:r>
        <w:rPr>
          <w:rStyle w:val="Zkladntext21"/>
        </w:rPr>
        <w:t>. —^ změna naber účinnosti. V</w:t>
      </w:r>
      <w:r w:rsidR="002E5EC0">
        <w:rPr>
          <w:rStyle w:val="Zkladntext21"/>
        </w:rPr>
        <w:t>ýpověď</w:t>
      </w:r>
      <w:r>
        <w:rPr>
          <w:rStyle w:val="Zkladntext21"/>
        </w:rPr>
        <w:t xml:space="preserve"> a oznámeni o odmítnuti změn Ceníku </w:t>
      </w:r>
    </w:p>
    <w:p w:rsidR="0050452F" w:rsidRDefault="00900744">
      <w:pPr>
        <w:pStyle w:val="Zkladntext30"/>
        <w:shd w:val="clear" w:color="auto" w:fill="auto"/>
        <w:spacing w:after="435" w:line="220" w:lineRule="exact"/>
        <w:jc w:val="both"/>
      </w:pPr>
      <w:r>
        <w:rPr>
          <w:rStyle w:val="Zkladntext31"/>
          <w:b/>
          <w:bCs/>
        </w:rPr>
        <w:lastRenderedPageBreak/>
        <w:t>Česká pošta</w:t>
      </w:r>
    </w:p>
    <w:p w:rsidR="0050452F" w:rsidRDefault="00900744">
      <w:pPr>
        <w:pStyle w:val="Zkladntext20"/>
        <w:shd w:val="clear" w:color="auto" w:fill="auto"/>
        <w:spacing w:before="0" w:after="463" w:line="259" w:lineRule="exact"/>
        <w:ind w:left="900" w:hanging="580"/>
        <w:jc w:val="both"/>
      </w:pPr>
      <w:r>
        <w:t>2.4. ČP jako správce zpracovává osobní údaje Uživatele, je-li Uživatelem fyzická osoba, a osobní údaje jeho kontaktních osob poskytnuté v tomto dodatku, popřípadě osobní údaje dalších osob poskytnuté v rámci Dohody (dále jen „subjekty údajů“ a „osobní údaj</w:t>
      </w:r>
      <w:r>
        <w:t xml:space="preserve">e"), výhradně pro účely související s plněním této Dohody, a to po dobu trvání Dohody, resp. pro účely vyplývající z právních předpisů, a to po dobu delší, je-li odůvodněna dle platných právních předpisů. Uživatel je povinen informovat obdobně fyzické </w:t>
      </w:r>
      <w:r>
        <w:rPr>
          <w:rStyle w:val="Zkladntext22"/>
        </w:rPr>
        <w:t>osob</w:t>
      </w:r>
      <w:r>
        <w:rPr>
          <w:rStyle w:val="Zkladntext22"/>
        </w:rPr>
        <w:t xml:space="preserve">y, jejichž osobní </w:t>
      </w:r>
      <w:r>
        <w:t xml:space="preserve">údaje pro účely </w:t>
      </w:r>
      <w:r>
        <w:rPr>
          <w:rStyle w:val="Zkladntext22"/>
        </w:rPr>
        <w:t xml:space="preserve">související s </w:t>
      </w:r>
      <w:r>
        <w:t xml:space="preserve">plněním této Dohody ČP předává. Další </w:t>
      </w:r>
      <w:r>
        <w:rPr>
          <w:rStyle w:val="Zkladntext22"/>
        </w:rPr>
        <w:t xml:space="preserve">informace související </w:t>
      </w:r>
      <w:r>
        <w:t xml:space="preserve">se zpracováním </w:t>
      </w:r>
      <w:r>
        <w:rPr>
          <w:rStyle w:val="Zkladntext22"/>
        </w:rPr>
        <w:t xml:space="preserve">osobních údajů </w:t>
      </w:r>
      <w:r>
        <w:t xml:space="preserve">včetně práv subjektů s tímto zpracováním </w:t>
      </w:r>
      <w:r>
        <w:rPr>
          <w:rStyle w:val="Zkladntext22"/>
        </w:rPr>
        <w:t xml:space="preserve">souvisejících jsou </w:t>
      </w:r>
      <w:r>
        <w:t xml:space="preserve">k dispozici v </w:t>
      </w:r>
      <w:r>
        <w:rPr>
          <w:rStyle w:val="Zkladntext22"/>
        </w:rPr>
        <w:t xml:space="preserve">záložce Ochrana </w:t>
      </w:r>
      <w:r>
        <w:t xml:space="preserve">osobních údajů - GDPR </w:t>
      </w:r>
      <w:r w:rsidR="002E5EC0">
        <w:t>n</w:t>
      </w:r>
      <w:r>
        <w:t xml:space="preserve">a </w:t>
      </w:r>
      <w:r>
        <w:rPr>
          <w:rStyle w:val="Zkladntext22"/>
        </w:rPr>
        <w:t>we</w:t>
      </w:r>
      <w:r w:rsidR="002E5EC0">
        <w:rPr>
          <w:rStyle w:val="Zkladntext22"/>
        </w:rPr>
        <w:t>b</w:t>
      </w:r>
      <w:r>
        <w:rPr>
          <w:rStyle w:val="Zkladntext22"/>
        </w:rPr>
        <w:t xml:space="preserve">ových </w:t>
      </w:r>
      <w:r>
        <w:t xml:space="preserve">stránkách ČP na adrese </w:t>
      </w:r>
      <w:hyperlink r:id="rId14" w:history="1">
        <w:r>
          <w:rPr>
            <w:rStyle w:val="Hypertextovodkaz"/>
            <w:lang w:val="en-US" w:eastAsia="en-US" w:bidi="en-US"/>
          </w:rPr>
          <w:t>www.ceskaposta.cz</w:t>
        </w:r>
      </w:hyperlink>
      <w:r>
        <w:rPr>
          <w:lang w:val="en-US" w:eastAsia="en-US" w:bidi="en-US"/>
        </w:rPr>
        <w:t>.</w:t>
      </w:r>
    </w:p>
    <w:p w:rsidR="0050452F" w:rsidRDefault="00900744">
      <w:pPr>
        <w:pStyle w:val="Zkladntext20"/>
        <w:shd w:val="clear" w:color="auto" w:fill="auto"/>
        <w:tabs>
          <w:tab w:val="left" w:pos="3029"/>
        </w:tabs>
        <w:spacing w:before="0" w:line="259" w:lineRule="exact"/>
        <w:ind w:firstLine="0"/>
        <w:jc w:val="both"/>
      </w:pPr>
      <w:r>
        <w:tab/>
      </w:r>
    </w:p>
    <w:p w:rsidR="0050452F" w:rsidRDefault="0050452F">
      <w:pPr>
        <w:pStyle w:val="Zkladntext20"/>
        <w:shd w:val="clear" w:color="auto" w:fill="auto"/>
        <w:spacing w:before="0" w:after="7863" w:line="259" w:lineRule="exact"/>
        <w:ind w:left="1660" w:firstLine="0"/>
      </w:pPr>
    </w:p>
    <w:p w:rsidR="0050452F" w:rsidRDefault="00900744">
      <w:pPr>
        <w:pStyle w:val="Zkladntext50"/>
        <w:shd w:val="clear" w:color="auto" w:fill="auto"/>
        <w:spacing w:line="180" w:lineRule="exact"/>
        <w:ind w:left="4340"/>
      </w:pPr>
      <w:r>
        <w:t>Strana 3 (celkem 3)</w:t>
      </w:r>
    </w:p>
    <w:sectPr w:rsidR="0050452F">
      <w:pgSz w:w="11900" w:h="16840"/>
      <w:pgMar w:top="1124" w:right="1390" w:bottom="946" w:left="10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0744" w:rsidRDefault="00900744">
      <w:r>
        <w:separator/>
      </w:r>
    </w:p>
  </w:endnote>
  <w:endnote w:type="continuationSeparator" w:id="0">
    <w:p w:rsidR="00900744" w:rsidRDefault="0090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452F" w:rsidRDefault="002E5EC0">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1001395</wp:posOffset>
              </wp:positionH>
              <wp:positionV relativeFrom="page">
                <wp:posOffset>10119995</wp:posOffset>
              </wp:positionV>
              <wp:extent cx="429260" cy="109220"/>
              <wp:effectExtent l="1270" t="4445" r="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hlavneboZpat0"/>
                            <w:shd w:val="clear" w:color="auto" w:fill="auto"/>
                            <w:spacing w:line="240" w:lineRule="auto"/>
                          </w:pPr>
                          <w:r>
                            <w:rPr>
                              <w:rStyle w:val="ZhlavneboZpatTimesNewRoman75pt"/>
                              <w:rFonts w:eastAsia="Arial"/>
                            </w:rPr>
                            <w:t>100343862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78.85pt;margin-top:796.85pt;width:33.8pt;height:8.6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2Y5wEAALoDAAAOAAAAZHJzL2Uyb0RvYy54bWysU9tu2zAMfR+wfxD0vjjximI14hRdiwwD&#10;ugvQ7gNoWbaF2aJAKbGzrx8lx1m3vQ17EShejg4Pqe3tNPTiqMkbtKXcrNZSaKuwNrYt5bfn/Zt3&#10;UvgAtoYerS7lSXt5u3v9aju6QufYYV9rEgxifTG6UnYhuCLLvOr0AH6FTlsONkgDBL5Sm9UEI6MP&#10;fZav19fZiFQ7QqW9Z+/DHJS7hN80WoUvTeN1EH0pmVtIJ6Wzime220LRErjOqDMN+AcWAxjLj16g&#10;HiCAOJD5C2owitBjE1YKhwybxiideuBuNus/unnqwOnUC4vj3UUm//9g1efjVxKmLuVbKSwMPKJn&#10;PQXxHidxFdUZnS846clxWpjYzVNOnXr3iOq7FxbvO7CtviPCsdNQM7tNrMxelM44PoJU4yes+Rk4&#10;BExAU0NDlI7FEIzOUzpdJhOpKHZe5Tf5NUcUhzbrmzxPk8ugWIod+fBB4yCiUUriwSdwOD76EMlA&#10;saTEtyzuTd+n4ff2NwcnRk8iH/nOzMNUTUmlfNGkwvrE3RDOK8VfgI0O6YcUI69TKS3vuxT9R8t6&#10;xM1bDFqMajHAKi4sZZBiNu/DvKEHR6btGHdR/I4125vUTxR35nAmywuS2jwvc9zAl/eU9evL7X4C&#10;AAD//wMAUEsDBBQABgAIAAAAIQAtbxNB3gAAAA0BAAAPAAAAZHJzL2Rvd25yZXYueG1sTI9BT8Mw&#10;DIXvSPyHyEjcWLpOW7fSdEKTuHBjICRuWeM1FY1TJVnX/nu8E9zes5+eP1f7yfVixBA7TwqWiwwE&#10;UuNNR62Cz4/Xpy2ImDQZ3XtCBTNG2Nf3d5Uujb/SO47H1AouoVhqBTaloZQyNhadjgs/IPHu7IPT&#10;iW1opQn6yuWul3mWbaTTHfEFqwc8WGx+jhenoJi+PA4RD/h9Hptgu3nbv81KPT5ML88gEk7pLww3&#10;fEaHmplO/kImip79uig4ehO7FSuO5Pl6BeLEo80y24GsK/n/i/oXAAD//wMAUEsBAi0AFAAGAAgA&#10;AAAhALaDOJL+AAAA4QEAABMAAAAAAAAAAAAAAAAAAAAAAFtDb250ZW50X1R5cGVzXS54bWxQSwEC&#10;LQAUAAYACAAAACEAOP0h/9YAAACUAQAACwAAAAAAAAAAAAAAAAAvAQAAX3JlbHMvLnJlbHNQSwEC&#10;LQAUAAYACAAAACEAuJKNmOcBAAC6AwAADgAAAAAAAAAAAAAAAAAuAgAAZHJzL2Uyb0RvYy54bWxQ&#10;SwECLQAUAAYACAAAACEALW8TQd4AAAANAQAADwAAAAAAAAAAAAAAAABBBAAAZHJzL2Rvd25yZXYu&#10;eG1sUEsFBgAAAAAEAAQA8wAAAEwFAAAAAA==&#10;" filled="f" stroked="f">
              <v:textbox style="mso-fit-shape-to-text:t" inset="0,0,0,0">
                <w:txbxContent>
                  <w:p w:rsidR="0050452F" w:rsidRDefault="00900744">
                    <w:pPr>
                      <w:pStyle w:val="ZhlavneboZpat0"/>
                      <w:shd w:val="clear" w:color="auto" w:fill="auto"/>
                      <w:spacing w:line="240" w:lineRule="auto"/>
                    </w:pPr>
                    <w:r>
                      <w:rPr>
                        <w:rStyle w:val="ZhlavneboZpatTimesNewRoman75pt"/>
                        <w:rFonts w:eastAsia="Arial"/>
                      </w:rPr>
                      <w:t>100343862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452F" w:rsidRDefault="002E5EC0">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979805</wp:posOffset>
              </wp:positionH>
              <wp:positionV relativeFrom="page">
                <wp:posOffset>10062210</wp:posOffset>
              </wp:positionV>
              <wp:extent cx="429260" cy="109220"/>
              <wp:effectExtent l="0" t="3810" r="635"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hlavneboZpat0"/>
                            <w:shd w:val="clear" w:color="auto" w:fill="auto"/>
                            <w:spacing w:line="240" w:lineRule="auto"/>
                          </w:pPr>
                          <w:r>
                            <w:rPr>
                              <w:rStyle w:val="ZhlavneboZpatTimesNewRoman75pt"/>
                              <w:rFonts w:eastAsia="Arial"/>
                            </w:rPr>
                            <w:t>100343862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0" type="#_x0000_t202" style="position:absolute;margin-left:77.15pt;margin-top:792.3pt;width:33.8pt;height:8.6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95gEAALoDAAAOAAAAZHJzL2Uyb0RvYy54bWysU9tu2zAMfR+wfxD0vtgximA14hRdiwwD&#10;ugvQ7gNkWbaFWaJAKbGzrx8lx2m3vhV7EShejg4Pqe3NZAZ2VOg12IqvVzlnykpotO0q/vNp/+Ej&#10;Zz4I24gBrKr4SXl+s3v/bju6UhXQw9AoZARifTm6ivchuDLLvOyVEX4FTlkKtoBGBLpilzUoRkI3&#10;Q1bk+SYbARuHIJX35L2fg3yX8NtWyfC9bb0KbKg4cQvpxHTW8cx2W1F2KFyv5ZmGeAMLI7SlRy9Q&#10;9yIIdkD9CspoieChDSsJJoO21VKlHqibdf5PN4+9cCr1QuJ4d5HJ/z9Y+e34A5luaHacWWFoRE9q&#10;CuwTTGwT1RmdLynp0VFamMgdM2On3j2A/OWZhbte2E7dIsLYK9EQu3WszF6Uzjg+gtTjV2joGXEI&#10;kICmFk0EJDEYodOUTpfJRCqSnFfFdbGhiKTQOr8uijS5TJRLsUMfPiswLBoVRxp8AhfHBx8iGVEu&#10;KfEtC3s9DGn4g/3LQYnRk8hHvjPzMNVTUulq0aSG5kTdIMwrRV+AjB7wN2cjrVPFLe07Z8MXS3rE&#10;zVsMXIx6MYSVVFjxwNls3oV5Qw8OddcT7qL4LWm216mfKO7M4UyWFiS1eV7muIEv7ynr+cvt/gAA&#10;AP//AwBQSwMEFAAGAAgAAAAhANgzQFnfAAAADQEAAA8AAABkcnMvZG93bnJldi54bWxMj81OwzAQ&#10;hO9IvIO1SNyok1DSNMSpUCUu3CgIiZsbb+MI/0S2myZvz/YEt53d0ew3zW62hk0Y4uCdgHyVAUPX&#10;eTW4XsDnx+tDBSwm6ZQ03qGABSPs2tubRtbKX9w7TofUMwpxsZYCdEpjzXnsNFoZV35ER7eTD1Ym&#10;kqHnKsgLhVvDiywruZWDow9ajrjX2P0czlbAZv7yOEbc4/dp6oIelsq8LULc380vz8ASzunPDFd8&#10;QoeWmI7+7FRkhvTT+pGs16Fal8DIUhT5FtiRVmWWV8Dbhv9v0f4CAAD//wMAUEsBAi0AFAAGAAgA&#10;AAAhALaDOJL+AAAA4QEAABMAAAAAAAAAAAAAAAAAAAAAAFtDb250ZW50X1R5cGVzXS54bWxQSwEC&#10;LQAUAAYACAAAACEAOP0h/9YAAACUAQAACwAAAAAAAAAAAAAAAAAvAQAAX3JlbHMvLnJlbHNQSwEC&#10;LQAUAAYACAAAACEAX0LfveYBAAC6AwAADgAAAAAAAAAAAAAAAAAuAgAAZHJzL2Uyb0RvYy54bWxQ&#10;SwECLQAUAAYACAAAACEA2DNAWd8AAAANAQAADwAAAAAAAAAAAAAAAABABAAAZHJzL2Rvd25yZXYu&#10;eG1sUEsFBgAAAAAEAAQA8wAAAEwFAAAAAA==&#10;" filled="f" stroked="f">
              <v:textbox style="mso-fit-shape-to-text:t" inset="0,0,0,0">
                <w:txbxContent>
                  <w:p w:rsidR="0050452F" w:rsidRDefault="00900744">
                    <w:pPr>
                      <w:pStyle w:val="ZhlavneboZpat0"/>
                      <w:shd w:val="clear" w:color="auto" w:fill="auto"/>
                      <w:spacing w:line="240" w:lineRule="auto"/>
                    </w:pPr>
                    <w:r>
                      <w:rPr>
                        <w:rStyle w:val="ZhlavneboZpatTimesNewRoman75pt"/>
                        <w:rFonts w:eastAsia="Arial"/>
                      </w:rPr>
                      <w:t>100343862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0744" w:rsidRDefault="00900744"/>
  </w:footnote>
  <w:footnote w:type="continuationSeparator" w:id="0">
    <w:p w:rsidR="00900744" w:rsidRDefault="00900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452F" w:rsidRDefault="002E5EC0">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1931035</wp:posOffset>
              </wp:positionH>
              <wp:positionV relativeFrom="page">
                <wp:posOffset>478790</wp:posOffset>
              </wp:positionV>
              <wp:extent cx="4186555" cy="292100"/>
              <wp:effectExtent l="0" t="254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55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hlavneboZpat0"/>
                            <w:shd w:val="clear" w:color="auto" w:fill="auto"/>
                            <w:spacing w:line="240" w:lineRule="auto"/>
                          </w:pPr>
                          <w:r>
                            <w:rPr>
                              <w:rStyle w:val="ZhlavneboZpat2"/>
                            </w:rPr>
                            <w:t>Dodatek č.1 - Dohoda o bezhotovostní úhradě cen poštovních služeb číslo</w:t>
                          </w:r>
                        </w:p>
                        <w:p w:rsidR="0050452F" w:rsidRDefault="00900744">
                          <w:pPr>
                            <w:pStyle w:val="ZhlavneboZpat0"/>
                            <w:shd w:val="clear" w:color="auto" w:fill="auto"/>
                            <w:spacing w:line="240" w:lineRule="auto"/>
                          </w:pPr>
                          <w:r>
                            <w:rPr>
                              <w:rStyle w:val="ZhlavneboZpat2"/>
                            </w:rPr>
                            <w:t>982807-0321/2017, E2017/10499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152.05pt;margin-top:37.7pt;width:329.65pt;height:23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2y5gEAALQDAAAOAAAAZHJzL2Uyb0RvYy54bWysU9tu2zAMfR+wfxD0vjg2lqIz4hRdiwwD&#10;ugvQ9gNkWbaFWaJAKbGzrx8lx1m3vg17EWiKPDo8PN7eTGZgR4Veg614vlpzpqyERtuu4s9P+3fX&#10;nPkgbCMGsKriJ+X5ze7tm+3oSlVAD0OjkBGI9eXoKt6H4Mos87JXRvgVOGXpsgU0ItAndlmDYiR0&#10;M2TFen2VjYCNQ5DKe8rez5d8l/DbVsnwrW29CmyoOHEL6cR01vHMdltRdihcr+WZhvgHFkZoS49e&#10;oO5FEOyA+hWU0RLBQxtWEkwGbaulSjPQNPn6r2kee+FUmoXE8e4ik/9/sPLr8Tsy3VR8w5kVhlb0&#10;pKbAPsLEiqjO6HxJRY+OysJEadpymtS7B5A/PLNw1wvbqVtEGHslGmKXx87sReuM4yNIPX6Bhp4R&#10;hwAJaGrRROlIDEbotKXTZTORiqTk+/z6arMhipLuig9Fvk6ry0S5dDv04ZMCw2JQcaTNJ3RxfPAh&#10;shHlUhIfs7DXw5C2P9g/ElQYM4l9JDxTD1M9ndWooTnRHAizmcj8FPSAPzkbyUgVt+R0zobPlpSI&#10;nlsCXIJ6CYSV1FjxwNkc3oXZmweHuusJd9H6ltTa6zRIlHXmcGZJ1kjznW0cvffyO1X9/tl2vwAA&#10;AP//AwBQSwMEFAAGAAgAAAAhAIcnkkDdAAAACgEAAA8AAABkcnMvZG93bnJldi54bWxMj01PwzAM&#10;hu9I/IfISNxY2q3sozSd0CQu3BgIiVvWeE1F4lRN1rX/HnOCmy0/ev281X7yTow4xC6QgnyRgUBq&#10;gumoVfDx/vKwBRGTJqNdIFQwY4R9fXtT6dKEK73heEyt4BCKpVZgU+pLKWNj0eu4CD0S385h8Drx&#10;OrTSDPrK4d7JZZatpdcd8QerezxYbL6PF69gM30G7CMe8Os8NoPt5q17nZW6v5uen0AknNIfDL/6&#10;rA41O53ChUwUTsEqK3JGOeyxAMHAbr3i4cTkMi9A1pX8X6H+AQAA//8DAFBLAQItABQABgAIAAAA&#10;IQC2gziS/gAAAOEBAAATAAAAAAAAAAAAAAAAAAAAAABbQ29udGVudF9UeXBlc10ueG1sUEsBAi0A&#10;FAAGAAgAAAAhADj9If/WAAAAlAEAAAsAAAAAAAAAAAAAAAAALwEAAF9yZWxzLy5yZWxzUEsBAi0A&#10;FAAGAAgAAAAhANgLTbLmAQAAtAMAAA4AAAAAAAAAAAAAAAAALgIAAGRycy9lMm9Eb2MueG1sUEsB&#10;Ai0AFAAGAAgAAAAhAIcnkkDdAAAACgEAAA8AAAAAAAAAAAAAAAAAQAQAAGRycy9kb3ducmV2Lnht&#10;bFBLBQYAAAAABAAEAPMAAABKBQAAAAA=&#10;" filled="f" stroked="f">
              <v:textbox style="mso-fit-shape-to-text:t" inset="0,0,0,0">
                <w:txbxContent>
                  <w:p w:rsidR="0050452F" w:rsidRDefault="00900744">
                    <w:pPr>
                      <w:pStyle w:val="ZhlavneboZpat0"/>
                      <w:shd w:val="clear" w:color="auto" w:fill="auto"/>
                      <w:spacing w:line="240" w:lineRule="auto"/>
                    </w:pPr>
                    <w:r>
                      <w:rPr>
                        <w:rStyle w:val="ZhlavneboZpat2"/>
                      </w:rPr>
                      <w:t>Dodatek č.1 - Dohoda o bezhotovostní úhradě cen poštovních služeb číslo</w:t>
                    </w:r>
                  </w:p>
                  <w:p w:rsidR="0050452F" w:rsidRDefault="00900744">
                    <w:pPr>
                      <w:pStyle w:val="ZhlavneboZpat0"/>
                      <w:shd w:val="clear" w:color="auto" w:fill="auto"/>
                      <w:spacing w:line="240" w:lineRule="auto"/>
                    </w:pPr>
                    <w:r>
                      <w:rPr>
                        <w:rStyle w:val="ZhlavneboZpat2"/>
                      </w:rPr>
                      <w:t>982807-0321/2017, E2017/10499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452F" w:rsidRDefault="002E5EC0">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1955165</wp:posOffset>
              </wp:positionH>
              <wp:positionV relativeFrom="page">
                <wp:posOffset>491490</wp:posOffset>
              </wp:positionV>
              <wp:extent cx="4194175" cy="292100"/>
              <wp:effectExtent l="2540" t="0" r="381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1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hlavneboZpat0"/>
                            <w:shd w:val="clear" w:color="auto" w:fill="auto"/>
                            <w:spacing w:line="240" w:lineRule="auto"/>
                          </w:pPr>
                          <w:r>
                            <w:rPr>
                              <w:rStyle w:val="ZhlavneboZpat1"/>
                            </w:rPr>
                            <w:t>Dodatek 5.1 - Dohoda o bezhotovostní úhradě cen poštovních služeb číslo</w:t>
                          </w:r>
                        </w:p>
                        <w:p w:rsidR="0050452F" w:rsidRDefault="00900744">
                          <w:pPr>
                            <w:pStyle w:val="ZhlavneboZpat0"/>
                            <w:shd w:val="clear" w:color="auto" w:fill="auto"/>
                            <w:spacing w:line="240" w:lineRule="auto"/>
                          </w:pPr>
                          <w:r>
                            <w:rPr>
                              <w:rStyle w:val="ZhlavneboZpat1"/>
                            </w:rPr>
                            <w:t>982807-0321/2017, E2017/10499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7" type="#_x0000_t202" style="position:absolute;margin-left:153.95pt;margin-top:38.7pt;width:330.25pt;height:23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n56QEAALsDAAAOAAAAZHJzL2Uyb0RvYy54bWysU9uO2yAQfa/Uf0C8N7bT9LJWnNV2V6kq&#10;bS/Sbj8AY2yjGgYNJHb69R1wnN22b1Vf0DAMh3PODNvryQzsqNBrsBUvVjlnykpotO0q/v1x/+o9&#10;Zz4I24gBrKr4SXl+vXv5Yju6Uq2hh6FRyAjE+nJ0Fe9DcGWWedkrI/wKnLJ02AIaEWiLXdagGAnd&#10;DNk6z99mI2DjEKTynrJ38yHfJfy2VTJ8bVuvAhsqTtxCWjGtdVyz3VaUHQrXa3mmIf6BhRHa0qMX&#10;qDsRBDug/gvKaIngoQ0rCSaDttVSJQ2kpsj/UPPQC6eSFjLHu4tN/v/Byi/Hb8h0U/ENZ1YYatGj&#10;mgL7ABN7Hd0ZnS+p6MFRWZgoTV1OSr27B/nDMwu3vbCdukGEsVeiIXZFvJk9uzrj+AhSj5+hoWfE&#10;IUACmlo00ToygxE6del06UykIim5Ka42xbs3nEk6W1+tizy1LhPlctuhDx8VGBaDiiN1PqGL470P&#10;kY0ol5L4mIW9HobU/cH+lqDCmEnsI+GZepjqKdmUpEVlNTQnkoMwzxT9AQp6wJ+cjTRPFbc08JwN&#10;nywZEkdvCXAJ6iUQVtLFigfO5vA2zCN6cKi7nnAXy2/ItL1Oep44nMnShCSZ52mOI/h8n6qe/tzu&#10;FwAAAP//AwBQSwMEFAAGAAgAAAAhAFL/VN3dAAAACgEAAA8AAABkcnMvZG93bnJldi54bWxMj01P&#10;wzAMhu9I/IfISNxYug+tXWk6oUlcuDEQEres8ZpqiVM1Wdf+e8wJbrb86PXzVvvJOzHiELtACpaL&#10;DARSE0xHrYLPj9enAkRMmox2gVDBjBH29f1dpUsTbvSO4zG1gkMollqBTakvpYyNRa/jIvRIfDuH&#10;wevE69BKM+gbh3snV1m2lV53xB+s7vFgsbkcr15BPn0F7CMe8Ps8NoPt5sK9zUo9PkwvzyASTukP&#10;hl99VoeanU7hSiYKp2Cd5TtGOSzfgGBgty14ODG5Wm9A1pX8X6H+AQAA//8DAFBLAQItABQABgAI&#10;AAAAIQC2gziS/gAAAOEBAAATAAAAAAAAAAAAAAAAAAAAAABbQ29udGVudF9UeXBlc10ueG1sUEsB&#10;Ai0AFAAGAAgAAAAhADj9If/WAAAAlAEAAAsAAAAAAAAAAAAAAAAALwEAAF9yZWxzLy5yZWxzUEsB&#10;Ai0AFAAGAAgAAAAhAOfjqfnpAQAAuwMAAA4AAAAAAAAAAAAAAAAALgIAAGRycy9lMm9Eb2MueG1s&#10;UEsBAi0AFAAGAAgAAAAhAFL/VN3dAAAACgEAAA8AAAAAAAAAAAAAAAAAQwQAAGRycy9kb3ducmV2&#10;LnhtbFBLBQYAAAAABAAEAPMAAABNBQAAAAA=&#10;" filled="f" stroked="f">
              <v:textbox style="mso-fit-shape-to-text:t" inset="0,0,0,0">
                <w:txbxContent>
                  <w:p w:rsidR="0050452F" w:rsidRDefault="00900744">
                    <w:pPr>
                      <w:pStyle w:val="ZhlavneboZpat0"/>
                      <w:shd w:val="clear" w:color="auto" w:fill="auto"/>
                      <w:spacing w:line="240" w:lineRule="auto"/>
                    </w:pPr>
                    <w:r>
                      <w:rPr>
                        <w:rStyle w:val="ZhlavneboZpat1"/>
                      </w:rPr>
                      <w:t>Dodatek 5.1 - Dohoda o bezhotovostní úhradě cen poštovních služeb číslo</w:t>
                    </w:r>
                  </w:p>
                  <w:p w:rsidR="0050452F" w:rsidRDefault="00900744">
                    <w:pPr>
                      <w:pStyle w:val="ZhlavneboZpat0"/>
                      <w:shd w:val="clear" w:color="auto" w:fill="auto"/>
                      <w:spacing w:line="240" w:lineRule="auto"/>
                    </w:pPr>
                    <w:r>
                      <w:rPr>
                        <w:rStyle w:val="ZhlavneboZpat1"/>
                      </w:rPr>
                      <w:t>982807-0321/2017, E2017/10499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452F" w:rsidRDefault="002E5EC0">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2031365</wp:posOffset>
              </wp:positionH>
              <wp:positionV relativeFrom="page">
                <wp:posOffset>488315</wp:posOffset>
              </wp:positionV>
              <wp:extent cx="4186555" cy="292100"/>
              <wp:effectExtent l="2540" t="2540" r="1905"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55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52F" w:rsidRDefault="00900744">
                          <w:pPr>
                            <w:pStyle w:val="ZhlavneboZpat0"/>
                            <w:shd w:val="clear" w:color="auto" w:fill="auto"/>
                            <w:spacing w:line="240" w:lineRule="auto"/>
                          </w:pPr>
                          <w:r>
                            <w:rPr>
                              <w:rStyle w:val="ZhlavneboZpat1"/>
                            </w:rPr>
                            <w:t>Dodatek č.1 - Dohoda o bezhotovostní úhradě cen poštovních služeb číslo</w:t>
                          </w:r>
                        </w:p>
                        <w:p w:rsidR="0050452F" w:rsidRDefault="00900744">
                          <w:pPr>
                            <w:pStyle w:val="ZhlavneboZpat0"/>
                            <w:shd w:val="clear" w:color="auto" w:fill="auto"/>
                            <w:spacing w:line="240" w:lineRule="auto"/>
                          </w:pPr>
                          <w:r>
                            <w:rPr>
                              <w:rStyle w:val="ZhlavneboZpat1"/>
                            </w:rPr>
                            <w:t>982807-0321/2017, E2017/10499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159.95pt;margin-top:38.45pt;width:329.65pt;height:23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E26QEAALsDAAAOAAAAZHJzL2Uyb0RvYy54bWysU8GO0zAQvSPxD5bvNGmgqyVqulp2VYS0&#10;sEi7fIDjOIlF7LHGbpPy9YydpixwQ1ys8Xj8/ObN8/ZmMgM7KvQabMXXq5wzZSU02nYV//a8f3PN&#10;mQ/CNmIAqyp+Up7f7F6/2o6uVAX0MDQKGYFYX46u4n0IrswyL3tlhF+BU5YOW0AjAm2xyxoUI6Gb&#10;ISvy/CobARuHIJX3lL2fD/ku4betkuGxbb0KbKg4cQtpxbTWcc12W1F2KFyv5ZmG+AcWRmhLj16g&#10;7kUQ7ID6LyijJYKHNqwkmAzaVkuVeqBu1vkf3Tz1wqnUC4nj3UUm//9g5ZfjV2S6qXjBmRWGRvSs&#10;psA+wMQ2UZ3R+ZKKnhyVhYnSNOXUqXcPIL97ZuGuF7ZTt4gw9ko0xG4db2Yvrs44PoLU42do6Blx&#10;CJCAphZNlI7EYIROUzpdJhOpSEq+W19fbTYbziSdFe+LdZ5Gl4lyue3Qh48KDItBxZEmn9DF8cGH&#10;yEaUS0l8zMJeD0Oa/mB/S1BhzCT2kfBMPUz1lGR6u4hSQ3OidhBmT9EfoKAH/MHZSH6quCXDczZ8&#10;siRItN4S4BLUSyCspIsVD5zN4V2YLXpwqLuecBfJb0m0vU79RHVnDmey5JDU5tnN0YIv96nq15/b&#10;/QQAAP//AwBQSwMEFAAGAAgAAAAhACH1XZDcAAAACgEAAA8AAABkcnMvZG93bnJldi54bWxMj8FO&#10;wzAMhu9IvENkJG4sXZG2pTSd0CQu3BgIiVvWek1F4lRJ1rVvjznBybL86ff31/vZOzFhTEMgDetV&#10;AQKpDd1AvYaP95eHHYiUDXXGBUINCybYN7c3tam6cKU3nI65FxxCqTIabM5jJWVqLXqTVmFE4ts5&#10;RG8yr7GXXTRXDvdOlkWxkd4MxB+sGfFgsf0+XryG7fwZcEx4wK/z1EY7LDv3umh9fzc/P4HIOOc/&#10;GH71WR0adjqFC3VJOA2Pa6UY5bANTwbUVpUgTkyWpQLZ1PJ/heYHAAD//wMAUEsBAi0AFAAGAAgA&#10;AAAhALaDOJL+AAAA4QEAABMAAAAAAAAAAAAAAAAAAAAAAFtDb250ZW50X1R5cGVzXS54bWxQSwEC&#10;LQAUAAYACAAAACEAOP0h/9YAAACUAQAACwAAAAAAAAAAAAAAAAAvAQAAX3JlbHMvLnJlbHNQSwEC&#10;LQAUAAYACAAAACEA6kGhNukBAAC7AwAADgAAAAAAAAAAAAAAAAAuAgAAZHJzL2Uyb0RvYy54bWxQ&#10;SwECLQAUAAYACAAAACEAIfVdkNwAAAAKAQAADwAAAAAAAAAAAAAAAABDBAAAZHJzL2Rvd25yZXYu&#10;eG1sUEsFBgAAAAAEAAQA8wAAAEwFAAAAAA==&#10;" filled="f" stroked="f">
              <v:textbox style="mso-fit-shape-to-text:t" inset="0,0,0,0">
                <w:txbxContent>
                  <w:p w:rsidR="0050452F" w:rsidRDefault="00900744">
                    <w:pPr>
                      <w:pStyle w:val="ZhlavneboZpat0"/>
                      <w:shd w:val="clear" w:color="auto" w:fill="auto"/>
                      <w:spacing w:line="240" w:lineRule="auto"/>
                    </w:pPr>
                    <w:r>
                      <w:rPr>
                        <w:rStyle w:val="ZhlavneboZpat1"/>
                      </w:rPr>
                      <w:t>Dodatek č.1 - Dohoda o bezhotovostní úhradě cen poštovních služeb číslo</w:t>
                    </w:r>
                  </w:p>
                  <w:p w:rsidR="0050452F" w:rsidRDefault="00900744">
                    <w:pPr>
                      <w:pStyle w:val="ZhlavneboZpat0"/>
                      <w:shd w:val="clear" w:color="auto" w:fill="auto"/>
                      <w:spacing w:line="240" w:lineRule="auto"/>
                    </w:pPr>
                    <w:r>
                      <w:rPr>
                        <w:rStyle w:val="ZhlavneboZpat1"/>
                      </w:rPr>
                      <w:t>982807-0321/2017, E2017/10499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1B71ED"/>
    <w:multiLevelType w:val="multilevel"/>
    <w:tmpl w:val="C1BE444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2F"/>
    <w:rsid w:val="002E5EC0"/>
    <w:rsid w:val="0050452F"/>
    <w:rsid w:val="009007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BCFD7"/>
  <w15:docId w15:val="{099F8ACF-1531-485C-B890-AB9A7906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31">
    <w:name w:val="Základní text (3)"/>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hlavneboZpatTimesNewRoman75pt">
    <w:name w:val="Záhlaví nebo Zápatí + Times New Roman;7;5 pt"/>
    <w:basedOn w:val="ZhlavneboZpa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36"/>
      <w:szCs w:val="36"/>
      <w:u w:val="none"/>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CandaraExact">
    <w:name w:val="Základní text (2) + Candara Exact"/>
    <w:basedOn w:val="Zkladntext2"/>
    <w:rPr>
      <w:rFonts w:ascii="Candara" w:eastAsia="Candara" w:hAnsi="Candara" w:cs="Candara"/>
      <w:b w:val="0"/>
      <w:bCs w:val="0"/>
      <w:i w:val="0"/>
      <w:iCs w:val="0"/>
      <w:smallCaps w:val="0"/>
      <w:strike w:val="0"/>
      <w:sz w:val="22"/>
      <w:szCs w:val="22"/>
      <w:u w:val="none"/>
    </w:rPr>
  </w:style>
  <w:style w:type="character" w:customStyle="1" w:styleId="Zkladntext5Exact">
    <w:name w:val="Základní text (5) Exact"/>
    <w:basedOn w:val="Standardnpsmoodstavce"/>
    <w:rPr>
      <w:rFonts w:ascii="Times New Roman" w:eastAsia="Times New Roman" w:hAnsi="Times New Roman" w:cs="Times New Roman"/>
      <w:b w:val="0"/>
      <w:bCs w:val="0"/>
      <w:i w:val="0"/>
      <w:iCs w:val="0"/>
      <w:smallCaps w:val="0"/>
      <w:strike w:val="0"/>
      <w:sz w:val="18"/>
      <w:szCs w:val="18"/>
      <w:u w:val="none"/>
    </w:rPr>
  </w:style>
  <w:style w:type="character" w:customStyle="1" w:styleId="ZhlavneboZpat2">
    <w:name w:val="Záhlaví nebo Zápatí"/>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61">
    <w:name w:val="Základní text (6)"/>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Candara">
    <w:name w:val="Základní text (2) + Candara"/>
    <w:basedOn w:val="Zkladntext2"/>
    <w:rPr>
      <w:rFonts w:ascii="Candara" w:eastAsia="Candara" w:hAnsi="Candara" w:cs="Candara"/>
      <w:b w:val="0"/>
      <w:bCs w:val="0"/>
      <w:i w:val="0"/>
      <w:iCs w:val="0"/>
      <w:smallCaps w:val="0"/>
      <w:strike w:val="0"/>
      <w:color w:val="000000"/>
      <w:spacing w:val="0"/>
      <w:w w:val="100"/>
      <w:position w:val="0"/>
      <w:sz w:val="22"/>
      <w:szCs w:val="22"/>
      <w:u w:val="none"/>
      <w:lang w:val="cs-CZ" w:eastAsia="cs-CZ" w:bidi="cs-CZ"/>
    </w:rPr>
  </w:style>
  <w:style w:type="character" w:customStyle="1" w:styleId="Zkladntext2Candara0">
    <w:name w:val="Základní text (2) + Candara"/>
    <w:basedOn w:val="Zkladntext2"/>
    <w:rPr>
      <w:rFonts w:ascii="Candara" w:eastAsia="Candara" w:hAnsi="Candara" w:cs="Candara"/>
      <w:b w:val="0"/>
      <w:bCs w:val="0"/>
      <w:i w:val="0"/>
      <w:iCs w:val="0"/>
      <w:smallCaps w:val="0"/>
      <w:strike w:val="0"/>
      <w:color w:val="000000"/>
      <w:spacing w:val="0"/>
      <w:w w:val="100"/>
      <w:position w:val="0"/>
      <w:sz w:val="22"/>
      <w:szCs w:val="22"/>
      <w:u w:val="singl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8pt">
    <w:name w:val="Základní text (2) + 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8pt0">
    <w:name w:val="Základní text (2) + 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cs-CZ" w:eastAsia="cs-CZ" w:bidi="cs-CZ"/>
    </w:rPr>
  </w:style>
  <w:style w:type="character" w:customStyle="1" w:styleId="Zkladntext28ptMalpsmena">
    <w:name w:val="Základní text (2) + 8 pt;Malá písmena"/>
    <w:basedOn w:val="Zkladntext2"/>
    <w:rPr>
      <w:rFonts w:ascii="Times New Roman" w:eastAsia="Times New Roman" w:hAnsi="Times New Roman" w:cs="Times New Roman"/>
      <w:b w:val="0"/>
      <w:bCs w:val="0"/>
      <w:i w:val="0"/>
      <w:iCs w:val="0"/>
      <w:smallCaps/>
      <w:strike w:val="0"/>
      <w:color w:val="000000"/>
      <w:spacing w:val="0"/>
      <w:w w:val="100"/>
      <w:position w:val="0"/>
      <w:sz w:val="16"/>
      <w:szCs w:val="16"/>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bCs/>
      <w:i w:val="0"/>
      <w:iCs w:val="0"/>
      <w:smallCaps w:val="0"/>
      <w:strike w:val="0"/>
      <w:sz w:val="22"/>
      <w:szCs w:val="22"/>
      <w:u w:val="none"/>
    </w:rPr>
  </w:style>
  <w:style w:type="character" w:customStyle="1" w:styleId="Titulekobrzku2NetunExact">
    <w:name w:val="Titulek obrázku (2) + Ne tučné Exact"/>
    <w:basedOn w:val="Titulekobrzku2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Zkladntext9Exact">
    <w:name w:val="Základní text (9) Exact"/>
    <w:basedOn w:val="Standardnpsmoodstavce"/>
    <w:link w:val="Zkladntext9"/>
    <w:rPr>
      <w:rFonts w:ascii="Trebuchet MS" w:eastAsia="Trebuchet MS" w:hAnsi="Trebuchet MS" w:cs="Trebuchet MS"/>
      <w:b w:val="0"/>
      <w:bCs w:val="0"/>
      <w:i w:val="0"/>
      <w:iCs w:val="0"/>
      <w:smallCaps w:val="0"/>
      <w:strike w:val="0"/>
      <w:sz w:val="24"/>
      <w:szCs w:val="24"/>
      <w:u w:val="none"/>
    </w:rPr>
  </w:style>
  <w:style w:type="character" w:customStyle="1" w:styleId="Zkladntext9Exact0">
    <w:name w:val="Základní text (9) Exact"/>
    <w:basedOn w:val="Zkladntext9Exact"/>
    <w:rPr>
      <w:rFonts w:ascii="Trebuchet MS" w:eastAsia="Trebuchet MS" w:hAnsi="Trebuchet MS" w:cs="Trebuchet MS"/>
      <w:b w:val="0"/>
      <w:bCs w:val="0"/>
      <w:i w:val="0"/>
      <w:iCs w:val="0"/>
      <w:smallCaps w:val="0"/>
      <w:strike w:val="0"/>
      <w:color w:val="000000"/>
      <w:spacing w:val="0"/>
      <w:w w:val="100"/>
      <w:position w:val="0"/>
      <w:sz w:val="24"/>
      <w:szCs w:val="24"/>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8"/>
      <w:szCs w:val="8"/>
      <w:u w:val="none"/>
    </w:rPr>
  </w:style>
  <w:style w:type="character" w:customStyle="1" w:styleId="Zkladntext714ptTunMtko60">
    <w:name w:val="Základní text (7) + 14 pt;Tučné;Měřítko 60%"/>
    <w:basedOn w:val="Zkladntext7"/>
    <w:rPr>
      <w:rFonts w:ascii="Times New Roman" w:eastAsia="Times New Roman" w:hAnsi="Times New Roman" w:cs="Times New Roman"/>
      <w:b/>
      <w:bCs/>
      <w:i w:val="0"/>
      <w:iCs w:val="0"/>
      <w:smallCaps w:val="0"/>
      <w:strike w:val="0"/>
      <w:color w:val="000000"/>
      <w:spacing w:val="0"/>
      <w:w w:val="60"/>
      <w:position w:val="0"/>
      <w:sz w:val="28"/>
      <w:szCs w:val="28"/>
      <w:u w:val="none"/>
      <w:lang w:val="cs-CZ" w:eastAsia="cs-CZ" w:bidi="cs-CZ"/>
    </w:rPr>
  </w:style>
  <w:style w:type="character" w:customStyle="1" w:styleId="Zkladntext71">
    <w:name w:val="Základní text (7)"/>
    <w:basedOn w:val="Zkladntext7"/>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714ptTunMtko600">
    <w:name w:val="Základní text (7) + 14 pt;Tučné;Měřítko 60%"/>
    <w:basedOn w:val="Zkladntext7"/>
    <w:rPr>
      <w:rFonts w:ascii="Times New Roman" w:eastAsia="Times New Roman" w:hAnsi="Times New Roman" w:cs="Times New Roman"/>
      <w:b/>
      <w:bCs/>
      <w:i w:val="0"/>
      <w:iCs w:val="0"/>
      <w:smallCaps w:val="0"/>
      <w:strike w:val="0"/>
      <w:color w:val="000000"/>
      <w:spacing w:val="0"/>
      <w:w w:val="60"/>
      <w:position w:val="0"/>
      <w:sz w:val="28"/>
      <w:szCs w:val="28"/>
      <w:u w:val="none"/>
      <w:lang w:val="cs-CZ" w:eastAsia="cs-CZ" w:bidi="cs-CZ"/>
    </w:rPr>
  </w:style>
  <w:style w:type="character" w:customStyle="1" w:styleId="Zkladntext714ptKurzva">
    <w:name w:val="Základní text (7) + 14 pt;Kurzíva"/>
    <w:basedOn w:val="Zkladntext7"/>
    <w:rPr>
      <w:rFonts w:ascii="Times New Roman" w:eastAsia="Times New Roman" w:hAnsi="Times New Roman" w:cs="Times New Roman"/>
      <w:b w:val="0"/>
      <w:bCs w:val="0"/>
      <w:i/>
      <w:iCs/>
      <w:smallCaps w:val="0"/>
      <w:strike w:val="0"/>
      <w:color w:val="000000"/>
      <w:spacing w:val="0"/>
      <w:w w:val="100"/>
      <w:position w:val="0"/>
      <w:sz w:val="28"/>
      <w:szCs w:val="28"/>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1"/>
      <w:szCs w:val="21"/>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8"/>
      <w:szCs w:val="18"/>
      <w:u w:val="none"/>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230" w:lineRule="exact"/>
    </w:pPr>
    <w:rPr>
      <w:rFonts w:ascii="Arial" w:eastAsia="Arial" w:hAnsi="Arial" w:cs="Arial"/>
      <w:sz w:val="20"/>
      <w:szCs w:val="20"/>
    </w:rPr>
  </w:style>
  <w:style w:type="paragraph" w:customStyle="1" w:styleId="Zkladntext4">
    <w:name w:val="Základní text (4)"/>
    <w:basedOn w:val="Normln"/>
    <w:link w:val="Zkladntext4Exact"/>
    <w:pPr>
      <w:shd w:val="clear" w:color="auto" w:fill="FFFFFF"/>
      <w:spacing w:line="418" w:lineRule="exact"/>
    </w:pPr>
    <w:rPr>
      <w:rFonts w:ascii="Arial" w:eastAsia="Arial" w:hAnsi="Arial" w:cs="Arial"/>
      <w:b/>
      <w:bCs/>
      <w:sz w:val="36"/>
      <w:szCs w:val="36"/>
    </w:rPr>
  </w:style>
  <w:style w:type="paragraph" w:customStyle="1" w:styleId="Nadpis1">
    <w:name w:val="Nadpis #1"/>
    <w:basedOn w:val="Normln"/>
    <w:link w:val="Nadpis1Exact"/>
    <w:pPr>
      <w:shd w:val="clear" w:color="auto" w:fill="FFFFFF"/>
      <w:spacing w:after="300" w:line="0" w:lineRule="atLeast"/>
      <w:outlineLvl w:val="0"/>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before="300" w:line="317" w:lineRule="exact"/>
      <w:ind w:hanging="600"/>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line="0" w:lineRule="atLeast"/>
    </w:pPr>
    <w:rPr>
      <w:rFonts w:ascii="Times New Roman" w:eastAsia="Times New Roman" w:hAnsi="Times New Roman" w:cs="Times New Roman"/>
      <w:sz w:val="18"/>
      <w:szCs w:val="18"/>
    </w:rPr>
  </w:style>
  <w:style w:type="paragraph" w:customStyle="1" w:styleId="Zkladntext60">
    <w:name w:val="Základní text (6)"/>
    <w:basedOn w:val="Normln"/>
    <w:link w:val="Zkladntext6"/>
    <w:pPr>
      <w:shd w:val="clear" w:color="auto" w:fill="FFFFFF"/>
      <w:spacing w:before="60" w:after="120" w:line="0" w:lineRule="atLeast"/>
    </w:pPr>
    <w:rPr>
      <w:rFonts w:ascii="Times New Roman" w:eastAsia="Times New Roman" w:hAnsi="Times New Roman" w:cs="Times New Roman"/>
      <w:b/>
      <w:bCs/>
      <w:sz w:val="22"/>
      <w:szCs w:val="22"/>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b/>
      <w:bCs/>
      <w:sz w:val="22"/>
      <w:szCs w:val="22"/>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2"/>
      <w:szCs w:val="22"/>
    </w:rPr>
  </w:style>
  <w:style w:type="paragraph" w:customStyle="1" w:styleId="Zkladntext9">
    <w:name w:val="Základní text (9)"/>
    <w:basedOn w:val="Normln"/>
    <w:link w:val="Zkladntext9Exact"/>
    <w:pPr>
      <w:shd w:val="clear" w:color="auto" w:fill="FFFFFF"/>
      <w:spacing w:line="0" w:lineRule="atLeast"/>
    </w:pPr>
    <w:rPr>
      <w:rFonts w:ascii="Trebuchet MS" w:eastAsia="Trebuchet MS" w:hAnsi="Trebuchet MS" w:cs="Trebuchet MS"/>
    </w:rPr>
  </w:style>
  <w:style w:type="paragraph" w:customStyle="1" w:styleId="Zkladntext70">
    <w:name w:val="Základní text (7)"/>
    <w:basedOn w:val="Normln"/>
    <w:link w:val="Zkladntext7"/>
    <w:pPr>
      <w:shd w:val="clear" w:color="auto" w:fill="FFFFFF"/>
      <w:spacing w:before="480" w:line="0" w:lineRule="atLeast"/>
    </w:pPr>
    <w:rPr>
      <w:rFonts w:ascii="Times New Roman" w:eastAsia="Times New Roman" w:hAnsi="Times New Roman" w:cs="Times New Roman"/>
      <w:sz w:val="8"/>
      <w:szCs w:val="8"/>
    </w:rPr>
  </w:style>
  <w:style w:type="paragraph" w:customStyle="1" w:styleId="Zkladntext80">
    <w:name w:val="Základní text (8)"/>
    <w:basedOn w:val="Normln"/>
    <w:link w:val="Zkladntext8"/>
    <w:pPr>
      <w:shd w:val="clear" w:color="auto" w:fill="FFFFFF"/>
      <w:spacing w:before="180" w:line="0" w:lineRule="atLeast"/>
    </w:pPr>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eskapost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556</Words>
  <Characters>3286</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Bláhová</dc:creator>
  <cp:lastModifiedBy>Monika Bláhová</cp:lastModifiedBy>
  <cp:revision>2</cp:revision>
  <dcterms:created xsi:type="dcterms:W3CDTF">2020-06-11T07:51:00Z</dcterms:created>
  <dcterms:modified xsi:type="dcterms:W3CDTF">2020-06-11T07:54:00Z</dcterms:modified>
</cp:coreProperties>
</file>