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936C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From</w:t>
      </w:r>
      <w:proofErr w:type="spellEnd"/>
      <w:r w:rsidRPr="00F936C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[</w:t>
      </w:r>
      <w:hyperlink r:id="rId4" w:tgtFrame="_blank" w:history="1">
        <w:r w:rsidRPr="00F936C5">
          <w:rPr>
            <w:rFonts w:ascii="Tahoma" w:eastAsia="Times New Roman" w:hAnsi="Tahoma" w:cs="Tahoma"/>
            <w:color w:val="1155CC"/>
            <w:sz w:val="20"/>
            <w:szCs w:val="20"/>
            <w:u w:val="single"/>
            <w:lang w:eastAsia="cs-CZ"/>
          </w:rPr>
          <w:t>mailto:motl1977@seznam.cz</w:t>
        </w:r>
      </w:hyperlink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]</w:t>
      </w:r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F936C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Sent:</w:t>
      </w:r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proofErr w:type="spellStart"/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Sunday</w:t>
      </w:r>
      <w:proofErr w:type="spellEnd"/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, June 07, 2020 12:50 PM</w:t>
      </w:r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F936C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To:</w:t>
      </w:r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hyperlink r:id="rId5" w:tgtFrame="_blank" w:history="1">
        <w:r w:rsidRPr="00F936C5">
          <w:rPr>
            <w:rFonts w:ascii="Tahoma" w:eastAsia="Times New Roman" w:hAnsi="Tahoma" w:cs="Tahoma"/>
            <w:color w:val="1155CC"/>
            <w:sz w:val="20"/>
            <w:szCs w:val="20"/>
            <w:u w:val="single"/>
            <w:lang w:eastAsia="cs-CZ"/>
          </w:rPr>
          <w:t>jana.bordovska@tznj.cz</w:t>
        </w:r>
      </w:hyperlink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F936C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Subject</w:t>
      </w:r>
      <w:proofErr w:type="spellEnd"/>
      <w:r w:rsidRPr="00F936C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F936C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Položky malování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D.den</w:t>
      </w:r>
      <w:proofErr w:type="spell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posílám položkové ceny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malování ,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dle domluvy: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-přípravné práce, krytí, lepení, tmelení prasklin, hrubý úklid, režie-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šatny přízemí 2x: malba bílá         celkem   = 4930,-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chodba přízemí velká průchozí jen barevné stěny po výšku klenby, pastelový odstín  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=  9700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třída 3U č.25 v přízemí, opravy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prasklin ,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bílá  = 6900,-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                                        + barevný odstín příplatek 950,-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Obnova  soklu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hyperlink r:id="rId6" w:tgtFrame="_blank" w:history="1">
        <w:r w:rsidRPr="00F936C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2.NP</w:t>
        </w:r>
      </w:hyperlink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u TV  omyvatelný              =    2300,-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Třída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2N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lokální oprava stěny                              =       650,-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2.P, třída malby celá, odstín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bílá  (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parkety) 1U,2U č.42   =  5900,-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Internát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7" w:tgtFrame="_blank" w:history="1">
        <w:r w:rsidRPr="00F936C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2.NP</w:t>
        </w:r>
      </w:hyperlink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 třída 2 MS opravy maleb barevné+ bílé        = 850,-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                    3 MS                                                            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=  750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sokl na schodišti omyvatelný                                   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=  3800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Budova H: vstupní a příchozí chodba celá+ praskliny            =   4500,-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Budova Jídelna: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schodiště od 2NP, po půdu (horší omítky, celkově hodně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znečištěno)  =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 3900,-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šatna učni </w:t>
      </w:r>
      <w:hyperlink r:id="rId8" w:tgtFrame="_blank" w:history="1">
        <w:r w:rsidRPr="00F936C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2.NP</w:t>
        </w:r>
      </w:hyperlink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malba bílá, praskliny                        = 2800,-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Celkem za vše bez DPH     </w:t>
      </w:r>
      <w:proofErr w:type="gramStart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=  47</w:t>
      </w:r>
      <w:proofErr w:type="gramEnd"/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930,-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+DPH 21%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F936C5" w:rsidRPr="00F936C5" w:rsidRDefault="00F936C5" w:rsidP="00F93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936C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Martin Motl</w:t>
      </w:r>
    </w:p>
    <w:p w:rsidR="004F40B4" w:rsidRDefault="004F40B4">
      <w:bookmarkStart w:id="0" w:name="_GoBack"/>
      <w:bookmarkEnd w:id="0"/>
    </w:p>
    <w:sectPr w:rsidR="004F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C5"/>
    <w:rsid w:val="004F40B4"/>
    <w:rsid w:val="00F9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A1462-B7AC-47B9-B191-C3AB328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420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n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.n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np/" TargetMode="External"/><Relationship Id="rId5" Type="http://schemas.openxmlformats.org/officeDocument/2006/relationships/hyperlink" Target="mailto:jana.bordovska@tznj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otl1977@sezna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1</cp:revision>
  <dcterms:created xsi:type="dcterms:W3CDTF">2020-06-12T05:20:00Z</dcterms:created>
  <dcterms:modified xsi:type="dcterms:W3CDTF">2020-06-12T05:22:00Z</dcterms:modified>
</cp:coreProperties>
</file>