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17" w:rsidRPr="000D11A9" w:rsidRDefault="00B45117" w:rsidP="00B45117">
      <w:pPr>
        <w:pStyle w:val="Nadpis1"/>
      </w:pPr>
      <w:r w:rsidRPr="000D11A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45117" w:rsidRPr="000D11A9" w:rsidTr="00BE3B4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117" w:rsidRPr="000D11A9" w:rsidRDefault="00B45117" w:rsidP="00BE3B4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D11A9">
              <w:rPr>
                <w:rFonts w:ascii="Arial" w:hAnsi="Arial" w:cs="Arial"/>
                <w:b/>
                <w:bCs/>
              </w:rPr>
              <w:t>ODBĚRATEL:</w:t>
            </w:r>
          </w:p>
          <w:p w:rsidR="00B45117" w:rsidRPr="000D11A9" w:rsidRDefault="00B45117" w:rsidP="00BE3B4A">
            <w:pPr>
              <w:rPr>
                <w:rFonts w:ascii="Arial" w:hAnsi="Arial" w:cs="Arial"/>
                <w:b/>
                <w:bCs/>
              </w:rPr>
            </w:pP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Okresní soud v Bruntále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Partyzánská 1453/11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792 01 Bruntál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</w:p>
          <w:p w:rsidR="004B4233" w:rsidRDefault="004B4233" w:rsidP="00BE3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4B4233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0D11A9">
              <w:rPr>
                <w:rFonts w:ascii="Arial" w:hAnsi="Arial" w:cs="Arial"/>
              </w:rPr>
              <w:t>.</w:t>
            </w:r>
          </w:p>
          <w:p w:rsidR="00B45117" w:rsidRPr="000D11A9" w:rsidRDefault="00B45117" w:rsidP="00BE3B4A">
            <w:pPr>
              <w:rPr>
                <w:rFonts w:ascii="Arial" w:hAnsi="Arial" w:cs="Arial"/>
                <w:b/>
                <w:bCs/>
              </w:rPr>
            </w:pPr>
            <w:r w:rsidRPr="000D11A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5117" w:rsidRPr="000D11A9" w:rsidRDefault="00B45117" w:rsidP="00BE3B4A">
            <w:pPr>
              <w:spacing w:before="60"/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  <w:b/>
                <w:bCs/>
              </w:rPr>
              <w:t xml:space="preserve">IČ:  </w:t>
            </w:r>
            <w:r w:rsidRPr="000D11A9">
              <w:rPr>
                <w:rFonts w:ascii="Arial" w:hAnsi="Arial" w:cs="Arial"/>
                <w:b/>
              </w:rPr>
              <w:t>00025208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117" w:rsidRPr="000D11A9" w:rsidRDefault="00B45117" w:rsidP="00BE3B4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11A9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B45117" w:rsidRPr="000D11A9" w:rsidRDefault="00B45117" w:rsidP="00BE3B4A">
            <w:pPr>
              <w:spacing w:before="60"/>
              <w:rPr>
                <w:rFonts w:ascii="Arial" w:hAnsi="Arial" w:cs="Arial"/>
                <w:b/>
              </w:rPr>
            </w:pPr>
            <w:r w:rsidRPr="000D11A9">
              <w:rPr>
                <w:rFonts w:ascii="Arial" w:hAnsi="Arial" w:cs="Arial"/>
                <w:b/>
              </w:rPr>
              <w:t>2020 / OBJ / 101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</w:p>
          <w:p w:rsidR="00B45117" w:rsidRPr="000D11A9" w:rsidRDefault="00B45117" w:rsidP="00BE3B4A">
            <w:pPr>
              <w:rPr>
                <w:rFonts w:ascii="Arial" w:hAnsi="Arial" w:cs="Arial"/>
                <w:sz w:val="22"/>
                <w:szCs w:val="22"/>
              </w:rPr>
            </w:pPr>
            <w:r w:rsidRPr="000D11A9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B45117" w:rsidRPr="000D11A9" w:rsidRDefault="00B45117" w:rsidP="00BE3B4A">
            <w:pPr>
              <w:rPr>
                <w:rFonts w:ascii="Arial" w:hAnsi="Arial" w:cs="Arial"/>
                <w:b/>
              </w:rPr>
            </w:pPr>
            <w:r w:rsidRPr="000D11A9">
              <w:rPr>
                <w:rFonts w:ascii="Arial" w:hAnsi="Arial" w:cs="Arial"/>
              </w:rPr>
              <w:t xml:space="preserve"> </w:t>
            </w:r>
            <w:proofErr w:type="spellStart"/>
            <w:r w:rsidRPr="000D11A9">
              <w:rPr>
                <w:rFonts w:ascii="Arial" w:hAnsi="Arial" w:cs="Arial"/>
                <w:b/>
              </w:rPr>
              <w:t>Spr</w:t>
            </w:r>
            <w:proofErr w:type="spellEnd"/>
            <w:r w:rsidRPr="000D11A9">
              <w:rPr>
                <w:rFonts w:ascii="Arial" w:hAnsi="Arial" w:cs="Arial"/>
                <w:b/>
              </w:rPr>
              <w:t>. 615/2020</w:t>
            </w:r>
          </w:p>
        </w:tc>
      </w:tr>
      <w:tr w:rsidR="00B45117" w:rsidRPr="000D11A9" w:rsidTr="00BE3B4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Partyzánská 1453/11</w:t>
            </w:r>
          </w:p>
          <w:p w:rsidR="00B45117" w:rsidRPr="000D11A9" w:rsidRDefault="00B45117" w:rsidP="00BE3B4A">
            <w:pPr>
              <w:spacing w:after="120"/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5117" w:rsidRPr="000D11A9" w:rsidRDefault="00B45117" w:rsidP="00BE3B4A">
            <w:pPr>
              <w:rPr>
                <w:rFonts w:ascii="Arial" w:hAnsi="Arial" w:cs="Arial"/>
                <w:sz w:val="28"/>
                <w:szCs w:val="28"/>
              </w:rPr>
            </w:pPr>
            <w:r w:rsidRPr="000D11A9">
              <w:rPr>
                <w:rFonts w:ascii="Arial" w:hAnsi="Arial" w:cs="Arial"/>
              </w:rPr>
              <w:t>IČ: 48108375</w:t>
            </w:r>
          </w:p>
          <w:p w:rsidR="00B45117" w:rsidRPr="000D11A9" w:rsidRDefault="00B45117" w:rsidP="00BE3B4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 xml:space="preserve">DIČ: </w:t>
            </w:r>
          </w:p>
        </w:tc>
      </w:tr>
      <w:tr w:rsidR="00B45117" w:rsidRPr="000D11A9" w:rsidTr="00BE3B4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proofErr w:type="gramStart"/>
            <w:r w:rsidRPr="000D11A9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11A9">
              <w:rPr>
                <w:rFonts w:ascii="Arial" w:hAnsi="Arial" w:cs="Arial"/>
                <w:b/>
                <w:sz w:val="22"/>
                <w:szCs w:val="22"/>
              </w:rPr>
              <w:t>AV MEDIA</w:t>
            </w:r>
          </w:p>
          <w:p w:rsidR="00B45117" w:rsidRPr="000D11A9" w:rsidRDefault="00B45117" w:rsidP="00BE3B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11A9">
              <w:rPr>
                <w:rFonts w:ascii="Arial" w:hAnsi="Arial" w:cs="Arial"/>
                <w:b/>
                <w:sz w:val="22"/>
                <w:szCs w:val="22"/>
              </w:rPr>
              <w:t>Pražská 1335/63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proofErr w:type="gramStart"/>
            <w:r w:rsidRPr="000D11A9">
              <w:rPr>
                <w:rFonts w:ascii="Arial" w:hAnsi="Arial" w:cs="Arial"/>
                <w:b/>
                <w:sz w:val="22"/>
                <w:szCs w:val="22"/>
              </w:rPr>
              <w:t>102 00  Praha</w:t>
            </w:r>
            <w:proofErr w:type="gramEnd"/>
            <w:r w:rsidRPr="000D11A9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</w:tr>
      <w:tr w:rsidR="00B45117" w:rsidRPr="000D11A9" w:rsidTr="00BE3B4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Datum objednání: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Datum dodání: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proofErr w:type="gramStart"/>
            <w:r w:rsidRPr="000D11A9">
              <w:rPr>
                <w:rFonts w:ascii="Arial" w:hAnsi="Arial" w:cs="Arial"/>
              </w:rPr>
              <w:t>26.05.2020</w:t>
            </w:r>
            <w:proofErr w:type="gramEnd"/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</w:p>
        </w:tc>
      </w:tr>
      <w:tr w:rsidR="00B45117" w:rsidRPr="000D11A9" w:rsidTr="00BE3B4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 xml:space="preserve">Text: </w:t>
            </w: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 xml:space="preserve">Objednávka zařízení neuvedených v Rámcové dohodě č. 40/2019-MSP-CES, </w:t>
            </w:r>
            <w:proofErr w:type="gramStart"/>
            <w:r w:rsidRPr="000D11A9">
              <w:rPr>
                <w:rFonts w:ascii="Arial" w:hAnsi="Arial" w:cs="Arial"/>
              </w:rPr>
              <w:t>č.j.</w:t>
            </w:r>
            <w:proofErr w:type="gramEnd"/>
            <w:r w:rsidRPr="000D11A9">
              <w:rPr>
                <w:rFonts w:ascii="Arial" w:hAnsi="Arial" w:cs="Arial"/>
              </w:rPr>
              <w:t xml:space="preserve"> 15/2019-OI-SML ze dne 7. 5. 2019, nutných pro správnou funkci nahrávacího zařízení v jednací síni č. 006B a jejího propojení s místností pro utajovaného svědka. </w:t>
            </w: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Cena včetně DPH 5 082,00 Kč (4 200,00 Kč bez DPH, DPH 882,00 Kč).</w:t>
            </w: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 xml:space="preserve">Splatnost faktury je sjednána na 30 dnů ode dne doručení příslušné faktury soudu. </w:t>
            </w: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Součástí faktury bude kopie předávacího protokolu nebo dodacího listu.</w:t>
            </w: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B45117" w:rsidRPr="000D11A9" w:rsidRDefault="00B45117" w:rsidP="00BE3B4A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D11A9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B45117" w:rsidRPr="000D11A9" w:rsidTr="00BE3B4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0D11A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D11A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  <w:b/>
                <w:bCs/>
              </w:rPr>
            </w:pPr>
            <w:r w:rsidRPr="000D11A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  <w:b/>
                <w:bCs/>
              </w:rPr>
            </w:pPr>
            <w:r w:rsidRPr="000D11A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  <w:b/>
                <w:bCs/>
              </w:rPr>
            </w:pPr>
            <w:r w:rsidRPr="000D11A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B45117" w:rsidRPr="000D11A9" w:rsidRDefault="00B45117" w:rsidP="00B4511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45117" w:rsidRPr="000D11A9" w:rsidTr="00BE3B4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 xml:space="preserve">Utajovaný svědek, doplnění 2x </w:t>
            </w:r>
            <w:proofErr w:type="spellStart"/>
            <w:r w:rsidRPr="000D11A9">
              <w:rPr>
                <w:rFonts w:ascii="Arial" w:hAnsi="Arial" w:cs="Arial"/>
              </w:rPr>
              <w:t>PoE</w:t>
            </w:r>
            <w:proofErr w:type="spellEnd"/>
            <w:r w:rsidRPr="000D11A9">
              <w:rPr>
                <w:rFonts w:ascii="Arial" w:hAnsi="Arial" w:cs="Arial"/>
              </w:rPr>
              <w:t xml:space="preserve"> </w:t>
            </w:r>
            <w:proofErr w:type="spellStart"/>
            <w:r w:rsidRPr="000D11A9">
              <w:rPr>
                <w:rFonts w:ascii="Arial" w:hAnsi="Arial" w:cs="Arial"/>
              </w:rPr>
              <w:t>switch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45117" w:rsidRPr="000D11A9" w:rsidRDefault="00B45117" w:rsidP="00BE3B4A">
            <w:pPr>
              <w:jc w:val="right"/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1,00</w:t>
            </w:r>
          </w:p>
        </w:tc>
      </w:tr>
    </w:tbl>
    <w:p w:rsidR="00B45117" w:rsidRPr="000D11A9" w:rsidRDefault="00B45117" w:rsidP="00B45117"/>
    <w:p w:rsidR="00B45117" w:rsidRPr="000D11A9" w:rsidRDefault="00B45117" w:rsidP="00B45117">
      <w:pPr>
        <w:rPr>
          <w:rFonts w:ascii="Arial" w:hAnsi="Arial" w:cs="Arial"/>
        </w:rPr>
      </w:pPr>
    </w:p>
    <w:p w:rsidR="00B45117" w:rsidRPr="000D11A9" w:rsidRDefault="00B45117" w:rsidP="00B4511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B45117" w:rsidRPr="000D11A9" w:rsidTr="00BE3B4A">
        <w:trPr>
          <w:cantSplit/>
        </w:trPr>
        <w:tc>
          <w:tcPr>
            <w:tcW w:w="1913" w:type="dxa"/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0D11A9">
              <w:rPr>
                <w:rFonts w:ascii="Arial" w:hAnsi="Arial" w:cs="Arial"/>
              </w:rPr>
              <w:t>0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  <w:sz w:val="22"/>
                <w:szCs w:val="22"/>
              </w:rPr>
              <w:t>Vyřizuje</w:t>
            </w:r>
            <w:r w:rsidRPr="000D11A9">
              <w:rPr>
                <w:rFonts w:ascii="Arial" w:hAnsi="Arial" w:cs="Arial"/>
              </w:rPr>
              <w:t>: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Telefon:</w:t>
            </w:r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B45117" w:rsidRPr="000D11A9" w:rsidRDefault="00B45117" w:rsidP="00BE3B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45117" w:rsidRPr="000D11A9" w:rsidRDefault="004B4233" w:rsidP="00BE3B4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4B4233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B45117" w:rsidRPr="000D11A9" w:rsidRDefault="00B45117" w:rsidP="00BE3B4A">
            <w:pPr>
              <w:rPr>
                <w:rFonts w:ascii="Arial" w:hAnsi="Arial" w:cs="Arial"/>
                <w:sz w:val="22"/>
                <w:szCs w:val="22"/>
              </w:rPr>
            </w:pPr>
            <w:r w:rsidRPr="000D11A9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B45117" w:rsidRPr="000D11A9" w:rsidRDefault="004B4233" w:rsidP="00BE3B4A">
            <w:pPr>
              <w:rPr>
                <w:rFonts w:ascii="Arial" w:hAnsi="Arial" w:cs="Arial"/>
                <w:b/>
              </w:rPr>
            </w:pPr>
            <w:proofErr w:type="spellStart"/>
            <w:r w:rsidRPr="004B4233">
              <w:rPr>
                <w:rFonts w:ascii="Arial" w:hAnsi="Arial" w:cs="Arial"/>
                <w:b/>
                <w:highlight w:val="black"/>
              </w:rPr>
              <w:t>xxxxxxxxxxxxxxxxxxxx</w:t>
            </w:r>
            <w:proofErr w:type="spellEnd"/>
          </w:p>
          <w:p w:rsidR="00B45117" w:rsidRPr="000D11A9" w:rsidRDefault="00B45117" w:rsidP="00BE3B4A">
            <w:pPr>
              <w:rPr>
                <w:rFonts w:ascii="Arial" w:hAnsi="Arial" w:cs="Arial"/>
              </w:rPr>
            </w:pPr>
            <w:r w:rsidRPr="000D11A9">
              <w:rPr>
                <w:rFonts w:ascii="Arial" w:hAnsi="Arial" w:cs="Arial"/>
                <w:b/>
              </w:rPr>
              <w:t>předsedkyně okresního soudu</w:t>
            </w:r>
          </w:p>
        </w:tc>
      </w:tr>
    </w:tbl>
    <w:p w:rsidR="00B45117" w:rsidRPr="000D11A9" w:rsidRDefault="00B45117" w:rsidP="00B45117">
      <w:pPr>
        <w:rPr>
          <w:rFonts w:ascii="Arial" w:hAnsi="Arial" w:cs="Arial"/>
        </w:rPr>
      </w:pPr>
    </w:p>
    <w:p w:rsidR="00B45117" w:rsidRPr="000D11A9" w:rsidRDefault="00B45117" w:rsidP="00B45117">
      <w:pPr>
        <w:rPr>
          <w:rFonts w:ascii="Arial" w:hAnsi="Arial" w:cs="Arial"/>
        </w:rPr>
      </w:pPr>
    </w:p>
    <w:p w:rsidR="00A76632" w:rsidRDefault="00A76632"/>
    <w:sectPr w:rsidR="00A76632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4233">
      <w:r>
        <w:separator/>
      </w:r>
    </w:p>
  </w:endnote>
  <w:endnote w:type="continuationSeparator" w:id="0">
    <w:p w:rsidR="00000000" w:rsidRDefault="004B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B45117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4233">
      <w:r>
        <w:separator/>
      </w:r>
    </w:p>
  </w:footnote>
  <w:footnote w:type="continuationSeparator" w:id="0">
    <w:p w:rsidR="00000000" w:rsidRDefault="004B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17"/>
    <w:rsid w:val="004B4233"/>
    <w:rsid w:val="007A3DFF"/>
    <w:rsid w:val="00A76632"/>
    <w:rsid w:val="00B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4511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51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45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51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5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1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4511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51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451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51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51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1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cp:lastPrinted>2020-06-11T07:23:00Z</cp:lastPrinted>
  <dcterms:created xsi:type="dcterms:W3CDTF">2020-06-11T06:16:00Z</dcterms:created>
  <dcterms:modified xsi:type="dcterms:W3CDTF">2020-06-11T07:25:00Z</dcterms:modified>
</cp:coreProperties>
</file>