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04"/>
        <w:gridCol w:w="1040"/>
        <w:gridCol w:w="960"/>
        <w:gridCol w:w="960"/>
      </w:tblGrid>
      <w:tr w:rsidR="00BC7D40" w:rsidRPr="00BC7D40" w:rsidTr="00BC7D4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C7D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MALÍŘSTVÍ - NATĚRAČSTVÍ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C7D40" w:rsidRPr="00BC7D40" w:rsidTr="00BC7D4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C7D40" w:rsidRPr="00BC7D40" w:rsidTr="00BC7D4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C7D40">
              <w:rPr>
                <w:rFonts w:ascii="Calibri" w:eastAsia="Times New Roman" w:hAnsi="Calibri" w:cs="Calibri"/>
                <w:color w:val="000000"/>
                <w:lang w:eastAsia="cs-CZ"/>
              </w:rPr>
              <w:t>Zušťák</w:t>
            </w:r>
            <w:proofErr w:type="spellEnd"/>
            <w:r w:rsidRPr="00BC7D4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Ladislav, Česká 679, 393 01 Prachatice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C7D40" w:rsidRPr="00BC7D40" w:rsidTr="00BC7D4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D4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tel. </w:t>
            </w:r>
            <w:bookmarkStart w:id="0" w:name="_GoBack"/>
            <w:bookmarkEnd w:id="0"/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C7D40" w:rsidRPr="00BC7D40" w:rsidTr="00BC7D4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D40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C7D40" w:rsidRPr="00BC7D40" w:rsidTr="00BC7D40">
        <w:trPr>
          <w:trHeight w:val="3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D40">
              <w:rPr>
                <w:rFonts w:ascii="Calibri" w:eastAsia="Times New Roman" w:hAnsi="Calibri" w:cs="Calibri"/>
                <w:color w:val="000000"/>
                <w:lang w:eastAsia="cs-CZ"/>
              </w:rPr>
              <w:t>Malba bílá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D40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BC7D40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D40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C7D40" w:rsidRPr="00BC7D40" w:rsidTr="00BC7D40">
        <w:trPr>
          <w:trHeight w:val="3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C7D40">
              <w:rPr>
                <w:rFonts w:ascii="Calibri" w:eastAsia="Times New Roman" w:hAnsi="Calibri" w:cs="Calibri"/>
                <w:color w:val="000000"/>
                <w:lang w:eastAsia="cs-CZ"/>
              </w:rPr>
              <w:t>Ténování</w:t>
            </w:r>
            <w:proofErr w:type="spellEnd"/>
            <w:r w:rsidRPr="00BC7D4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stěn dle sytosti odstínů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D40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BC7D40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D40">
              <w:rPr>
                <w:rFonts w:ascii="Calibri" w:eastAsia="Times New Roman" w:hAnsi="Calibri" w:cs="Calibri"/>
                <w:color w:val="000000"/>
                <w:lang w:eastAsia="cs-CZ"/>
              </w:rPr>
              <w:t>24-40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C7D40" w:rsidRPr="00BC7D40" w:rsidTr="00BC7D40">
        <w:trPr>
          <w:trHeight w:val="3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D40">
              <w:rPr>
                <w:rFonts w:ascii="Calibri" w:eastAsia="Times New Roman" w:hAnsi="Calibri" w:cs="Calibri"/>
                <w:color w:val="000000"/>
                <w:lang w:eastAsia="cs-CZ"/>
              </w:rPr>
              <w:t>Izolace omítek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D40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BC7D40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D4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C7D40" w:rsidRPr="00BC7D40" w:rsidTr="00BC7D40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D40">
              <w:rPr>
                <w:rFonts w:ascii="Calibri" w:eastAsia="Times New Roman" w:hAnsi="Calibri" w:cs="Calibri"/>
                <w:color w:val="000000"/>
                <w:lang w:eastAsia="cs-CZ"/>
              </w:rPr>
              <w:t>Drobnější opravy malby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D40">
              <w:rPr>
                <w:rFonts w:ascii="Calibri" w:eastAsia="Times New Roman" w:hAnsi="Calibri" w:cs="Calibri"/>
                <w:color w:val="000000"/>
                <w:lang w:eastAsia="cs-CZ"/>
              </w:rPr>
              <w:t>v ceně malby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D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C7D40" w:rsidRPr="00BC7D40" w:rsidTr="00BC7D40">
        <w:trPr>
          <w:trHeight w:val="3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D40">
              <w:rPr>
                <w:rFonts w:ascii="Calibri" w:eastAsia="Times New Roman" w:hAnsi="Calibri" w:cs="Calibri"/>
                <w:color w:val="000000"/>
                <w:lang w:eastAsia="cs-CZ"/>
              </w:rPr>
              <w:t>Škrábání malby, obroušení, oprášení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D40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BC7D40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D4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C7D40" w:rsidRPr="00BC7D40" w:rsidTr="00BC7D40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C7D40">
              <w:rPr>
                <w:rFonts w:ascii="Calibri" w:eastAsia="Times New Roman" w:hAnsi="Calibri" w:cs="Calibri"/>
                <w:color w:val="000000"/>
                <w:lang w:eastAsia="cs-CZ"/>
              </w:rPr>
              <w:t>Akrylování</w:t>
            </w:r>
            <w:proofErr w:type="spellEnd"/>
            <w:r w:rsidRPr="00BC7D4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spár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C7D40">
              <w:rPr>
                <w:rFonts w:ascii="Calibri" w:eastAsia="Times New Roman" w:hAnsi="Calibri" w:cs="Calibri"/>
                <w:color w:val="000000"/>
                <w:lang w:eastAsia="cs-CZ"/>
              </w:rPr>
              <w:t>bm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D4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C7D40" w:rsidRPr="00BC7D40" w:rsidTr="00BC7D40">
        <w:trPr>
          <w:trHeight w:val="3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D40">
              <w:rPr>
                <w:rFonts w:ascii="Calibri" w:eastAsia="Times New Roman" w:hAnsi="Calibri" w:cs="Calibri"/>
                <w:color w:val="000000"/>
                <w:lang w:eastAsia="cs-CZ"/>
              </w:rPr>
              <w:t>Napouštění omítek před zhotovením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D40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BC7D40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D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C7D40" w:rsidRPr="00BC7D40" w:rsidTr="00BC7D40">
        <w:trPr>
          <w:trHeight w:val="3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D40">
              <w:rPr>
                <w:rFonts w:ascii="Calibri" w:eastAsia="Times New Roman" w:hAnsi="Calibri" w:cs="Calibri"/>
                <w:color w:val="000000"/>
                <w:lang w:eastAsia="cs-CZ"/>
              </w:rPr>
              <w:t>linkrusty nebo emailového soklu 2x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D40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BC7D40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D40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C7D40" w:rsidRPr="00BC7D40" w:rsidTr="00BC7D40">
        <w:trPr>
          <w:trHeight w:val="3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D40">
              <w:rPr>
                <w:rFonts w:ascii="Calibri" w:eastAsia="Times New Roman" w:hAnsi="Calibri" w:cs="Calibri"/>
                <w:color w:val="000000"/>
                <w:lang w:eastAsia="cs-CZ"/>
              </w:rPr>
              <w:t>Penetrace omítek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D40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BC7D40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D4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C7D40" w:rsidRPr="00BC7D40" w:rsidTr="00BC7D40">
        <w:trPr>
          <w:trHeight w:val="3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D40">
              <w:rPr>
                <w:rFonts w:ascii="Calibri" w:eastAsia="Times New Roman" w:hAnsi="Calibri" w:cs="Calibri"/>
                <w:color w:val="000000"/>
                <w:lang w:eastAsia="cs-CZ"/>
              </w:rPr>
              <w:t>Zhotovení linkrusty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D40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BC7D40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D40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C7D40" w:rsidRPr="00BC7D40" w:rsidTr="00BC7D40">
        <w:trPr>
          <w:trHeight w:val="3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D40">
              <w:rPr>
                <w:rFonts w:ascii="Calibri" w:eastAsia="Times New Roman" w:hAnsi="Calibri" w:cs="Calibri"/>
                <w:color w:val="000000"/>
                <w:lang w:eastAsia="cs-CZ"/>
              </w:rPr>
              <w:t>Nátěr emailem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D40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BC7D40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D40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C7D40" w:rsidRPr="00BC7D40" w:rsidTr="00BC7D40">
        <w:trPr>
          <w:trHeight w:val="3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D40">
              <w:rPr>
                <w:rFonts w:ascii="Calibri" w:eastAsia="Times New Roman" w:hAnsi="Calibri" w:cs="Calibri"/>
                <w:color w:val="000000"/>
                <w:lang w:eastAsia="cs-CZ"/>
              </w:rPr>
              <w:t>Nátěr zárubní dle šíře 2x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D40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BC7D40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D40">
              <w:rPr>
                <w:rFonts w:ascii="Calibri" w:eastAsia="Times New Roman" w:hAnsi="Calibri" w:cs="Calibri"/>
                <w:color w:val="000000"/>
                <w:lang w:eastAsia="cs-CZ"/>
              </w:rPr>
              <w:t>60 - 150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C7D40" w:rsidRPr="00BC7D40" w:rsidTr="00BC7D40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D40">
              <w:rPr>
                <w:rFonts w:ascii="Calibri" w:eastAsia="Times New Roman" w:hAnsi="Calibri" w:cs="Calibri"/>
                <w:color w:val="000000"/>
                <w:lang w:eastAsia="cs-CZ"/>
              </w:rPr>
              <w:t>Nátěr radiátoru dvojnásobný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D40">
              <w:rPr>
                <w:rFonts w:ascii="Calibri" w:eastAsia="Times New Roman" w:hAnsi="Calibri" w:cs="Calibri"/>
                <w:color w:val="000000"/>
                <w:lang w:eastAsia="cs-CZ"/>
              </w:rPr>
              <w:t>článek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D40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C7D40" w:rsidRPr="00BC7D40" w:rsidTr="00BC7D40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D40">
              <w:rPr>
                <w:rFonts w:ascii="Calibri" w:eastAsia="Times New Roman" w:hAnsi="Calibri" w:cs="Calibri"/>
                <w:color w:val="000000"/>
                <w:lang w:eastAsia="cs-CZ"/>
              </w:rPr>
              <w:t>Nátěr polyuretanem včetně základu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D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D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C7D40" w:rsidRPr="00BC7D40" w:rsidTr="00BC7D40">
        <w:trPr>
          <w:trHeight w:val="3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D40">
              <w:rPr>
                <w:rFonts w:ascii="Calibri" w:eastAsia="Times New Roman" w:hAnsi="Calibri" w:cs="Calibri"/>
                <w:color w:val="000000"/>
                <w:lang w:eastAsia="cs-CZ"/>
              </w:rPr>
              <w:t>a odmaštění obkladu acetonem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D40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BC7D40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D40">
              <w:rPr>
                <w:rFonts w:ascii="Calibri" w:eastAsia="Times New Roman" w:hAnsi="Calibri" w:cs="Calibri"/>
                <w:color w:val="000000"/>
                <w:lang w:eastAsia="cs-CZ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C7D40" w:rsidRPr="00BC7D40" w:rsidTr="00BC7D4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C7D40" w:rsidRPr="00BC7D40" w:rsidTr="00BC7D4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C7D40" w:rsidRPr="00BC7D40" w:rsidTr="00BC7D4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C7D40" w:rsidRPr="00BC7D40" w:rsidTr="00BC7D40">
        <w:trPr>
          <w:trHeight w:val="300"/>
        </w:trPr>
        <w:tc>
          <w:tcPr>
            <w:tcW w:w="8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D40">
              <w:rPr>
                <w:rFonts w:ascii="Calibri" w:eastAsia="Times New Roman" w:hAnsi="Calibri" w:cs="Calibri"/>
                <w:color w:val="000000"/>
                <w:lang w:eastAsia="cs-CZ"/>
              </w:rPr>
              <w:t>Malířské a natěračské práce jsou prováděny i s úklidem, který je zahrnut v ceně práce.</w:t>
            </w:r>
          </w:p>
        </w:tc>
      </w:tr>
      <w:tr w:rsidR="00BC7D40" w:rsidRPr="00BC7D40" w:rsidTr="00BC7D40">
        <w:trPr>
          <w:trHeight w:val="300"/>
        </w:trPr>
        <w:tc>
          <w:tcPr>
            <w:tcW w:w="8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D40">
              <w:rPr>
                <w:rFonts w:ascii="Calibri" w:eastAsia="Times New Roman" w:hAnsi="Calibri" w:cs="Calibri"/>
                <w:color w:val="000000"/>
                <w:lang w:eastAsia="cs-CZ"/>
              </w:rPr>
              <w:t>Práce jsou prováděny po dohodě i o víkendech a svátcích při zachování stávajících cen.</w:t>
            </w:r>
          </w:p>
        </w:tc>
      </w:tr>
      <w:tr w:rsidR="00BC7D40" w:rsidRPr="00BC7D40" w:rsidTr="00BC7D40">
        <w:trPr>
          <w:trHeight w:val="300"/>
        </w:trPr>
        <w:tc>
          <w:tcPr>
            <w:tcW w:w="6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D40">
              <w:rPr>
                <w:rFonts w:ascii="Calibri" w:eastAsia="Times New Roman" w:hAnsi="Calibri" w:cs="Calibri"/>
                <w:color w:val="000000"/>
                <w:lang w:eastAsia="cs-CZ"/>
              </w:rPr>
              <w:t>Malby a nátěry jsou prováděny ekologickými barvami s atestem.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C7D40" w:rsidRPr="00BC7D40" w:rsidTr="00BC7D4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C7D40" w:rsidRPr="00BC7D40" w:rsidTr="00BC7D4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C7D40" w:rsidRPr="00BC7D40" w:rsidTr="00BC7D4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C7D40" w:rsidRPr="00BC7D40" w:rsidTr="00BC7D4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D4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Ceník je platný od </w:t>
            </w:r>
            <w:proofErr w:type="gramStart"/>
            <w:r w:rsidRPr="00BC7D40">
              <w:rPr>
                <w:rFonts w:ascii="Calibri" w:eastAsia="Times New Roman" w:hAnsi="Calibri" w:cs="Calibri"/>
                <w:color w:val="000000"/>
                <w:lang w:eastAsia="cs-CZ"/>
              </w:rPr>
              <w:t>1.1.2015</w:t>
            </w:r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C7D40" w:rsidRPr="00BC7D40" w:rsidTr="00BC7D4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40" w:rsidRPr="00BC7D40" w:rsidRDefault="00BC7D40" w:rsidP="00BC7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C714EE" w:rsidRDefault="00C714EE"/>
    <w:sectPr w:rsidR="00C71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E4"/>
    <w:rsid w:val="00A17AE4"/>
    <w:rsid w:val="00BC7D40"/>
    <w:rsid w:val="00C7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dcterms:created xsi:type="dcterms:W3CDTF">2020-06-10T11:56:00Z</dcterms:created>
  <dcterms:modified xsi:type="dcterms:W3CDTF">2020-06-10T11:56:00Z</dcterms:modified>
</cp:coreProperties>
</file>