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7D" w:rsidRDefault="00FD617D">
      <w:pPr>
        <w:pStyle w:val="Nzev"/>
        <w:widowControl/>
        <w:spacing w:before="0"/>
        <w:rPr>
          <w:rFonts w:ascii="Arial" w:hAnsi="Arial" w:cs="Arial"/>
          <w:spacing w:val="40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 xml:space="preserve">Dodatek č. </w:t>
      </w:r>
      <w:r w:rsidR="001B0043">
        <w:rPr>
          <w:rFonts w:ascii="Arial" w:hAnsi="Arial" w:cs="Arial"/>
          <w:spacing w:val="40"/>
          <w:sz w:val="22"/>
          <w:szCs w:val="22"/>
        </w:rPr>
        <w:t>1</w:t>
      </w:r>
      <w:r w:rsidR="00F80789">
        <w:rPr>
          <w:rFonts w:ascii="Arial" w:hAnsi="Arial" w:cs="Arial"/>
          <w:spacing w:val="40"/>
          <w:sz w:val="22"/>
          <w:szCs w:val="22"/>
        </w:rPr>
        <w:t>1</w:t>
      </w:r>
    </w:p>
    <w:p w:rsidR="00FD617D" w:rsidRDefault="00FD617D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ke smlouvě o využití prostoru kolektoru</w:t>
      </w:r>
    </w:p>
    <w:p w:rsidR="00FD617D" w:rsidRPr="009A7898" w:rsidRDefault="00FD617D">
      <w:pPr>
        <w:pStyle w:val="Nadpis5"/>
        <w:spacing w:before="360" w:after="120"/>
        <w:rPr>
          <w:sz w:val="20"/>
        </w:rPr>
      </w:pPr>
      <w:r w:rsidRPr="009A7898">
        <w:rPr>
          <w:sz w:val="20"/>
        </w:rPr>
        <w:t>Smluvní strany</w:t>
      </w:r>
    </w:p>
    <w:p w:rsidR="00FD617D" w:rsidRPr="009A7898" w:rsidRDefault="00FD617D" w:rsidP="004D56E6">
      <w:pPr>
        <w:tabs>
          <w:tab w:val="left" w:pos="1560"/>
          <w:tab w:val="left" w:pos="2268"/>
        </w:tabs>
        <w:jc w:val="both"/>
        <w:rPr>
          <w:rFonts w:ascii="Arial" w:hAnsi="Arial" w:cs="Arial"/>
          <w:b/>
          <w:i/>
        </w:rPr>
      </w:pPr>
      <w:r w:rsidRPr="009A7898">
        <w:rPr>
          <w:rFonts w:ascii="Arial" w:hAnsi="Arial" w:cs="Arial"/>
        </w:rPr>
        <w:t>Správce:</w:t>
      </w:r>
      <w:r w:rsidRPr="009A7898">
        <w:rPr>
          <w:rFonts w:ascii="Arial" w:hAnsi="Arial" w:cs="Arial"/>
        </w:rPr>
        <w:tab/>
      </w:r>
      <w:r w:rsidRPr="009A7898">
        <w:rPr>
          <w:rFonts w:ascii="Arial" w:hAnsi="Arial" w:cs="Arial"/>
          <w:b/>
          <w:i/>
        </w:rPr>
        <w:t xml:space="preserve">Kolektory Praha, a.s. </w:t>
      </w:r>
    </w:p>
    <w:p w:rsidR="00FD617D" w:rsidRPr="009A7898" w:rsidRDefault="00FD617D" w:rsidP="004D56E6">
      <w:pPr>
        <w:tabs>
          <w:tab w:val="left" w:pos="1560"/>
          <w:tab w:val="left" w:pos="2268"/>
        </w:tabs>
        <w:jc w:val="both"/>
        <w:rPr>
          <w:rFonts w:ascii="Arial" w:hAnsi="Arial" w:cs="Arial"/>
        </w:rPr>
      </w:pPr>
      <w:r w:rsidRPr="009A7898">
        <w:rPr>
          <w:rFonts w:ascii="Arial" w:hAnsi="Arial" w:cs="Arial"/>
        </w:rPr>
        <w:tab/>
        <w:t>se sídlem Praha 9, Pešlova 3/341</w:t>
      </w:r>
      <w:r w:rsidR="004D56E6">
        <w:rPr>
          <w:rFonts w:ascii="Arial" w:hAnsi="Arial" w:cs="Arial"/>
        </w:rPr>
        <w:t>, PSČ 190 00</w:t>
      </w:r>
    </w:p>
    <w:p w:rsidR="00FD617D" w:rsidRPr="009A7898" w:rsidRDefault="004D56E6" w:rsidP="004D56E6">
      <w:pPr>
        <w:tabs>
          <w:tab w:val="left" w:pos="1560"/>
          <w:tab w:val="left" w:pos="22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zastoupená</w:t>
      </w:r>
      <w:r>
        <w:rPr>
          <w:rFonts w:ascii="Arial" w:hAnsi="Arial" w:cs="Arial"/>
        </w:rPr>
        <w:tab/>
      </w:r>
      <w:r w:rsidR="00CB0BDB" w:rsidRPr="009A7898">
        <w:rPr>
          <w:rFonts w:ascii="Arial" w:hAnsi="Arial" w:cs="Arial"/>
        </w:rPr>
        <w:t>Ing. Petrem Švecem</w:t>
      </w:r>
      <w:r w:rsidR="005E5426" w:rsidRPr="009A7898">
        <w:rPr>
          <w:rFonts w:ascii="Arial" w:hAnsi="Arial" w:cs="Arial"/>
        </w:rPr>
        <w:t>, předsedou</w:t>
      </w:r>
      <w:r w:rsidR="00FD617D" w:rsidRPr="009A7898">
        <w:rPr>
          <w:rFonts w:ascii="Arial" w:hAnsi="Arial" w:cs="Arial"/>
        </w:rPr>
        <w:t xml:space="preserve"> představenstva</w:t>
      </w:r>
      <w:r>
        <w:rPr>
          <w:rFonts w:ascii="Arial" w:hAnsi="Arial" w:cs="Arial"/>
        </w:rPr>
        <w:t>,</w:t>
      </w:r>
    </w:p>
    <w:p w:rsidR="00FD617D" w:rsidRPr="009A7898" w:rsidRDefault="00FD617D" w:rsidP="004D56E6">
      <w:pPr>
        <w:tabs>
          <w:tab w:val="left" w:pos="1560"/>
          <w:tab w:val="left" w:pos="2268"/>
        </w:tabs>
        <w:jc w:val="both"/>
        <w:rPr>
          <w:rFonts w:ascii="Arial" w:hAnsi="Arial" w:cs="Arial"/>
        </w:rPr>
      </w:pPr>
      <w:r w:rsidRPr="009A7898">
        <w:rPr>
          <w:rFonts w:ascii="Arial" w:hAnsi="Arial" w:cs="Arial"/>
        </w:rPr>
        <w:tab/>
      </w:r>
      <w:r w:rsidR="004D56E6">
        <w:rPr>
          <w:rFonts w:ascii="Arial" w:hAnsi="Arial" w:cs="Arial"/>
        </w:rPr>
        <w:tab/>
      </w:r>
      <w:r w:rsidR="004D56E6">
        <w:rPr>
          <w:rFonts w:ascii="Arial" w:hAnsi="Arial" w:cs="Arial"/>
        </w:rPr>
        <w:tab/>
      </w:r>
      <w:r w:rsidR="005E5426" w:rsidRPr="009A7898">
        <w:rPr>
          <w:rFonts w:ascii="Arial" w:hAnsi="Arial" w:cs="Arial"/>
        </w:rPr>
        <w:t xml:space="preserve">a </w:t>
      </w:r>
      <w:r w:rsidR="001B0043" w:rsidRPr="009A7898">
        <w:rPr>
          <w:rFonts w:ascii="Arial" w:hAnsi="Arial" w:cs="Arial"/>
        </w:rPr>
        <w:t xml:space="preserve">Mgr. </w:t>
      </w:r>
      <w:r w:rsidR="004D56E6">
        <w:rPr>
          <w:rFonts w:ascii="Arial" w:hAnsi="Arial" w:cs="Arial"/>
        </w:rPr>
        <w:t xml:space="preserve">Janem </w:t>
      </w:r>
      <w:proofErr w:type="spellStart"/>
      <w:r w:rsidR="004D56E6">
        <w:rPr>
          <w:rFonts w:ascii="Arial" w:hAnsi="Arial" w:cs="Arial"/>
        </w:rPr>
        <w:t>Vidímem</w:t>
      </w:r>
      <w:proofErr w:type="spellEnd"/>
      <w:r w:rsidR="00AE7600" w:rsidRPr="009A7898">
        <w:rPr>
          <w:rFonts w:ascii="Arial" w:hAnsi="Arial" w:cs="Arial"/>
        </w:rPr>
        <w:t xml:space="preserve">, </w:t>
      </w:r>
      <w:r w:rsidR="00CB0BDB" w:rsidRPr="009A7898">
        <w:rPr>
          <w:rFonts w:ascii="Arial" w:hAnsi="Arial" w:cs="Arial"/>
        </w:rPr>
        <w:t>místopředsedou</w:t>
      </w:r>
      <w:r w:rsidR="00AE7600" w:rsidRPr="009A7898">
        <w:rPr>
          <w:rFonts w:ascii="Arial" w:hAnsi="Arial" w:cs="Arial"/>
        </w:rPr>
        <w:t xml:space="preserve"> představenstva</w:t>
      </w:r>
    </w:p>
    <w:p w:rsidR="00FD617D" w:rsidRPr="009A7898" w:rsidRDefault="00FD617D" w:rsidP="004D56E6">
      <w:pPr>
        <w:tabs>
          <w:tab w:val="left" w:pos="1560"/>
          <w:tab w:val="left" w:pos="2268"/>
        </w:tabs>
        <w:jc w:val="both"/>
        <w:rPr>
          <w:rFonts w:ascii="Arial" w:hAnsi="Arial" w:cs="Arial"/>
        </w:rPr>
      </w:pPr>
      <w:r w:rsidRPr="009A7898">
        <w:rPr>
          <w:rFonts w:ascii="Arial" w:hAnsi="Arial" w:cs="Arial"/>
        </w:rPr>
        <w:tab/>
        <w:t>IČ</w:t>
      </w:r>
      <w:r w:rsidR="001B0043" w:rsidRPr="009A7898">
        <w:rPr>
          <w:rFonts w:ascii="Arial" w:hAnsi="Arial" w:cs="Arial"/>
        </w:rPr>
        <w:t>O</w:t>
      </w:r>
      <w:r w:rsidRPr="009A7898">
        <w:rPr>
          <w:rFonts w:ascii="Arial" w:hAnsi="Arial" w:cs="Arial"/>
        </w:rPr>
        <w:t>:</w:t>
      </w:r>
      <w:r w:rsidRPr="009A7898">
        <w:rPr>
          <w:rFonts w:ascii="Arial" w:hAnsi="Arial" w:cs="Arial"/>
        </w:rPr>
        <w:tab/>
      </w:r>
      <w:r w:rsidR="002218C4" w:rsidRPr="009A7898">
        <w:rPr>
          <w:rFonts w:ascii="Arial" w:hAnsi="Arial" w:cs="Arial"/>
        </w:rPr>
        <w:tab/>
      </w:r>
      <w:r w:rsidRPr="009A7898">
        <w:rPr>
          <w:rFonts w:ascii="Arial" w:hAnsi="Arial" w:cs="Arial"/>
        </w:rPr>
        <w:t>26714124</w:t>
      </w:r>
    </w:p>
    <w:p w:rsidR="00FD617D" w:rsidRPr="009A7898" w:rsidRDefault="00FD617D" w:rsidP="004D56E6">
      <w:pPr>
        <w:tabs>
          <w:tab w:val="left" w:pos="1560"/>
          <w:tab w:val="left" w:pos="2268"/>
        </w:tabs>
        <w:jc w:val="both"/>
        <w:rPr>
          <w:rFonts w:ascii="Arial" w:hAnsi="Arial" w:cs="Arial"/>
        </w:rPr>
      </w:pPr>
      <w:r w:rsidRPr="009A7898">
        <w:rPr>
          <w:rFonts w:ascii="Arial" w:hAnsi="Arial" w:cs="Arial"/>
        </w:rPr>
        <w:tab/>
        <w:t>DIČ:</w:t>
      </w:r>
      <w:r w:rsidRPr="009A7898">
        <w:rPr>
          <w:rFonts w:ascii="Arial" w:hAnsi="Arial" w:cs="Arial"/>
        </w:rPr>
        <w:tab/>
      </w:r>
      <w:r w:rsidR="002218C4" w:rsidRPr="009A7898">
        <w:rPr>
          <w:rFonts w:ascii="Arial" w:hAnsi="Arial" w:cs="Arial"/>
        </w:rPr>
        <w:tab/>
      </w:r>
      <w:r w:rsidRPr="009A7898">
        <w:rPr>
          <w:rFonts w:ascii="Arial" w:hAnsi="Arial" w:cs="Arial"/>
        </w:rPr>
        <w:t>CZ26714124</w:t>
      </w:r>
    </w:p>
    <w:p w:rsidR="00FD617D" w:rsidRPr="009A7898" w:rsidRDefault="00FD617D" w:rsidP="004D56E6">
      <w:pPr>
        <w:tabs>
          <w:tab w:val="left" w:pos="1560"/>
          <w:tab w:val="left" w:pos="2268"/>
        </w:tabs>
        <w:jc w:val="both"/>
        <w:rPr>
          <w:rFonts w:ascii="Arial" w:hAnsi="Arial" w:cs="Arial"/>
        </w:rPr>
      </w:pPr>
      <w:r w:rsidRPr="009A7898">
        <w:rPr>
          <w:rFonts w:ascii="Arial" w:hAnsi="Arial" w:cs="Arial"/>
        </w:rPr>
        <w:tab/>
      </w:r>
      <w:r w:rsidR="004D56E6">
        <w:rPr>
          <w:rFonts w:ascii="Arial" w:hAnsi="Arial" w:cs="Arial"/>
        </w:rPr>
        <w:t>spisová značka</w:t>
      </w:r>
      <w:r w:rsidRPr="009A7898">
        <w:rPr>
          <w:rFonts w:ascii="Arial" w:hAnsi="Arial" w:cs="Arial"/>
        </w:rPr>
        <w:t xml:space="preserve"> </w:t>
      </w:r>
      <w:r w:rsidR="004D56E6">
        <w:rPr>
          <w:rFonts w:ascii="Arial" w:hAnsi="Arial" w:cs="Arial"/>
        </w:rPr>
        <w:t xml:space="preserve">B 7813 </w:t>
      </w:r>
      <w:r w:rsidR="00557326">
        <w:rPr>
          <w:rFonts w:ascii="Arial" w:hAnsi="Arial" w:cs="Arial"/>
        </w:rPr>
        <w:t>vedená u</w:t>
      </w:r>
      <w:r w:rsidR="003E4217">
        <w:rPr>
          <w:rFonts w:ascii="Arial" w:hAnsi="Arial" w:cs="Arial"/>
        </w:rPr>
        <w:t xml:space="preserve"> Městského soudu v Praze</w:t>
      </w:r>
    </w:p>
    <w:p w:rsidR="00FD617D" w:rsidRPr="009A7898" w:rsidRDefault="00FD617D" w:rsidP="004D56E6">
      <w:pPr>
        <w:tabs>
          <w:tab w:val="left" w:pos="1560"/>
          <w:tab w:val="left" w:pos="2268"/>
        </w:tabs>
        <w:jc w:val="both"/>
        <w:rPr>
          <w:rFonts w:ascii="Arial" w:hAnsi="Arial" w:cs="Arial"/>
        </w:rPr>
      </w:pPr>
      <w:r w:rsidRPr="009A7898">
        <w:rPr>
          <w:rFonts w:ascii="Arial" w:hAnsi="Arial" w:cs="Arial"/>
        </w:rPr>
        <w:tab/>
        <w:t xml:space="preserve">(dále jen </w:t>
      </w:r>
      <w:r w:rsidRPr="009A7898">
        <w:rPr>
          <w:rFonts w:ascii="Arial" w:hAnsi="Arial" w:cs="Arial"/>
          <w:i/>
        </w:rPr>
        <w:t>správce</w:t>
      </w:r>
      <w:r w:rsidRPr="009A7898">
        <w:rPr>
          <w:rFonts w:ascii="Arial" w:hAnsi="Arial" w:cs="Arial"/>
        </w:rPr>
        <w:t>)</w:t>
      </w:r>
    </w:p>
    <w:p w:rsidR="00FD617D" w:rsidRPr="009A7898" w:rsidRDefault="00FD617D" w:rsidP="004D56E6">
      <w:pPr>
        <w:tabs>
          <w:tab w:val="left" w:pos="1560"/>
          <w:tab w:val="left" w:pos="2268"/>
        </w:tabs>
        <w:jc w:val="both"/>
        <w:rPr>
          <w:rFonts w:ascii="Arial" w:hAnsi="Arial" w:cs="Arial"/>
        </w:rPr>
      </w:pPr>
      <w:r w:rsidRPr="009A7898">
        <w:rPr>
          <w:rFonts w:ascii="Arial" w:hAnsi="Arial" w:cs="Arial"/>
        </w:rPr>
        <w:t>a</w:t>
      </w:r>
    </w:p>
    <w:p w:rsidR="002218C4" w:rsidRPr="009A7898" w:rsidRDefault="002218C4" w:rsidP="004D56E6">
      <w:pPr>
        <w:tabs>
          <w:tab w:val="left" w:pos="1560"/>
          <w:tab w:val="left" w:pos="2268"/>
        </w:tabs>
        <w:jc w:val="both"/>
        <w:rPr>
          <w:rFonts w:ascii="Arial" w:hAnsi="Arial"/>
        </w:rPr>
      </w:pPr>
    </w:p>
    <w:p w:rsidR="00FD617D" w:rsidRPr="009A7898" w:rsidRDefault="00FD617D" w:rsidP="004D56E6">
      <w:pPr>
        <w:tabs>
          <w:tab w:val="left" w:pos="1560"/>
          <w:tab w:val="left" w:pos="2268"/>
        </w:tabs>
        <w:jc w:val="both"/>
        <w:rPr>
          <w:rFonts w:ascii="Arial" w:hAnsi="Arial"/>
        </w:rPr>
      </w:pPr>
      <w:r w:rsidRPr="009A7898">
        <w:rPr>
          <w:rFonts w:ascii="Arial" w:hAnsi="Arial"/>
        </w:rPr>
        <w:t>Uživatel:</w:t>
      </w:r>
      <w:r w:rsidRPr="009A7898">
        <w:rPr>
          <w:rFonts w:ascii="Arial" w:hAnsi="Arial"/>
        </w:rPr>
        <w:tab/>
      </w:r>
      <w:r w:rsidRPr="009A7898">
        <w:rPr>
          <w:rFonts w:ascii="Arial" w:hAnsi="Arial"/>
          <w:b/>
          <w:bCs/>
          <w:i/>
          <w:iCs/>
        </w:rPr>
        <w:t>Neuron online, s.r.o.</w:t>
      </w:r>
    </w:p>
    <w:p w:rsidR="00FD617D" w:rsidRPr="009A7898" w:rsidRDefault="00FD617D" w:rsidP="004D56E6">
      <w:pPr>
        <w:tabs>
          <w:tab w:val="left" w:pos="1560"/>
          <w:tab w:val="left" w:pos="2268"/>
        </w:tabs>
        <w:jc w:val="both"/>
        <w:rPr>
          <w:rFonts w:ascii="Arial" w:hAnsi="Arial"/>
        </w:rPr>
      </w:pPr>
      <w:r w:rsidRPr="009A7898">
        <w:rPr>
          <w:rFonts w:ascii="Arial" w:hAnsi="Arial"/>
        </w:rPr>
        <w:tab/>
        <w:t xml:space="preserve">se sídlem Praha 6, </w:t>
      </w:r>
      <w:r w:rsidR="004D56E6">
        <w:rPr>
          <w:rFonts w:ascii="Arial" w:hAnsi="Arial"/>
        </w:rPr>
        <w:t xml:space="preserve">Za </w:t>
      </w:r>
      <w:proofErr w:type="spellStart"/>
      <w:r w:rsidR="004D56E6">
        <w:rPr>
          <w:rFonts w:ascii="Arial" w:hAnsi="Arial"/>
        </w:rPr>
        <w:t>Hládkovem</w:t>
      </w:r>
      <w:proofErr w:type="spellEnd"/>
      <w:r w:rsidR="004D56E6">
        <w:rPr>
          <w:rFonts w:ascii="Arial" w:hAnsi="Arial"/>
        </w:rPr>
        <w:t xml:space="preserve"> 680/12</w:t>
      </w:r>
      <w:r w:rsidRPr="009A7898">
        <w:rPr>
          <w:rFonts w:ascii="Arial" w:hAnsi="Arial"/>
        </w:rPr>
        <w:t>, PSČ 16</w:t>
      </w:r>
      <w:r w:rsidR="004D56E6">
        <w:rPr>
          <w:rFonts w:ascii="Arial" w:hAnsi="Arial"/>
        </w:rPr>
        <w:t>9</w:t>
      </w:r>
      <w:r w:rsidRPr="009A7898">
        <w:rPr>
          <w:rFonts w:ascii="Arial" w:hAnsi="Arial"/>
        </w:rPr>
        <w:t xml:space="preserve"> 00</w:t>
      </w:r>
    </w:p>
    <w:p w:rsidR="00FD617D" w:rsidRPr="009A7898" w:rsidRDefault="004D56E6" w:rsidP="004D56E6">
      <w:pPr>
        <w:tabs>
          <w:tab w:val="left" w:pos="1560"/>
          <w:tab w:val="left" w:pos="2268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zastoupená</w:t>
      </w:r>
      <w:r>
        <w:rPr>
          <w:rFonts w:ascii="Arial" w:hAnsi="Arial"/>
        </w:rPr>
        <w:tab/>
      </w:r>
      <w:r w:rsidR="00FD617D" w:rsidRPr="009A7898">
        <w:rPr>
          <w:rFonts w:ascii="Arial" w:hAnsi="Arial"/>
        </w:rPr>
        <w:t>Josefem Kolaříkem, jednatelem</w:t>
      </w:r>
    </w:p>
    <w:p w:rsidR="00FD617D" w:rsidRPr="009A7898" w:rsidRDefault="00FD617D" w:rsidP="004D56E6">
      <w:pPr>
        <w:tabs>
          <w:tab w:val="left" w:pos="1560"/>
          <w:tab w:val="left" w:pos="2268"/>
        </w:tabs>
        <w:jc w:val="both"/>
        <w:rPr>
          <w:rFonts w:ascii="Arial" w:hAnsi="Arial"/>
        </w:rPr>
      </w:pPr>
      <w:r w:rsidRPr="009A7898">
        <w:rPr>
          <w:rFonts w:ascii="Arial" w:hAnsi="Arial"/>
        </w:rPr>
        <w:tab/>
        <w:t>IČ</w:t>
      </w:r>
      <w:r w:rsidR="001B0043" w:rsidRPr="009A7898">
        <w:rPr>
          <w:rFonts w:ascii="Arial" w:hAnsi="Arial"/>
        </w:rPr>
        <w:t>O</w:t>
      </w:r>
      <w:r w:rsidRPr="009A7898">
        <w:rPr>
          <w:rFonts w:ascii="Arial" w:hAnsi="Arial"/>
        </w:rPr>
        <w:t>:</w:t>
      </w:r>
      <w:r w:rsidRPr="009A7898">
        <w:rPr>
          <w:rFonts w:ascii="Arial" w:hAnsi="Arial"/>
        </w:rPr>
        <w:tab/>
      </w:r>
      <w:r w:rsidR="002218C4" w:rsidRPr="009A7898">
        <w:rPr>
          <w:rFonts w:ascii="Arial" w:hAnsi="Arial"/>
        </w:rPr>
        <w:tab/>
      </w:r>
      <w:r w:rsidRPr="009A7898">
        <w:rPr>
          <w:rFonts w:ascii="Arial" w:hAnsi="Arial"/>
        </w:rPr>
        <w:t>27595170</w:t>
      </w:r>
    </w:p>
    <w:p w:rsidR="00FD617D" w:rsidRPr="009A7898" w:rsidRDefault="00FD617D" w:rsidP="004D56E6">
      <w:pPr>
        <w:tabs>
          <w:tab w:val="left" w:pos="1560"/>
          <w:tab w:val="left" w:pos="2268"/>
        </w:tabs>
        <w:jc w:val="both"/>
        <w:rPr>
          <w:rFonts w:ascii="Arial" w:hAnsi="Arial"/>
        </w:rPr>
      </w:pPr>
      <w:r w:rsidRPr="009A7898">
        <w:rPr>
          <w:rFonts w:ascii="Arial" w:hAnsi="Arial"/>
        </w:rPr>
        <w:tab/>
        <w:t>DIČ:</w:t>
      </w:r>
      <w:r w:rsidRPr="009A7898">
        <w:rPr>
          <w:rFonts w:ascii="Arial" w:hAnsi="Arial"/>
        </w:rPr>
        <w:tab/>
      </w:r>
      <w:r w:rsidR="002218C4" w:rsidRPr="009A7898">
        <w:rPr>
          <w:rFonts w:ascii="Arial" w:hAnsi="Arial"/>
        </w:rPr>
        <w:tab/>
      </w:r>
      <w:r w:rsidRPr="009A7898">
        <w:rPr>
          <w:rFonts w:ascii="Arial" w:hAnsi="Arial"/>
        </w:rPr>
        <w:t>CZ27595170</w:t>
      </w:r>
    </w:p>
    <w:p w:rsidR="004D56E6" w:rsidRPr="009A7898" w:rsidRDefault="004D56E6" w:rsidP="004D56E6">
      <w:pPr>
        <w:tabs>
          <w:tab w:val="left" w:pos="1560"/>
          <w:tab w:val="left" w:pos="2268"/>
        </w:tabs>
        <w:jc w:val="both"/>
        <w:rPr>
          <w:rFonts w:ascii="Arial" w:hAnsi="Arial" w:cs="Arial"/>
        </w:rPr>
      </w:pPr>
      <w:r w:rsidRPr="009A7898">
        <w:rPr>
          <w:rFonts w:ascii="Arial" w:hAnsi="Arial" w:cs="Arial"/>
        </w:rPr>
        <w:tab/>
      </w:r>
      <w:r>
        <w:rPr>
          <w:rFonts w:ascii="Arial" w:hAnsi="Arial" w:cs="Arial"/>
        </w:rPr>
        <w:t>spisová značka</w:t>
      </w:r>
      <w:r w:rsidRPr="009A7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 117715 </w:t>
      </w:r>
      <w:r w:rsidR="00557326">
        <w:rPr>
          <w:rFonts w:ascii="Arial" w:hAnsi="Arial" w:cs="Arial"/>
        </w:rPr>
        <w:t>vedená u</w:t>
      </w:r>
      <w:r w:rsidR="003E4217">
        <w:rPr>
          <w:rFonts w:ascii="Arial" w:hAnsi="Arial" w:cs="Arial"/>
        </w:rPr>
        <w:t xml:space="preserve"> Městského soudu v Praze</w:t>
      </w:r>
    </w:p>
    <w:p w:rsidR="00FD617D" w:rsidRDefault="00FD617D" w:rsidP="004D56E6">
      <w:pPr>
        <w:tabs>
          <w:tab w:val="left" w:pos="1560"/>
          <w:tab w:val="left" w:pos="2268"/>
        </w:tabs>
        <w:jc w:val="both"/>
        <w:rPr>
          <w:rFonts w:ascii="Arial" w:hAnsi="Arial" w:cs="Arial"/>
          <w:iCs/>
        </w:rPr>
      </w:pPr>
      <w:r w:rsidRPr="009A7898">
        <w:rPr>
          <w:rFonts w:ascii="Arial" w:hAnsi="Arial" w:cs="Arial"/>
        </w:rPr>
        <w:tab/>
        <w:t xml:space="preserve">(dále jen </w:t>
      </w:r>
      <w:r w:rsidRPr="009A7898">
        <w:rPr>
          <w:rFonts w:ascii="Arial" w:hAnsi="Arial" w:cs="Arial"/>
          <w:i/>
          <w:iCs/>
        </w:rPr>
        <w:t>uživatel</w:t>
      </w:r>
      <w:r w:rsidRPr="009A7898">
        <w:rPr>
          <w:rFonts w:ascii="Arial" w:hAnsi="Arial" w:cs="Arial"/>
          <w:iCs/>
        </w:rPr>
        <w:t>)</w:t>
      </w:r>
    </w:p>
    <w:p w:rsidR="004D56E6" w:rsidRDefault="004D56E6">
      <w:pPr>
        <w:tabs>
          <w:tab w:val="left" w:pos="1134"/>
          <w:tab w:val="left" w:pos="2268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</w:t>
      </w:r>
    </w:p>
    <w:p w:rsidR="004D56E6" w:rsidRDefault="004D56E6">
      <w:pPr>
        <w:tabs>
          <w:tab w:val="left" w:pos="1134"/>
          <w:tab w:val="left" w:pos="2268"/>
        </w:tabs>
        <w:jc w:val="both"/>
        <w:rPr>
          <w:rFonts w:ascii="Arial" w:hAnsi="Arial" w:cs="Arial"/>
          <w:iCs/>
        </w:rPr>
      </w:pPr>
    </w:p>
    <w:p w:rsidR="004D56E6" w:rsidRDefault="004D56E6" w:rsidP="004D56E6">
      <w:pPr>
        <w:tabs>
          <w:tab w:val="left" w:pos="1560"/>
          <w:tab w:val="left" w:pos="2268"/>
        </w:tabs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iCs/>
        </w:rPr>
        <w:t>Nový uživatel:</w:t>
      </w:r>
      <w:r>
        <w:rPr>
          <w:rFonts w:ascii="Arial" w:hAnsi="Arial" w:cs="Arial"/>
          <w:iCs/>
        </w:rPr>
        <w:tab/>
      </w:r>
      <w:r w:rsidRPr="004D56E6">
        <w:rPr>
          <w:rFonts w:ascii="Arial" w:hAnsi="Arial" w:cs="Arial"/>
          <w:b/>
          <w:i/>
          <w:iCs/>
        </w:rPr>
        <w:t>Nej.cz s.r.o.</w:t>
      </w:r>
    </w:p>
    <w:p w:rsidR="004D56E6" w:rsidRDefault="004D56E6" w:rsidP="004D56E6">
      <w:pPr>
        <w:tabs>
          <w:tab w:val="left" w:pos="1560"/>
          <w:tab w:val="left" w:pos="2268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se sídlem Praha 4, Kaplanova 2252/8, PSČ 148 00</w:t>
      </w:r>
    </w:p>
    <w:p w:rsidR="004D56E6" w:rsidRDefault="004D56E6" w:rsidP="004D56E6">
      <w:pPr>
        <w:tabs>
          <w:tab w:val="left" w:pos="1560"/>
          <w:tab w:val="left" w:pos="2268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zastoupená</w:t>
      </w:r>
      <w:r>
        <w:rPr>
          <w:rFonts w:ascii="Arial" w:hAnsi="Arial" w:cs="Arial"/>
          <w:iCs/>
        </w:rPr>
        <w:tab/>
        <w:t xml:space="preserve">Ing. Jaroslavem </w:t>
      </w:r>
      <w:proofErr w:type="spellStart"/>
      <w:r>
        <w:rPr>
          <w:rFonts w:ascii="Arial" w:hAnsi="Arial" w:cs="Arial"/>
          <w:iCs/>
        </w:rPr>
        <w:t>Hanykem</w:t>
      </w:r>
      <w:proofErr w:type="spellEnd"/>
      <w:r>
        <w:rPr>
          <w:rFonts w:ascii="Arial" w:hAnsi="Arial" w:cs="Arial"/>
          <w:iCs/>
        </w:rPr>
        <w:t>, předsedou Sboru jednatelů</w:t>
      </w:r>
    </w:p>
    <w:p w:rsidR="004D56E6" w:rsidRDefault="004D56E6" w:rsidP="004D56E6">
      <w:pPr>
        <w:tabs>
          <w:tab w:val="left" w:pos="1560"/>
          <w:tab w:val="left" w:pos="2268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IČO: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="003E4217">
        <w:rPr>
          <w:rFonts w:ascii="Arial" w:hAnsi="Arial" w:cs="Arial"/>
          <w:iCs/>
        </w:rPr>
        <w:t>03213595</w:t>
      </w:r>
    </w:p>
    <w:p w:rsidR="003E4217" w:rsidRDefault="003E4217" w:rsidP="004D56E6">
      <w:pPr>
        <w:tabs>
          <w:tab w:val="left" w:pos="1560"/>
          <w:tab w:val="left" w:pos="2268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DIČ: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CZ03213595</w:t>
      </w:r>
    </w:p>
    <w:p w:rsidR="003E4217" w:rsidRDefault="003E4217" w:rsidP="004D56E6">
      <w:pPr>
        <w:tabs>
          <w:tab w:val="left" w:pos="1560"/>
          <w:tab w:val="left" w:pos="2268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 xml:space="preserve">spisová značka C 228799 </w:t>
      </w:r>
      <w:r w:rsidR="00557326">
        <w:rPr>
          <w:rFonts w:ascii="Arial" w:hAnsi="Arial" w:cs="Arial"/>
          <w:iCs/>
        </w:rPr>
        <w:t>vedená u</w:t>
      </w:r>
      <w:r>
        <w:rPr>
          <w:rFonts w:ascii="Arial" w:hAnsi="Arial" w:cs="Arial"/>
          <w:iCs/>
        </w:rPr>
        <w:t xml:space="preserve"> Městského soudu v Praze</w:t>
      </w:r>
    </w:p>
    <w:p w:rsidR="003E4217" w:rsidRPr="004D56E6" w:rsidRDefault="003E4217" w:rsidP="004D56E6">
      <w:pPr>
        <w:tabs>
          <w:tab w:val="left" w:pos="1560"/>
          <w:tab w:val="left" w:pos="2268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 xml:space="preserve">(dále jen </w:t>
      </w:r>
      <w:r w:rsidRPr="003E4217">
        <w:rPr>
          <w:rFonts w:ascii="Arial" w:hAnsi="Arial" w:cs="Arial"/>
          <w:i/>
          <w:iCs/>
        </w:rPr>
        <w:t>nový uživatel</w:t>
      </w:r>
      <w:r>
        <w:rPr>
          <w:rFonts w:ascii="Arial" w:hAnsi="Arial" w:cs="Arial"/>
          <w:iCs/>
        </w:rPr>
        <w:t>)</w:t>
      </w:r>
    </w:p>
    <w:p w:rsidR="00D65A37" w:rsidRDefault="00D65A37" w:rsidP="00FD617D">
      <w:pPr>
        <w:jc w:val="center"/>
        <w:rPr>
          <w:rFonts w:ascii="Arial" w:hAnsi="Arial" w:cs="Arial"/>
          <w:b/>
        </w:rPr>
      </w:pPr>
    </w:p>
    <w:p w:rsidR="00962D57" w:rsidRDefault="00962D57" w:rsidP="00FD617D">
      <w:pPr>
        <w:jc w:val="center"/>
        <w:rPr>
          <w:rFonts w:ascii="Arial" w:hAnsi="Arial" w:cs="Arial"/>
          <w:b/>
        </w:rPr>
      </w:pPr>
    </w:p>
    <w:p w:rsidR="00C84405" w:rsidRDefault="00C84405" w:rsidP="00FD61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dodatku</w:t>
      </w:r>
    </w:p>
    <w:p w:rsidR="00D65A37" w:rsidRPr="009A7898" w:rsidRDefault="00D65A37" w:rsidP="00FD617D">
      <w:pPr>
        <w:jc w:val="center"/>
        <w:rPr>
          <w:rFonts w:ascii="Arial" w:hAnsi="Arial" w:cs="Arial"/>
          <w:b/>
        </w:rPr>
      </w:pPr>
    </w:p>
    <w:p w:rsidR="008F24C0" w:rsidRDefault="003E4217" w:rsidP="00431A1B">
      <w:pPr>
        <w:pStyle w:val="Zkladntext2"/>
        <w:spacing w:before="0" w:after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1. Uživatel oznámil správci dne 21. 5. 2020, že </w:t>
      </w:r>
      <w:r w:rsidRPr="003E4217">
        <w:rPr>
          <w:rFonts w:cs="Arial"/>
          <w:b/>
          <w:sz w:val="20"/>
        </w:rPr>
        <w:t>ke dni 1. 6. 2020</w:t>
      </w:r>
      <w:r>
        <w:rPr>
          <w:rFonts w:cs="Arial"/>
          <w:b/>
          <w:sz w:val="20"/>
        </w:rPr>
        <w:t xml:space="preserve"> </w:t>
      </w:r>
      <w:r>
        <w:rPr>
          <w:rFonts w:cs="Arial"/>
          <w:sz w:val="20"/>
        </w:rPr>
        <w:t xml:space="preserve">převede část obchodního závodu označenou jako ISP (Internet </w:t>
      </w:r>
      <w:proofErr w:type="spellStart"/>
      <w:r>
        <w:rPr>
          <w:rFonts w:cs="Arial"/>
          <w:sz w:val="20"/>
        </w:rPr>
        <w:t>service</w:t>
      </w:r>
      <w:proofErr w:type="spellEnd"/>
      <w:r>
        <w:rPr>
          <w:rFonts w:cs="Arial"/>
          <w:sz w:val="20"/>
        </w:rPr>
        <w:t xml:space="preserve"> provider) na nového uživatele.</w:t>
      </w:r>
    </w:p>
    <w:p w:rsidR="003E4217" w:rsidRDefault="003E4217" w:rsidP="00431A1B">
      <w:pPr>
        <w:pStyle w:val="Zkladntext2"/>
        <w:spacing w:before="0" w:after="0"/>
        <w:jc w:val="both"/>
        <w:rPr>
          <w:rFonts w:cs="Arial"/>
          <w:sz w:val="20"/>
        </w:rPr>
      </w:pPr>
    </w:p>
    <w:p w:rsidR="003E4217" w:rsidRDefault="003E4217" w:rsidP="00431A1B">
      <w:pPr>
        <w:pStyle w:val="Zkladntext2"/>
        <w:spacing w:before="0" w:after="0"/>
        <w:jc w:val="both"/>
        <w:rPr>
          <w:rFonts w:cs="Arial"/>
          <w:sz w:val="20"/>
        </w:rPr>
      </w:pPr>
      <w:r>
        <w:rPr>
          <w:rFonts w:cs="Arial"/>
          <w:sz w:val="20"/>
        </w:rPr>
        <w:t>2. V důsledku převodu části závodu vstoupí tedy ke dni 1. 6. 2020 nový uživatel do smluvního vztahu ev. č. správce V/2008/0020/5000/VPK</w:t>
      </w:r>
      <w:r w:rsidR="00846697">
        <w:rPr>
          <w:rFonts w:cs="Arial"/>
          <w:sz w:val="20"/>
        </w:rPr>
        <w:t xml:space="preserve"> (dále jen </w:t>
      </w:r>
      <w:r w:rsidR="00846697" w:rsidRPr="00846697">
        <w:rPr>
          <w:rFonts w:cs="Arial"/>
          <w:i/>
          <w:sz w:val="20"/>
        </w:rPr>
        <w:t>smlouva</w:t>
      </w:r>
      <w:r w:rsidR="00846697">
        <w:rPr>
          <w:rFonts w:cs="Arial"/>
          <w:sz w:val="20"/>
        </w:rPr>
        <w:t>)</w:t>
      </w:r>
      <w:r>
        <w:rPr>
          <w:rFonts w:cs="Arial"/>
          <w:sz w:val="20"/>
        </w:rPr>
        <w:t>.</w:t>
      </w:r>
    </w:p>
    <w:p w:rsidR="003E4217" w:rsidRDefault="003E4217" w:rsidP="00431A1B">
      <w:pPr>
        <w:pStyle w:val="Zkladntext2"/>
        <w:spacing w:before="0" w:after="0"/>
        <w:jc w:val="both"/>
        <w:rPr>
          <w:rFonts w:cs="Arial"/>
          <w:sz w:val="20"/>
        </w:rPr>
      </w:pPr>
    </w:p>
    <w:p w:rsidR="0046485B" w:rsidRDefault="0046485B" w:rsidP="00431A1B">
      <w:pPr>
        <w:pStyle w:val="Zkladntext2"/>
        <w:spacing w:before="0" w:after="0"/>
        <w:jc w:val="both"/>
        <w:rPr>
          <w:rFonts w:cs="Arial"/>
          <w:sz w:val="20"/>
        </w:rPr>
      </w:pPr>
      <w:r>
        <w:rPr>
          <w:rFonts w:cs="Arial"/>
          <w:sz w:val="20"/>
        </w:rPr>
        <w:t>3. Nový uživatel t</w:t>
      </w:r>
      <w:r w:rsidR="008D1FFD">
        <w:rPr>
          <w:rFonts w:cs="Arial"/>
          <w:sz w:val="20"/>
        </w:rPr>
        <w:t>ak</w:t>
      </w:r>
      <w:r>
        <w:rPr>
          <w:rFonts w:cs="Arial"/>
          <w:sz w:val="20"/>
        </w:rPr>
        <w:t xml:space="preserve"> ke dni 1. 6. 2020 přebírá veškerá práva a povinnosti z tohoto závazkového vztahu a prohlašuje, že je seznámen</w:t>
      </w:r>
      <w:r w:rsidR="00846697">
        <w:rPr>
          <w:rFonts w:cs="Arial"/>
          <w:sz w:val="20"/>
        </w:rPr>
        <w:t xml:space="preserve"> se zněním smlouvy</w:t>
      </w:r>
      <w:r>
        <w:rPr>
          <w:rFonts w:cs="Arial"/>
          <w:sz w:val="20"/>
        </w:rPr>
        <w:t>.</w:t>
      </w:r>
    </w:p>
    <w:p w:rsidR="0046485B" w:rsidRDefault="0046485B" w:rsidP="00431A1B">
      <w:pPr>
        <w:pStyle w:val="Zkladntext2"/>
        <w:spacing w:before="0" w:after="0"/>
        <w:jc w:val="both"/>
        <w:rPr>
          <w:rFonts w:cs="Arial"/>
          <w:sz w:val="20"/>
        </w:rPr>
      </w:pPr>
    </w:p>
    <w:p w:rsidR="00FB52C9" w:rsidRDefault="00FB52C9" w:rsidP="00431A1B">
      <w:pPr>
        <w:pStyle w:val="Zkladntext2"/>
        <w:spacing w:before="0" w:after="0"/>
        <w:jc w:val="both"/>
        <w:rPr>
          <w:rFonts w:cs="Arial"/>
          <w:sz w:val="20"/>
        </w:rPr>
      </w:pPr>
      <w:r>
        <w:rPr>
          <w:rFonts w:cs="Arial"/>
          <w:sz w:val="20"/>
        </w:rPr>
        <w:t>4. Předmětem smlouvy je:</w:t>
      </w:r>
    </w:p>
    <w:p w:rsidR="0046485B" w:rsidRDefault="00FB52C9" w:rsidP="00431A1B">
      <w:pPr>
        <w:pStyle w:val="Zkladntext2"/>
        <w:spacing w:before="0" w:after="0"/>
        <w:jc w:val="both"/>
        <w:rPr>
          <w:rFonts w:cs="Arial"/>
          <w:sz w:val="20"/>
        </w:rPr>
      </w:pPr>
      <w:r>
        <w:rPr>
          <w:rFonts w:cs="Arial"/>
          <w:sz w:val="20"/>
        </w:rPr>
        <w:t>- v</w:t>
      </w:r>
      <w:r w:rsidR="0046485B">
        <w:rPr>
          <w:rFonts w:cs="Arial"/>
          <w:sz w:val="20"/>
        </w:rPr>
        <w:t xml:space="preserve">yužití prostoru kolektorů provozních oblastí Východ a Západ k uložení optických datových kabelů </w:t>
      </w:r>
      <w:r w:rsidR="00846697">
        <w:rPr>
          <w:rFonts w:cs="Arial"/>
          <w:sz w:val="20"/>
        </w:rPr>
        <w:t xml:space="preserve">(dále také jen </w:t>
      </w:r>
      <w:r w:rsidR="00846697" w:rsidRPr="00846697">
        <w:rPr>
          <w:rFonts w:cs="Arial"/>
          <w:i/>
          <w:sz w:val="20"/>
        </w:rPr>
        <w:t>inženýrská síť</w:t>
      </w:r>
      <w:r w:rsidR="008D1FFD">
        <w:rPr>
          <w:rFonts w:cs="Arial"/>
          <w:sz w:val="20"/>
        </w:rPr>
        <w:t>). Uživatel se zavazuje, že k 1. 6. 2020 předá novému uživateli přehled délek a tras uložené inženýrské sítě podle provozních oblastí.</w:t>
      </w:r>
      <w:r>
        <w:rPr>
          <w:rFonts w:cs="Arial"/>
          <w:sz w:val="20"/>
        </w:rPr>
        <w:t>;</w:t>
      </w:r>
    </w:p>
    <w:p w:rsidR="00FB52C9" w:rsidRDefault="00FB52C9" w:rsidP="00431A1B">
      <w:pPr>
        <w:pStyle w:val="Zkladntext2"/>
        <w:spacing w:before="0" w:after="0"/>
        <w:jc w:val="both"/>
        <w:rPr>
          <w:rFonts w:cs="Arial"/>
          <w:sz w:val="20"/>
        </w:rPr>
      </w:pPr>
      <w:r>
        <w:rPr>
          <w:rFonts w:cs="Arial"/>
          <w:sz w:val="20"/>
        </w:rPr>
        <w:t>- 1 podružně měřený odběr elektrické energie ze zdrojů správce pro zařízení uživatele související s provozem jeho inženýrské sítě.</w:t>
      </w:r>
    </w:p>
    <w:p w:rsidR="00846697" w:rsidRDefault="00846697" w:rsidP="00431A1B">
      <w:pPr>
        <w:pStyle w:val="Zkladntext2"/>
        <w:spacing w:before="0" w:after="0"/>
        <w:jc w:val="both"/>
        <w:rPr>
          <w:rFonts w:cs="Arial"/>
          <w:sz w:val="20"/>
        </w:rPr>
      </w:pPr>
    </w:p>
    <w:p w:rsidR="00846697" w:rsidRDefault="00846697" w:rsidP="00431A1B">
      <w:pPr>
        <w:pStyle w:val="Zkladntext2"/>
        <w:spacing w:before="0" w:after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5. Nový uživatel prohlašuje, že je mu dobře znám technický stav uložené inženýrské sítě a dále podmínky jejího uložení a provozování </w:t>
      </w:r>
      <w:r w:rsidR="00557326">
        <w:rPr>
          <w:rFonts w:cs="Arial"/>
          <w:sz w:val="20"/>
        </w:rPr>
        <w:t xml:space="preserve">dle platných předpisů (zvláště </w:t>
      </w:r>
      <w:r>
        <w:rPr>
          <w:rFonts w:cs="Arial"/>
          <w:sz w:val="20"/>
        </w:rPr>
        <w:t>dle normy ČSN</w:t>
      </w:r>
      <w:r w:rsidR="008D1FFD">
        <w:rPr>
          <w:rFonts w:cs="Arial"/>
          <w:sz w:val="20"/>
        </w:rPr>
        <w:t xml:space="preserve"> P 737505 a dle Provozního řádu</w:t>
      </w:r>
      <w:r w:rsidR="00557326">
        <w:rPr>
          <w:rFonts w:cs="Arial"/>
          <w:sz w:val="20"/>
        </w:rPr>
        <w:t>)</w:t>
      </w:r>
      <w:r w:rsidR="008D1FFD">
        <w:rPr>
          <w:rFonts w:cs="Arial"/>
          <w:sz w:val="20"/>
        </w:rPr>
        <w:t>.</w:t>
      </w:r>
    </w:p>
    <w:p w:rsidR="008D1FFD" w:rsidRDefault="008D1FFD" w:rsidP="00933EDB">
      <w:pPr>
        <w:pStyle w:val="Zkladntext2"/>
        <w:spacing w:before="0" w:after="0"/>
        <w:jc w:val="left"/>
        <w:rPr>
          <w:rFonts w:cs="Arial"/>
          <w:sz w:val="20"/>
        </w:rPr>
      </w:pPr>
    </w:p>
    <w:p w:rsidR="00846697" w:rsidRDefault="00846697" w:rsidP="00933EDB">
      <w:pPr>
        <w:pStyle w:val="Zkladntext2"/>
        <w:spacing w:before="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6. Kontakty správce a nového uživatele:</w:t>
      </w:r>
    </w:p>
    <w:p w:rsidR="00846697" w:rsidRDefault="00846697" w:rsidP="00933EDB">
      <w:pPr>
        <w:pStyle w:val="Zkladntext2"/>
        <w:spacing w:before="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Správce:</w:t>
      </w:r>
    </w:p>
    <w:p w:rsidR="00846697" w:rsidRDefault="005D749B" w:rsidP="00933EDB">
      <w:pPr>
        <w:pStyle w:val="Zkladntext2"/>
        <w:spacing w:before="0" w:after="0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Oblast Východ: dispečink nepřetržitě – tel. </w:t>
      </w:r>
      <w:proofErr w:type="spellStart"/>
      <w:r w:rsidR="007B6938">
        <w:rPr>
          <w:rFonts w:cs="Arial"/>
          <w:sz w:val="20"/>
        </w:rPr>
        <w:t>xxx</w:t>
      </w:r>
      <w:proofErr w:type="spellEnd"/>
    </w:p>
    <w:p w:rsidR="005D749B" w:rsidRDefault="005D749B" w:rsidP="00933EDB">
      <w:pPr>
        <w:pStyle w:val="Zkladntext2"/>
        <w:spacing w:before="0" w:after="0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Oblast Západ: dispečink nepřetržitě – tel. </w:t>
      </w:r>
      <w:proofErr w:type="spellStart"/>
      <w:r w:rsidR="007B6938">
        <w:rPr>
          <w:rFonts w:cs="Arial"/>
          <w:sz w:val="20"/>
        </w:rPr>
        <w:t>xxx</w:t>
      </w:r>
      <w:proofErr w:type="spellEnd"/>
    </w:p>
    <w:p w:rsidR="005D749B" w:rsidRDefault="005D749B" w:rsidP="00933EDB">
      <w:pPr>
        <w:pStyle w:val="Zkladntext2"/>
        <w:spacing w:before="0" w:after="0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Obchodní a majetkové odd. (smlouva) – </w:t>
      </w:r>
      <w:proofErr w:type="spellStart"/>
      <w:r w:rsidR="007B6938">
        <w:rPr>
          <w:rFonts w:cs="Arial"/>
          <w:sz w:val="20"/>
        </w:rPr>
        <w:t>xxx</w:t>
      </w:r>
      <w:proofErr w:type="spellEnd"/>
    </w:p>
    <w:p w:rsidR="005D749B" w:rsidRDefault="005D749B" w:rsidP="00933EDB">
      <w:pPr>
        <w:pStyle w:val="Zkladntext2"/>
        <w:spacing w:before="0" w:after="0"/>
        <w:jc w:val="left"/>
        <w:rPr>
          <w:rFonts w:cs="Arial"/>
          <w:sz w:val="20"/>
        </w:rPr>
      </w:pPr>
    </w:p>
    <w:p w:rsidR="005D749B" w:rsidRDefault="005D749B" w:rsidP="00933EDB">
      <w:pPr>
        <w:pStyle w:val="Zkladntext2"/>
        <w:spacing w:before="0" w:after="0"/>
        <w:jc w:val="left"/>
        <w:rPr>
          <w:rFonts w:cs="Arial"/>
          <w:sz w:val="20"/>
        </w:rPr>
      </w:pPr>
      <w:r>
        <w:rPr>
          <w:rFonts w:cs="Arial"/>
          <w:sz w:val="20"/>
        </w:rPr>
        <w:lastRenderedPageBreak/>
        <w:t>Nový uživatel:</w:t>
      </w:r>
    </w:p>
    <w:p w:rsidR="001B2E6F" w:rsidRDefault="001B2E6F" w:rsidP="00933EDB">
      <w:pPr>
        <w:pStyle w:val="Zkladntext2"/>
        <w:spacing w:before="0" w:after="0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Provozní ředitel: Michal </w:t>
      </w:r>
      <w:proofErr w:type="spellStart"/>
      <w:r>
        <w:rPr>
          <w:rFonts w:cs="Arial"/>
          <w:sz w:val="20"/>
        </w:rPr>
        <w:t>Haumer</w:t>
      </w:r>
      <w:proofErr w:type="spellEnd"/>
      <w:r>
        <w:rPr>
          <w:rFonts w:cs="Arial"/>
          <w:sz w:val="20"/>
        </w:rPr>
        <w:t xml:space="preserve">, tel. </w:t>
      </w:r>
      <w:proofErr w:type="spellStart"/>
      <w:r w:rsidR="007B6938">
        <w:rPr>
          <w:rFonts w:cs="Arial"/>
          <w:sz w:val="20"/>
        </w:rPr>
        <w:t>xxx</w:t>
      </w:r>
      <w:proofErr w:type="spellEnd"/>
    </w:p>
    <w:p w:rsidR="00962D57" w:rsidRDefault="005D749B" w:rsidP="001B2E6F">
      <w:pPr>
        <w:pStyle w:val="Zkladntext2"/>
        <w:spacing w:before="0" w:after="0"/>
        <w:jc w:val="left"/>
        <w:rPr>
          <w:rFonts w:cs="Arial"/>
          <w:b/>
        </w:rPr>
      </w:pPr>
      <w:r>
        <w:rPr>
          <w:rFonts w:cs="Arial"/>
          <w:sz w:val="20"/>
        </w:rPr>
        <w:t xml:space="preserve">E-mailová adresa pro zasílání faktur: </w:t>
      </w:r>
      <w:r w:rsidR="007B6938">
        <w:rPr>
          <w:rFonts w:cs="Arial"/>
          <w:sz w:val="20"/>
        </w:rPr>
        <w:t>xxx</w:t>
      </w:r>
      <w:bookmarkStart w:id="0" w:name="_GoBack"/>
      <w:bookmarkEnd w:id="0"/>
    </w:p>
    <w:p w:rsidR="00FB52C9" w:rsidRDefault="00FB52C9" w:rsidP="00AE0F63">
      <w:pPr>
        <w:jc w:val="center"/>
        <w:rPr>
          <w:rFonts w:ascii="Arial" w:hAnsi="Arial" w:cs="Arial"/>
          <w:b/>
        </w:rPr>
      </w:pPr>
    </w:p>
    <w:p w:rsidR="005D749B" w:rsidRDefault="005D749B" w:rsidP="00AE0F63">
      <w:pPr>
        <w:jc w:val="center"/>
        <w:rPr>
          <w:rFonts w:ascii="Arial" w:hAnsi="Arial" w:cs="Arial"/>
          <w:b/>
        </w:rPr>
      </w:pPr>
    </w:p>
    <w:p w:rsidR="00FD617D" w:rsidRDefault="00FD617D" w:rsidP="00AE0F63">
      <w:pPr>
        <w:jc w:val="center"/>
        <w:rPr>
          <w:rFonts w:ascii="Arial" w:hAnsi="Arial" w:cs="Arial"/>
          <w:b/>
        </w:rPr>
      </w:pPr>
      <w:r w:rsidRPr="00AE0F63">
        <w:rPr>
          <w:rFonts w:ascii="Arial" w:hAnsi="Arial" w:cs="Arial"/>
          <w:b/>
        </w:rPr>
        <w:t>Závěrečná ujednání</w:t>
      </w:r>
    </w:p>
    <w:p w:rsidR="00AE0F63" w:rsidRPr="009A7898" w:rsidRDefault="00AE0F63" w:rsidP="00AE0F63">
      <w:pPr>
        <w:jc w:val="center"/>
        <w:rPr>
          <w:rFonts w:ascii="Arial" w:hAnsi="Arial" w:cs="Arial"/>
          <w:b/>
        </w:rPr>
      </w:pPr>
    </w:p>
    <w:p w:rsidR="00FD617D" w:rsidRPr="009A7898" w:rsidRDefault="005D749B" w:rsidP="00431A1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r w:rsidR="00FD617D" w:rsidRPr="009A7898">
        <w:rPr>
          <w:rFonts w:ascii="Arial" w:hAnsi="Arial"/>
        </w:rPr>
        <w:t>Tento Dodatek č. </w:t>
      </w:r>
      <w:r w:rsidR="009A7898" w:rsidRPr="009A7898">
        <w:rPr>
          <w:rFonts w:ascii="Arial" w:hAnsi="Arial"/>
        </w:rPr>
        <w:t>1</w:t>
      </w:r>
      <w:r>
        <w:rPr>
          <w:rFonts w:ascii="Arial" w:hAnsi="Arial"/>
        </w:rPr>
        <w:t>1</w:t>
      </w:r>
      <w:r w:rsidR="00FD617D" w:rsidRPr="009A7898">
        <w:rPr>
          <w:rFonts w:ascii="Arial" w:hAnsi="Arial"/>
        </w:rPr>
        <w:t xml:space="preserve"> se provádí </w:t>
      </w:r>
      <w:r>
        <w:rPr>
          <w:rFonts w:ascii="Arial" w:hAnsi="Arial"/>
        </w:rPr>
        <w:t xml:space="preserve">v </w:t>
      </w:r>
      <w:r w:rsidR="001B2E6F">
        <w:rPr>
          <w:rFonts w:ascii="Arial" w:hAnsi="Arial"/>
        </w:rPr>
        <w:t>pěti</w:t>
      </w:r>
      <w:r w:rsidR="00FD617D" w:rsidRPr="009A7898">
        <w:rPr>
          <w:rFonts w:ascii="Arial" w:hAnsi="Arial"/>
        </w:rPr>
        <w:t xml:space="preserve"> stejnopis</w:t>
      </w:r>
      <w:r w:rsidR="00917800">
        <w:rPr>
          <w:rFonts w:ascii="Arial" w:hAnsi="Arial"/>
        </w:rPr>
        <w:t xml:space="preserve">ech, z nichž 3 obdrží správce, </w:t>
      </w:r>
      <w:r w:rsidR="001B2E6F">
        <w:rPr>
          <w:rFonts w:ascii="Arial" w:hAnsi="Arial"/>
        </w:rPr>
        <w:t>1</w:t>
      </w:r>
      <w:r w:rsidR="00FD617D" w:rsidRPr="009A7898">
        <w:rPr>
          <w:rFonts w:ascii="Arial" w:hAnsi="Arial"/>
        </w:rPr>
        <w:t xml:space="preserve"> uživatel</w:t>
      </w:r>
      <w:r>
        <w:rPr>
          <w:rFonts w:ascii="Arial" w:hAnsi="Arial"/>
        </w:rPr>
        <w:t xml:space="preserve"> a </w:t>
      </w:r>
      <w:r w:rsidR="001B2E6F">
        <w:rPr>
          <w:rFonts w:ascii="Arial" w:hAnsi="Arial"/>
        </w:rPr>
        <w:t>1</w:t>
      </w:r>
      <w:r>
        <w:rPr>
          <w:rFonts w:ascii="Arial" w:hAnsi="Arial"/>
        </w:rPr>
        <w:t> nový uživatel</w:t>
      </w:r>
      <w:r w:rsidR="00FD617D" w:rsidRPr="009A7898">
        <w:rPr>
          <w:rFonts w:ascii="Arial" w:hAnsi="Arial"/>
        </w:rPr>
        <w:t>.</w:t>
      </w:r>
    </w:p>
    <w:p w:rsidR="009A7898" w:rsidRPr="009A7898" w:rsidRDefault="009A7898" w:rsidP="00431A1B">
      <w:pPr>
        <w:jc w:val="both"/>
        <w:rPr>
          <w:rFonts w:ascii="Arial" w:hAnsi="Arial"/>
        </w:rPr>
      </w:pPr>
    </w:p>
    <w:p w:rsidR="009A7898" w:rsidRDefault="00917800" w:rsidP="00431A1B">
      <w:pPr>
        <w:snapToGri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A7898" w:rsidRPr="009A7898">
        <w:rPr>
          <w:rFonts w:ascii="Arial" w:hAnsi="Arial" w:cs="Arial"/>
        </w:rPr>
        <w:t xml:space="preserve">Smluvní strany berou na vědomí, že v souladu se zákonem č. 340/2015 Sb., o zvláštních podmínkách účinnosti některých smluv, uveřejňování těchto smluv a o registru smluv (zákon o registru smluv) bude tento </w:t>
      </w:r>
      <w:r>
        <w:rPr>
          <w:rFonts w:ascii="Arial" w:hAnsi="Arial" w:cs="Arial"/>
        </w:rPr>
        <w:t>D</w:t>
      </w:r>
      <w:r w:rsidR="009A7898" w:rsidRPr="009A7898">
        <w:rPr>
          <w:rFonts w:ascii="Arial" w:hAnsi="Arial" w:cs="Arial"/>
        </w:rPr>
        <w:t>odatek uveřejněn v registru smluv. Uveřejnění v registru smluv zajistí správce Kolektory Praha, a.s.</w:t>
      </w:r>
    </w:p>
    <w:p w:rsidR="00917800" w:rsidRDefault="00917800" w:rsidP="009A7898">
      <w:pPr>
        <w:snapToGrid/>
        <w:rPr>
          <w:rFonts w:ascii="Arial" w:hAnsi="Arial" w:cs="Arial"/>
        </w:rPr>
      </w:pPr>
    </w:p>
    <w:p w:rsidR="00917800" w:rsidRDefault="00917800" w:rsidP="009A7898">
      <w:pPr>
        <w:snapToGrid/>
        <w:rPr>
          <w:rFonts w:ascii="Arial" w:hAnsi="Arial" w:cs="Arial"/>
        </w:rPr>
      </w:pPr>
    </w:p>
    <w:p w:rsidR="00917800" w:rsidRPr="009A7898" w:rsidRDefault="00917800" w:rsidP="00917800">
      <w:pPr>
        <w:snapToGrid/>
        <w:spacing w:before="600"/>
        <w:rPr>
          <w:rFonts w:ascii="Arial" w:hAnsi="Arial" w:cs="Arial"/>
        </w:rPr>
      </w:pPr>
      <w:r>
        <w:rPr>
          <w:rFonts w:ascii="Arial" w:hAnsi="Arial" w:cs="Arial"/>
        </w:rPr>
        <w:t xml:space="preserve">V Praze dne </w:t>
      </w:r>
    </w:p>
    <w:p w:rsidR="00FD617D" w:rsidRPr="009A7898" w:rsidRDefault="00917800" w:rsidP="00917800">
      <w:pPr>
        <w:tabs>
          <w:tab w:val="left" w:pos="3261"/>
        </w:tabs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>Správce:</w:t>
      </w:r>
      <w:r>
        <w:rPr>
          <w:rFonts w:ascii="Arial" w:hAnsi="Arial"/>
        </w:rPr>
        <w:tab/>
        <w:t>U</w:t>
      </w:r>
      <w:r w:rsidR="00FD617D" w:rsidRPr="009A7898">
        <w:rPr>
          <w:rFonts w:ascii="Arial" w:hAnsi="Arial"/>
        </w:rPr>
        <w:t xml:space="preserve">živatel: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Nový uživatel:</w:t>
      </w:r>
    </w:p>
    <w:p w:rsidR="00FD617D" w:rsidRPr="00917800" w:rsidRDefault="00FD617D" w:rsidP="00917800">
      <w:pPr>
        <w:tabs>
          <w:tab w:val="left" w:pos="3261"/>
        </w:tabs>
        <w:jc w:val="both"/>
        <w:rPr>
          <w:rFonts w:ascii="Arial" w:hAnsi="Arial"/>
          <w:b/>
        </w:rPr>
      </w:pPr>
      <w:r w:rsidRPr="00917800">
        <w:rPr>
          <w:rFonts w:ascii="Arial" w:hAnsi="Arial"/>
          <w:b/>
        </w:rPr>
        <w:t>Kolektory Praha, a.s.</w:t>
      </w:r>
      <w:r w:rsidRPr="00917800">
        <w:rPr>
          <w:rFonts w:ascii="Arial" w:hAnsi="Arial"/>
          <w:b/>
        </w:rPr>
        <w:tab/>
        <w:t>Neuron online, s.r.o.</w:t>
      </w:r>
      <w:r w:rsidR="00917800" w:rsidRPr="00917800">
        <w:rPr>
          <w:rFonts w:ascii="Arial" w:hAnsi="Arial"/>
          <w:b/>
        </w:rPr>
        <w:tab/>
      </w:r>
      <w:r w:rsidR="00917800" w:rsidRPr="00917800">
        <w:rPr>
          <w:rFonts w:ascii="Arial" w:hAnsi="Arial"/>
          <w:b/>
        </w:rPr>
        <w:tab/>
        <w:t>Nej.cz s.r.o.</w:t>
      </w:r>
    </w:p>
    <w:p w:rsidR="00FD617D" w:rsidRPr="009A7898" w:rsidRDefault="00FD617D" w:rsidP="00917800">
      <w:pPr>
        <w:tabs>
          <w:tab w:val="left" w:pos="426"/>
          <w:tab w:val="left" w:pos="3261"/>
        </w:tabs>
        <w:spacing w:before="1200"/>
        <w:jc w:val="both"/>
        <w:rPr>
          <w:rFonts w:ascii="Arial" w:hAnsi="Arial"/>
        </w:rPr>
      </w:pPr>
      <w:r w:rsidRPr="009A7898">
        <w:rPr>
          <w:rFonts w:ascii="Arial" w:hAnsi="Arial"/>
        </w:rPr>
        <w:t>................................</w:t>
      </w:r>
      <w:r w:rsidR="00917800">
        <w:rPr>
          <w:rFonts w:ascii="Arial" w:hAnsi="Arial"/>
        </w:rPr>
        <w:t>.....</w:t>
      </w:r>
      <w:r w:rsidRPr="009A7898">
        <w:rPr>
          <w:rFonts w:ascii="Arial" w:hAnsi="Arial"/>
        </w:rPr>
        <w:tab/>
        <w:t>................................</w:t>
      </w:r>
      <w:r w:rsidR="00917800">
        <w:rPr>
          <w:rFonts w:ascii="Arial" w:hAnsi="Arial"/>
        </w:rPr>
        <w:tab/>
      </w:r>
      <w:r w:rsidR="00917800">
        <w:rPr>
          <w:rFonts w:ascii="Arial" w:hAnsi="Arial"/>
        </w:rPr>
        <w:tab/>
        <w:t>………………………….</w:t>
      </w:r>
    </w:p>
    <w:p w:rsidR="00FD617D" w:rsidRPr="009A7898" w:rsidRDefault="0017319D" w:rsidP="00917800">
      <w:pPr>
        <w:tabs>
          <w:tab w:val="left" w:pos="426"/>
          <w:tab w:val="left" w:pos="3261"/>
        </w:tabs>
        <w:jc w:val="both"/>
        <w:rPr>
          <w:rFonts w:ascii="Arial" w:hAnsi="Arial"/>
        </w:rPr>
      </w:pPr>
      <w:r w:rsidRPr="009A7898">
        <w:rPr>
          <w:rFonts w:ascii="Arial" w:hAnsi="Arial"/>
        </w:rPr>
        <w:t>Ing. Petr Švec</w:t>
      </w:r>
      <w:r w:rsidR="00FD617D" w:rsidRPr="009A7898">
        <w:rPr>
          <w:rFonts w:ascii="Arial" w:hAnsi="Arial"/>
        </w:rPr>
        <w:tab/>
        <w:t>Josef Kolařík</w:t>
      </w:r>
      <w:r w:rsidR="00917800">
        <w:rPr>
          <w:rFonts w:ascii="Arial" w:hAnsi="Arial"/>
        </w:rPr>
        <w:tab/>
      </w:r>
      <w:r w:rsidR="00917800">
        <w:rPr>
          <w:rFonts w:ascii="Arial" w:hAnsi="Arial"/>
        </w:rPr>
        <w:tab/>
      </w:r>
      <w:r w:rsidR="00917800">
        <w:rPr>
          <w:rFonts w:ascii="Arial" w:hAnsi="Arial"/>
        </w:rPr>
        <w:tab/>
        <w:t xml:space="preserve">Ing. Jaroslav </w:t>
      </w:r>
      <w:proofErr w:type="spellStart"/>
      <w:r w:rsidR="00917800">
        <w:rPr>
          <w:rFonts w:ascii="Arial" w:hAnsi="Arial"/>
        </w:rPr>
        <w:t>Hanyk</w:t>
      </w:r>
      <w:proofErr w:type="spellEnd"/>
    </w:p>
    <w:p w:rsidR="00FD617D" w:rsidRPr="009A7898" w:rsidRDefault="00FD617D" w:rsidP="00917800">
      <w:pPr>
        <w:tabs>
          <w:tab w:val="left" w:pos="426"/>
          <w:tab w:val="left" w:pos="3261"/>
        </w:tabs>
        <w:jc w:val="both"/>
        <w:rPr>
          <w:rFonts w:ascii="Arial" w:hAnsi="Arial"/>
        </w:rPr>
      </w:pPr>
      <w:r w:rsidRPr="009A7898">
        <w:rPr>
          <w:rFonts w:ascii="Arial" w:hAnsi="Arial"/>
        </w:rPr>
        <w:t>předseda představenstva</w:t>
      </w:r>
      <w:r w:rsidRPr="009A7898">
        <w:rPr>
          <w:rFonts w:ascii="Arial" w:hAnsi="Arial"/>
        </w:rPr>
        <w:tab/>
        <w:t>jednatel</w:t>
      </w:r>
      <w:r w:rsidR="00917800">
        <w:rPr>
          <w:rFonts w:ascii="Arial" w:hAnsi="Arial"/>
        </w:rPr>
        <w:tab/>
      </w:r>
      <w:r w:rsidR="00917800">
        <w:rPr>
          <w:rFonts w:ascii="Arial" w:hAnsi="Arial"/>
        </w:rPr>
        <w:tab/>
      </w:r>
      <w:r w:rsidR="00917800">
        <w:rPr>
          <w:rFonts w:ascii="Arial" w:hAnsi="Arial"/>
        </w:rPr>
        <w:tab/>
      </w:r>
      <w:r w:rsidR="00917800">
        <w:rPr>
          <w:rFonts w:ascii="Arial" w:hAnsi="Arial"/>
        </w:rPr>
        <w:tab/>
        <w:t>předseda Sboru jednatelů</w:t>
      </w:r>
    </w:p>
    <w:p w:rsidR="00FD617D" w:rsidRPr="009A7898" w:rsidRDefault="00FD617D" w:rsidP="00917800">
      <w:pPr>
        <w:tabs>
          <w:tab w:val="left" w:pos="426"/>
          <w:tab w:val="left" w:pos="5103"/>
        </w:tabs>
        <w:spacing w:before="840"/>
        <w:jc w:val="both"/>
        <w:rPr>
          <w:rFonts w:ascii="Arial" w:hAnsi="Arial"/>
        </w:rPr>
      </w:pPr>
      <w:r w:rsidRPr="009A7898">
        <w:rPr>
          <w:rFonts w:ascii="Arial" w:hAnsi="Arial"/>
        </w:rPr>
        <w:t>...............................</w:t>
      </w:r>
      <w:r w:rsidR="00917800">
        <w:rPr>
          <w:rFonts w:ascii="Arial" w:hAnsi="Arial"/>
        </w:rPr>
        <w:t>..........</w:t>
      </w:r>
    </w:p>
    <w:p w:rsidR="00FD617D" w:rsidRPr="009A7898" w:rsidRDefault="009A7898">
      <w:pPr>
        <w:tabs>
          <w:tab w:val="left" w:pos="426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Mgr</w:t>
      </w:r>
      <w:r w:rsidR="0017319D" w:rsidRPr="009A7898">
        <w:rPr>
          <w:rFonts w:ascii="Arial" w:hAnsi="Arial"/>
        </w:rPr>
        <w:t xml:space="preserve">. </w:t>
      </w:r>
      <w:r w:rsidR="00917800">
        <w:rPr>
          <w:rFonts w:ascii="Arial" w:hAnsi="Arial"/>
        </w:rPr>
        <w:t>Jan Vidím</w:t>
      </w:r>
    </w:p>
    <w:p w:rsidR="00FD617D" w:rsidRDefault="0017319D">
      <w:pPr>
        <w:tabs>
          <w:tab w:val="left" w:pos="426"/>
          <w:tab w:val="left" w:pos="5103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místopředseda</w:t>
      </w:r>
      <w:r w:rsidR="00FD617D">
        <w:rPr>
          <w:rFonts w:ascii="Arial" w:hAnsi="Arial"/>
          <w:sz w:val="18"/>
          <w:szCs w:val="18"/>
        </w:rPr>
        <w:t xml:space="preserve"> představenstva</w:t>
      </w:r>
    </w:p>
    <w:sectPr w:rsidR="00FD617D" w:rsidSect="009C5CD9">
      <w:headerReference w:type="default" r:id="rId7"/>
      <w:footerReference w:type="default" r:id="rId8"/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CE1" w:rsidRDefault="00144CE1">
      <w:r>
        <w:separator/>
      </w:r>
    </w:p>
  </w:endnote>
  <w:endnote w:type="continuationSeparator" w:id="0">
    <w:p w:rsidR="00144CE1" w:rsidRDefault="0014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CE1" w:rsidRDefault="00D434B0">
    <w:pPr>
      <w:pStyle w:val="Zpat"/>
      <w:pBdr>
        <w:top w:val="single" w:sz="4" w:space="1" w:color="auto"/>
      </w:pBdr>
      <w:jc w:val="center"/>
      <w:rPr>
        <w:i/>
        <w:sz w:val="16"/>
        <w:szCs w:val="16"/>
      </w:rPr>
    </w:pPr>
    <w:r>
      <w:rPr>
        <w:rStyle w:val="slostrnky"/>
        <w:i/>
        <w:sz w:val="16"/>
        <w:szCs w:val="16"/>
      </w:rPr>
      <w:fldChar w:fldCharType="begin"/>
    </w:r>
    <w:r w:rsidR="00144CE1">
      <w:rPr>
        <w:rStyle w:val="slostrnky"/>
        <w:i/>
        <w:sz w:val="16"/>
        <w:szCs w:val="16"/>
      </w:rPr>
      <w:instrText xml:space="preserve"> PAGE </w:instrText>
    </w:r>
    <w:r>
      <w:rPr>
        <w:rStyle w:val="slostrnky"/>
        <w:i/>
        <w:sz w:val="16"/>
        <w:szCs w:val="16"/>
      </w:rPr>
      <w:fldChar w:fldCharType="separate"/>
    </w:r>
    <w:r w:rsidR="007B6938">
      <w:rPr>
        <w:rStyle w:val="slostrnky"/>
        <w:i/>
        <w:noProof/>
        <w:sz w:val="16"/>
        <w:szCs w:val="16"/>
      </w:rPr>
      <w:t>2</w:t>
    </w:r>
    <w:r>
      <w:rPr>
        <w:rStyle w:val="slostrnky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CE1" w:rsidRDefault="00144CE1">
      <w:r>
        <w:separator/>
      </w:r>
    </w:p>
  </w:footnote>
  <w:footnote w:type="continuationSeparator" w:id="0">
    <w:p w:rsidR="00144CE1" w:rsidRDefault="00144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CE1" w:rsidRDefault="00144CE1">
    <w:pPr>
      <w:pStyle w:val="Zhlav"/>
      <w:tabs>
        <w:tab w:val="clear" w:pos="4536"/>
      </w:tabs>
      <w:rPr>
        <w:i/>
        <w:sz w:val="16"/>
        <w:szCs w:val="16"/>
        <w:u w:val="single"/>
      </w:rPr>
    </w:pPr>
    <w:r>
      <w:rPr>
        <w:i/>
        <w:sz w:val="16"/>
        <w:szCs w:val="16"/>
        <w:u w:val="single"/>
      </w:rPr>
      <w:t>Kolektory Praha, a.s.</w:t>
    </w:r>
    <w:r>
      <w:rPr>
        <w:i/>
        <w:sz w:val="16"/>
        <w:szCs w:val="16"/>
        <w:u w:val="single"/>
      </w:rPr>
      <w:tab/>
      <w:t>Evidenční číslo smlouvy správce: V/2008/0020/5000/VPK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06BBA"/>
    <w:multiLevelType w:val="hybridMultilevel"/>
    <w:tmpl w:val="4F7CCF54"/>
    <w:lvl w:ilvl="0" w:tplc="14FA18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7D"/>
    <w:rsid w:val="00063D3E"/>
    <w:rsid w:val="0007154E"/>
    <w:rsid w:val="00080352"/>
    <w:rsid w:val="00133847"/>
    <w:rsid w:val="00141D48"/>
    <w:rsid w:val="00142A82"/>
    <w:rsid w:val="00144CE1"/>
    <w:rsid w:val="001703AC"/>
    <w:rsid w:val="0017319D"/>
    <w:rsid w:val="00173336"/>
    <w:rsid w:val="001A158E"/>
    <w:rsid w:val="001B0043"/>
    <w:rsid w:val="001B2E6F"/>
    <w:rsid w:val="001F0507"/>
    <w:rsid w:val="001F6BF2"/>
    <w:rsid w:val="002218C4"/>
    <w:rsid w:val="0022274B"/>
    <w:rsid w:val="00240A25"/>
    <w:rsid w:val="00346C74"/>
    <w:rsid w:val="0034731F"/>
    <w:rsid w:val="0035464A"/>
    <w:rsid w:val="003B3740"/>
    <w:rsid w:val="003C0C00"/>
    <w:rsid w:val="003E4217"/>
    <w:rsid w:val="00431A1B"/>
    <w:rsid w:val="0046485B"/>
    <w:rsid w:val="00475335"/>
    <w:rsid w:val="004B1124"/>
    <w:rsid w:val="004C2F7A"/>
    <w:rsid w:val="004D56E6"/>
    <w:rsid w:val="00557326"/>
    <w:rsid w:val="005D59DE"/>
    <w:rsid w:val="005D749B"/>
    <w:rsid w:val="005E5426"/>
    <w:rsid w:val="006A0B7C"/>
    <w:rsid w:val="006E4D61"/>
    <w:rsid w:val="006F27CB"/>
    <w:rsid w:val="00714DD8"/>
    <w:rsid w:val="007B6938"/>
    <w:rsid w:val="007F406B"/>
    <w:rsid w:val="00846697"/>
    <w:rsid w:val="0087705F"/>
    <w:rsid w:val="0089304A"/>
    <w:rsid w:val="008D1FFD"/>
    <w:rsid w:val="008F24C0"/>
    <w:rsid w:val="008F5DAF"/>
    <w:rsid w:val="00917800"/>
    <w:rsid w:val="00933EDB"/>
    <w:rsid w:val="00962D57"/>
    <w:rsid w:val="00967E33"/>
    <w:rsid w:val="009A7898"/>
    <w:rsid w:val="009C0D9C"/>
    <w:rsid w:val="009C5CD9"/>
    <w:rsid w:val="009E7A0E"/>
    <w:rsid w:val="00A36C06"/>
    <w:rsid w:val="00A77EF7"/>
    <w:rsid w:val="00AA70D6"/>
    <w:rsid w:val="00AE0F63"/>
    <w:rsid w:val="00AE7600"/>
    <w:rsid w:val="00B25B3C"/>
    <w:rsid w:val="00BB049B"/>
    <w:rsid w:val="00C84405"/>
    <w:rsid w:val="00C879F3"/>
    <w:rsid w:val="00CB0BDB"/>
    <w:rsid w:val="00CB382C"/>
    <w:rsid w:val="00CC48D5"/>
    <w:rsid w:val="00D057CC"/>
    <w:rsid w:val="00D434B0"/>
    <w:rsid w:val="00D65A37"/>
    <w:rsid w:val="00D80487"/>
    <w:rsid w:val="00D92785"/>
    <w:rsid w:val="00DC3B83"/>
    <w:rsid w:val="00DE2FB8"/>
    <w:rsid w:val="00E236E7"/>
    <w:rsid w:val="00E62DF3"/>
    <w:rsid w:val="00EF0731"/>
    <w:rsid w:val="00F754DC"/>
    <w:rsid w:val="00F80789"/>
    <w:rsid w:val="00FB52C9"/>
    <w:rsid w:val="00FD617D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5:docId w15:val="{58EFC82E-9242-4F52-8162-EFDE70AE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5CD9"/>
    <w:pPr>
      <w:widowControl w:val="0"/>
      <w:snapToGrid w:val="0"/>
    </w:pPr>
  </w:style>
  <w:style w:type="paragraph" w:styleId="Nadpis2">
    <w:name w:val="heading 2"/>
    <w:basedOn w:val="Normln"/>
    <w:next w:val="Normln"/>
    <w:qFormat/>
    <w:rsid w:val="009C5CD9"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5">
    <w:name w:val="heading 5"/>
    <w:basedOn w:val="Normln"/>
    <w:next w:val="Normln"/>
    <w:qFormat/>
    <w:rsid w:val="009C5CD9"/>
    <w:pPr>
      <w:keepNext/>
      <w:jc w:val="center"/>
      <w:outlineLvl w:val="4"/>
    </w:pPr>
    <w:rPr>
      <w:rFonts w:ascii="Arial" w:hAnsi="Arial" w:cs="Arial"/>
      <w:b/>
      <w:sz w:val="22"/>
    </w:rPr>
  </w:style>
  <w:style w:type="paragraph" w:styleId="Nadpis6">
    <w:name w:val="heading 6"/>
    <w:basedOn w:val="Normln"/>
    <w:next w:val="Normln"/>
    <w:qFormat/>
    <w:rsid w:val="009C5CD9"/>
    <w:pPr>
      <w:keepNext/>
      <w:outlineLvl w:val="5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9C5CD9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9C5CD9"/>
    <w:pPr>
      <w:spacing w:before="480"/>
      <w:jc w:val="center"/>
    </w:pPr>
    <w:rPr>
      <w:b/>
      <w:sz w:val="40"/>
    </w:rPr>
  </w:style>
  <w:style w:type="paragraph" w:styleId="Zkladntext2">
    <w:name w:val="Body Text 2"/>
    <w:basedOn w:val="Normln"/>
    <w:semiHidden/>
    <w:rsid w:val="009C5CD9"/>
    <w:pPr>
      <w:spacing w:before="1080" w:after="1800"/>
      <w:jc w:val="center"/>
    </w:pPr>
    <w:rPr>
      <w:rFonts w:ascii="Arial" w:hAnsi="Arial"/>
      <w:sz w:val="24"/>
    </w:rPr>
  </w:style>
  <w:style w:type="paragraph" w:styleId="Zhlav">
    <w:name w:val="header"/>
    <w:basedOn w:val="Normln"/>
    <w:semiHidden/>
    <w:rsid w:val="009C5CD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C5CD9"/>
  </w:style>
  <w:style w:type="paragraph" w:styleId="Zkladntext">
    <w:name w:val="Body Text"/>
    <w:basedOn w:val="Normln"/>
    <w:link w:val="ZkladntextChar"/>
    <w:uiPriority w:val="99"/>
    <w:semiHidden/>
    <w:unhideWhenUsed/>
    <w:rsid w:val="00144C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44CE1"/>
  </w:style>
  <w:style w:type="character" w:styleId="Hypertextovodkaz">
    <w:name w:val="Hyperlink"/>
    <w:basedOn w:val="Standardnpsmoodstavce"/>
    <w:uiPriority w:val="99"/>
    <w:unhideWhenUsed/>
    <w:rsid w:val="00144C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Microsoft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Vrbatovam</dc:creator>
  <cp:lastModifiedBy>Olga Hlavacova</cp:lastModifiedBy>
  <cp:revision>3</cp:revision>
  <cp:lastPrinted>2013-06-26T06:18:00Z</cp:lastPrinted>
  <dcterms:created xsi:type="dcterms:W3CDTF">2020-06-09T13:15:00Z</dcterms:created>
  <dcterms:modified xsi:type="dcterms:W3CDTF">2020-06-09T13:16:00Z</dcterms:modified>
</cp:coreProperties>
</file>