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1B1" w:rsidRPr="002E0CA5" w:rsidRDefault="003F4DFA" w:rsidP="00FF70A1">
      <w:pPr>
        <w:spacing w:line="276" w:lineRule="auto"/>
        <w:ind w:left="357" w:hanging="357"/>
        <w:jc w:val="center"/>
        <w:rPr>
          <w:rFonts w:ascii="Palatino Linotype" w:hAnsi="Palatino Linotype"/>
          <w:b/>
        </w:rPr>
      </w:pPr>
      <w:bookmarkStart w:id="0" w:name="_GoBack"/>
      <w:bookmarkEnd w:id="0"/>
      <w:r w:rsidRPr="002E0CA5">
        <w:rPr>
          <w:rFonts w:ascii="Palatino Linotype" w:hAnsi="Palatino Linotype"/>
          <w:b/>
        </w:rPr>
        <w:t>K</w:t>
      </w:r>
      <w:r w:rsidR="00D403C9" w:rsidRPr="002E0CA5">
        <w:rPr>
          <w:rFonts w:ascii="Palatino Linotype" w:hAnsi="Palatino Linotype"/>
          <w:b/>
        </w:rPr>
        <w:t>upní smlouva</w:t>
      </w:r>
    </w:p>
    <w:p w:rsidR="00D403C9" w:rsidRPr="002E0CA5" w:rsidRDefault="003F4DFA" w:rsidP="00FF70A1">
      <w:pPr>
        <w:spacing w:line="276" w:lineRule="auto"/>
        <w:ind w:left="357" w:hanging="357"/>
        <w:jc w:val="center"/>
        <w:rPr>
          <w:rFonts w:ascii="Palatino Linotype" w:hAnsi="Palatino Linotype"/>
        </w:rPr>
      </w:pPr>
      <w:r w:rsidRPr="002E0CA5">
        <w:rPr>
          <w:rFonts w:ascii="Palatino Linotype" w:hAnsi="Palatino Linotype"/>
        </w:rPr>
        <w:t>u</w:t>
      </w:r>
      <w:r w:rsidR="00D403C9" w:rsidRPr="002E0CA5">
        <w:rPr>
          <w:rFonts w:ascii="Palatino Linotype" w:hAnsi="Palatino Linotype"/>
        </w:rPr>
        <w:t xml:space="preserve">zavřená podle úst. § </w:t>
      </w:r>
      <w:r w:rsidRPr="002E0CA5">
        <w:rPr>
          <w:rFonts w:ascii="Palatino Linotype" w:hAnsi="Palatino Linotype"/>
        </w:rPr>
        <w:t>2079</w:t>
      </w:r>
      <w:r w:rsidR="008C4429" w:rsidRPr="002E0CA5">
        <w:rPr>
          <w:rFonts w:ascii="Palatino Linotype" w:hAnsi="Palatino Linotype"/>
        </w:rPr>
        <w:t xml:space="preserve"> a násl</w:t>
      </w:r>
      <w:r w:rsidRPr="002E0CA5">
        <w:rPr>
          <w:rFonts w:ascii="Palatino Linotype" w:hAnsi="Palatino Linotype"/>
        </w:rPr>
        <w:t>.</w:t>
      </w:r>
      <w:r w:rsidR="006C7552" w:rsidRPr="002E0CA5">
        <w:rPr>
          <w:rFonts w:ascii="Palatino Linotype" w:hAnsi="Palatino Linotype"/>
        </w:rPr>
        <w:t xml:space="preserve"> </w:t>
      </w:r>
      <w:r w:rsidR="00D403C9" w:rsidRPr="002E0CA5">
        <w:rPr>
          <w:rFonts w:ascii="Palatino Linotype" w:hAnsi="Palatino Linotype"/>
        </w:rPr>
        <w:t>Ob</w:t>
      </w:r>
      <w:r w:rsidR="008C4429" w:rsidRPr="002E0CA5">
        <w:rPr>
          <w:rFonts w:ascii="Palatino Linotype" w:hAnsi="Palatino Linotype"/>
        </w:rPr>
        <w:t xml:space="preserve">čanského </w:t>
      </w:r>
      <w:r w:rsidR="00D403C9" w:rsidRPr="002E0CA5">
        <w:rPr>
          <w:rFonts w:ascii="Palatino Linotype" w:hAnsi="Palatino Linotype"/>
        </w:rPr>
        <w:t>zákoníku</w:t>
      </w:r>
    </w:p>
    <w:p w:rsidR="00D403C9" w:rsidRPr="002E0CA5" w:rsidRDefault="003F4DFA" w:rsidP="00FF70A1">
      <w:pPr>
        <w:spacing w:line="276" w:lineRule="auto"/>
        <w:ind w:left="357" w:hanging="357"/>
        <w:jc w:val="center"/>
        <w:rPr>
          <w:rFonts w:ascii="Palatino Linotype" w:hAnsi="Palatino Linotype"/>
        </w:rPr>
      </w:pPr>
      <w:r w:rsidRPr="002E0CA5">
        <w:rPr>
          <w:rFonts w:ascii="Palatino Linotype" w:hAnsi="Palatino Linotype"/>
        </w:rPr>
        <w:t>n</w:t>
      </w:r>
      <w:r w:rsidR="00815F74" w:rsidRPr="002E0CA5">
        <w:rPr>
          <w:rFonts w:ascii="Palatino Linotype" w:hAnsi="Palatino Linotype"/>
        </w:rPr>
        <w:t>íže uvedeného dne, měsíce a roku uzavřeli</w:t>
      </w:r>
    </w:p>
    <w:p w:rsidR="00D403C9" w:rsidRPr="002E0CA5" w:rsidRDefault="00D403C9" w:rsidP="00FF70A1">
      <w:pPr>
        <w:spacing w:line="276" w:lineRule="auto"/>
        <w:ind w:left="357" w:hanging="357"/>
        <w:jc w:val="center"/>
        <w:rPr>
          <w:rFonts w:ascii="Palatino Linotype" w:hAnsi="Palatino Linotype"/>
          <w:b/>
        </w:rPr>
      </w:pPr>
      <w:r w:rsidRPr="002E0CA5">
        <w:rPr>
          <w:rFonts w:ascii="Palatino Linotype" w:hAnsi="Palatino Linotype"/>
          <w:b/>
        </w:rPr>
        <w:t>I.</w:t>
      </w:r>
    </w:p>
    <w:p w:rsidR="00D403C9" w:rsidRPr="002E0CA5" w:rsidRDefault="00D403C9" w:rsidP="00EC0E59">
      <w:pPr>
        <w:pBdr>
          <w:top w:val="single" w:sz="4" w:space="1" w:color="auto"/>
          <w:bottom w:val="single" w:sz="4" w:space="1" w:color="auto"/>
        </w:pBdr>
        <w:spacing w:line="276" w:lineRule="auto"/>
        <w:ind w:left="357" w:hanging="357"/>
        <w:jc w:val="center"/>
        <w:rPr>
          <w:rFonts w:ascii="Palatino Linotype" w:hAnsi="Palatino Linotype"/>
          <w:b/>
        </w:rPr>
      </w:pPr>
      <w:r w:rsidRPr="002E0CA5">
        <w:rPr>
          <w:rFonts w:ascii="Palatino Linotype" w:hAnsi="Palatino Linotype"/>
          <w:b/>
        </w:rPr>
        <w:t>Smluvní strany</w:t>
      </w:r>
    </w:p>
    <w:p w:rsidR="003F4DFA" w:rsidRPr="002E0CA5" w:rsidRDefault="003F4DFA" w:rsidP="00FF70A1">
      <w:pPr>
        <w:pStyle w:val="Nadpis1"/>
        <w:keepNext w:val="0"/>
        <w:ind w:left="357" w:hanging="357"/>
        <w:rPr>
          <w:rFonts w:ascii="Palatino Linotype" w:eastAsia="Calibri" w:hAnsi="Palatino Linotype" w:cs="Tahoma"/>
          <w:b w:val="0"/>
          <w:bCs w:val="0"/>
          <w:sz w:val="24"/>
          <w:szCs w:val="24"/>
        </w:rPr>
      </w:pPr>
      <w:r w:rsidRPr="002E0CA5">
        <w:rPr>
          <w:rFonts w:ascii="Palatino Linotype" w:hAnsi="Palatino Linotype" w:cs="Tahoma"/>
          <w:sz w:val="24"/>
          <w:szCs w:val="24"/>
        </w:rPr>
        <w:t xml:space="preserve">1. </w:t>
      </w:r>
      <w:r w:rsidRPr="002E0CA5">
        <w:rPr>
          <w:rFonts w:ascii="Palatino Linotype" w:eastAsia="Calibri" w:hAnsi="Palatino Linotype" w:cs="Tahoma"/>
          <w:bCs w:val="0"/>
          <w:sz w:val="24"/>
          <w:szCs w:val="24"/>
        </w:rPr>
        <w:t>Slezská nemocnice v Opavě, příspěvková organizace</w:t>
      </w:r>
    </w:p>
    <w:p w:rsidR="003F4DFA" w:rsidRPr="002E0CA5" w:rsidRDefault="00FF70A1" w:rsidP="00FF70A1">
      <w:pPr>
        <w:ind w:left="357" w:hanging="357"/>
        <w:rPr>
          <w:rFonts w:ascii="Palatino Linotype" w:hAnsi="Palatino Linotype" w:cs="Tahoma"/>
        </w:rPr>
      </w:pPr>
      <w:r w:rsidRPr="002E0CA5">
        <w:rPr>
          <w:rFonts w:ascii="Palatino Linotype" w:hAnsi="Palatino Linotype" w:cs="Tahoma"/>
        </w:rPr>
        <w:t>se sídlem:</w:t>
      </w:r>
      <w:r w:rsidRPr="002E0CA5">
        <w:rPr>
          <w:rFonts w:ascii="Palatino Linotype" w:hAnsi="Palatino Linotype" w:cs="Tahoma"/>
        </w:rPr>
        <w:tab/>
      </w:r>
      <w:r w:rsidRPr="002E0CA5">
        <w:rPr>
          <w:rFonts w:ascii="Palatino Linotype" w:hAnsi="Palatino Linotype" w:cs="Tahoma"/>
        </w:rPr>
        <w:tab/>
      </w:r>
      <w:r w:rsidR="003F4DFA" w:rsidRPr="002E0CA5">
        <w:rPr>
          <w:rFonts w:ascii="Palatino Linotype" w:hAnsi="Palatino Linotype" w:cs="Tahoma"/>
        </w:rPr>
        <w:t>Olomoucká 470/86, Předměstí, PSČ 746 01, Opava</w:t>
      </w:r>
    </w:p>
    <w:p w:rsidR="003F4DFA" w:rsidRPr="002E0CA5" w:rsidRDefault="003F4DFA" w:rsidP="00FF70A1">
      <w:pPr>
        <w:ind w:left="357" w:hanging="357"/>
        <w:rPr>
          <w:rFonts w:ascii="Palatino Linotype" w:hAnsi="Palatino Linotype" w:cs="Tahoma"/>
        </w:rPr>
      </w:pPr>
      <w:r w:rsidRPr="002E0CA5">
        <w:rPr>
          <w:rFonts w:ascii="Palatino Linotype" w:hAnsi="Palatino Linotype" w:cs="Tahoma"/>
        </w:rPr>
        <w:t>zastoupena</w:t>
      </w:r>
      <w:bookmarkStart w:id="1" w:name="OLE_LINK1"/>
      <w:bookmarkStart w:id="2" w:name="OLE_LINK2"/>
      <w:r w:rsidR="00FF70A1" w:rsidRPr="002E0CA5">
        <w:rPr>
          <w:rFonts w:ascii="Palatino Linotype" w:hAnsi="Palatino Linotype" w:cs="Tahoma"/>
        </w:rPr>
        <w:t>:</w:t>
      </w:r>
      <w:r w:rsidR="00FF70A1" w:rsidRPr="002E0CA5">
        <w:rPr>
          <w:rFonts w:ascii="Palatino Linotype" w:hAnsi="Palatino Linotype" w:cs="Tahoma"/>
        </w:rPr>
        <w:tab/>
      </w:r>
      <w:r w:rsidR="00FF70A1" w:rsidRPr="002E0CA5">
        <w:rPr>
          <w:rFonts w:ascii="Palatino Linotype" w:hAnsi="Palatino Linotype" w:cs="Tahoma"/>
        </w:rPr>
        <w:tab/>
      </w:r>
      <w:r w:rsidR="00EC0E59">
        <w:rPr>
          <w:rFonts w:ascii="Palatino Linotype" w:hAnsi="Palatino Linotype" w:cs="Tahoma"/>
        </w:rPr>
        <w:t>Ing. Karlem Siebertem</w:t>
      </w:r>
      <w:r w:rsidRPr="002E0CA5">
        <w:rPr>
          <w:rFonts w:ascii="Palatino Linotype" w:hAnsi="Palatino Linotype" w:cs="Tahoma"/>
        </w:rPr>
        <w:t>, MBA, ředitel</w:t>
      </w:r>
      <w:bookmarkEnd w:id="1"/>
      <w:bookmarkEnd w:id="2"/>
      <w:r w:rsidRPr="002E0CA5">
        <w:rPr>
          <w:rFonts w:ascii="Palatino Linotype" w:hAnsi="Palatino Linotype" w:cs="Tahoma"/>
        </w:rPr>
        <w:t>em</w:t>
      </w:r>
    </w:p>
    <w:p w:rsidR="003F4DFA" w:rsidRPr="002E0CA5" w:rsidRDefault="00FF70A1" w:rsidP="00FF70A1">
      <w:pPr>
        <w:ind w:left="357" w:hanging="357"/>
        <w:rPr>
          <w:rFonts w:ascii="Palatino Linotype" w:hAnsi="Palatino Linotype" w:cs="Tahoma"/>
        </w:rPr>
      </w:pPr>
      <w:r w:rsidRPr="002E0CA5">
        <w:rPr>
          <w:rFonts w:ascii="Palatino Linotype" w:hAnsi="Palatino Linotype" w:cs="Tahoma"/>
        </w:rPr>
        <w:t>IČ</w:t>
      </w:r>
      <w:r w:rsidR="00616F8F">
        <w:rPr>
          <w:rFonts w:ascii="Palatino Linotype" w:hAnsi="Palatino Linotype" w:cs="Tahoma"/>
        </w:rPr>
        <w:t>O</w:t>
      </w:r>
      <w:r w:rsidRPr="002E0CA5">
        <w:rPr>
          <w:rFonts w:ascii="Palatino Linotype" w:hAnsi="Palatino Linotype" w:cs="Tahoma"/>
        </w:rPr>
        <w:t>:</w:t>
      </w:r>
      <w:r w:rsidRPr="002E0CA5">
        <w:rPr>
          <w:rFonts w:ascii="Palatino Linotype" w:hAnsi="Palatino Linotype" w:cs="Tahoma"/>
        </w:rPr>
        <w:tab/>
      </w:r>
      <w:r w:rsidRPr="002E0CA5">
        <w:rPr>
          <w:rFonts w:ascii="Palatino Linotype" w:hAnsi="Palatino Linotype" w:cs="Tahoma"/>
        </w:rPr>
        <w:tab/>
      </w:r>
      <w:r w:rsidRPr="002E0CA5">
        <w:rPr>
          <w:rFonts w:ascii="Palatino Linotype" w:hAnsi="Palatino Linotype" w:cs="Tahoma"/>
        </w:rPr>
        <w:tab/>
      </w:r>
      <w:r w:rsidR="003F4DFA" w:rsidRPr="002E0CA5">
        <w:rPr>
          <w:rFonts w:ascii="Palatino Linotype" w:hAnsi="Palatino Linotype" w:cs="Tahoma"/>
        </w:rPr>
        <w:t>47813750</w:t>
      </w:r>
    </w:p>
    <w:p w:rsidR="003F4DFA" w:rsidRPr="002E0CA5" w:rsidRDefault="00FF70A1" w:rsidP="00FF70A1">
      <w:pPr>
        <w:ind w:left="357" w:hanging="357"/>
        <w:rPr>
          <w:rFonts w:ascii="Palatino Linotype" w:hAnsi="Palatino Linotype" w:cs="Tahoma"/>
        </w:rPr>
      </w:pPr>
      <w:r w:rsidRPr="002E0CA5">
        <w:rPr>
          <w:rFonts w:ascii="Palatino Linotype" w:hAnsi="Palatino Linotype" w:cs="Tahoma"/>
        </w:rPr>
        <w:t>DIČ:</w:t>
      </w:r>
      <w:r w:rsidRPr="002E0CA5">
        <w:rPr>
          <w:rFonts w:ascii="Palatino Linotype" w:hAnsi="Palatino Linotype" w:cs="Tahoma"/>
        </w:rPr>
        <w:tab/>
      </w:r>
      <w:r w:rsidRPr="002E0CA5">
        <w:rPr>
          <w:rFonts w:ascii="Palatino Linotype" w:hAnsi="Palatino Linotype" w:cs="Tahoma"/>
        </w:rPr>
        <w:tab/>
      </w:r>
      <w:r w:rsidRPr="002E0CA5">
        <w:rPr>
          <w:rFonts w:ascii="Palatino Linotype" w:hAnsi="Palatino Linotype" w:cs="Tahoma"/>
        </w:rPr>
        <w:tab/>
      </w:r>
      <w:r w:rsidR="003F4DFA" w:rsidRPr="002E0CA5">
        <w:rPr>
          <w:rFonts w:ascii="Palatino Linotype" w:hAnsi="Palatino Linotype" w:cs="Tahoma"/>
        </w:rPr>
        <w:t>CZ47813750</w:t>
      </w:r>
    </w:p>
    <w:p w:rsidR="003F4DFA" w:rsidRPr="002E0CA5" w:rsidRDefault="00FF70A1" w:rsidP="00FF70A1">
      <w:pPr>
        <w:ind w:left="357" w:hanging="357"/>
        <w:rPr>
          <w:rFonts w:ascii="Palatino Linotype" w:hAnsi="Palatino Linotype" w:cs="Tahoma"/>
          <w:bCs/>
          <w:iCs/>
        </w:rPr>
      </w:pPr>
      <w:r w:rsidRPr="002E0CA5">
        <w:rPr>
          <w:rFonts w:ascii="Palatino Linotype" w:hAnsi="Palatino Linotype" w:cs="Tahoma"/>
        </w:rPr>
        <w:t>bankovní spojení:</w:t>
      </w:r>
      <w:r w:rsidRPr="002E0CA5">
        <w:rPr>
          <w:rFonts w:ascii="Palatino Linotype" w:hAnsi="Palatino Linotype" w:cs="Tahoma"/>
        </w:rPr>
        <w:tab/>
      </w:r>
      <w:r w:rsidR="003F4DFA" w:rsidRPr="002E0CA5">
        <w:rPr>
          <w:rFonts w:ascii="Palatino Linotype" w:hAnsi="Palatino Linotype" w:cs="Tahoma"/>
          <w:bCs/>
          <w:iCs/>
        </w:rPr>
        <w:t>Komerční banka, pobočka Opava</w:t>
      </w:r>
    </w:p>
    <w:p w:rsidR="003F4DFA" w:rsidRPr="002E0CA5" w:rsidRDefault="00FF70A1" w:rsidP="00FF70A1">
      <w:pPr>
        <w:ind w:left="357" w:hanging="357"/>
        <w:rPr>
          <w:rFonts w:ascii="Palatino Linotype" w:hAnsi="Palatino Linotype" w:cs="Tahoma"/>
        </w:rPr>
      </w:pPr>
      <w:r w:rsidRPr="002E0CA5">
        <w:rPr>
          <w:rFonts w:ascii="Palatino Linotype" w:hAnsi="Palatino Linotype" w:cs="Tahoma"/>
        </w:rPr>
        <w:t>číslo účtu:</w:t>
      </w:r>
      <w:r w:rsidRPr="002E0CA5">
        <w:rPr>
          <w:rFonts w:ascii="Palatino Linotype" w:hAnsi="Palatino Linotype" w:cs="Tahoma"/>
        </w:rPr>
        <w:tab/>
      </w:r>
      <w:r w:rsidRPr="002E0CA5">
        <w:rPr>
          <w:rFonts w:ascii="Palatino Linotype" w:hAnsi="Palatino Linotype" w:cs="Tahoma"/>
        </w:rPr>
        <w:tab/>
      </w:r>
      <w:r w:rsidR="008D689E">
        <w:rPr>
          <w:rFonts w:ascii="Palatino Linotype" w:hAnsi="Palatino Linotype" w:cs="Tahoma"/>
        </w:rPr>
        <w:t>XXXX</w:t>
      </w:r>
    </w:p>
    <w:p w:rsidR="003F4DFA" w:rsidRPr="002E0CA5" w:rsidRDefault="003F4DFA" w:rsidP="00FF70A1">
      <w:pPr>
        <w:ind w:left="357" w:hanging="357"/>
        <w:rPr>
          <w:rFonts w:ascii="Palatino Linotype" w:hAnsi="Palatino Linotype" w:cs="Tahoma"/>
        </w:rPr>
      </w:pPr>
      <w:r w:rsidRPr="002E0CA5">
        <w:rPr>
          <w:rFonts w:ascii="Palatino Linotype" w:hAnsi="Palatino Linotype" w:cs="Tahoma"/>
        </w:rPr>
        <w:t>zapsaná v OR vedeném KS v Ostravě, oddíl Pr, vložka 924</w:t>
      </w:r>
    </w:p>
    <w:p w:rsidR="003F4DFA" w:rsidRPr="002E0CA5" w:rsidRDefault="003F4DFA" w:rsidP="00FF70A1">
      <w:pPr>
        <w:ind w:left="357" w:hanging="357"/>
        <w:rPr>
          <w:rFonts w:ascii="Palatino Linotype" w:hAnsi="Palatino Linotype" w:cs="Tahoma"/>
          <w:i/>
          <w:iCs/>
        </w:rPr>
      </w:pPr>
      <w:r w:rsidRPr="002E0CA5">
        <w:rPr>
          <w:rFonts w:ascii="Palatino Linotype" w:hAnsi="Palatino Linotype" w:cs="Tahoma"/>
        </w:rPr>
        <w:t xml:space="preserve">dále jen </w:t>
      </w:r>
      <w:r w:rsidRPr="002E0CA5">
        <w:rPr>
          <w:rFonts w:ascii="Palatino Linotype" w:hAnsi="Palatino Linotype" w:cs="Tahoma"/>
          <w:i/>
          <w:iCs/>
        </w:rPr>
        <w:t>„kupující“</w:t>
      </w:r>
    </w:p>
    <w:p w:rsidR="003F4DFA" w:rsidRPr="002E0CA5" w:rsidRDefault="003F4DFA" w:rsidP="00FF70A1">
      <w:pPr>
        <w:pStyle w:val="Nadpis1"/>
        <w:ind w:left="357" w:hanging="357"/>
        <w:rPr>
          <w:rFonts w:ascii="Palatino Linotype" w:hAnsi="Palatino Linotype" w:cs="Tahoma"/>
          <w:sz w:val="24"/>
          <w:szCs w:val="24"/>
          <w:lang w:val="pt-BR"/>
        </w:rPr>
      </w:pPr>
      <w:r w:rsidRPr="002E0CA5">
        <w:rPr>
          <w:rFonts w:ascii="Palatino Linotype" w:hAnsi="Palatino Linotype" w:cs="Tahoma"/>
          <w:sz w:val="24"/>
          <w:szCs w:val="24"/>
          <w:lang w:val="pt-BR"/>
        </w:rPr>
        <w:t xml:space="preserve">2. </w:t>
      </w:r>
      <w:r w:rsidR="00B53888">
        <w:rPr>
          <w:rFonts w:ascii="Palatino Linotype" w:hAnsi="Palatino Linotype" w:cs="Tahoma"/>
          <w:sz w:val="24"/>
          <w:szCs w:val="24"/>
          <w:lang w:val="pt-BR"/>
        </w:rPr>
        <w:t>NOPART CZ s.r.o.</w:t>
      </w:r>
    </w:p>
    <w:p w:rsidR="003F4DFA" w:rsidRPr="00B53888" w:rsidRDefault="003F4DFA" w:rsidP="00FF70A1">
      <w:pPr>
        <w:pStyle w:val="Normlnweb2"/>
        <w:ind w:left="357" w:hanging="357"/>
        <w:jc w:val="both"/>
        <w:rPr>
          <w:rFonts w:ascii="Palatino Linotype" w:hAnsi="Palatino Linotype"/>
          <w:color w:val="auto"/>
          <w:lang w:val="cs-CZ"/>
        </w:rPr>
      </w:pPr>
      <w:r w:rsidRPr="00B53888">
        <w:rPr>
          <w:rFonts w:ascii="Palatino Linotype" w:hAnsi="Palatino Linotype"/>
          <w:color w:val="auto"/>
          <w:lang w:val="cs-CZ"/>
        </w:rPr>
        <w:t xml:space="preserve">se sídlem:  </w:t>
      </w:r>
      <w:r w:rsidR="00B53888" w:rsidRPr="00B53888">
        <w:rPr>
          <w:rFonts w:ascii="Palatino Linotype" w:hAnsi="Palatino Linotype"/>
          <w:color w:val="auto"/>
          <w:lang w:val="cs-CZ"/>
        </w:rPr>
        <w:tab/>
      </w:r>
      <w:r w:rsidR="00B53888" w:rsidRPr="00B53888">
        <w:rPr>
          <w:rFonts w:ascii="Palatino Linotype" w:hAnsi="Palatino Linotype"/>
          <w:color w:val="auto"/>
          <w:lang w:val="cs-CZ"/>
        </w:rPr>
        <w:tab/>
        <w:t>Nákladní 36/16a, 746 01 Opava</w:t>
      </w:r>
      <w:r w:rsidRPr="00B53888">
        <w:rPr>
          <w:rFonts w:ascii="Palatino Linotype" w:hAnsi="Palatino Linotype"/>
          <w:color w:val="auto"/>
          <w:lang w:val="cs-CZ"/>
        </w:rPr>
        <w:t xml:space="preserve">   </w:t>
      </w:r>
    </w:p>
    <w:p w:rsidR="003F4DFA" w:rsidRPr="00B53888" w:rsidRDefault="003F4DFA" w:rsidP="00FF70A1">
      <w:pPr>
        <w:pStyle w:val="Normlnweb2"/>
        <w:ind w:left="357" w:hanging="357"/>
        <w:jc w:val="both"/>
        <w:rPr>
          <w:rFonts w:ascii="Palatino Linotype" w:hAnsi="Palatino Linotype"/>
          <w:color w:val="auto"/>
          <w:lang w:val="cs-CZ"/>
        </w:rPr>
      </w:pPr>
      <w:r w:rsidRPr="00B53888">
        <w:rPr>
          <w:rFonts w:ascii="Palatino Linotype" w:hAnsi="Palatino Linotype"/>
          <w:color w:val="auto"/>
          <w:lang w:val="cs-CZ"/>
        </w:rPr>
        <w:t xml:space="preserve">zastoupen: </w:t>
      </w:r>
      <w:r w:rsidR="00B53888" w:rsidRPr="00B53888">
        <w:rPr>
          <w:rFonts w:ascii="Palatino Linotype" w:hAnsi="Palatino Linotype"/>
          <w:color w:val="auto"/>
          <w:lang w:val="cs-CZ"/>
        </w:rPr>
        <w:tab/>
      </w:r>
      <w:r w:rsidR="00B53888" w:rsidRPr="00B53888">
        <w:rPr>
          <w:rFonts w:ascii="Palatino Linotype" w:hAnsi="Palatino Linotype"/>
          <w:color w:val="auto"/>
          <w:lang w:val="cs-CZ"/>
        </w:rPr>
        <w:tab/>
        <w:t>Martinem Novákem, jednatelem</w:t>
      </w:r>
    </w:p>
    <w:p w:rsidR="003F4DFA" w:rsidRPr="00B53888" w:rsidRDefault="003F4DFA" w:rsidP="00FF70A1">
      <w:pPr>
        <w:pStyle w:val="Normlnweb2"/>
        <w:ind w:left="357" w:hanging="357"/>
        <w:jc w:val="both"/>
        <w:rPr>
          <w:rFonts w:ascii="Palatino Linotype" w:hAnsi="Palatino Linotype"/>
          <w:lang w:val="cs-CZ"/>
        </w:rPr>
      </w:pPr>
      <w:r w:rsidRPr="00B53888">
        <w:rPr>
          <w:rFonts w:ascii="Palatino Linotype" w:hAnsi="Palatino Linotype"/>
          <w:lang w:val="cs-CZ"/>
        </w:rPr>
        <w:t>IČ</w:t>
      </w:r>
      <w:r w:rsidR="00616F8F" w:rsidRPr="00B53888">
        <w:rPr>
          <w:rFonts w:ascii="Palatino Linotype" w:hAnsi="Palatino Linotype"/>
          <w:lang w:val="cs-CZ"/>
        </w:rPr>
        <w:t>O</w:t>
      </w:r>
      <w:r w:rsidRPr="00B53888">
        <w:rPr>
          <w:rFonts w:ascii="Palatino Linotype" w:hAnsi="Palatino Linotype"/>
          <w:lang w:val="cs-CZ"/>
        </w:rPr>
        <w:t>:</w:t>
      </w:r>
      <w:r w:rsidR="00B53888" w:rsidRPr="00B53888">
        <w:rPr>
          <w:rFonts w:ascii="Palatino Linotype" w:hAnsi="Palatino Linotype"/>
          <w:lang w:val="cs-CZ"/>
        </w:rPr>
        <w:tab/>
      </w:r>
      <w:r w:rsidR="00B53888" w:rsidRPr="00B53888">
        <w:rPr>
          <w:rFonts w:ascii="Palatino Linotype" w:hAnsi="Palatino Linotype"/>
          <w:lang w:val="cs-CZ"/>
        </w:rPr>
        <w:tab/>
      </w:r>
      <w:r w:rsidR="00B53888" w:rsidRPr="00B53888">
        <w:rPr>
          <w:rFonts w:ascii="Palatino Linotype" w:hAnsi="Palatino Linotype"/>
          <w:lang w:val="cs-CZ"/>
        </w:rPr>
        <w:tab/>
        <w:t>28587791</w:t>
      </w:r>
      <w:r w:rsidRPr="00B53888">
        <w:rPr>
          <w:rFonts w:ascii="Palatino Linotype" w:hAnsi="Palatino Linotype"/>
          <w:lang w:val="cs-CZ"/>
        </w:rPr>
        <w:t xml:space="preserve"> </w:t>
      </w:r>
    </w:p>
    <w:p w:rsidR="003F4DFA" w:rsidRPr="00B53888" w:rsidRDefault="003F4DFA" w:rsidP="00FF70A1">
      <w:pPr>
        <w:ind w:left="357" w:hanging="357"/>
        <w:jc w:val="both"/>
        <w:rPr>
          <w:rFonts w:ascii="Palatino Linotype" w:hAnsi="Palatino Linotype" w:cs="Tahoma"/>
        </w:rPr>
      </w:pPr>
      <w:r w:rsidRPr="00B53888">
        <w:rPr>
          <w:rFonts w:ascii="Palatino Linotype" w:hAnsi="Palatino Linotype" w:cs="Tahoma"/>
        </w:rPr>
        <w:t xml:space="preserve">DIČ: </w:t>
      </w:r>
      <w:r w:rsidR="00B53888" w:rsidRPr="00B53888">
        <w:rPr>
          <w:rFonts w:ascii="Palatino Linotype" w:hAnsi="Palatino Linotype" w:cs="Tahoma"/>
        </w:rPr>
        <w:tab/>
      </w:r>
      <w:r w:rsidR="00B53888" w:rsidRPr="00B53888">
        <w:rPr>
          <w:rFonts w:ascii="Palatino Linotype" w:hAnsi="Palatino Linotype" w:cs="Tahoma"/>
        </w:rPr>
        <w:tab/>
      </w:r>
      <w:r w:rsidR="00B53888" w:rsidRPr="00B53888">
        <w:rPr>
          <w:rFonts w:ascii="Palatino Linotype" w:hAnsi="Palatino Linotype" w:cs="Tahoma"/>
        </w:rPr>
        <w:tab/>
        <w:t>CZ28587791</w:t>
      </w:r>
    </w:p>
    <w:p w:rsidR="003F4DFA" w:rsidRPr="00B53888" w:rsidRDefault="003F4DFA" w:rsidP="00FF70A1">
      <w:pPr>
        <w:pStyle w:val="Normlnweb2"/>
        <w:ind w:left="357" w:hanging="357"/>
        <w:jc w:val="both"/>
        <w:rPr>
          <w:rFonts w:ascii="Palatino Linotype" w:hAnsi="Palatino Linotype"/>
          <w:color w:val="auto"/>
          <w:lang w:val="cs-CZ"/>
        </w:rPr>
      </w:pPr>
      <w:r w:rsidRPr="00B53888">
        <w:rPr>
          <w:rFonts w:ascii="Palatino Linotype" w:hAnsi="Palatino Linotype"/>
          <w:color w:val="auto"/>
          <w:lang w:val="cs-CZ"/>
        </w:rPr>
        <w:t>bankovní spojení:</w:t>
      </w:r>
      <w:r w:rsidR="00B53888" w:rsidRPr="00B53888">
        <w:rPr>
          <w:rFonts w:ascii="Palatino Linotype" w:hAnsi="Palatino Linotype"/>
          <w:color w:val="auto"/>
          <w:lang w:val="cs-CZ"/>
        </w:rPr>
        <w:tab/>
        <w:t>ČSOB, a.s.</w:t>
      </w:r>
      <w:r w:rsidRPr="00B53888">
        <w:rPr>
          <w:rFonts w:ascii="Palatino Linotype" w:hAnsi="Palatino Linotype"/>
          <w:color w:val="auto"/>
          <w:lang w:val="cs-CZ"/>
        </w:rPr>
        <w:t xml:space="preserve"> </w:t>
      </w:r>
    </w:p>
    <w:p w:rsidR="003F4DFA" w:rsidRPr="00B53888" w:rsidRDefault="003F4DFA" w:rsidP="00FF70A1">
      <w:pPr>
        <w:pStyle w:val="Normlnweb2"/>
        <w:ind w:left="357" w:hanging="357"/>
        <w:jc w:val="both"/>
        <w:rPr>
          <w:rFonts w:ascii="Palatino Linotype" w:hAnsi="Palatino Linotype"/>
          <w:color w:val="auto"/>
          <w:lang w:val="cs-CZ"/>
        </w:rPr>
      </w:pPr>
      <w:r w:rsidRPr="00B53888">
        <w:rPr>
          <w:rFonts w:ascii="Palatino Linotype" w:hAnsi="Palatino Linotype"/>
          <w:color w:val="auto"/>
          <w:lang w:val="cs-CZ"/>
        </w:rPr>
        <w:t xml:space="preserve">číslo účtu: </w:t>
      </w:r>
      <w:r w:rsidR="00B53888" w:rsidRPr="00B53888">
        <w:rPr>
          <w:rFonts w:ascii="Palatino Linotype" w:hAnsi="Palatino Linotype"/>
          <w:color w:val="auto"/>
          <w:lang w:val="cs-CZ"/>
        </w:rPr>
        <w:tab/>
      </w:r>
      <w:r w:rsidR="00B53888" w:rsidRPr="00B53888">
        <w:rPr>
          <w:rFonts w:ascii="Palatino Linotype" w:hAnsi="Palatino Linotype"/>
          <w:color w:val="auto"/>
          <w:lang w:val="cs-CZ"/>
        </w:rPr>
        <w:tab/>
      </w:r>
      <w:r w:rsidR="008D689E">
        <w:rPr>
          <w:rFonts w:ascii="Palatino Linotype" w:hAnsi="Palatino Linotype"/>
          <w:color w:val="auto"/>
          <w:lang w:val="cs-CZ"/>
        </w:rPr>
        <w:t>XXXX</w:t>
      </w:r>
    </w:p>
    <w:p w:rsidR="003F4DFA" w:rsidRPr="002E0CA5" w:rsidRDefault="003F4DFA" w:rsidP="00FF70A1">
      <w:pPr>
        <w:ind w:left="357" w:hanging="357"/>
        <w:rPr>
          <w:rFonts w:ascii="Palatino Linotype" w:hAnsi="Palatino Linotype" w:cs="Tahoma"/>
        </w:rPr>
      </w:pPr>
      <w:r w:rsidRPr="00B53888">
        <w:rPr>
          <w:rFonts w:ascii="Palatino Linotype" w:hAnsi="Palatino Linotype" w:cs="Tahoma"/>
        </w:rPr>
        <w:t xml:space="preserve">zapsán v OR vedeném </w:t>
      </w:r>
      <w:r w:rsidR="00B53888" w:rsidRPr="00B53888">
        <w:rPr>
          <w:rFonts w:ascii="Palatino Linotype" w:hAnsi="Palatino Linotype" w:cs="Tahoma"/>
        </w:rPr>
        <w:t xml:space="preserve">Krajským </w:t>
      </w:r>
      <w:r w:rsidRPr="00B53888">
        <w:rPr>
          <w:rFonts w:ascii="Palatino Linotype" w:hAnsi="Palatino Linotype" w:cs="Tahoma"/>
        </w:rPr>
        <w:t xml:space="preserve">soudem v </w:t>
      </w:r>
      <w:r w:rsidR="00B53888" w:rsidRPr="00B53888">
        <w:rPr>
          <w:rFonts w:ascii="Palatino Linotype" w:hAnsi="Palatino Linotype" w:cs="Tahoma"/>
        </w:rPr>
        <w:t>Ostravě</w:t>
      </w:r>
      <w:r w:rsidRPr="00B53888">
        <w:rPr>
          <w:rFonts w:ascii="Palatino Linotype" w:hAnsi="Palatino Linotype" w:cs="Tahoma"/>
        </w:rPr>
        <w:t xml:space="preserve">, oddíl </w:t>
      </w:r>
      <w:r w:rsidR="00B53888" w:rsidRPr="00B53888">
        <w:rPr>
          <w:rFonts w:ascii="Palatino Linotype" w:hAnsi="Palatino Linotype" w:cs="Tahoma"/>
        </w:rPr>
        <w:t>C</w:t>
      </w:r>
      <w:r w:rsidRPr="00B53888">
        <w:rPr>
          <w:rFonts w:ascii="Palatino Linotype" w:hAnsi="Palatino Linotype" w:cs="Tahoma"/>
        </w:rPr>
        <w:t xml:space="preserve">, vložka </w:t>
      </w:r>
      <w:r w:rsidR="00B53888" w:rsidRPr="00B53888">
        <w:rPr>
          <w:rFonts w:ascii="Palatino Linotype" w:hAnsi="Palatino Linotype" w:cs="Tahoma"/>
        </w:rPr>
        <w:t>33287</w:t>
      </w:r>
    </w:p>
    <w:p w:rsidR="003F4DFA" w:rsidRPr="002E0CA5" w:rsidRDefault="003F4DFA" w:rsidP="00FF70A1">
      <w:pPr>
        <w:pStyle w:val="Normlnweb1"/>
        <w:suppressAutoHyphens w:val="0"/>
        <w:ind w:left="357" w:hanging="357"/>
        <w:rPr>
          <w:rFonts w:ascii="Palatino Linotype" w:hAnsi="Palatino Linotype" w:cs="Tahoma"/>
          <w:i/>
          <w:iCs/>
          <w:color w:val="auto"/>
          <w:lang w:val="cs-CZ"/>
        </w:rPr>
      </w:pPr>
      <w:r w:rsidRPr="002E0CA5">
        <w:rPr>
          <w:rFonts w:ascii="Palatino Linotype" w:hAnsi="Palatino Linotype" w:cs="Tahoma"/>
          <w:color w:val="auto"/>
          <w:lang w:val="cs-CZ"/>
        </w:rPr>
        <w:t xml:space="preserve">dále jen </w:t>
      </w:r>
      <w:r w:rsidRPr="002E0CA5">
        <w:rPr>
          <w:rFonts w:ascii="Palatino Linotype" w:hAnsi="Palatino Linotype" w:cs="Tahoma"/>
          <w:i/>
          <w:iCs/>
          <w:color w:val="auto"/>
          <w:lang w:val="cs-CZ"/>
        </w:rPr>
        <w:t>„prodávající“</w:t>
      </w:r>
    </w:p>
    <w:p w:rsidR="00D403C9" w:rsidRPr="002E0CA5" w:rsidRDefault="00D403C9" w:rsidP="00FF70A1">
      <w:pPr>
        <w:spacing w:line="276" w:lineRule="auto"/>
        <w:ind w:left="357" w:hanging="357"/>
        <w:jc w:val="both"/>
        <w:rPr>
          <w:rFonts w:ascii="Palatino Linotype" w:hAnsi="Palatino Linotype"/>
        </w:rPr>
      </w:pPr>
    </w:p>
    <w:p w:rsidR="00D403C9" w:rsidRPr="002E0CA5" w:rsidRDefault="00D403C9" w:rsidP="00FF70A1">
      <w:pPr>
        <w:spacing w:line="276" w:lineRule="auto"/>
        <w:ind w:left="357" w:hanging="357"/>
        <w:jc w:val="center"/>
        <w:rPr>
          <w:rFonts w:ascii="Palatino Linotype" w:hAnsi="Palatino Linotype"/>
        </w:rPr>
      </w:pPr>
    </w:p>
    <w:p w:rsidR="00D403C9" w:rsidRPr="002E0CA5" w:rsidRDefault="00D403C9" w:rsidP="00FF70A1">
      <w:pPr>
        <w:spacing w:line="276" w:lineRule="auto"/>
        <w:ind w:left="357" w:hanging="357"/>
        <w:jc w:val="center"/>
        <w:rPr>
          <w:rFonts w:ascii="Palatino Linotype" w:hAnsi="Palatino Linotype"/>
          <w:b/>
        </w:rPr>
      </w:pPr>
      <w:r w:rsidRPr="002E0CA5">
        <w:rPr>
          <w:rFonts w:ascii="Palatino Linotype" w:hAnsi="Palatino Linotype"/>
          <w:b/>
        </w:rPr>
        <w:t>II.</w:t>
      </w:r>
    </w:p>
    <w:p w:rsidR="00D403C9" w:rsidRPr="002E0CA5" w:rsidRDefault="00D403C9" w:rsidP="00EC0E59">
      <w:pPr>
        <w:pBdr>
          <w:top w:val="single" w:sz="4" w:space="1" w:color="auto"/>
          <w:bottom w:val="single" w:sz="4" w:space="1" w:color="auto"/>
        </w:pBdr>
        <w:spacing w:line="276" w:lineRule="auto"/>
        <w:ind w:left="357" w:hanging="357"/>
        <w:jc w:val="center"/>
        <w:rPr>
          <w:rFonts w:ascii="Palatino Linotype" w:hAnsi="Palatino Linotype"/>
          <w:b/>
        </w:rPr>
      </w:pPr>
      <w:r w:rsidRPr="002E0CA5">
        <w:rPr>
          <w:rFonts w:ascii="Palatino Linotype" w:hAnsi="Palatino Linotype"/>
          <w:b/>
        </w:rPr>
        <w:t>Předmět smlouvy</w:t>
      </w:r>
    </w:p>
    <w:p w:rsidR="007E65C1" w:rsidRPr="002E0CA5" w:rsidRDefault="009D2F9A" w:rsidP="00FF70A1">
      <w:pPr>
        <w:numPr>
          <w:ilvl w:val="0"/>
          <w:numId w:val="2"/>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P</w:t>
      </w:r>
      <w:r w:rsidR="00D403C9" w:rsidRPr="002E0CA5">
        <w:rPr>
          <w:rFonts w:ascii="Palatino Linotype" w:hAnsi="Palatino Linotype"/>
        </w:rPr>
        <w:t>rodávajíc</w:t>
      </w:r>
      <w:r w:rsidRPr="002E0CA5">
        <w:rPr>
          <w:rFonts w:ascii="Palatino Linotype" w:hAnsi="Palatino Linotype"/>
        </w:rPr>
        <w:t>í</w:t>
      </w:r>
      <w:r w:rsidR="00D403C9" w:rsidRPr="002E0CA5">
        <w:rPr>
          <w:rFonts w:ascii="Palatino Linotype" w:hAnsi="Palatino Linotype"/>
        </w:rPr>
        <w:t xml:space="preserve"> se zavazuje dodávat kupujícímu zboží ze svého prodejního sortimentu</w:t>
      </w:r>
      <w:r w:rsidR="003F4DFA" w:rsidRPr="002E0CA5">
        <w:rPr>
          <w:rFonts w:ascii="Palatino Linotype" w:hAnsi="Palatino Linotype"/>
        </w:rPr>
        <w:t xml:space="preserve"> – </w:t>
      </w:r>
      <w:r w:rsidR="00521770" w:rsidRPr="002E0CA5">
        <w:rPr>
          <w:rFonts w:ascii="Palatino Linotype" w:hAnsi="Palatino Linotype"/>
          <w:b/>
        </w:rPr>
        <w:t>náhradní</w:t>
      </w:r>
      <w:r w:rsidR="003F4DFA" w:rsidRPr="002E0CA5">
        <w:rPr>
          <w:rFonts w:ascii="Palatino Linotype" w:hAnsi="Palatino Linotype"/>
          <w:b/>
        </w:rPr>
        <w:t xml:space="preserve"> </w:t>
      </w:r>
      <w:r w:rsidR="00521770" w:rsidRPr="002E0CA5">
        <w:rPr>
          <w:rFonts w:ascii="Palatino Linotype" w:hAnsi="Palatino Linotype"/>
          <w:b/>
        </w:rPr>
        <w:t>díly</w:t>
      </w:r>
      <w:r w:rsidR="003F4DFA" w:rsidRPr="002E0CA5">
        <w:rPr>
          <w:rFonts w:ascii="Palatino Linotype" w:hAnsi="Palatino Linotype"/>
          <w:b/>
        </w:rPr>
        <w:t xml:space="preserve"> na vozidla</w:t>
      </w:r>
      <w:r w:rsidR="00D403C9" w:rsidRPr="002E0CA5">
        <w:rPr>
          <w:rFonts w:ascii="Palatino Linotype" w:hAnsi="Palatino Linotype"/>
        </w:rPr>
        <w:t xml:space="preserve"> </w:t>
      </w:r>
      <w:r w:rsidR="003F4DFA" w:rsidRPr="002E0CA5">
        <w:rPr>
          <w:rFonts w:ascii="Palatino Linotype" w:hAnsi="Palatino Linotype"/>
        </w:rPr>
        <w:t xml:space="preserve">- </w:t>
      </w:r>
      <w:r w:rsidR="00D403C9" w:rsidRPr="002E0CA5">
        <w:rPr>
          <w:rFonts w:ascii="Palatino Linotype" w:hAnsi="Palatino Linotype"/>
        </w:rPr>
        <w:t xml:space="preserve">a </w:t>
      </w:r>
      <w:r w:rsidR="00AF0CEB" w:rsidRPr="002E0CA5">
        <w:rPr>
          <w:rFonts w:ascii="Palatino Linotype" w:hAnsi="Palatino Linotype"/>
        </w:rPr>
        <w:t>služby spojené s tímto sortimentem.</w:t>
      </w:r>
      <w:r w:rsidR="007E65C1" w:rsidRPr="002E0CA5">
        <w:rPr>
          <w:rFonts w:ascii="Palatino Linotype" w:hAnsi="Palatino Linotype"/>
        </w:rPr>
        <w:t xml:space="preserve"> </w:t>
      </w:r>
      <w:r w:rsidR="00FF70A1" w:rsidRPr="002E0CA5">
        <w:rPr>
          <w:rFonts w:ascii="Palatino Linotype" w:hAnsi="Palatino Linotype"/>
        </w:rPr>
        <w:t>S</w:t>
      </w:r>
      <w:r w:rsidR="007E65C1" w:rsidRPr="002E0CA5">
        <w:rPr>
          <w:rFonts w:ascii="Palatino Linotype" w:hAnsi="Palatino Linotype"/>
        </w:rPr>
        <w:t>pecifikace</w:t>
      </w:r>
      <w:r w:rsidR="003F4DFA" w:rsidRPr="002E0CA5">
        <w:rPr>
          <w:rFonts w:ascii="Palatino Linotype" w:hAnsi="Palatino Linotype"/>
        </w:rPr>
        <w:t xml:space="preserve"> předmětu této </w:t>
      </w:r>
      <w:r w:rsidR="00AF0CEB" w:rsidRPr="002E0CA5">
        <w:rPr>
          <w:rFonts w:ascii="Palatino Linotype" w:hAnsi="Palatino Linotype"/>
        </w:rPr>
        <w:t>kupní</w:t>
      </w:r>
      <w:r w:rsidR="007E65C1" w:rsidRPr="002E0CA5">
        <w:rPr>
          <w:rFonts w:ascii="Palatino Linotype" w:hAnsi="Palatino Linotype"/>
        </w:rPr>
        <w:t xml:space="preserve"> </w:t>
      </w:r>
      <w:r w:rsidR="00AF0CEB" w:rsidRPr="002E0CA5">
        <w:rPr>
          <w:rFonts w:ascii="Palatino Linotype" w:hAnsi="Palatino Linotype"/>
        </w:rPr>
        <w:t>smlouvy</w:t>
      </w:r>
      <w:r w:rsidR="007E65C1" w:rsidRPr="002E0CA5">
        <w:rPr>
          <w:rFonts w:ascii="Palatino Linotype" w:hAnsi="Palatino Linotype"/>
        </w:rPr>
        <w:t>, včetn</w:t>
      </w:r>
      <w:r w:rsidR="003F4DFA" w:rsidRPr="002E0CA5">
        <w:rPr>
          <w:rFonts w:ascii="Palatino Linotype" w:hAnsi="Palatino Linotype"/>
        </w:rPr>
        <w:t xml:space="preserve">ě kupní ceny tvoří Přílohu č.1, </w:t>
      </w:r>
      <w:r w:rsidR="007E65C1" w:rsidRPr="002E0CA5">
        <w:rPr>
          <w:rFonts w:ascii="Palatino Linotype" w:hAnsi="Palatino Linotype"/>
        </w:rPr>
        <w:t>která je</w:t>
      </w:r>
      <w:r w:rsidR="003F4DFA" w:rsidRPr="002E0CA5">
        <w:rPr>
          <w:rFonts w:ascii="Palatino Linotype" w:hAnsi="Palatino Linotype"/>
        </w:rPr>
        <w:t xml:space="preserve"> nedílnou součástí této </w:t>
      </w:r>
      <w:r w:rsidR="007E65C1" w:rsidRPr="002E0CA5">
        <w:rPr>
          <w:rFonts w:ascii="Palatino Linotype" w:hAnsi="Palatino Linotype"/>
        </w:rPr>
        <w:t>kupní smlouvy.</w:t>
      </w:r>
    </w:p>
    <w:p w:rsidR="007E65C1" w:rsidRPr="002E0CA5" w:rsidRDefault="007E65C1" w:rsidP="00FF70A1">
      <w:pPr>
        <w:numPr>
          <w:ilvl w:val="0"/>
          <w:numId w:val="2"/>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Prodávající se zavazuje dodávat zboží v objednaném množství a druhovém složení do místa dodání určeného kupujícím.</w:t>
      </w:r>
    </w:p>
    <w:p w:rsidR="00D403C9" w:rsidRPr="002E0CA5" w:rsidRDefault="00D403C9" w:rsidP="00FF70A1">
      <w:pPr>
        <w:numPr>
          <w:ilvl w:val="0"/>
          <w:numId w:val="2"/>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Kupující se zavazuje toto zboží od prodávajícího odebírat a zaplatit mu dohodnutou kupní cenu.</w:t>
      </w:r>
    </w:p>
    <w:p w:rsidR="00812BC1" w:rsidRDefault="00812BC1" w:rsidP="00FF70A1">
      <w:pPr>
        <w:spacing w:line="276" w:lineRule="auto"/>
        <w:rPr>
          <w:rFonts w:ascii="Palatino Linotype" w:hAnsi="Palatino Linotype"/>
        </w:rPr>
      </w:pPr>
      <w:r>
        <w:rPr>
          <w:rFonts w:ascii="Palatino Linotype" w:hAnsi="Palatino Linotype"/>
        </w:rPr>
        <w:br w:type="page"/>
      </w:r>
    </w:p>
    <w:p w:rsidR="00D403C9" w:rsidRPr="002E0CA5" w:rsidRDefault="00D403C9" w:rsidP="00FF70A1">
      <w:pPr>
        <w:spacing w:line="276" w:lineRule="auto"/>
        <w:ind w:left="357" w:hanging="357"/>
        <w:jc w:val="center"/>
        <w:rPr>
          <w:rFonts w:ascii="Palatino Linotype" w:hAnsi="Palatino Linotype"/>
          <w:b/>
        </w:rPr>
      </w:pPr>
      <w:r w:rsidRPr="002E0CA5">
        <w:rPr>
          <w:rFonts w:ascii="Palatino Linotype" w:hAnsi="Palatino Linotype"/>
          <w:b/>
        </w:rPr>
        <w:lastRenderedPageBreak/>
        <w:t>III.</w:t>
      </w:r>
    </w:p>
    <w:p w:rsidR="00D403C9" w:rsidRPr="002E0CA5" w:rsidRDefault="001A7400" w:rsidP="00EC0E59">
      <w:pPr>
        <w:pBdr>
          <w:top w:val="single" w:sz="4" w:space="1" w:color="auto"/>
          <w:bottom w:val="single" w:sz="4" w:space="1" w:color="auto"/>
        </w:pBdr>
        <w:spacing w:line="276" w:lineRule="auto"/>
        <w:ind w:left="357" w:hanging="357"/>
        <w:jc w:val="center"/>
        <w:rPr>
          <w:rFonts w:ascii="Palatino Linotype" w:hAnsi="Palatino Linotype"/>
          <w:b/>
        </w:rPr>
      </w:pPr>
      <w:r w:rsidRPr="002E0CA5">
        <w:rPr>
          <w:rFonts w:ascii="Palatino Linotype" w:hAnsi="Palatino Linotype"/>
          <w:b/>
        </w:rPr>
        <w:t>Platební podmínky</w:t>
      </w:r>
    </w:p>
    <w:p w:rsidR="002E0CA5" w:rsidRPr="005B0405" w:rsidRDefault="002E0CA5" w:rsidP="002E0CA5">
      <w:pPr>
        <w:numPr>
          <w:ilvl w:val="0"/>
          <w:numId w:val="3"/>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 xml:space="preserve">Prodávající se zavazuje poskytnout kupujícímu benefit ve </w:t>
      </w:r>
      <w:r w:rsidRPr="005B0405">
        <w:rPr>
          <w:rFonts w:ascii="Palatino Linotype" w:hAnsi="Palatino Linotype"/>
        </w:rPr>
        <w:t xml:space="preserve">výši </w:t>
      </w:r>
      <w:r w:rsidR="005B0405" w:rsidRPr="005B0405">
        <w:rPr>
          <w:rFonts w:ascii="Palatino Linotype" w:hAnsi="Palatino Linotype"/>
        </w:rPr>
        <w:t>50</w:t>
      </w:r>
      <w:r w:rsidR="00EC0E59" w:rsidRPr="005B0405">
        <w:rPr>
          <w:rFonts w:ascii="Palatino Linotype" w:hAnsi="Palatino Linotype"/>
        </w:rPr>
        <w:t xml:space="preserve">% </w:t>
      </w:r>
      <w:r w:rsidRPr="005B0405">
        <w:rPr>
          <w:rFonts w:ascii="Palatino Linotype" w:hAnsi="Palatino Linotype"/>
        </w:rPr>
        <w:t>ze</w:t>
      </w:r>
      <w:r w:rsidRPr="002E0CA5">
        <w:rPr>
          <w:rFonts w:ascii="Palatino Linotype" w:hAnsi="Palatino Linotype"/>
        </w:rPr>
        <w:t xml:space="preserve"> standardní </w:t>
      </w:r>
      <w:r w:rsidRPr="005B0405">
        <w:rPr>
          <w:rFonts w:ascii="Palatino Linotype" w:hAnsi="Palatino Linotype"/>
        </w:rPr>
        <w:t>ceny na veškeré zboží.</w:t>
      </w:r>
    </w:p>
    <w:p w:rsidR="0042054E" w:rsidRPr="002E0CA5" w:rsidRDefault="0042054E" w:rsidP="00FF70A1">
      <w:pPr>
        <w:numPr>
          <w:ilvl w:val="0"/>
          <w:numId w:val="3"/>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Za zdanitelné plnění smluvní strany považují každou jednotlivou dodávku zboží, které prodávající dodá kupujícímu na základě objednávky kupujícího.</w:t>
      </w:r>
    </w:p>
    <w:p w:rsidR="00334D0A" w:rsidRPr="002E0CA5" w:rsidRDefault="0042054E" w:rsidP="00FF70A1">
      <w:pPr>
        <w:numPr>
          <w:ilvl w:val="0"/>
          <w:numId w:val="3"/>
        </w:numPr>
        <w:tabs>
          <w:tab w:val="clear" w:pos="720"/>
          <w:tab w:val="num" w:pos="0"/>
        </w:tabs>
        <w:spacing w:line="276" w:lineRule="auto"/>
        <w:ind w:left="357" w:hanging="357"/>
        <w:jc w:val="both"/>
        <w:rPr>
          <w:rFonts w:ascii="Palatino Linotype" w:hAnsi="Palatino Linotype"/>
          <w:b/>
        </w:rPr>
      </w:pPr>
      <w:r w:rsidRPr="002E0CA5">
        <w:rPr>
          <w:rFonts w:ascii="Palatino Linotype" w:hAnsi="Palatino Linotype"/>
        </w:rPr>
        <w:t>Cena</w:t>
      </w:r>
      <w:r w:rsidR="00587184" w:rsidRPr="002E0CA5">
        <w:rPr>
          <w:rFonts w:ascii="Palatino Linotype" w:hAnsi="Palatino Linotype"/>
        </w:rPr>
        <w:t xml:space="preserve"> jednotlivého zdanitelného plnění bude fakturována.  Faktura musí obsahovat označení prodávajícího a kupujícího včetně daňových údajů, fakturovanou částku, název zboží a</w:t>
      </w:r>
      <w:r w:rsidR="00FF70A1" w:rsidRPr="002E0CA5">
        <w:rPr>
          <w:rFonts w:ascii="Palatino Linotype" w:hAnsi="Palatino Linotype"/>
        </w:rPr>
        <w:t xml:space="preserve"> jeho množství, číslo faktury, </w:t>
      </w:r>
      <w:r w:rsidR="00587184" w:rsidRPr="002E0CA5">
        <w:rPr>
          <w:rFonts w:ascii="Palatino Linotype" w:hAnsi="Palatino Linotype"/>
        </w:rPr>
        <w:t>datum a podpis</w:t>
      </w:r>
      <w:r w:rsidR="00334D0A" w:rsidRPr="002E0CA5">
        <w:rPr>
          <w:rFonts w:ascii="Palatino Linotype" w:hAnsi="Palatino Linotype"/>
        </w:rPr>
        <w:t>.</w:t>
      </w:r>
      <w:r w:rsidR="003F4DFA" w:rsidRPr="002E0CA5">
        <w:rPr>
          <w:rFonts w:ascii="Palatino Linotype" w:hAnsi="Palatino Linotype"/>
        </w:rPr>
        <w:t xml:space="preserve"> Faktura bude taktéž obsahovat údaje o souv</w:t>
      </w:r>
      <w:r w:rsidR="00593AC7" w:rsidRPr="002E0CA5">
        <w:rPr>
          <w:rFonts w:ascii="Palatino Linotype" w:hAnsi="Palatino Linotype"/>
        </w:rPr>
        <w:t xml:space="preserve">isející VZ, tzn.: </w:t>
      </w:r>
      <w:r w:rsidR="00593AC7" w:rsidRPr="002E0CA5">
        <w:rPr>
          <w:rFonts w:ascii="Palatino Linotype" w:hAnsi="Palatino Linotype"/>
          <w:b/>
        </w:rPr>
        <w:t>SZZ</w:t>
      </w:r>
      <w:r w:rsidR="003F4DFA" w:rsidRPr="002E0CA5">
        <w:rPr>
          <w:rFonts w:ascii="Palatino Linotype" w:hAnsi="Palatino Linotype"/>
          <w:b/>
        </w:rPr>
        <w:t>/Otr</w:t>
      </w:r>
      <w:r w:rsidR="00EC0E59">
        <w:rPr>
          <w:rFonts w:ascii="Palatino Linotype" w:hAnsi="Palatino Linotype"/>
          <w:b/>
        </w:rPr>
        <w:t>/2020</w:t>
      </w:r>
      <w:r w:rsidR="00593AC7" w:rsidRPr="002E0CA5">
        <w:rPr>
          <w:rFonts w:ascii="Palatino Linotype" w:hAnsi="Palatino Linotype"/>
          <w:b/>
        </w:rPr>
        <w:t>/</w:t>
      </w:r>
      <w:r w:rsidR="00B02D31" w:rsidRPr="00B02D31">
        <w:rPr>
          <w:rFonts w:ascii="Palatino Linotype" w:hAnsi="Palatino Linotype"/>
          <w:b/>
        </w:rPr>
        <w:t>06</w:t>
      </w:r>
      <w:r w:rsidR="00515009" w:rsidRPr="00B02D31">
        <w:rPr>
          <w:rFonts w:ascii="Palatino Linotype" w:hAnsi="Palatino Linotype"/>
          <w:b/>
        </w:rPr>
        <w:t>/náhradní</w:t>
      </w:r>
      <w:r w:rsidR="00515009">
        <w:rPr>
          <w:rFonts w:ascii="Palatino Linotype" w:hAnsi="Palatino Linotype"/>
          <w:b/>
        </w:rPr>
        <w:t xml:space="preserve"> díly</w:t>
      </w:r>
      <w:r w:rsidR="00593AC7" w:rsidRPr="002E0CA5">
        <w:rPr>
          <w:rFonts w:ascii="Palatino Linotype" w:hAnsi="Palatino Linotype"/>
          <w:b/>
        </w:rPr>
        <w:t xml:space="preserve"> na vozidla</w:t>
      </w:r>
      <w:r w:rsidR="00EC0E59">
        <w:rPr>
          <w:rFonts w:ascii="Palatino Linotype" w:hAnsi="Palatino Linotype"/>
          <w:b/>
        </w:rPr>
        <w:t xml:space="preserve"> SZZ+SNO</w:t>
      </w:r>
      <w:r w:rsidR="00593AC7" w:rsidRPr="002E0CA5">
        <w:rPr>
          <w:rFonts w:ascii="Palatino Linotype" w:hAnsi="Palatino Linotype"/>
          <w:b/>
        </w:rPr>
        <w:t>.</w:t>
      </w:r>
    </w:p>
    <w:p w:rsidR="00587184" w:rsidRPr="002E0CA5" w:rsidRDefault="00587184" w:rsidP="00FF70A1">
      <w:pPr>
        <w:numPr>
          <w:ilvl w:val="0"/>
          <w:numId w:val="3"/>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V případě, že faktura nebude obsahovat náležitosti shora uvedené, je kupující oprávněn fakturu neprodleně vrátit způsobem, který prokazuje, že prodávajíc</w:t>
      </w:r>
      <w:r w:rsidR="00593AC7" w:rsidRPr="002E0CA5">
        <w:rPr>
          <w:rFonts w:ascii="Palatino Linotype" w:hAnsi="Palatino Linotype"/>
        </w:rPr>
        <w:t>í</w:t>
      </w:r>
      <w:r w:rsidRPr="002E0CA5">
        <w:rPr>
          <w:rFonts w:ascii="Palatino Linotype" w:hAnsi="Palatino Linotype"/>
        </w:rPr>
        <w:t xml:space="preserve"> vrácenou fakturu od kupujícího převzal.</w:t>
      </w:r>
      <w:r w:rsidR="003F4DFA" w:rsidRPr="002E0CA5">
        <w:rPr>
          <w:rFonts w:ascii="Palatino Linotype" w:hAnsi="Palatino Linotype"/>
        </w:rPr>
        <w:t xml:space="preserve"> </w:t>
      </w:r>
      <w:r w:rsidRPr="002E0CA5">
        <w:rPr>
          <w:rFonts w:ascii="Palatino Linotype" w:hAnsi="Palatino Linotype"/>
        </w:rPr>
        <w:t>V takovém případě je prodávající povinen fakturu opravit</w:t>
      </w:r>
      <w:r w:rsidR="00521770" w:rsidRPr="002E0CA5">
        <w:rPr>
          <w:rFonts w:ascii="Palatino Linotype" w:hAnsi="Palatino Linotype"/>
        </w:rPr>
        <w:t>,</w:t>
      </w:r>
      <w:r w:rsidRPr="002E0CA5">
        <w:rPr>
          <w:rFonts w:ascii="Palatino Linotype" w:hAnsi="Palatino Linotype"/>
        </w:rPr>
        <w:t xml:space="preserve"> a jestliže by oprava činila fakturu nepřehlednou, vystavit fakturu novou.</w:t>
      </w:r>
      <w:r w:rsidR="003F4DFA" w:rsidRPr="002E0CA5">
        <w:rPr>
          <w:rFonts w:ascii="Palatino Linotype" w:hAnsi="Palatino Linotype"/>
        </w:rPr>
        <w:t xml:space="preserve"> </w:t>
      </w:r>
      <w:r w:rsidRPr="002E0CA5">
        <w:rPr>
          <w:rFonts w:ascii="Palatino Linotype" w:hAnsi="Palatino Linotype"/>
        </w:rPr>
        <w:t>Opravená nebo nová faktura musí být znovu předána kupujícímu.</w:t>
      </w:r>
    </w:p>
    <w:p w:rsidR="00587184" w:rsidRPr="002E0CA5" w:rsidRDefault="00593AC7" w:rsidP="00FF70A1">
      <w:pPr>
        <w:tabs>
          <w:tab w:val="num" w:pos="0"/>
        </w:tabs>
        <w:spacing w:line="276" w:lineRule="auto"/>
        <w:ind w:left="357" w:hanging="357"/>
        <w:jc w:val="both"/>
        <w:rPr>
          <w:rFonts w:ascii="Palatino Linotype" w:hAnsi="Palatino Linotype"/>
        </w:rPr>
      </w:pPr>
      <w:r w:rsidRPr="002E0CA5">
        <w:rPr>
          <w:rFonts w:ascii="Palatino Linotype" w:hAnsi="Palatino Linotype"/>
        </w:rPr>
        <w:tab/>
      </w:r>
      <w:r w:rsidR="00587184" w:rsidRPr="002E0CA5">
        <w:rPr>
          <w:rFonts w:ascii="Palatino Linotype" w:hAnsi="Palatino Linotype"/>
        </w:rPr>
        <w:t>Do doby splatnosti opravené nebo nové faktury není kupující v prodlení s placením ceny zboží.</w:t>
      </w:r>
      <w:r w:rsidR="003F4DFA" w:rsidRPr="002E0CA5">
        <w:rPr>
          <w:rFonts w:ascii="Palatino Linotype" w:hAnsi="Palatino Linotype"/>
        </w:rPr>
        <w:t xml:space="preserve"> </w:t>
      </w:r>
      <w:r w:rsidR="00587184" w:rsidRPr="002E0CA5">
        <w:rPr>
          <w:rFonts w:ascii="Palatino Linotype" w:hAnsi="Palatino Linotype"/>
        </w:rPr>
        <w:t>V případě, že nebud</w:t>
      </w:r>
      <w:r w:rsidR="00FF70A1" w:rsidRPr="002E0CA5">
        <w:rPr>
          <w:rFonts w:ascii="Palatino Linotype" w:hAnsi="Palatino Linotype"/>
        </w:rPr>
        <w:t>e dán důvod k vrácení faktury a </w:t>
      </w:r>
      <w:r w:rsidR="00587184" w:rsidRPr="002E0CA5">
        <w:rPr>
          <w:rFonts w:ascii="Palatino Linotype" w:hAnsi="Palatino Linotype"/>
        </w:rPr>
        <w:t>faktura bude přesto kupujícím vrácena, je faktura splatná v původním termínu splatnosti.</w:t>
      </w:r>
    </w:p>
    <w:p w:rsidR="00587184" w:rsidRDefault="00587184" w:rsidP="00FF70A1">
      <w:pPr>
        <w:numPr>
          <w:ilvl w:val="0"/>
          <w:numId w:val="3"/>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Faktura j</w:t>
      </w:r>
      <w:r w:rsidR="00A555D7" w:rsidRPr="002E0CA5">
        <w:rPr>
          <w:rFonts w:ascii="Palatino Linotype" w:hAnsi="Palatino Linotype"/>
        </w:rPr>
        <w:t xml:space="preserve">e splatná </w:t>
      </w:r>
      <w:r w:rsidR="008C4429" w:rsidRPr="002E0CA5">
        <w:rPr>
          <w:rFonts w:ascii="Palatino Linotype" w:hAnsi="Palatino Linotype"/>
        </w:rPr>
        <w:t xml:space="preserve">dle </w:t>
      </w:r>
      <w:r w:rsidR="001A7400" w:rsidRPr="002E0CA5">
        <w:rPr>
          <w:rFonts w:ascii="Palatino Linotype" w:hAnsi="Palatino Linotype"/>
        </w:rPr>
        <w:t>vzájemné dohody</w:t>
      </w:r>
      <w:r w:rsidR="008C4429" w:rsidRPr="002E0CA5">
        <w:rPr>
          <w:rFonts w:ascii="Palatino Linotype" w:hAnsi="Palatino Linotype"/>
        </w:rPr>
        <w:t xml:space="preserve"> </w:t>
      </w:r>
      <w:r w:rsidR="00A555D7" w:rsidRPr="002E0CA5">
        <w:rPr>
          <w:rFonts w:ascii="Palatino Linotype" w:hAnsi="Palatino Linotype"/>
          <w:color w:val="000000"/>
        </w:rPr>
        <w:t xml:space="preserve">do </w:t>
      </w:r>
      <w:r w:rsidR="00531AAB" w:rsidRPr="002E0CA5">
        <w:rPr>
          <w:rFonts w:ascii="Palatino Linotype" w:hAnsi="Palatino Linotype"/>
          <w:color w:val="000000"/>
        </w:rPr>
        <w:t>6</w:t>
      </w:r>
      <w:r w:rsidR="008C4429" w:rsidRPr="002E0CA5">
        <w:rPr>
          <w:rFonts w:ascii="Palatino Linotype" w:hAnsi="Palatino Linotype"/>
          <w:color w:val="000000"/>
        </w:rPr>
        <w:t xml:space="preserve">0 </w:t>
      </w:r>
      <w:r w:rsidRPr="002E0CA5">
        <w:rPr>
          <w:rFonts w:ascii="Palatino Linotype" w:hAnsi="Palatino Linotype"/>
          <w:color w:val="000000"/>
        </w:rPr>
        <w:t>dnů</w:t>
      </w:r>
      <w:r w:rsidRPr="002E0CA5">
        <w:rPr>
          <w:rFonts w:ascii="Palatino Linotype" w:hAnsi="Palatino Linotype"/>
        </w:rPr>
        <w:t xml:space="preserve"> od </w:t>
      </w:r>
      <w:r w:rsidR="002E0CA5" w:rsidRPr="002E0CA5">
        <w:rPr>
          <w:rFonts w:ascii="Palatino Linotype" w:hAnsi="Palatino Linotype"/>
        </w:rPr>
        <w:t>jejího</w:t>
      </w:r>
      <w:r w:rsidR="001A7400" w:rsidRPr="002E0CA5">
        <w:rPr>
          <w:rFonts w:ascii="Palatino Linotype" w:hAnsi="Palatino Linotype"/>
        </w:rPr>
        <w:t xml:space="preserve"> doručení kupujícímu</w:t>
      </w:r>
      <w:r w:rsidRPr="002E0CA5">
        <w:rPr>
          <w:rFonts w:ascii="Palatino Linotype" w:hAnsi="Palatino Linotype"/>
        </w:rPr>
        <w:t>.</w:t>
      </w:r>
    </w:p>
    <w:p w:rsidR="00877991" w:rsidRPr="00CE7F9D" w:rsidRDefault="00877991" w:rsidP="00877991">
      <w:pPr>
        <w:numPr>
          <w:ilvl w:val="0"/>
          <w:numId w:val="3"/>
        </w:numPr>
        <w:tabs>
          <w:tab w:val="clear" w:pos="720"/>
          <w:tab w:val="num" w:pos="0"/>
        </w:tabs>
        <w:spacing w:line="276" w:lineRule="auto"/>
        <w:ind w:left="357" w:hanging="357"/>
        <w:jc w:val="both"/>
        <w:rPr>
          <w:rFonts w:ascii="Palatino Linotype" w:hAnsi="Palatino Linotype"/>
          <w:lang w:eastAsia="en-US"/>
        </w:rPr>
      </w:pPr>
      <w:r w:rsidRPr="00CE7F9D">
        <w:rPr>
          <w:rFonts w:ascii="Palatino Linotype" w:hAnsi="Palatino Linotype"/>
        </w:rPr>
        <w:t>Odebrané</w:t>
      </w:r>
      <w:r w:rsidRPr="00CE7F9D">
        <w:rPr>
          <w:rFonts w:ascii="Palatino Linotype" w:hAnsi="Palatino Linotype"/>
          <w:lang w:eastAsia="en-US"/>
        </w:rPr>
        <w:t xml:space="preserve"> zboží bude fakturováno 1x týdně.</w:t>
      </w:r>
    </w:p>
    <w:p w:rsidR="002E0CA5" w:rsidRPr="002E0CA5" w:rsidRDefault="002E0CA5" w:rsidP="002E0CA5">
      <w:pPr>
        <w:spacing w:line="276" w:lineRule="auto"/>
        <w:ind w:left="357"/>
        <w:jc w:val="both"/>
        <w:rPr>
          <w:rFonts w:ascii="Palatino Linotype" w:hAnsi="Palatino Linotype"/>
        </w:rPr>
      </w:pPr>
    </w:p>
    <w:p w:rsidR="00587184" w:rsidRPr="002E0CA5" w:rsidRDefault="00587184" w:rsidP="00FF70A1">
      <w:pPr>
        <w:spacing w:line="276" w:lineRule="auto"/>
        <w:ind w:left="357" w:hanging="357"/>
        <w:jc w:val="center"/>
        <w:rPr>
          <w:rFonts w:ascii="Palatino Linotype" w:hAnsi="Palatino Linotype"/>
          <w:b/>
        </w:rPr>
      </w:pPr>
      <w:r w:rsidRPr="002E0CA5">
        <w:rPr>
          <w:rFonts w:ascii="Palatino Linotype" w:hAnsi="Palatino Linotype"/>
          <w:b/>
        </w:rPr>
        <w:t>IV.</w:t>
      </w:r>
    </w:p>
    <w:p w:rsidR="00587184" w:rsidRPr="002E0CA5" w:rsidRDefault="00587184" w:rsidP="00EC0E59">
      <w:pPr>
        <w:pBdr>
          <w:top w:val="single" w:sz="4" w:space="1" w:color="auto"/>
          <w:bottom w:val="single" w:sz="4" w:space="1" w:color="auto"/>
        </w:pBdr>
        <w:spacing w:line="276" w:lineRule="auto"/>
        <w:ind w:left="357" w:hanging="357"/>
        <w:jc w:val="center"/>
        <w:rPr>
          <w:rFonts w:ascii="Palatino Linotype" w:hAnsi="Palatino Linotype"/>
          <w:b/>
        </w:rPr>
      </w:pPr>
      <w:r w:rsidRPr="002E0CA5">
        <w:rPr>
          <w:rFonts w:ascii="Palatino Linotype" w:hAnsi="Palatino Linotype"/>
          <w:b/>
        </w:rPr>
        <w:t>Objednávky</w:t>
      </w:r>
    </w:p>
    <w:p w:rsidR="00587184" w:rsidRPr="002E0CA5" w:rsidRDefault="00806931" w:rsidP="00521770">
      <w:pPr>
        <w:numPr>
          <w:ilvl w:val="0"/>
          <w:numId w:val="4"/>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J</w:t>
      </w:r>
      <w:r w:rsidR="00587184" w:rsidRPr="002E0CA5">
        <w:rPr>
          <w:rFonts w:ascii="Palatino Linotype" w:hAnsi="Palatino Linotype"/>
        </w:rPr>
        <w:t>ednotlivá plnění pod</w:t>
      </w:r>
      <w:r w:rsidR="00521770" w:rsidRPr="002E0CA5">
        <w:rPr>
          <w:rFonts w:ascii="Palatino Linotype" w:hAnsi="Palatino Linotype"/>
        </w:rPr>
        <w:t>le této smlouvy se uskutečňují n</w:t>
      </w:r>
      <w:r w:rsidR="00587184" w:rsidRPr="002E0CA5">
        <w:rPr>
          <w:rFonts w:ascii="Palatino Linotype" w:hAnsi="Palatino Linotype"/>
        </w:rPr>
        <w:t xml:space="preserve">a základě </w:t>
      </w:r>
      <w:r w:rsidR="00531AAB" w:rsidRPr="002E0CA5">
        <w:rPr>
          <w:rFonts w:ascii="Palatino Linotype" w:hAnsi="Palatino Linotype"/>
        </w:rPr>
        <w:t>denní</w:t>
      </w:r>
      <w:r w:rsidR="00587184" w:rsidRPr="002E0CA5">
        <w:rPr>
          <w:rFonts w:ascii="Palatino Linotype" w:hAnsi="Palatino Linotype"/>
        </w:rPr>
        <w:t xml:space="preserve"> objednávky kupujícího. Objednávku lze učinit telefonicky nebo v písemné formě – včetně </w:t>
      </w:r>
      <w:r w:rsidR="00587184" w:rsidRPr="00CE7F9D">
        <w:rPr>
          <w:rFonts w:ascii="Palatino Linotype" w:hAnsi="Palatino Linotype"/>
        </w:rPr>
        <w:t>použití faxu</w:t>
      </w:r>
      <w:r w:rsidR="00587184" w:rsidRPr="002E0CA5">
        <w:rPr>
          <w:rFonts w:ascii="Palatino Linotype" w:hAnsi="Palatino Linotype"/>
        </w:rPr>
        <w:t xml:space="preserve"> nebo elektronické pošty.</w:t>
      </w:r>
    </w:p>
    <w:p w:rsidR="00587184" w:rsidRPr="002E0CA5" w:rsidRDefault="00587184" w:rsidP="00FF70A1">
      <w:pPr>
        <w:numPr>
          <w:ilvl w:val="0"/>
          <w:numId w:val="4"/>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Objednávka musí zejména obsahovat počet kusů, druhů</w:t>
      </w:r>
      <w:r w:rsidR="001A7400" w:rsidRPr="002E0CA5">
        <w:rPr>
          <w:rFonts w:ascii="Palatino Linotype" w:hAnsi="Palatino Linotype"/>
        </w:rPr>
        <w:t>.</w:t>
      </w:r>
    </w:p>
    <w:p w:rsidR="00587184" w:rsidRPr="002E0CA5" w:rsidRDefault="00593AC7" w:rsidP="00FF70A1">
      <w:pPr>
        <w:tabs>
          <w:tab w:val="num" w:pos="0"/>
        </w:tabs>
        <w:spacing w:line="276" w:lineRule="auto"/>
        <w:ind w:left="357" w:hanging="357"/>
        <w:jc w:val="both"/>
        <w:rPr>
          <w:rFonts w:ascii="Palatino Linotype" w:hAnsi="Palatino Linotype"/>
        </w:rPr>
      </w:pPr>
      <w:r w:rsidRPr="002E0CA5">
        <w:rPr>
          <w:rFonts w:ascii="Palatino Linotype" w:hAnsi="Palatino Linotype"/>
        </w:rPr>
        <w:tab/>
      </w:r>
      <w:r w:rsidR="00587184" w:rsidRPr="002E0CA5">
        <w:rPr>
          <w:rFonts w:ascii="Palatino Linotype" w:hAnsi="Palatino Linotype"/>
        </w:rPr>
        <w:t>Akceptace objednávky prodávajícím nastává</w:t>
      </w:r>
      <w:r w:rsidR="00DE5119" w:rsidRPr="002E0CA5">
        <w:rPr>
          <w:rFonts w:ascii="Palatino Linotype" w:hAnsi="Palatino Linotype"/>
        </w:rPr>
        <w:t>:</w:t>
      </w:r>
    </w:p>
    <w:p w:rsidR="00DE5119" w:rsidRPr="002E0CA5" w:rsidRDefault="00DE5119" w:rsidP="00FF70A1">
      <w:pPr>
        <w:numPr>
          <w:ilvl w:val="1"/>
          <w:numId w:val="4"/>
        </w:numPr>
        <w:tabs>
          <w:tab w:val="clear" w:pos="1440"/>
          <w:tab w:val="num" w:pos="0"/>
          <w:tab w:val="num" w:pos="1080"/>
        </w:tabs>
        <w:spacing w:line="276" w:lineRule="auto"/>
        <w:ind w:left="567" w:hanging="73"/>
        <w:jc w:val="both"/>
        <w:rPr>
          <w:rFonts w:ascii="Palatino Linotype" w:hAnsi="Palatino Linotype"/>
        </w:rPr>
      </w:pPr>
      <w:r w:rsidRPr="002E0CA5">
        <w:rPr>
          <w:rFonts w:ascii="Palatino Linotype" w:hAnsi="Palatino Linotype"/>
        </w:rPr>
        <w:t>poskytnutím požadovaného plnění nebo</w:t>
      </w:r>
      <w:r w:rsidR="00521770" w:rsidRPr="002E0CA5">
        <w:rPr>
          <w:rFonts w:ascii="Palatino Linotype" w:hAnsi="Palatino Linotype"/>
        </w:rPr>
        <w:t>;</w:t>
      </w:r>
    </w:p>
    <w:p w:rsidR="00DE5119" w:rsidRPr="002E0CA5" w:rsidRDefault="00DE5119" w:rsidP="00FF70A1">
      <w:pPr>
        <w:numPr>
          <w:ilvl w:val="1"/>
          <w:numId w:val="4"/>
        </w:numPr>
        <w:tabs>
          <w:tab w:val="clear" w:pos="1440"/>
          <w:tab w:val="num" w:pos="0"/>
          <w:tab w:val="num" w:pos="1080"/>
        </w:tabs>
        <w:spacing w:line="276" w:lineRule="auto"/>
        <w:ind w:left="1134" w:hanging="640"/>
        <w:jc w:val="both"/>
        <w:rPr>
          <w:rFonts w:ascii="Palatino Linotype" w:hAnsi="Palatino Linotype"/>
        </w:rPr>
      </w:pPr>
      <w:r w:rsidRPr="002E0CA5">
        <w:rPr>
          <w:rFonts w:ascii="Palatino Linotype" w:hAnsi="Palatino Linotype"/>
        </w:rPr>
        <w:t>písemným potvrzením objednávky,</w:t>
      </w:r>
      <w:r w:rsidR="00F21866" w:rsidRPr="002E0CA5">
        <w:rPr>
          <w:rFonts w:ascii="Palatino Linotype" w:hAnsi="Palatino Linotype"/>
        </w:rPr>
        <w:t xml:space="preserve"> </w:t>
      </w:r>
      <w:r w:rsidRPr="002E0CA5">
        <w:rPr>
          <w:rFonts w:ascii="Palatino Linotype" w:hAnsi="Palatino Linotype"/>
        </w:rPr>
        <w:t>přičemž musí být dohodnuta rovněž dodací lhůta a způsob dodání.</w:t>
      </w:r>
    </w:p>
    <w:p w:rsidR="00812BC1" w:rsidRDefault="00812BC1" w:rsidP="00FF70A1">
      <w:pPr>
        <w:spacing w:line="276" w:lineRule="auto"/>
        <w:ind w:left="357" w:hanging="357"/>
        <w:jc w:val="center"/>
        <w:rPr>
          <w:rFonts w:ascii="Palatino Linotype" w:hAnsi="Palatino Linotype"/>
        </w:rPr>
      </w:pPr>
      <w:r>
        <w:rPr>
          <w:rFonts w:ascii="Palatino Linotype" w:hAnsi="Palatino Linotype"/>
        </w:rPr>
        <w:br w:type="page"/>
      </w:r>
    </w:p>
    <w:p w:rsidR="00DE5119" w:rsidRPr="002E0CA5" w:rsidRDefault="00DE5119" w:rsidP="00FF70A1">
      <w:pPr>
        <w:spacing w:line="276" w:lineRule="auto"/>
        <w:ind w:left="357" w:hanging="357"/>
        <w:jc w:val="center"/>
        <w:rPr>
          <w:rFonts w:ascii="Palatino Linotype" w:hAnsi="Palatino Linotype"/>
          <w:b/>
        </w:rPr>
      </w:pPr>
      <w:r w:rsidRPr="002E0CA5">
        <w:rPr>
          <w:rFonts w:ascii="Palatino Linotype" w:hAnsi="Palatino Linotype"/>
          <w:b/>
        </w:rPr>
        <w:lastRenderedPageBreak/>
        <w:t>V.</w:t>
      </w:r>
    </w:p>
    <w:p w:rsidR="00DE5119" w:rsidRPr="002E0CA5" w:rsidRDefault="00DE5119" w:rsidP="00EC0E59">
      <w:pPr>
        <w:pBdr>
          <w:top w:val="single" w:sz="4" w:space="1" w:color="auto"/>
          <w:bottom w:val="single" w:sz="4" w:space="1" w:color="auto"/>
        </w:pBdr>
        <w:spacing w:line="276" w:lineRule="auto"/>
        <w:ind w:left="357" w:hanging="357"/>
        <w:jc w:val="center"/>
        <w:rPr>
          <w:rFonts w:ascii="Palatino Linotype" w:hAnsi="Palatino Linotype"/>
          <w:b/>
        </w:rPr>
      </w:pPr>
      <w:r w:rsidRPr="002E0CA5">
        <w:rPr>
          <w:rFonts w:ascii="Palatino Linotype" w:hAnsi="Palatino Linotype"/>
          <w:b/>
        </w:rPr>
        <w:t>Dodání zboží</w:t>
      </w:r>
    </w:p>
    <w:p w:rsidR="00DE5119" w:rsidRPr="002E0CA5" w:rsidRDefault="00DE5119" w:rsidP="00FF70A1">
      <w:pPr>
        <w:numPr>
          <w:ilvl w:val="0"/>
          <w:numId w:val="5"/>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V návaznosti na způsob dodání je zboží pokládáno za dodané</w:t>
      </w:r>
    </w:p>
    <w:p w:rsidR="00DE5119" w:rsidRPr="002E0CA5" w:rsidRDefault="00DE5119" w:rsidP="00FF70A1">
      <w:pPr>
        <w:numPr>
          <w:ilvl w:val="0"/>
          <w:numId w:val="6"/>
        </w:numPr>
        <w:tabs>
          <w:tab w:val="clear" w:pos="720"/>
          <w:tab w:val="num" w:pos="1080"/>
        </w:tabs>
        <w:spacing w:line="276" w:lineRule="auto"/>
        <w:ind w:left="357" w:firstLine="210"/>
        <w:jc w:val="both"/>
        <w:rPr>
          <w:rFonts w:ascii="Palatino Linotype" w:hAnsi="Palatino Linotype"/>
        </w:rPr>
      </w:pPr>
      <w:r w:rsidRPr="002E0CA5">
        <w:rPr>
          <w:rFonts w:ascii="Palatino Linotype" w:hAnsi="Palatino Linotype"/>
        </w:rPr>
        <w:t>dnem jeho převzetí kupujícím.</w:t>
      </w:r>
    </w:p>
    <w:p w:rsidR="00DE5119" w:rsidRPr="002E0CA5" w:rsidRDefault="003F4DFA" w:rsidP="00FF70A1">
      <w:pPr>
        <w:tabs>
          <w:tab w:val="num" w:pos="900"/>
        </w:tabs>
        <w:spacing w:line="276" w:lineRule="auto"/>
        <w:ind w:left="357" w:hanging="357"/>
        <w:jc w:val="both"/>
        <w:rPr>
          <w:rFonts w:ascii="Palatino Linotype" w:hAnsi="Palatino Linotype"/>
        </w:rPr>
      </w:pPr>
      <w:r w:rsidRPr="002E0CA5">
        <w:rPr>
          <w:rFonts w:ascii="Palatino Linotype" w:hAnsi="Palatino Linotype"/>
        </w:rPr>
        <w:tab/>
      </w:r>
      <w:r w:rsidR="00DE5119" w:rsidRPr="002E0CA5">
        <w:rPr>
          <w:rFonts w:ascii="Palatino Linotype" w:hAnsi="Palatino Linotype"/>
        </w:rPr>
        <w:t>Při převzetí zboží kupujícím bude kupujícímu předán spolu se zbožím dodací list, na kterém kupující, resp. jim pověřený pracovní</w:t>
      </w:r>
      <w:r w:rsidR="00F21866" w:rsidRPr="002E0CA5">
        <w:rPr>
          <w:rFonts w:ascii="Palatino Linotype" w:hAnsi="Palatino Linotype"/>
        </w:rPr>
        <w:t>k</w:t>
      </w:r>
      <w:r w:rsidR="00DE5119" w:rsidRPr="002E0CA5">
        <w:rPr>
          <w:rFonts w:ascii="Palatino Linotype" w:hAnsi="Palatino Linotype"/>
        </w:rPr>
        <w:t>, svým podpisem převzetí zboží potvrdí. Dodací list prodávající vystaví ve dvou vyhotoveních s tím, že každé smluvní straně zůstane po jeho podpisu kupujícím jedno vyhotovení.</w:t>
      </w:r>
    </w:p>
    <w:p w:rsidR="00DE5119" w:rsidRPr="002E0CA5" w:rsidRDefault="00DE5119" w:rsidP="00FF70A1">
      <w:pPr>
        <w:numPr>
          <w:ilvl w:val="0"/>
          <w:numId w:val="5"/>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Kupující je oprávněn popsat na dodacím listu stav zásilky. V případě, že množství zboží neodpovídá dodacímu listu nebo zboží vykazuje zjevné vady, je oprávněn tyto nedostatky na dodacím listu vytknout.</w:t>
      </w:r>
    </w:p>
    <w:p w:rsidR="002E0CA5" w:rsidRPr="00CE7F9D" w:rsidRDefault="00DE5119" w:rsidP="002E0CA5">
      <w:pPr>
        <w:numPr>
          <w:ilvl w:val="0"/>
          <w:numId w:val="5"/>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 xml:space="preserve">Prodávající se zavazuje dodat objednané </w:t>
      </w:r>
      <w:r w:rsidRPr="00CE7F9D">
        <w:rPr>
          <w:rFonts w:ascii="Palatino Linotype" w:hAnsi="Palatino Linotype"/>
        </w:rPr>
        <w:t xml:space="preserve">zboží </w:t>
      </w:r>
      <w:r w:rsidR="002E0CA5" w:rsidRPr="00CE7F9D">
        <w:rPr>
          <w:rFonts w:ascii="Palatino Linotype" w:hAnsi="Palatino Linotype"/>
        </w:rPr>
        <w:t>do 24 hodin od odeslání objednávky, v případě nutnosti v odpoledních hodinách téhož dne (dle domluvy).</w:t>
      </w:r>
    </w:p>
    <w:p w:rsidR="00DE5119" w:rsidRPr="002E0CA5" w:rsidRDefault="00DE5119" w:rsidP="004D328E">
      <w:pPr>
        <w:spacing w:line="276" w:lineRule="auto"/>
        <w:ind w:left="357"/>
        <w:jc w:val="both"/>
        <w:rPr>
          <w:rFonts w:ascii="Palatino Linotype" w:hAnsi="Palatino Linotype"/>
          <w:highlight w:val="yellow"/>
        </w:rPr>
      </w:pPr>
    </w:p>
    <w:p w:rsidR="00DE5119" w:rsidRPr="002E0CA5" w:rsidRDefault="00DE5119" w:rsidP="00FF70A1">
      <w:pPr>
        <w:spacing w:line="276" w:lineRule="auto"/>
        <w:ind w:left="357" w:hanging="357"/>
        <w:jc w:val="center"/>
        <w:rPr>
          <w:rFonts w:ascii="Palatino Linotype" w:hAnsi="Palatino Linotype"/>
          <w:b/>
        </w:rPr>
      </w:pPr>
      <w:r w:rsidRPr="002E0CA5">
        <w:rPr>
          <w:rFonts w:ascii="Palatino Linotype" w:hAnsi="Palatino Linotype"/>
          <w:b/>
        </w:rPr>
        <w:t>VI.</w:t>
      </w:r>
    </w:p>
    <w:p w:rsidR="00DE5119" w:rsidRPr="002E0CA5" w:rsidRDefault="00521770" w:rsidP="00EC0E59">
      <w:pPr>
        <w:pBdr>
          <w:top w:val="single" w:sz="4" w:space="1" w:color="auto"/>
          <w:bottom w:val="single" w:sz="4" w:space="1" w:color="auto"/>
        </w:pBdr>
        <w:spacing w:line="276" w:lineRule="auto"/>
        <w:ind w:left="357" w:hanging="357"/>
        <w:jc w:val="center"/>
        <w:rPr>
          <w:rFonts w:ascii="Palatino Linotype" w:hAnsi="Palatino Linotype"/>
          <w:b/>
        </w:rPr>
      </w:pPr>
      <w:r w:rsidRPr="002E0CA5">
        <w:rPr>
          <w:rFonts w:ascii="Palatino Linotype" w:hAnsi="Palatino Linotype"/>
          <w:b/>
        </w:rPr>
        <w:t xml:space="preserve">Jakost </w:t>
      </w:r>
      <w:r w:rsidR="00DE5119" w:rsidRPr="00CE7F9D">
        <w:rPr>
          <w:rFonts w:ascii="Palatino Linotype" w:hAnsi="Palatino Linotype"/>
          <w:b/>
        </w:rPr>
        <w:t>zboží</w:t>
      </w:r>
      <w:r w:rsidR="00FF70A1" w:rsidRPr="00CE7F9D">
        <w:rPr>
          <w:rFonts w:ascii="Palatino Linotype" w:hAnsi="Palatino Linotype"/>
          <w:b/>
        </w:rPr>
        <w:t xml:space="preserve"> a záruka</w:t>
      </w:r>
    </w:p>
    <w:p w:rsidR="00DE5119" w:rsidRPr="002E0CA5" w:rsidRDefault="00DE5119" w:rsidP="00FF70A1">
      <w:pPr>
        <w:spacing w:line="276" w:lineRule="auto"/>
        <w:ind w:left="357" w:hanging="357"/>
        <w:jc w:val="center"/>
        <w:rPr>
          <w:rFonts w:ascii="Palatino Linotype" w:hAnsi="Palatino Linotype"/>
          <w:b/>
        </w:rPr>
      </w:pPr>
      <w:r w:rsidRPr="002E0CA5">
        <w:rPr>
          <w:rFonts w:ascii="Palatino Linotype" w:hAnsi="Palatino Linotype"/>
          <w:b/>
        </w:rPr>
        <w:t>Odpovědnost prodávajícího za vady zboží</w:t>
      </w:r>
    </w:p>
    <w:p w:rsidR="005F24D3" w:rsidRPr="002E0CA5" w:rsidRDefault="005F24D3" w:rsidP="00FF70A1">
      <w:pPr>
        <w:numPr>
          <w:ilvl w:val="0"/>
          <w:numId w:val="7"/>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 xml:space="preserve">Zboží bude dodáváno v jakosti odpovídající </w:t>
      </w:r>
      <w:r w:rsidR="00EC0E59">
        <w:rPr>
          <w:rFonts w:ascii="Palatino Linotype" w:hAnsi="Palatino Linotype"/>
        </w:rPr>
        <w:t>ustanovením příslušných norem o </w:t>
      </w:r>
      <w:r w:rsidRPr="002E0CA5">
        <w:rPr>
          <w:rFonts w:ascii="Palatino Linotype" w:hAnsi="Palatino Linotype"/>
        </w:rPr>
        <w:t>jakosti přípustné k jeho užívání.</w:t>
      </w:r>
    </w:p>
    <w:p w:rsidR="005F24D3" w:rsidRPr="002E0CA5" w:rsidRDefault="005F24D3" w:rsidP="00FF70A1">
      <w:pPr>
        <w:numPr>
          <w:ilvl w:val="0"/>
          <w:numId w:val="7"/>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Zjevné vady zboží, tedy vady, které lze zjistit již při přebírání zboží kupujícím, musí kupující reklamovat na dodacím listu.</w:t>
      </w:r>
    </w:p>
    <w:p w:rsidR="005F24D3" w:rsidRPr="002E0CA5" w:rsidRDefault="005F24D3" w:rsidP="00FF70A1">
      <w:pPr>
        <w:numPr>
          <w:ilvl w:val="0"/>
          <w:numId w:val="7"/>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Vady, které lze zjistit, až po dodání zboží musí být reklamovány písemně bez zbytečného odkladu po tomto zjištění.</w:t>
      </w:r>
    </w:p>
    <w:p w:rsidR="005F24D3" w:rsidRPr="002E0CA5" w:rsidRDefault="005F24D3" w:rsidP="00FF70A1">
      <w:pPr>
        <w:numPr>
          <w:ilvl w:val="0"/>
          <w:numId w:val="7"/>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Prodávající neodpovídá za vady zboží, které byly způsobeny nevhodným používáním zboží, které mají původ v nevhodném skladování zboží nebo jejichž původ záleží v okolnostech, které nebylo možné odvrátit.</w:t>
      </w:r>
    </w:p>
    <w:p w:rsidR="005F24D3" w:rsidRDefault="005F24D3" w:rsidP="00FF70A1">
      <w:pPr>
        <w:numPr>
          <w:ilvl w:val="0"/>
          <w:numId w:val="7"/>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 xml:space="preserve">V ostatním platí pro uplatňování a způsob odstraňování vad příslušná </w:t>
      </w:r>
      <w:r w:rsidRPr="00CE7F9D">
        <w:rPr>
          <w:rFonts w:ascii="Palatino Linotype" w:hAnsi="Palatino Linotype"/>
        </w:rPr>
        <w:t>ustanovení ob</w:t>
      </w:r>
      <w:r w:rsidR="00C57C4F" w:rsidRPr="00CE7F9D">
        <w:rPr>
          <w:rFonts w:ascii="Palatino Linotype" w:hAnsi="Palatino Linotype"/>
        </w:rPr>
        <w:t>čanského zákoníku</w:t>
      </w:r>
      <w:r w:rsidRPr="00CE7F9D">
        <w:rPr>
          <w:rFonts w:ascii="Palatino Linotype" w:hAnsi="Palatino Linotype"/>
        </w:rPr>
        <w:t>.</w:t>
      </w:r>
    </w:p>
    <w:p w:rsidR="002E0CA5" w:rsidRDefault="002E0CA5" w:rsidP="00D47E0F">
      <w:pPr>
        <w:numPr>
          <w:ilvl w:val="0"/>
          <w:numId w:val="7"/>
        </w:numPr>
        <w:tabs>
          <w:tab w:val="clear" w:pos="720"/>
          <w:tab w:val="num" w:pos="0"/>
        </w:tabs>
        <w:spacing w:line="276" w:lineRule="auto"/>
        <w:ind w:left="357" w:hanging="357"/>
        <w:jc w:val="both"/>
        <w:rPr>
          <w:rFonts w:ascii="Palatino Linotype" w:hAnsi="Palatino Linotype"/>
        </w:rPr>
      </w:pPr>
      <w:r w:rsidRPr="00D47E0F">
        <w:rPr>
          <w:rFonts w:ascii="Palatino Linotype" w:hAnsi="Palatino Linotype"/>
        </w:rPr>
        <w:t xml:space="preserve">Záruční doba na dodané zboží je </w:t>
      </w:r>
      <w:r w:rsidR="005B0405">
        <w:rPr>
          <w:rFonts w:ascii="Palatino Linotype" w:hAnsi="Palatino Linotype"/>
        </w:rPr>
        <w:t>24</w:t>
      </w:r>
      <w:r w:rsidRPr="00D47E0F">
        <w:rPr>
          <w:rFonts w:ascii="Palatino Linotype" w:hAnsi="Palatino Linotype"/>
        </w:rPr>
        <w:t xml:space="preserve"> měsíců.</w:t>
      </w:r>
    </w:p>
    <w:p w:rsidR="00812BC1" w:rsidRPr="00D47E0F" w:rsidRDefault="00812BC1" w:rsidP="00812BC1">
      <w:pPr>
        <w:spacing w:line="276" w:lineRule="auto"/>
        <w:ind w:left="357"/>
        <w:jc w:val="both"/>
        <w:rPr>
          <w:rFonts w:ascii="Palatino Linotype" w:hAnsi="Palatino Linotype"/>
        </w:rPr>
      </w:pPr>
    </w:p>
    <w:p w:rsidR="00FF70A1" w:rsidRPr="002E0CA5" w:rsidRDefault="00FF70A1" w:rsidP="00FF70A1">
      <w:pPr>
        <w:keepNext/>
        <w:spacing w:line="276" w:lineRule="auto"/>
        <w:jc w:val="center"/>
        <w:rPr>
          <w:rFonts w:ascii="Palatino Linotype" w:hAnsi="Palatino Linotype" w:cs="Tahoma"/>
          <w:b/>
          <w:bCs/>
        </w:rPr>
      </w:pPr>
      <w:r w:rsidRPr="002E0CA5">
        <w:rPr>
          <w:rFonts w:ascii="Palatino Linotype" w:hAnsi="Palatino Linotype" w:cs="Tahoma"/>
          <w:b/>
          <w:bCs/>
        </w:rPr>
        <w:t>VII.</w:t>
      </w:r>
    </w:p>
    <w:p w:rsidR="00FF70A1" w:rsidRPr="002E0CA5" w:rsidRDefault="00EC0E59" w:rsidP="00EC0E59">
      <w:pPr>
        <w:pStyle w:val="slolnkuSmlouvy"/>
        <w:pBdr>
          <w:top w:val="single" w:sz="4" w:space="1" w:color="auto"/>
          <w:bottom w:val="single" w:sz="4" w:space="1" w:color="auto"/>
        </w:pBdr>
        <w:spacing w:before="0" w:line="276" w:lineRule="auto"/>
        <w:rPr>
          <w:rFonts w:ascii="Palatino Linotype" w:hAnsi="Palatino Linotype" w:cs="Tahoma"/>
          <w:szCs w:val="24"/>
        </w:rPr>
      </w:pPr>
      <w:r>
        <w:rPr>
          <w:rFonts w:ascii="Palatino Linotype" w:hAnsi="Palatino Linotype" w:cs="Tahoma"/>
          <w:szCs w:val="24"/>
        </w:rPr>
        <w:t>Registr smluv</w:t>
      </w:r>
    </w:p>
    <w:p w:rsidR="00EC0E59" w:rsidRPr="00EC0E59" w:rsidRDefault="00EC0E59" w:rsidP="00EC0E59">
      <w:pPr>
        <w:pStyle w:val="Odstavecseseznamem"/>
        <w:widowControl w:val="0"/>
        <w:numPr>
          <w:ilvl w:val="0"/>
          <w:numId w:val="11"/>
        </w:numPr>
        <w:suppressAutoHyphens/>
        <w:spacing w:after="120" w:line="276" w:lineRule="auto"/>
        <w:ind w:left="284"/>
        <w:contextualSpacing/>
        <w:jc w:val="both"/>
        <w:rPr>
          <w:rFonts w:ascii="Palatino Linotype" w:hAnsi="Palatino Linotype" w:cs="Tahoma"/>
          <w:kern w:val="2"/>
          <w:szCs w:val="20"/>
        </w:rPr>
      </w:pPr>
      <w:r w:rsidRPr="00EC0E59">
        <w:rPr>
          <w:rFonts w:ascii="Palatino Linotype" w:hAnsi="Palatino Linotype" w:cs="Tahoma"/>
          <w:kern w:val="2"/>
          <w:szCs w:val="20"/>
        </w:rPr>
        <w:t>Prodávající tímto uděluje souhlas kupujícímu k uveřejnění všech podkladů, údajů a informací uvedených v této smlouvě, k jejichž uveřejnění vyplývá pro kupujícího povinnost dle právních předpisů.</w:t>
      </w:r>
    </w:p>
    <w:p w:rsidR="00EC0E59" w:rsidRPr="00EC0E59" w:rsidRDefault="00EC0E59" w:rsidP="00EC0E59">
      <w:pPr>
        <w:widowControl w:val="0"/>
        <w:numPr>
          <w:ilvl w:val="0"/>
          <w:numId w:val="11"/>
        </w:numPr>
        <w:suppressAutoHyphens/>
        <w:spacing w:after="120" w:line="276" w:lineRule="auto"/>
        <w:ind w:left="284"/>
        <w:jc w:val="both"/>
        <w:rPr>
          <w:rFonts w:ascii="Palatino Linotype" w:hAnsi="Palatino Linotype" w:cs="Tahoma"/>
          <w:kern w:val="2"/>
          <w:szCs w:val="20"/>
        </w:rPr>
      </w:pPr>
      <w:r w:rsidRPr="00EC0E59">
        <w:rPr>
          <w:rFonts w:ascii="Palatino Linotype" w:hAnsi="Palatino Linotype" w:cs="Tahoma"/>
          <w:kern w:val="2"/>
          <w:szCs w:val="20"/>
        </w:rPr>
        <w:lastRenderedPageBreak/>
        <w:t>Prodávající je současně srozuměn s tím, že kupující je oprávněn zveřejnit obraz smlouvy a jejich případných změn (dodatků) a dalších dokumentů od této smlouvy odvozených včetně metadat požadovaných k uveřejnění dle zákona č. 340/2015 Sb., o registru smluv.</w:t>
      </w:r>
    </w:p>
    <w:p w:rsidR="00EC0E59" w:rsidRPr="00EC0E59" w:rsidRDefault="00EC0E59" w:rsidP="00EC0E59">
      <w:pPr>
        <w:widowControl w:val="0"/>
        <w:numPr>
          <w:ilvl w:val="0"/>
          <w:numId w:val="11"/>
        </w:numPr>
        <w:suppressAutoHyphens/>
        <w:spacing w:after="120" w:line="276" w:lineRule="auto"/>
        <w:ind w:left="284"/>
        <w:jc w:val="both"/>
        <w:rPr>
          <w:rFonts w:ascii="Palatino Linotype" w:hAnsi="Palatino Linotype" w:cs="Tahoma"/>
          <w:b/>
          <w:bCs/>
          <w:szCs w:val="20"/>
        </w:rPr>
      </w:pPr>
      <w:r w:rsidRPr="00EC0E59">
        <w:rPr>
          <w:rFonts w:ascii="Palatino Linotype" w:hAnsi="Palatino Linotype" w:cs="Tahoma"/>
          <w:kern w:val="2"/>
          <w:szCs w:val="20"/>
        </w:rPr>
        <w:t>Zveřejnění smlouvy a metadat v registru smluv zajistí kupující.</w:t>
      </w:r>
    </w:p>
    <w:p w:rsidR="00EC0E59" w:rsidRPr="00EC0E59" w:rsidRDefault="00EC0E59" w:rsidP="00EC0E59">
      <w:pPr>
        <w:pStyle w:val="Odstavecseseznamem"/>
        <w:widowControl w:val="0"/>
        <w:numPr>
          <w:ilvl w:val="0"/>
          <w:numId w:val="11"/>
        </w:numPr>
        <w:suppressAutoHyphens/>
        <w:spacing w:before="120"/>
        <w:ind w:left="284"/>
        <w:jc w:val="both"/>
        <w:rPr>
          <w:rFonts w:ascii="Palatino Linotype" w:hAnsi="Palatino Linotype" w:cs="Tahoma"/>
          <w:iCs/>
          <w:szCs w:val="20"/>
        </w:rPr>
      </w:pPr>
      <w:r w:rsidRPr="00EC0E59">
        <w:rPr>
          <w:rFonts w:ascii="Palatino Linotype" w:hAnsi="Palatino Linotype" w:cs="Tahoma"/>
          <w:iCs/>
          <w:szCs w:val="20"/>
        </w:rPr>
        <w:t xml:space="preserve">Okamžikem zveřejnění této smlouvy dle zákona č. 340/2015 Sb., o zvláštních </w:t>
      </w:r>
      <w:r w:rsidRPr="00EC0E59">
        <w:rPr>
          <w:rFonts w:ascii="Palatino Linotype" w:hAnsi="Palatino Linotype" w:cs="Tahoma"/>
        </w:rPr>
        <w:t>podmínkách</w:t>
      </w:r>
      <w:r w:rsidRPr="00EC0E59">
        <w:rPr>
          <w:rFonts w:ascii="Palatino Linotype" w:hAnsi="Palatino Linotype" w:cs="Tahoma"/>
          <w:iCs/>
          <w:szCs w:val="20"/>
        </w:rPr>
        <w:t xml:space="preserve"> účinnosti některých smluv, uveřejňování těchto smluv a o registru smluv (zákon o registru smluv) v platném znění, je tímto zveřejněním v registru smluv současně splněna  povinnost uveřejnit ji  podle zákona o zadávání veřejných zakázek.</w:t>
      </w:r>
    </w:p>
    <w:p w:rsidR="00521770" w:rsidRPr="002E0CA5" w:rsidRDefault="00521770" w:rsidP="00FF70A1">
      <w:pPr>
        <w:spacing w:line="276" w:lineRule="auto"/>
        <w:ind w:left="357" w:hanging="357"/>
        <w:jc w:val="both"/>
        <w:rPr>
          <w:rFonts w:ascii="Palatino Linotype" w:hAnsi="Palatino Linotype"/>
        </w:rPr>
      </w:pPr>
    </w:p>
    <w:p w:rsidR="005F24D3" w:rsidRPr="002E0CA5" w:rsidRDefault="005F24D3" w:rsidP="00FF70A1">
      <w:pPr>
        <w:spacing w:line="276" w:lineRule="auto"/>
        <w:ind w:left="357" w:hanging="357"/>
        <w:jc w:val="center"/>
        <w:rPr>
          <w:rFonts w:ascii="Palatino Linotype" w:hAnsi="Palatino Linotype"/>
          <w:b/>
        </w:rPr>
      </w:pPr>
      <w:r w:rsidRPr="002E0CA5">
        <w:rPr>
          <w:rFonts w:ascii="Palatino Linotype" w:hAnsi="Palatino Linotype"/>
          <w:b/>
        </w:rPr>
        <w:t>V</w:t>
      </w:r>
      <w:r w:rsidR="00AC23B4" w:rsidRPr="002E0CA5">
        <w:rPr>
          <w:rFonts w:ascii="Palatino Linotype" w:hAnsi="Palatino Linotype"/>
          <w:b/>
        </w:rPr>
        <w:t>I</w:t>
      </w:r>
      <w:r w:rsidRPr="002E0CA5">
        <w:rPr>
          <w:rFonts w:ascii="Palatino Linotype" w:hAnsi="Palatino Linotype"/>
          <w:b/>
        </w:rPr>
        <w:t>I</w:t>
      </w:r>
      <w:r w:rsidR="00FF70A1" w:rsidRPr="002E0CA5">
        <w:rPr>
          <w:rFonts w:ascii="Palatino Linotype" w:hAnsi="Palatino Linotype"/>
          <w:b/>
        </w:rPr>
        <w:t>I</w:t>
      </w:r>
      <w:r w:rsidRPr="002E0CA5">
        <w:rPr>
          <w:rFonts w:ascii="Palatino Linotype" w:hAnsi="Palatino Linotype"/>
          <w:b/>
        </w:rPr>
        <w:t>.</w:t>
      </w:r>
    </w:p>
    <w:p w:rsidR="005F24D3" w:rsidRPr="002E0CA5" w:rsidRDefault="005F24D3" w:rsidP="00EC0E59">
      <w:pPr>
        <w:pBdr>
          <w:top w:val="single" w:sz="4" w:space="1" w:color="auto"/>
          <w:bottom w:val="single" w:sz="4" w:space="1" w:color="auto"/>
        </w:pBdr>
        <w:spacing w:line="276" w:lineRule="auto"/>
        <w:ind w:left="357" w:hanging="357"/>
        <w:jc w:val="center"/>
        <w:rPr>
          <w:rFonts w:ascii="Palatino Linotype" w:hAnsi="Palatino Linotype"/>
          <w:b/>
        </w:rPr>
      </w:pPr>
      <w:r w:rsidRPr="002E0CA5">
        <w:rPr>
          <w:rFonts w:ascii="Palatino Linotype" w:hAnsi="Palatino Linotype"/>
          <w:b/>
        </w:rPr>
        <w:t>Trvání smluvního vztahu</w:t>
      </w:r>
    </w:p>
    <w:p w:rsidR="005F24D3" w:rsidRPr="002E0CA5" w:rsidRDefault="00461D4C"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Tato smlouva se uzavírá na dobu určitou, s tím, že rozhodným okamžikem pro ukončení smlouvy je vyčerpání finančního limi</w:t>
      </w:r>
      <w:r>
        <w:rPr>
          <w:rFonts w:ascii="Palatino Linotype" w:hAnsi="Palatino Linotype"/>
        </w:rPr>
        <w:t xml:space="preserve">tu, stanoveného v zadávacích podmínkách společně pro Sdružené zdravotnické zařízení Krnov, příspěvková organizace a Slezskou nemocnici v Opavě, příspěvková organizace, ve výši 1 999 999,00 Kč bez </w:t>
      </w:r>
      <w:r w:rsidRPr="001D5BF7">
        <w:rPr>
          <w:rFonts w:ascii="Palatino Linotype" w:hAnsi="Palatino Linotype"/>
        </w:rPr>
        <w:t xml:space="preserve">DPH, </w:t>
      </w:r>
      <w:r w:rsidR="008C4429" w:rsidRPr="002E0CA5">
        <w:rPr>
          <w:rFonts w:ascii="Palatino Linotype" w:hAnsi="Palatino Linotype"/>
        </w:rPr>
        <w:t xml:space="preserve">s počátkem ode dne podpisu této smlouvy </w:t>
      </w:r>
      <w:r w:rsidR="00D369AC" w:rsidRPr="002E0CA5">
        <w:rPr>
          <w:rFonts w:ascii="Palatino Linotype" w:hAnsi="Palatino Linotype"/>
        </w:rPr>
        <w:t>a je možné ji vypovědět kteroukoliv ze smluvních stran i bez udání důvodu v dvouměsíční výpovědní lhůtě, která začíná běžet prvním dnem měsíce následujícího po doručení výpovědi druhé straně.</w:t>
      </w:r>
    </w:p>
    <w:p w:rsidR="00000C48" w:rsidRPr="00000C48" w:rsidRDefault="00000C48" w:rsidP="00000C48">
      <w:pPr>
        <w:numPr>
          <w:ilvl w:val="0"/>
          <w:numId w:val="9"/>
        </w:numPr>
        <w:tabs>
          <w:tab w:val="clear" w:pos="720"/>
          <w:tab w:val="num" w:pos="0"/>
        </w:tabs>
        <w:spacing w:line="276" w:lineRule="auto"/>
        <w:ind w:left="357" w:hanging="357"/>
        <w:jc w:val="both"/>
        <w:rPr>
          <w:rFonts w:ascii="Palatino Linotype" w:hAnsi="Palatino Linotype"/>
        </w:rPr>
      </w:pPr>
      <w:r w:rsidRPr="00000C48">
        <w:rPr>
          <w:rFonts w:ascii="Palatino Linotype" w:hAnsi="Palatino Linotype"/>
        </w:rPr>
        <w:t>Tato smlouva nabývá platnosti a účinnosti dnem podpisu obou smluvních stran. Pokud je dána zákonem č. 340/2015 Sb., o zvláštních podmínkách účinnosti některých smluv, uveřejňování těchto smluv a o registru smluv (zákon o registru smluv) povinnost zveřejnění, nabude smlouva účinnosti dnem jejího vložení do registru smluv.</w:t>
      </w:r>
    </w:p>
    <w:p w:rsidR="00C57C4F" w:rsidRPr="002E0CA5"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Právní vztahy touto smlouvou neupravené se řídí příslušnými ustanovením občanského zákoníku v platném znění (dále jen „NOZ“). Dojde-li k jakémukoli výkladovému sporu ohledně ustanovení uvedených v této smlouvě, má vždy přednost ustanovení tohoto odstavce, případně výklad souladný s těmito ustanoveními:</w:t>
      </w:r>
    </w:p>
    <w:p w:rsidR="00C57C4F" w:rsidRPr="002E0CA5"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Smluvní strany společně prohlašují, že tout</w:t>
      </w:r>
      <w:r w:rsidR="002E0CA5">
        <w:rPr>
          <w:rFonts w:ascii="Palatino Linotype" w:hAnsi="Palatino Linotype"/>
        </w:rPr>
        <w:t>o smlouvou upravují komplexně a </w:t>
      </w:r>
      <w:r w:rsidRPr="002E0CA5">
        <w:rPr>
          <w:rFonts w:ascii="Palatino Linotype" w:hAnsi="Palatino Linotype"/>
        </w:rPr>
        <w:t xml:space="preserve">úplně svá vzájemná práva a povinnosti. Pro výklad této smlouvy, resp. pro stanovení práv a povinností smluvních stran týkajících se této smlouvy proto </w:t>
      </w:r>
      <w:r w:rsidRPr="002E0CA5">
        <w:rPr>
          <w:rFonts w:ascii="Palatino Linotype" w:hAnsi="Palatino Linotype"/>
        </w:rPr>
        <w:lastRenderedPageBreak/>
        <w:t>s</w:t>
      </w:r>
      <w:r w:rsidR="002E0CA5">
        <w:rPr>
          <w:rFonts w:ascii="Palatino Linotype" w:hAnsi="Palatino Linotype"/>
        </w:rPr>
        <w:t xml:space="preserve">mluvní strany vylučují použití </w:t>
      </w:r>
      <w:r w:rsidRPr="002E0CA5">
        <w:rPr>
          <w:rFonts w:ascii="Palatino Linotype" w:hAnsi="Palatino Linotype"/>
        </w:rPr>
        <w:t>jakýchkoli d</w:t>
      </w:r>
      <w:r w:rsidR="002E0CA5">
        <w:rPr>
          <w:rFonts w:ascii="Palatino Linotype" w:hAnsi="Palatino Linotype"/>
        </w:rPr>
        <w:t>okumentů výslovně neuvedených v </w:t>
      </w:r>
      <w:r w:rsidRPr="002E0CA5">
        <w:rPr>
          <w:rFonts w:ascii="Palatino Linotype" w:hAnsi="Palatino Linotype"/>
        </w:rPr>
        <w:t>této smlouvě</w:t>
      </w:r>
      <w:r w:rsidR="002E0CA5">
        <w:rPr>
          <w:rFonts w:ascii="Palatino Linotype" w:hAnsi="Palatino Linotype"/>
        </w:rPr>
        <w:t>.</w:t>
      </w:r>
      <w:r w:rsidRPr="002E0CA5">
        <w:rPr>
          <w:rFonts w:ascii="Palatino Linotype" w:hAnsi="Palatino Linotype"/>
        </w:rPr>
        <w:t xml:space="preserve"> </w:t>
      </w:r>
    </w:p>
    <w:p w:rsidR="00C57C4F" w:rsidRPr="002E0CA5"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Dle § 1765 NOZ na sebe obě smluvní strany převzaly nebezpečí změny okolností. Před uzavřením smlouvy strany zvážily plně hosp</w:t>
      </w:r>
      <w:r w:rsidR="00593AC7" w:rsidRPr="002E0CA5">
        <w:rPr>
          <w:rFonts w:ascii="Palatino Linotype" w:hAnsi="Palatino Linotype"/>
        </w:rPr>
        <w:t>odářskou, ekonomickou i </w:t>
      </w:r>
      <w:r w:rsidRPr="002E0CA5">
        <w:rPr>
          <w:rFonts w:ascii="Palatino Linotype" w:hAnsi="Palatino Linotype"/>
        </w:rPr>
        <w:t>faktickou situaci a jsou si plně vědomy okolností smlouvy. Tuto smlouvu tedy nelze měnit rozhodnutím soudu.</w:t>
      </w:r>
    </w:p>
    <w:p w:rsidR="00C57C4F" w:rsidRPr="002E0CA5"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Smluvní strany společně prohlašují, že jsou podn</w:t>
      </w:r>
      <w:r w:rsidR="002E0CA5">
        <w:rPr>
          <w:rFonts w:ascii="Palatino Linotype" w:hAnsi="Palatino Linotype"/>
        </w:rPr>
        <w:t>ikateli, ustanovení o lichvě (§ </w:t>
      </w:r>
      <w:r w:rsidRPr="002E0CA5">
        <w:rPr>
          <w:rFonts w:ascii="Palatino Linotype" w:hAnsi="Palatino Linotype"/>
        </w:rPr>
        <w:t>1796 NOZ) a neúměrném zkrácení (§§ 1793 až 1795 NOZ) se proto nepoužijí.</w:t>
      </w:r>
    </w:p>
    <w:p w:rsidR="00C57C4F" w:rsidRPr="002E0CA5"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 xml:space="preserve">Smluvní strany prohlašují, že si navzájem sdělily veškeré okolnosti požadované dle § 1728 odst. 2 NOZ. </w:t>
      </w:r>
    </w:p>
    <w:p w:rsidR="00C57C4F" w:rsidRPr="002E0CA5"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Jakákoli smluvní pokuta mezi smluvními stranami musí být sjednána pouze písemně, a to výlučně v podobě listiny podepsané (nikoli elektronicky) oběma smluvními stranami.</w:t>
      </w:r>
    </w:p>
    <w:p w:rsidR="00C57C4F" w:rsidRPr="002E0CA5"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 xml:space="preserve">Nebude-li mezi smluvními stranami výslovně a v písemné podobě sjednáno jinak, je výše úroku z prodlení stanovena příslušným právním předpisem. </w:t>
      </w:r>
    </w:p>
    <w:p w:rsidR="00C57C4F" w:rsidRPr="002E0CA5"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Jestliže některé ustanovení této smlouvy je nebo se stane neplatným (či zdánlivým) nebo se stane ve vztahu smluvních stran jinak neúčinným, neznamená neplatnost (či zdánlivost) ani neúčinnost tohoto ustanovení neplatnost (či zdánlivost) ani neúčinnost této smlouvy jako celku ani jednotlivých jejích jiných ustanovení, pokud lze takové neplatné (resp. zdánlivé) či neúčinné ustanovení oddělit v souladu se zákonem od ostatního obsahu této smlouvy. Smluvní strany se zavazují, že bez zbytečného odkladu poté, co důvod takovéto neplatnosti (resp. zdánlivosti) či neúčinnosti zjistí, nahradí na základě vzájemných jednání zahájených kteroukoli z nich takovéto neplatné (či zdánlivé) nebo neúčinné ustanovení jiným platným a účinným ustanovením, které bude nejvěrněji odpovídat podstatě a smyslu původního neplatného (resp. zdánlivého) či neúčinného ustanovení.</w:t>
      </w:r>
    </w:p>
    <w:p w:rsidR="00C57C4F" w:rsidRPr="002E0CA5" w:rsidRDefault="00C57C4F"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V případě změny právní formy kterékoliv sm</w:t>
      </w:r>
      <w:r w:rsidR="00593AC7" w:rsidRPr="002E0CA5">
        <w:rPr>
          <w:rFonts w:ascii="Palatino Linotype" w:hAnsi="Palatino Linotype"/>
        </w:rPr>
        <w:t>luvní strany přecházejí práva a </w:t>
      </w:r>
      <w:r w:rsidRPr="002E0CA5">
        <w:rPr>
          <w:rFonts w:ascii="Palatino Linotype" w:hAnsi="Palatino Linotype"/>
        </w:rPr>
        <w:t>povinnosti z této smlouvy na nástupnický subjekt.</w:t>
      </w:r>
    </w:p>
    <w:p w:rsidR="002957B5" w:rsidRPr="002E0CA5" w:rsidRDefault="002957B5"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Smluvní strany se zavazují, že veškeré spory vznikl</w:t>
      </w:r>
      <w:r w:rsidR="00000C48">
        <w:rPr>
          <w:rFonts w:ascii="Palatino Linotype" w:hAnsi="Palatino Linotype"/>
        </w:rPr>
        <w:t>é v souvislosti s touto</w:t>
      </w:r>
      <w:r w:rsidRPr="002E0CA5">
        <w:rPr>
          <w:rFonts w:ascii="Palatino Linotype" w:hAnsi="Palatino Linotype"/>
        </w:rPr>
        <w:t xml:space="preserve"> kupní smlouvou budou řešit smírně, přátelskou dohodou. Pokud by taková dohoda nebyla možná, budou spo</w:t>
      </w:r>
      <w:r w:rsidR="002E0CA5">
        <w:rPr>
          <w:rFonts w:ascii="Palatino Linotype" w:hAnsi="Palatino Linotype"/>
        </w:rPr>
        <w:t>ry řešeny u příslušného soudu a </w:t>
      </w:r>
      <w:r w:rsidRPr="002E0CA5">
        <w:rPr>
          <w:rFonts w:ascii="Palatino Linotype" w:hAnsi="Palatino Linotype"/>
        </w:rPr>
        <w:t>v souladu s českými zákony.</w:t>
      </w:r>
    </w:p>
    <w:p w:rsidR="00FC502B" w:rsidRPr="002E0CA5" w:rsidRDefault="002957B5"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lastRenderedPageBreak/>
        <w:t>Smluvní strany se zavazují, že údaje vyplývající z předmětu plnění podle této sm</w:t>
      </w:r>
      <w:r w:rsidR="00FC502B" w:rsidRPr="002E0CA5">
        <w:rPr>
          <w:rFonts w:ascii="Palatino Linotype" w:hAnsi="Palatino Linotype"/>
        </w:rPr>
        <w:t>l</w:t>
      </w:r>
      <w:r w:rsidRPr="002E0CA5">
        <w:rPr>
          <w:rFonts w:ascii="Palatino Linotype" w:hAnsi="Palatino Linotype"/>
        </w:rPr>
        <w:t>ouvy, neposkytnou třetí straně, s výjimkou kontrolních orgá</w:t>
      </w:r>
      <w:r w:rsidR="002E0CA5">
        <w:rPr>
          <w:rFonts w:ascii="Palatino Linotype" w:hAnsi="Palatino Linotype"/>
        </w:rPr>
        <w:t>nů, auditorů a </w:t>
      </w:r>
      <w:r w:rsidRPr="002E0CA5">
        <w:rPr>
          <w:rFonts w:ascii="Palatino Linotype" w:hAnsi="Palatino Linotype"/>
        </w:rPr>
        <w:t>případného soudního řízení.</w:t>
      </w:r>
    </w:p>
    <w:p w:rsidR="00334D0A" w:rsidRPr="002E0CA5" w:rsidRDefault="00D926BC"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Smluvní strany</w:t>
      </w:r>
      <w:r w:rsidR="00000C48">
        <w:rPr>
          <w:rFonts w:ascii="Palatino Linotype" w:hAnsi="Palatino Linotype"/>
        </w:rPr>
        <w:t xml:space="preserve"> prohlašují, že si tuto</w:t>
      </w:r>
      <w:r w:rsidRPr="002E0CA5">
        <w:rPr>
          <w:rFonts w:ascii="Palatino Linotype" w:hAnsi="Palatino Linotype"/>
        </w:rPr>
        <w:t xml:space="preserve"> smlouvu před jejím podpisem přečetly, že byla ujednána podle jejich pravé a svobodné vůle, určitě, vážně a srozumitelně. Autentičnost této smlouvy a svůj souhlas s obsahem vyjadřují svým podpisem.</w:t>
      </w:r>
    </w:p>
    <w:p w:rsidR="00D926BC" w:rsidRDefault="00D926BC" w:rsidP="00FF70A1">
      <w:pPr>
        <w:numPr>
          <w:ilvl w:val="0"/>
          <w:numId w:val="9"/>
        </w:numPr>
        <w:tabs>
          <w:tab w:val="clear" w:pos="720"/>
          <w:tab w:val="num" w:pos="0"/>
        </w:tabs>
        <w:spacing w:line="276" w:lineRule="auto"/>
        <w:ind w:left="357" w:hanging="357"/>
        <w:jc w:val="both"/>
        <w:rPr>
          <w:rFonts w:ascii="Palatino Linotype" w:hAnsi="Palatino Linotype"/>
        </w:rPr>
      </w:pPr>
      <w:r w:rsidRPr="002E0CA5">
        <w:rPr>
          <w:rFonts w:ascii="Palatino Linotype" w:hAnsi="Palatino Linotype"/>
        </w:rPr>
        <w:t>Tato smlouva je vyhotovena ve dvou stejnopisech, z nichž kupující i prodávající obdrží po jednom.</w:t>
      </w:r>
    </w:p>
    <w:p w:rsidR="00BD0D59" w:rsidRPr="00BD0D59" w:rsidRDefault="0098554F" w:rsidP="00FF70A1">
      <w:pPr>
        <w:numPr>
          <w:ilvl w:val="0"/>
          <w:numId w:val="9"/>
        </w:numPr>
        <w:tabs>
          <w:tab w:val="clear" w:pos="720"/>
          <w:tab w:val="num" w:pos="0"/>
        </w:tabs>
        <w:spacing w:line="276" w:lineRule="auto"/>
        <w:ind w:left="357" w:hanging="357"/>
        <w:jc w:val="both"/>
        <w:rPr>
          <w:rFonts w:ascii="Palatino Linotype" w:hAnsi="Palatino Linotype"/>
        </w:rPr>
      </w:pPr>
      <w:r>
        <w:rPr>
          <w:rFonts w:ascii="Palatino Linotype" w:hAnsi="Palatino Linotype"/>
        </w:rPr>
        <w:t xml:space="preserve">Smluvní </w:t>
      </w:r>
      <w:r w:rsidR="00BD0D59">
        <w:rPr>
          <w:rFonts w:ascii="Palatino Linotype" w:hAnsi="Palatino Linotype"/>
        </w:rPr>
        <w:t>strany se dohodly, že</w:t>
      </w:r>
      <w:r w:rsidR="00BD0D59" w:rsidRPr="00BD0D59">
        <w:rPr>
          <w:rFonts w:ascii="Palatino Linotype" w:hAnsi="Palatino Linotype"/>
        </w:rPr>
        <w:t xml:space="preserve"> prostý elektronický podpis, který bude vyhovovat požadavkům zákon</w:t>
      </w:r>
      <w:r w:rsidR="00BD0D59">
        <w:rPr>
          <w:rFonts w:ascii="Palatino Linotype" w:hAnsi="Palatino Linotype"/>
        </w:rPr>
        <w:t xml:space="preserve">a </w:t>
      </w:r>
      <w:r w:rsidR="00BD0D59" w:rsidRPr="00BD0D59">
        <w:rPr>
          <w:rFonts w:ascii="Palatino Linotype" w:hAnsi="Palatino Linotype"/>
        </w:rPr>
        <w:t>č. 2</w:t>
      </w:r>
      <w:r w:rsidR="00BD0D59">
        <w:rPr>
          <w:rFonts w:ascii="Palatino Linotype" w:hAnsi="Palatino Linotype"/>
        </w:rPr>
        <w:t>97/2016</w:t>
      </w:r>
      <w:r w:rsidR="00BD0D59" w:rsidRPr="00BD0D59">
        <w:rPr>
          <w:rFonts w:ascii="Palatino Linotype" w:hAnsi="Palatino Linotype"/>
        </w:rPr>
        <w:t xml:space="preserve"> Sb., o</w:t>
      </w:r>
      <w:r w:rsidR="00BD0D59" w:rsidRPr="00BD0D59">
        <w:t xml:space="preserve"> </w:t>
      </w:r>
      <w:r w:rsidR="00BD0D59" w:rsidRPr="00BD0D59">
        <w:rPr>
          <w:rFonts w:ascii="Palatino Linotype" w:hAnsi="Palatino Linotype"/>
        </w:rPr>
        <w:t>službách vytvářejících dů</w:t>
      </w:r>
      <w:r>
        <w:rPr>
          <w:rFonts w:ascii="Palatino Linotype" w:hAnsi="Palatino Linotype"/>
        </w:rPr>
        <w:t>věru pro elektronické transakce</w:t>
      </w:r>
      <w:r w:rsidR="00BD0D59" w:rsidRPr="00BD0D59">
        <w:rPr>
          <w:rFonts w:ascii="Palatino Linotype" w:hAnsi="Palatino Linotype"/>
        </w:rPr>
        <w:t xml:space="preserve">, postačí k platnému uzavření </w:t>
      </w:r>
      <w:r w:rsidR="00BD0D59">
        <w:rPr>
          <w:rFonts w:ascii="Palatino Linotype" w:hAnsi="Palatino Linotype"/>
        </w:rPr>
        <w:t xml:space="preserve">této </w:t>
      </w:r>
      <w:r w:rsidR="00BD0D59" w:rsidRPr="00BD0D59">
        <w:rPr>
          <w:rFonts w:ascii="Palatino Linotype" w:hAnsi="Palatino Linotype"/>
        </w:rPr>
        <w:t>smlou</w:t>
      </w:r>
      <w:r>
        <w:rPr>
          <w:rFonts w:ascii="Palatino Linotype" w:hAnsi="Palatino Linotype"/>
        </w:rPr>
        <w:t xml:space="preserve">vy (bez </w:t>
      </w:r>
      <w:r w:rsidR="00BD0D59" w:rsidRPr="00BD0D59">
        <w:rPr>
          <w:rFonts w:ascii="Palatino Linotype" w:hAnsi="Palatino Linotype"/>
        </w:rPr>
        <w:t>rizika relativní neplatnosti smlouvy, pro kterou zákon, popř. dohoda stran, předepisuje písemnou formu.</w:t>
      </w:r>
      <w:r w:rsidR="00BD0D59">
        <w:rPr>
          <w:rFonts w:ascii="Palatino Linotype" w:hAnsi="Palatino Linotype"/>
        </w:rPr>
        <w:t xml:space="preserve">). </w:t>
      </w:r>
      <w:r w:rsidR="00BD0D59" w:rsidRPr="00BD0D59">
        <w:rPr>
          <w:rFonts w:ascii="Palatino Linotype" w:hAnsi="Palatino Linotype" w:cs="Tahoma"/>
          <w:shd w:val="clear" w:color="auto" w:fill="FDFDFD"/>
        </w:rPr>
        <w:t>V</w:t>
      </w:r>
      <w:r w:rsidR="00BD0D59">
        <w:rPr>
          <w:rFonts w:ascii="Palatino Linotype" w:hAnsi="Palatino Linotype" w:cs="Tahoma"/>
          <w:shd w:val="clear" w:color="auto" w:fill="FDFDFD"/>
        </w:rPr>
        <w:t xml:space="preserve">e smyslu ustanovení </w:t>
      </w:r>
      <w:r w:rsidR="00BD0D59" w:rsidRPr="00BD0D59">
        <w:rPr>
          <w:rFonts w:ascii="Palatino Linotype" w:hAnsi="Palatino Linotype" w:cs="Tahoma"/>
          <w:shd w:val="clear" w:color="auto" w:fill="FDFDFD"/>
        </w:rPr>
        <w:t xml:space="preserve">§ 562 odst. 1 </w:t>
      </w:r>
      <w:r>
        <w:rPr>
          <w:rFonts w:ascii="Palatino Linotype" w:hAnsi="Palatino Linotype" w:cs="Tahoma"/>
          <w:shd w:val="clear" w:color="auto" w:fill="FDFDFD"/>
        </w:rPr>
        <w:t>O</w:t>
      </w:r>
      <w:r w:rsidR="00BD0D59">
        <w:rPr>
          <w:rFonts w:ascii="Palatino Linotype" w:hAnsi="Palatino Linotype" w:cs="Tahoma"/>
          <w:shd w:val="clear" w:color="auto" w:fill="FDFDFD"/>
        </w:rPr>
        <w:t>bč. zákoníku je</w:t>
      </w:r>
      <w:r w:rsidR="00BD0D59" w:rsidRPr="00BD0D59">
        <w:rPr>
          <w:rFonts w:ascii="Palatino Linotype" w:hAnsi="Palatino Linotype" w:cs="Tahoma"/>
          <w:shd w:val="clear" w:color="auto" w:fill="FDFDFD"/>
        </w:rPr>
        <w:t xml:space="preserve"> písemná forma zachována při právním jednání učiněném elektronickými prostředky, které umožní zachycení jeho obsahu a určení jednající osoby.</w:t>
      </w:r>
    </w:p>
    <w:p w:rsidR="002E0CA5" w:rsidRPr="002E0CA5" w:rsidRDefault="002E0CA5" w:rsidP="00FF70A1">
      <w:pPr>
        <w:numPr>
          <w:ilvl w:val="0"/>
          <w:numId w:val="9"/>
        </w:numPr>
        <w:tabs>
          <w:tab w:val="clear" w:pos="720"/>
          <w:tab w:val="num" w:pos="0"/>
        </w:tabs>
        <w:spacing w:line="276" w:lineRule="auto"/>
        <w:ind w:left="357" w:hanging="357"/>
        <w:jc w:val="both"/>
        <w:rPr>
          <w:rFonts w:ascii="Palatino Linotype" w:hAnsi="Palatino Linotype"/>
        </w:rPr>
      </w:pPr>
      <w:r w:rsidRPr="001D5BF7">
        <w:rPr>
          <w:rFonts w:ascii="Palatino Linotype" w:hAnsi="Palatino Linotype"/>
        </w:rPr>
        <w:t xml:space="preserve">Součástí smlouvy je Příloha č. </w:t>
      </w:r>
      <w:r w:rsidRPr="00CE7F9D">
        <w:rPr>
          <w:rFonts w:ascii="Palatino Linotype" w:hAnsi="Palatino Linotype"/>
        </w:rPr>
        <w:t xml:space="preserve">1 </w:t>
      </w:r>
      <w:r w:rsidR="00616F8F">
        <w:rPr>
          <w:rFonts w:ascii="Palatino Linotype" w:hAnsi="Palatino Linotype"/>
        </w:rPr>
        <w:t>Ceník zboží</w:t>
      </w:r>
    </w:p>
    <w:p w:rsidR="00E40213" w:rsidRPr="002E0CA5" w:rsidRDefault="00E40213" w:rsidP="002E0CA5">
      <w:pPr>
        <w:spacing w:line="276" w:lineRule="auto"/>
        <w:jc w:val="both"/>
        <w:rPr>
          <w:rFonts w:ascii="Palatino Linotype" w:hAnsi="Palatino Linotype"/>
        </w:rPr>
      </w:pPr>
    </w:p>
    <w:p w:rsidR="003D1925" w:rsidRPr="002E0CA5" w:rsidRDefault="00A555D7" w:rsidP="00FF70A1">
      <w:pPr>
        <w:spacing w:line="276" w:lineRule="auto"/>
        <w:ind w:left="357" w:hanging="357"/>
        <w:jc w:val="both"/>
        <w:rPr>
          <w:rFonts w:ascii="Palatino Linotype" w:hAnsi="Palatino Linotype"/>
        </w:rPr>
      </w:pPr>
      <w:r w:rsidRPr="002E0CA5">
        <w:rPr>
          <w:rFonts w:ascii="Palatino Linotype" w:hAnsi="Palatino Linotype"/>
        </w:rPr>
        <w:t>V</w:t>
      </w:r>
      <w:r w:rsidR="00F21866" w:rsidRPr="002E0CA5">
        <w:rPr>
          <w:rFonts w:ascii="Palatino Linotype" w:hAnsi="Palatino Linotype"/>
        </w:rPr>
        <w:t> </w:t>
      </w:r>
      <w:r w:rsidR="00616F8F">
        <w:rPr>
          <w:rFonts w:ascii="Palatino Linotype" w:hAnsi="Palatino Linotype"/>
        </w:rPr>
        <w:t>Opav</w:t>
      </w:r>
      <w:r w:rsidR="001E2F5A" w:rsidRPr="002E0CA5">
        <w:rPr>
          <w:rFonts w:ascii="Palatino Linotype" w:hAnsi="Palatino Linotype"/>
        </w:rPr>
        <w:t>ě</w:t>
      </w:r>
      <w:r w:rsidR="00F21866" w:rsidRPr="002E0CA5">
        <w:rPr>
          <w:rFonts w:ascii="Palatino Linotype" w:hAnsi="Palatino Linotype"/>
        </w:rPr>
        <w:t xml:space="preserve">, </w:t>
      </w:r>
      <w:r w:rsidRPr="002E0CA5">
        <w:rPr>
          <w:rFonts w:ascii="Palatino Linotype" w:hAnsi="Palatino Linotype"/>
        </w:rPr>
        <w:t>dne</w:t>
      </w:r>
    </w:p>
    <w:p w:rsidR="003D1925" w:rsidRDefault="003D1925" w:rsidP="00FF70A1">
      <w:pPr>
        <w:spacing w:line="276" w:lineRule="auto"/>
        <w:ind w:left="357" w:hanging="357"/>
        <w:jc w:val="both"/>
        <w:rPr>
          <w:rFonts w:ascii="Palatino Linotype" w:hAnsi="Palatino Linotype"/>
        </w:rPr>
      </w:pPr>
    </w:p>
    <w:p w:rsidR="00812BC1" w:rsidRDefault="00812BC1" w:rsidP="00FF70A1">
      <w:pPr>
        <w:spacing w:line="276" w:lineRule="auto"/>
        <w:ind w:left="357" w:hanging="357"/>
        <w:jc w:val="both"/>
        <w:rPr>
          <w:rFonts w:ascii="Palatino Linotype" w:hAnsi="Palatino Linotype"/>
        </w:rPr>
      </w:pPr>
    </w:p>
    <w:p w:rsidR="00812BC1" w:rsidRDefault="00812BC1" w:rsidP="00FF70A1">
      <w:pPr>
        <w:spacing w:line="276" w:lineRule="auto"/>
        <w:ind w:left="357" w:hanging="357"/>
        <w:jc w:val="both"/>
        <w:rPr>
          <w:rFonts w:ascii="Palatino Linotype" w:hAnsi="Palatino Linotype"/>
        </w:rPr>
      </w:pPr>
    </w:p>
    <w:p w:rsidR="00812BC1" w:rsidRDefault="00812BC1" w:rsidP="00FF70A1">
      <w:pPr>
        <w:spacing w:line="276" w:lineRule="auto"/>
        <w:ind w:left="357" w:hanging="357"/>
        <w:jc w:val="both"/>
        <w:rPr>
          <w:rFonts w:ascii="Palatino Linotype" w:hAnsi="Palatino Linotype"/>
        </w:rPr>
      </w:pPr>
    </w:p>
    <w:p w:rsidR="00812BC1" w:rsidRPr="002E0CA5" w:rsidRDefault="00812BC1" w:rsidP="00FF70A1">
      <w:pPr>
        <w:spacing w:line="276" w:lineRule="auto"/>
        <w:ind w:left="357" w:hanging="357"/>
        <w:jc w:val="both"/>
        <w:rPr>
          <w:rFonts w:ascii="Palatino Linotype" w:hAnsi="Palatino Linotype"/>
        </w:rPr>
      </w:pPr>
    </w:p>
    <w:p w:rsidR="00FF70A1" w:rsidRPr="002E0CA5" w:rsidRDefault="002E0CA5" w:rsidP="00FF70A1">
      <w:pPr>
        <w:spacing w:line="276" w:lineRule="auto"/>
        <w:ind w:left="357" w:hanging="357"/>
        <w:jc w:val="both"/>
        <w:rPr>
          <w:rFonts w:ascii="Palatino Linotype" w:hAnsi="Palatino Linotype"/>
        </w:rPr>
      </w:pPr>
      <w:r>
        <w:rPr>
          <w:rFonts w:ascii="Palatino Linotype" w:hAnsi="Palatino Linotype"/>
        </w:rPr>
        <w:t>…………………………………………</w:t>
      </w:r>
      <w:r>
        <w:rPr>
          <w:rFonts w:ascii="Palatino Linotype" w:hAnsi="Palatino Linotype"/>
        </w:rPr>
        <w:tab/>
      </w:r>
      <w:r>
        <w:rPr>
          <w:rFonts w:ascii="Palatino Linotype" w:hAnsi="Palatino Linotype"/>
        </w:rPr>
        <w:tab/>
      </w:r>
      <w:r>
        <w:rPr>
          <w:rFonts w:ascii="Palatino Linotype" w:hAnsi="Palatino Linotype"/>
        </w:rPr>
        <w:tab/>
      </w:r>
      <w:r w:rsidR="00FF70A1" w:rsidRPr="002E0CA5">
        <w:rPr>
          <w:rFonts w:ascii="Palatino Linotype" w:hAnsi="Palatino Linotype"/>
        </w:rPr>
        <w:t>…………………………………..</w:t>
      </w:r>
    </w:p>
    <w:p w:rsidR="001E2F5A" w:rsidRPr="002E0CA5" w:rsidRDefault="00FF70A1" w:rsidP="00B02D31">
      <w:pPr>
        <w:spacing w:line="276" w:lineRule="auto"/>
        <w:ind w:left="357"/>
        <w:jc w:val="both"/>
        <w:rPr>
          <w:rFonts w:ascii="Palatino Linotype" w:hAnsi="Palatino Linotype"/>
        </w:rPr>
      </w:pPr>
      <w:r w:rsidRPr="002E0CA5">
        <w:rPr>
          <w:rFonts w:ascii="Palatino Linotype" w:hAnsi="Palatino Linotype"/>
        </w:rPr>
        <w:t>Kupující</w:t>
      </w:r>
      <w:r w:rsidRPr="002E0CA5">
        <w:rPr>
          <w:rFonts w:ascii="Palatino Linotype" w:hAnsi="Palatino Linotype"/>
        </w:rPr>
        <w:tab/>
      </w:r>
      <w:r w:rsidRPr="002E0CA5">
        <w:rPr>
          <w:rFonts w:ascii="Palatino Linotype" w:hAnsi="Palatino Linotype"/>
        </w:rPr>
        <w:tab/>
      </w:r>
      <w:r w:rsidRPr="002E0CA5">
        <w:rPr>
          <w:rFonts w:ascii="Palatino Linotype" w:hAnsi="Palatino Linotype"/>
        </w:rPr>
        <w:tab/>
      </w:r>
      <w:r w:rsidRPr="002E0CA5">
        <w:rPr>
          <w:rFonts w:ascii="Palatino Linotype" w:hAnsi="Palatino Linotype"/>
        </w:rPr>
        <w:tab/>
      </w:r>
      <w:r w:rsidRPr="002E0CA5">
        <w:rPr>
          <w:rFonts w:ascii="Palatino Linotype" w:hAnsi="Palatino Linotype"/>
        </w:rPr>
        <w:tab/>
      </w:r>
      <w:r w:rsidRPr="002E0CA5">
        <w:rPr>
          <w:rFonts w:ascii="Palatino Linotype" w:hAnsi="Palatino Linotype"/>
        </w:rPr>
        <w:tab/>
      </w:r>
      <w:r w:rsidRPr="002E0CA5">
        <w:rPr>
          <w:rFonts w:ascii="Palatino Linotype" w:hAnsi="Palatino Linotype"/>
        </w:rPr>
        <w:tab/>
      </w:r>
      <w:r w:rsidR="00B02D31">
        <w:rPr>
          <w:rFonts w:ascii="Palatino Linotype" w:hAnsi="Palatino Linotype"/>
        </w:rPr>
        <w:tab/>
      </w:r>
      <w:r w:rsidRPr="002E0CA5">
        <w:rPr>
          <w:rFonts w:ascii="Palatino Linotype" w:hAnsi="Palatino Linotype"/>
        </w:rPr>
        <w:t>Prodávající</w:t>
      </w:r>
      <w:r w:rsidR="003D1925" w:rsidRPr="002E0CA5">
        <w:rPr>
          <w:rFonts w:ascii="Palatino Linotype" w:hAnsi="Palatino Linotype"/>
        </w:rPr>
        <w:tab/>
      </w:r>
    </w:p>
    <w:p w:rsidR="001E2F5A" w:rsidRDefault="00EC0E59" w:rsidP="00EC0E59">
      <w:pPr>
        <w:spacing w:line="276" w:lineRule="auto"/>
        <w:jc w:val="both"/>
        <w:rPr>
          <w:rFonts w:ascii="Palatino Linotype" w:hAnsi="Palatino Linotype"/>
          <w:i/>
        </w:rPr>
      </w:pPr>
      <w:r>
        <w:rPr>
          <w:rFonts w:ascii="Palatino Linotype" w:hAnsi="Palatino Linotype"/>
        </w:rPr>
        <w:t>Ing. Karel Siebert</w:t>
      </w:r>
      <w:r w:rsidR="003F4DFA" w:rsidRPr="002E0CA5">
        <w:rPr>
          <w:rFonts w:ascii="Palatino Linotype" w:hAnsi="Palatino Linotype"/>
        </w:rPr>
        <w:t>, MBA</w:t>
      </w:r>
      <w:r w:rsidR="00FF70A1" w:rsidRPr="002E0CA5">
        <w:rPr>
          <w:rFonts w:ascii="Palatino Linotype" w:hAnsi="Palatino Linotype"/>
        </w:rPr>
        <w:tab/>
      </w:r>
      <w:r w:rsidR="00FF70A1" w:rsidRPr="002E0CA5">
        <w:rPr>
          <w:rFonts w:ascii="Palatino Linotype" w:hAnsi="Palatino Linotype"/>
        </w:rPr>
        <w:tab/>
      </w:r>
      <w:r w:rsidR="00FF70A1" w:rsidRPr="002E0CA5">
        <w:rPr>
          <w:rFonts w:ascii="Palatino Linotype" w:hAnsi="Palatino Linotype"/>
        </w:rPr>
        <w:tab/>
      </w:r>
      <w:r w:rsidR="00FF70A1" w:rsidRPr="002E0CA5">
        <w:rPr>
          <w:rFonts w:ascii="Palatino Linotype" w:hAnsi="Palatino Linotype"/>
        </w:rPr>
        <w:tab/>
      </w:r>
      <w:r w:rsidR="00B02D31">
        <w:rPr>
          <w:rFonts w:ascii="Palatino Linotype" w:hAnsi="Palatino Linotype"/>
        </w:rPr>
        <w:tab/>
      </w:r>
      <w:r w:rsidR="00B02D31">
        <w:rPr>
          <w:rFonts w:ascii="Palatino Linotype" w:hAnsi="Palatino Linotype"/>
        </w:rPr>
        <w:tab/>
      </w:r>
      <w:r w:rsidR="00B53888">
        <w:rPr>
          <w:rFonts w:ascii="Palatino Linotype" w:hAnsi="Palatino Linotype"/>
          <w:i/>
        </w:rPr>
        <w:t>Martin Novák, jednatel</w:t>
      </w:r>
    </w:p>
    <w:p w:rsidR="008D689E" w:rsidRDefault="002E0CA5" w:rsidP="002E0CA5">
      <w:pPr>
        <w:spacing w:line="276" w:lineRule="auto"/>
        <w:ind w:left="357"/>
        <w:jc w:val="both"/>
        <w:rPr>
          <w:rFonts w:ascii="Palatino Linotype" w:hAnsi="Palatino Linotype"/>
        </w:rPr>
      </w:pPr>
      <w:r w:rsidRPr="002E0CA5">
        <w:rPr>
          <w:rFonts w:ascii="Palatino Linotype" w:hAnsi="Palatino Linotype"/>
        </w:rPr>
        <w:t>Ředitel</w:t>
      </w:r>
      <w:r w:rsidR="004C0026">
        <w:rPr>
          <w:rFonts w:ascii="Palatino Linotype" w:hAnsi="Palatino Linotype"/>
        </w:rPr>
        <w:br w:type="page"/>
      </w:r>
      <w:r>
        <w:rPr>
          <w:rFonts w:ascii="Palatino Linotype" w:hAnsi="Palatino Linotype"/>
        </w:rPr>
        <w:lastRenderedPageBreak/>
        <w:t xml:space="preserve">Příloha č. 1 </w:t>
      </w:r>
      <w:r w:rsidR="00616F8F">
        <w:rPr>
          <w:rFonts w:ascii="Palatino Linotype" w:hAnsi="Palatino Linotype"/>
        </w:rPr>
        <w:t>Ceník zboží</w:t>
      </w:r>
    </w:p>
    <w:p w:rsidR="002E0CA5" w:rsidRPr="008D689E" w:rsidRDefault="008D689E" w:rsidP="002E0CA5">
      <w:pPr>
        <w:spacing w:line="276" w:lineRule="auto"/>
        <w:ind w:left="357"/>
        <w:jc w:val="both"/>
        <w:rPr>
          <w:rFonts w:ascii="Palatino Linotype" w:hAnsi="Palatino Linotype"/>
          <w:b/>
        </w:rPr>
      </w:pPr>
      <w:r w:rsidRPr="008D689E">
        <w:rPr>
          <w:rFonts w:ascii="Palatino Linotype" w:hAnsi="Palatino Linotype"/>
          <w:b/>
        </w:rPr>
        <w:t>nezveřejňuje se obchodní tajemství</w:t>
      </w:r>
    </w:p>
    <w:p w:rsidR="008D689E" w:rsidRDefault="008D689E" w:rsidP="002E0CA5">
      <w:pPr>
        <w:spacing w:line="276" w:lineRule="auto"/>
        <w:ind w:left="357"/>
        <w:jc w:val="both"/>
        <w:rPr>
          <w:rFonts w:ascii="Palatino Linotype" w:hAnsi="Palatino Linotype"/>
        </w:rPr>
      </w:pPr>
    </w:p>
    <w:p w:rsidR="00715DCA" w:rsidRDefault="00715DCA" w:rsidP="002E0CA5">
      <w:pPr>
        <w:spacing w:line="276" w:lineRule="auto"/>
        <w:ind w:left="357"/>
        <w:jc w:val="both"/>
        <w:rPr>
          <w:rFonts w:ascii="Palatino Linotype" w:hAnsi="Palatino Linotype"/>
        </w:rPr>
      </w:pPr>
    </w:p>
    <w:p w:rsidR="00715DCA" w:rsidRDefault="00715DCA" w:rsidP="002E0CA5">
      <w:pPr>
        <w:spacing w:line="276" w:lineRule="auto"/>
        <w:ind w:left="357"/>
        <w:jc w:val="both"/>
        <w:rPr>
          <w:rFonts w:ascii="Palatino Linotype" w:hAnsi="Palatino Linotype"/>
        </w:rPr>
      </w:pPr>
    </w:p>
    <w:p w:rsidR="00715DCA" w:rsidRDefault="00715DCA" w:rsidP="002E0CA5">
      <w:pPr>
        <w:spacing w:line="276" w:lineRule="auto"/>
        <w:ind w:left="357"/>
        <w:jc w:val="both"/>
        <w:rPr>
          <w:rFonts w:ascii="Palatino Linotype" w:hAnsi="Palatino Linotype"/>
        </w:rPr>
      </w:pPr>
    </w:p>
    <w:p w:rsidR="00403A2D" w:rsidRDefault="00403A2D" w:rsidP="002E0CA5">
      <w:pPr>
        <w:spacing w:line="276" w:lineRule="auto"/>
        <w:ind w:left="357"/>
        <w:jc w:val="both"/>
        <w:rPr>
          <w:rFonts w:ascii="Palatino Linotype" w:hAnsi="Palatino Linotype"/>
        </w:rPr>
      </w:pPr>
      <w:r>
        <w:rPr>
          <w:rFonts w:ascii="Palatino Linotype" w:hAnsi="Palatino Linotype"/>
        </w:rPr>
        <w:t>Jsme plátci DPH.</w:t>
      </w:r>
    </w:p>
    <w:p w:rsidR="00715DCA" w:rsidRDefault="00403A2D" w:rsidP="00715DCA">
      <w:pPr>
        <w:jc w:val="both"/>
        <w:rPr>
          <w:rFonts w:ascii="Verdana" w:hAnsi="Verdana" w:cs="Calibri"/>
          <w:color w:val="000000"/>
          <w:sz w:val="20"/>
          <w:szCs w:val="20"/>
        </w:rPr>
      </w:pPr>
      <w:r>
        <w:rPr>
          <w:rFonts w:ascii="Verdana" w:hAnsi="Verdana" w:cs="Calibri"/>
          <w:color w:val="000000"/>
          <w:sz w:val="20"/>
          <w:szCs w:val="20"/>
        </w:rPr>
        <w:tab/>
      </w:r>
    </w:p>
    <w:p w:rsidR="00715DCA" w:rsidRDefault="00715DCA" w:rsidP="00715DCA">
      <w:pPr>
        <w:jc w:val="both"/>
        <w:rPr>
          <w:rFonts w:ascii="Verdana" w:hAnsi="Verdana" w:cs="Calibri"/>
          <w:color w:val="000000"/>
          <w:sz w:val="20"/>
          <w:szCs w:val="20"/>
        </w:rPr>
      </w:pPr>
    </w:p>
    <w:p w:rsidR="00EA4D1E" w:rsidRDefault="00EA4D1E" w:rsidP="00715DCA">
      <w:pPr>
        <w:jc w:val="both"/>
        <w:rPr>
          <w:rFonts w:ascii="Verdana" w:hAnsi="Verdana" w:cs="Calibri"/>
          <w:color w:val="000000"/>
          <w:sz w:val="20"/>
          <w:szCs w:val="20"/>
        </w:rPr>
      </w:pPr>
    </w:p>
    <w:p w:rsidR="00EA4D1E" w:rsidRDefault="0002188B" w:rsidP="00715DCA">
      <w:pPr>
        <w:jc w:val="both"/>
        <w:rPr>
          <w:rFonts w:ascii="Verdana" w:hAnsi="Verdana" w:cs="Calibri"/>
          <w:color w:val="000000"/>
          <w:sz w:val="20"/>
          <w:szCs w:val="20"/>
        </w:rPr>
      </w:pPr>
      <w:r>
        <w:rPr>
          <w:rFonts w:ascii="Verdana" w:hAnsi="Verdana" w:cs="Calibri"/>
          <w:color w:val="000000"/>
          <w:sz w:val="20"/>
          <w:szCs w:val="20"/>
        </w:rPr>
        <w:t xml:space="preserve">     ------------------------------------------</w:t>
      </w:r>
      <w:r>
        <w:rPr>
          <w:rFonts w:ascii="Verdana" w:hAnsi="Verdana" w:cs="Calibri"/>
          <w:color w:val="000000"/>
          <w:sz w:val="20"/>
          <w:szCs w:val="20"/>
        </w:rPr>
        <w:tab/>
      </w:r>
    </w:p>
    <w:p w:rsidR="00715DCA" w:rsidRPr="00715DCA" w:rsidRDefault="00715DCA" w:rsidP="00715DCA">
      <w:pPr>
        <w:jc w:val="both"/>
        <w:rPr>
          <w:rFonts w:ascii="Verdana" w:hAnsi="Verdana" w:cs="Calibri"/>
          <w:color w:val="000000"/>
          <w:sz w:val="20"/>
          <w:szCs w:val="20"/>
        </w:rPr>
      </w:pPr>
      <w:r>
        <w:rPr>
          <w:rFonts w:ascii="Verdana" w:hAnsi="Verdana" w:cs="Calibri"/>
          <w:color w:val="000000"/>
          <w:sz w:val="20"/>
          <w:szCs w:val="20"/>
        </w:rPr>
        <w:t xml:space="preserve">     </w:t>
      </w:r>
      <w:r w:rsidRPr="00715DCA">
        <w:rPr>
          <w:rFonts w:ascii="Verdana" w:hAnsi="Verdana" w:cs="Calibri"/>
          <w:color w:val="000000"/>
          <w:sz w:val="20"/>
          <w:szCs w:val="20"/>
        </w:rPr>
        <w:t>datum, podpis a razítko účastníka ZŘ</w:t>
      </w:r>
    </w:p>
    <w:p w:rsidR="00715DCA" w:rsidRDefault="00715DCA" w:rsidP="002E0CA5">
      <w:pPr>
        <w:spacing w:line="276" w:lineRule="auto"/>
        <w:ind w:left="357"/>
        <w:jc w:val="both"/>
        <w:rPr>
          <w:rFonts w:ascii="Palatino Linotype" w:hAnsi="Palatino Linotype"/>
        </w:rPr>
      </w:pPr>
    </w:p>
    <w:p w:rsidR="00715DCA" w:rsidRDefault="00715DCA" w:rsidP="002E0CA5">
      <w:pPr>
        <w:spacing w:line="276" w:lineRule="auto"/>
        <w:ind w:left="357"/>
        <w:jc w:val="both"/>
        <w:rPr>
          <w:rFonts w:ascii="Palatino Linotype" w:hAnsi="Palatino Linotype"/>
        </w:rPr>
      </w:pPr>
    </w:p>
    <w:p w:rsidR="00715DCA" w:rsidRDefault="00715DCA" w:rsidP="002E0CA5">
      <w:pPr>
        <w:spacing w:line="276" w:lineRule="auto"/>
        <w:ind w:left="357"/>
        <w:jc w:val="both"/>
        <w:rPr>
          <w:rFonts w:ascii="Palatino Linotype" w:hAnsi="Palatino Linotype"/>
        </w:rPr>
      </w:pPr>
    </w:p>
    <w:sectPr w:rsidR="00715DCA" w:rsidSect="00812BC1">
      <w:footerReference w:type="even" r:id="rId8"/>
      <w:footerReference w:type="default" r:id="rId9"/>
      <w:pgSz w:w="11906" w:h="16838"/>
      <w:pgMar w:top="1701" w:right="1274"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655" w:rsidRDefault="00E36655">
      <w:r>
        <w:separator/>
      </w:r>
    </w:p>
  </w:endnote>
  <w:endnote w:type="continuationSeparator" w:id="0">
    <w:p w:rsidR="00E36655" w:rsidRDefault="00E3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D0A" w:rsidRDefault="0090241D" w:rsidP="00C572BB">
    <w:pPr>
      <w:pStyle w:val="Zpat"/>
      <w:framePr w:wrap="around" w:vAnchor="text" w:hAnchor="margin" w:xAlign="center" w:y="1"/>
      <w:rPr>
        <w:rStyle w:val="slostrnky"/>
      </w:rPr>
    </w:pPr>
    <w:r>
      <w:rPr>
        <w:rStyle w:val="slostrnky"/>
      </w:rPr>
      <w:fldChar w:fldCharType="begin"/>
    </w:r>
    <w:r w:rsidR="00334D0A">
      <w:rPr>
        <w:rStyle w:val="slostrnky"/>
      </w:rPr>
      <w:instrText xml:space="preserve">PAGE  </w:instrText>
    </w:r>
    <w:r>
      <w:rPr>
        <w:rStyle w:val="slostrnky"/>
      </w:rPr>
      <w:fldChar w:fldCharType="end"/>
    </w:r>
  </w:p>
  <w:p w:rsidR="00334D0A" w:rsidRDefault="00334D0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70A1" w:rsidRDefault="00533B30" w:rsidP="00FF70A1">
    <w:pPr>
      <w:pStyle w:val="Zpat"/>
      <w:rPr>
        <w:rFonts w:ascii="Palatino Linotype" w:hAnsi="Palatino Linotype"/>
        <w:sz w:val="22"/>
      </w:rPr>
    </w:pPr>
    <w:r>
      <w:rPr>
        <w:rFonts w:ascii="Palatino Linotype" w:hAnsi="Palatino Linotype"/>
        <w:sz w:val="22"/>
      </w:rPr>
      <w:pict>
        <v:rect id="_x0000_i1025" style="width:0;height:1.5pt" o:hralign="center" o:hrstd="t" o:hr="t" fillcolor="#a0a0a0" stroked="f"/>
      </w:pict>
    </w:r>
  </w:p>
  <w:p w:rsidR="00FF70A1" w:rsidRPr="00FF70A1" w:rsidRDefault="00FF70A1">
    <w:pPr>
      <w:pStyle w:val="Zpat"/>
      <w:jc w:val="center"/>
      <w:rPr>
        <w:rFonts w:ascii="Palatino Linotype" w:hAnsi="Palatino Linotype"/>
        <w:sz w:val="22"/>
      </w:rPr>
    </w:pPr>
    <w:r w:rsidRPr="00FF70A1">
      <w:rPr>
        <w:rFonts w:ascii="Palatino Linotype" w:hAnsi="Palatino Linotype"/>
        <w:sz w:val="22"/>
      </w:rPr>
      <w:t xml:space="preserve">Stránka </w:t>
    </w:r>
    <w:r w:rsidR="0090241D" w:rsidRPr="00FF70A1">
      <w:rPr>
        <w:rFonts w:ascii="Palatino Linotype" w:hAnsi="Palatino Linotype"/>
        <w:sz w:val="22"/>
      </w:rPr>
      <w:fldChar w:fldCharType="begin"/>
    </w:r>
    <w:r w:rsidRPr="00FF70A1">
      <w:rPr>
        <w:rFonts w:ascii="Palatino Linotype" w:hAnsi="Palatino Linotype"/>
        <w:sz w:val="22"/>
      </w:rPr>
      <w:instrText>PAGE</w:instrText>
    </w:r>
    <w:r w:rsidR="0090241D" w:rsidRPr="00FF70A1">
      <w:rPr>
        <w:rFonts w:ascii="Palatino Linotype" w:hAnsi="Palatino Linotype"/>
        <w:sz w:val="22"/>
      </w:rPr>
      <w:fldChar w:fldCharType="separate"/>
    </w:r>
    <w:r w:rsidR="00533B30">
      <w:rPr>
        <w:rFonts w:ascii="Palatino Linotype" w:hAnsi="Palatino Linotype"/>
        <w:noProof/>
        <w:sz w:val="22"/>
      </w:rPr>
      <w:t>2</w:t>
    </w:r>
    <w:r w:rsidR="0090241D" w:rsidRPr="00FF70A1">
      <w:rPr>
        <w:rFonts w:ascii="Palatino Linotype" w:hAnsi="Palatino Linotype"/>
        <w:sz w:val="22"/>
      </w:rPr>
      <w:fldChar w:fldCharType="end"/>
    </w:r>
    <w:r w:rsidRPr="00FF70A1">
      <w:rPr>
        <w:rFonts w:ascii="Palatino Linotype" w:hAnsi="Palatino Linotype"/>
        <w:sz w:val="22"/>
      </w:rPr>
      <w:t xml:space="preserve"> z </w:t>
    </w:r>
    <w:r w:rsidR="0090241D" w:rsidRPr="00FF70A1">
      <w:rPr>
        <w:rFonts w:ascii="Palatino Linotype" w:hAnsi="Palatino Linotype"/>
        <w:sz w:val="22"/>
      </w:rPr>
      <w:fldChar w:fldCharType="begin"/>
    </w:r>
    <w:r w:rsidRPr="00FF70A1">
      <w:rPr>
        <w:rFonts w:ascii="Palatino Linotype" w:hAnsi="Palatino Linotype"/>
        <w:sz w:val="22"/>
      </w:rPr>
      <w:instrText>NUMPAGES</w:instrText>
    </w:r>
    <w:r w:rsidR="0090241D" w:rsidRPr="00FF70A1">
      <w:rPr>
        <w:rFonts w:ascii="Palatino Linotype" w:hAnsi="Palatino Linotype"/>
        <w:sz w:val="22"/>
      </w:rPr>
      <w:fldChar w:fldCharType="separate"/>
    </w:r>
    <w:r w:rsidR="00533B30">
      <w:rPr>
        <w:rFonts w:ascii="Palatino Linotype" w:hAnsi="Palatino Linotype"/>
        <w:noProof/>
        <w:sz w:val="22"/>
      </w:rPr>
      <w:t>7</w:t>
    </w:r>
    <w:r w:rsidR="0090241D" w:rsidRPr="00FF70A1">
      <w:rPr>
        <w:rFonts w:ascii="Palatino Linotype" w:hAnsi="Palatino Linotype"/>
        <w:sz w:val="22"/>
      </w:rPr>
      <w:fldChar w:fldCharType="end"/>
    </w:r>
  </w:p>
  <w:p w:rsidR="00FF70A1" w:rsidRPr="00FF70A1" w:rsidRDefault="00FF70A1" w:rsidP="00FF70A1">
    <w:pPr>
      <w:pStyle w:val="Zpat"/>
      <w:jc w:val="right"/>
      <w:rPr>
        <w:rFonts w:ascii="Palatino Linotype" w:hAnsi="Palatino Linotype"/>
        <w:sz w:val="22"/>
      </w:rPr>
    </w:pPr>
    <w:r w:rsidRPr="00FF70A1">
      <w:rPr>
        <w:rFonts w:ascii="Palatino Linotype" w:hAnsi="Palatino Linotype"/>
        <w:sz w:val="22"/>
      </w:rPr>
      <w:t xml:space="preserve">KS k VZ </w:t>
    </w:r>
    <w:r>
      <w:rPr>
        <w:rFonts w:ascii="Palatino Linotype" w:hAnsi="Palatino Linotype"/>
        <w:sz w:val="22"/>
      </w:rPr>
      <w:t>SZZ/Otr/</w:t>
    </w:r>
    <w:r w:rsidR="00EC0E59">
      <w:rPr>
        <w:rFonts w:ascii="Palatino Linotype" w:hAnsi="Palatino Linotype"/>
        <w:sz w:val="22"/>
      </w:rPr>
      <w:t>2020</w:t>
    </w:r>
    <w:r w:rsidR="00CE7F9D" w:rsidRPr="00B02D31">
      <w:rPr>
        <w:rFonts w:ascii="Palatino Linotype" w:hAnsi="Palatino Linotype"/>
        <w:sz w:val="22"/>
      </w:rPr>
      <w:t>/0</w:t>
    </w:r>
    <w:r w:rsidR="00B02D31" w:rsidRPr="00B02D31">
      <w:rPr>
        <w:rFonts w:ascii="Palatino Linotype" w:hAnsi="Palatino Linotype"/>
        <w:sz w:val="22"/>
      </w:rPr>
      <w:t>6</w:t>
    </w:r>
    <w:r w:rsidRPr="00B02D31">
      <w:rPr>
        <w:rFonts w:ascii="Palatino Linotype" w:hAnsi="Palatino Linotype"/>
        <w:sz w:val="22"/>
      </w:rPr>
      <w:t>/náhradní</w:t>
    </w:r>
    <w:r w:rsidRPr="00FF70A1">
      <w:rPr>
        <w:rFonts w:ascii="Palatino Linotype" w:hAnsi="Palatino Linotype"/>
        <w:sz w:val="22"/>
      </w:rPr>
      <w:t xml:space="preserve"> díly na vozidla</w:t>
    </w:r>
    <w:r w:rsidR="00EC0E59">
      <w:rPr>
        <w:rFonts w:ascii="Palatino Linotype" w:hAnsi="Palatino Linotype"/>
        <w:sz w:val="22"/>
      </w:rPr>
      <w:t xml:space="preserve"> SZZ+SNO</w:t>
    </w:r>
  </w:p>
  <w:p w:rsidR="00334D0A" w:rsidRPr="00FF70A1" w:rsidRDefault="00334D0A">
    <w:pPr>
      <w:pStyle w:val="Zpat"/>
      <w:rPr>
        <w:rFonts w:ascii="Palatino Linotype" w:hAnsi="Palatino Linotype"/>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655" w:rsidRDefault="00E36655">
      <w:r>
        <w:separator/>
      </w:r>
    </w:p>
  </w:footnote>
  <w:footnote w:type="continuationSeparator" w:id="0">
    <w:p w:rsidR="00E36655" w:rsidRDefault="00E366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248"/>
    <w:multiLevelType w:val="hybridMultilevel"/>
    <w:tmpl w:val="1FBA93A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B024C65"/>
    <w:multiLevelType w:val="hybridMultilevel"/>
    <w:tmpl w:val="C8001E98"/>
    <w:lvl w:ilvl="0" w:tplc="0405000F">
      <w:start w:val="1"/>
      <w:numFmt w:val="decimal"/>
      <w:lvlText w:val="%1."/>
      <w:lvlJc w:val="left"/>
      <w:pPr>
        <w:tabs>
          <w:tab w:val="num" w:pos="720"/>
        </w:tabs>
        <w:ind w:left="720" w:hanging="360"/>
      </w:pPr>
      <w:rPr>
        <w:rFonts w:hint="default"/>
      </w:rPr>
    </w:lvl>
    <w:lvl w:ilvl="1" w:tplc="213424B0">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DCE2B3D"/>
    <w:multiLevelType w:val="hybridMultilevel"/>
    <w:tmpl w:val="BDB20E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20F75F34"/>
    <w:multiLevelType w:val="hybridMultilevel"/>
    <w:tmpl w:val="559C985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305312B5"/>
    <w:multiLevelType w:val="hybridMultilevel"/>
    <w:tmpl w:val="A148B80E"/>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41E35321"/>
    <w:multiLevelType w:val="hybridMultilevel"/>
    <w:tmpl w:val="7D6E458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4941007A"/>
    <w:multiLevelType w:val="hybridMultilevel"/>
    <w:tmpl w:val="AB1033A0"/>
    <w:lvl w:ilvl="0" w:tplc="0405000F">
      <w:start w:val="1"/>
      <w:numFmt w:val="decimal"/>
      <w:lvlText w:val="%1."/>
      <w:lvlJc w:val="left"/>
      <w:pPr>
        <w:ind w:left="1211" w:hanging="360"/>
      </w:pPr>
    </w:lvl>
    <w:lvl w:ilvl="1" w:tplc="D800F2E8">
      <w:numFmt w:val="bullet"/>
      <w:lvlText w:val="•"/>
      <w:lvlJc w:val="left"/>
      <w:pPr>
        <w:ind w:left="1785" w:hanging="705"/>
      </w:pPr>
      <w:rPr>
        <w:rFonts w:ascii="Tahoma" w:eastAsia="SimSun" w:hAnsi="Tahoma" w:cs="Tahoma"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604575CB"/>
    <w:multiLevelType w:val="hybridMultilevel"/>
    <w:tmpl w:val="C33C5BD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66453F66"/>
    <w:multiLevelType w:val="hybridMultilevel"/>
    <w:tmpl w:val="722A430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679D317A"/>
    <w:multiLevelType w:val="hybridMultilevel"/>
    <w:tmpl w:val="4B1E329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6D5075C5"/>
    <w:multiLevelType w:val="hybridMultilevel"/>
    <w:tmpl w:val="BBF093B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702F79EF"/>
    <w:multiLevelType w:val="multilevel"/>
    <w:tmpl w:val="6C04595C"/>
    <w:lvl w:ilvl="0">
      <w:start w:val="1"/>
      <w:numFmt w:val="decimal"/>
      <w:lvlText w:val="%1."/>
      <w:lvlJc w:val="left"/>
      <w:pPr>
        <w:tabs>
          <w:tab w:val="num" w:pos="6958"/>
        </w:tabs>
        <w:ind w:left="6598" w:hanging="360"/>
      </w:pPr>
      <w:rPr>
        <w:rFonts w:cs="Times New Roman" w:hint="default"/>
      </w:rPr>
    </w:lvl>
    <w:lvl w:ilvl="1">
      <w:start w:val="1"/>
      <w:numFmt w:val="decimal"/>
      <w:pStyle w:val="Nadpis2"/>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i w:val="0"/>
        <w:caps w:val="0"/>
        <w:smallCaps w:val="0"/>
        <w:strike w:val="0"/>
        <w:dstrike w:val="0"/>
        <w:vanish w:val="0"/>
        <w:spacing w:val="0"/>
        <w:kern w:val="0"/>
        <w:position w:val="0"/>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num w:numId="1">
    <w:abstractNumId w:val="11"/>
  </w:num>
  <w:num w:numId="2">
    <w:abstractNumId w:val="3"/>
  </w:num>
  <w:num w:numId="3">
    <w:abstractNumId w:val="9"/>
  </w:num>
  <w:num w:numId="4">
    <w:abstractNumId w:val="1"/>
  </w:num>
  <w:num w:numId="5">
    <w:abstractNumId w:val="10"/>
  </w:num>
  <w:num w:numId="6">
    <w:abstractNumId w:val="0"/>
  </w:num>
  <w:num w:numId="7">
    <w:abstractNumId w:val="8"/>
  </w:num>
  <w:num w:numId="8">
    <w:abstractNumId w:val="5"/>
  </w:num>
  <w:num w:numId="9">
    <w:abstractNumId w:val="2"/>
  </w:num>
  <w:num w:numId="10">
    <w:abstractNumId w:val="7"/>
  </w:num>
  <w:num w:numId="11">
    <w:abstractNumId w:val="6"/>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3C9"/>
    <w:rsid w:val="00000C48"/>
    <w:rsid w:val="0002188B"/>
    <w:rsid w:val="00026F60"/>
    <w:rsid w:val="000A66CB"/>
    <w:rsid w:val="00107733"/>
    <w:rsid w:val="00115980"/>
    <w:rsid w:val="001301D1"/>
    <w:rsid w:val="00137C59"/>
    <w:rsid w:val="0014175C"/>
    <w:rsid w:val="001A7400"/>
    <w:rsid w:val="001B1EC4"/>
    <w:rsid w:val="001D1D9C"/>
    <w:rsid w:val="001E2F5A"/>
    <w:rsid w:val="001F4199"/>
    <w:rsid w:val="002130EE"/>
    <w:rsid w:val="002167B0"/>
    <w:rsid w:val="00235B4F"/>
    <w:rsid w:val="00241C98"/>
    <w:rsid w:val="00253D5F"/>
    <w:rsid w:val="0028650B"/>
    <w:rsid w:val="002957B5"/>
    <w:rsid w:val="002E0CA5"/>
    <w:rsid w:val="00316C4A"/>
    <w:rsid w:val="003244D3"/>
    <w:rsid w:val="00334D0A"/>
    <w:rsid w:val="003D1925"/>
    <w:rsid w:val="003F4DFA"/>
    <w:rsid w:val="00403A2D"/>
    <w:rsid w:val="0040502C"/>
    <w:rsid w:val="0042054E"/>
    <w:rsid w:val="00437CB7"/>
    <w:rsid w:val="00461D4C"/>
    <w:rsid w:val="00473A64"/>
    <w:rsid w:val="00492FEC"/>
    <w:rsid w:val="004B60F4"/>
    <w:rsid w:val="004C0026"/>
    <w:rsid w:val="004D328E"/>
    <w:rsid w:val="00500903"/>
    <w:rsid w:val="00515009"/>
    <w:rsid w:val="00521770"/>
    <w:rsid w:val="0052601F"/>
    <w:rsid w:val="00531AAB"/>
    <w:rsid w:val="00533B30"/>
    <w:rsid w:val="00534E2F"/>
    <w:rsid w:val="00580DCA"/>
    <w:rsid w:val="00587184"/>
    <w:rsid w:val="00593AC7"/>
    <w:rsid w:val="0059441D"/>
    <w:rsid w:val="005B0405"/>
    <w:rsid w:val="005B1885"/>
    <w:rsid w:val="005B3DC5"/>
    <w:rsid w:val="005D5911"/>
    <w:rsid w:val="005E5D7D"/>
    <w:rsid w:val="005F24D3"/>
    <w:rsid w:val="00616F8F"/>
    <w:rsid w:val="00635DA9"/>
    <w:rsid w:val="00666C78"/>
    <w:rsid w:val="00693C12"/>
    <w:rsid w:val="006A452F"/>
    <w:rsid w:val="006C7552"/>
    <w:rsid w:val="00715DCA"/>
    <w:rsid w:val="00724AC4"/>
    <w:rsid w:val="007B7D7E"/>
    <w:rsid w:val="007E65C1"/>
    <w:rsid w:val="007F5FC5"/>
    <w:rsid w:val="00806931"/>
    <w:rsid w:val="00812BC1"/>
    <w:rsid w:val="00815F74"/>
    <w:rsid w:val="008274DC"/>
    <w:rsid w:val="00833D2B"/>
    <w:rsid w:val="008346F7"/>
    <w:rsid w:val="008558F3"/>
    <w:rsid w:val="008760B2"/>
    <w:rsid w:val="00877991"/>
    <w:rsid w:val="008922CF"/>
    <w:rsid w:val="008C4429"/>
    <w:rsid w:val="008D65DA"/>
    <w:rsid w:val="008D689E"/>
    <w:rsid w:val="008E63F8"/>
    <w:rsid w:val="0090241D"/>
    <w:rsid w:val="00930144"/>
    <w:rsid w:val="009720EA"/>
    <w:rsid w:val="0098554F"/>
    <w:rsid w:val="009A05D7"/>
    <w:rsid w:val="009D2F9A"/>
    <w:rsid w:val="009D3595"/>
    <w:rsid w:val="00A23F2C"/>
    <w:rsid w:val="00A24030"/>
    <w:rsid w:val="00A52041"/>
    <w:rsid w:val="00A555D7"/>
    <w:rsid w:val="00A624F0"/>
    <w:rsid w:val="00A84E7C"/>
    <w:rsid w:val="00AC23B4"/>
    <w:rsid w:val="00AC5D78"/>
    <w:rsid w:val="00AE32D5"/>
    <w:rsid w:val="00AF0CEB"/>
    <w:rsid w:val="00AF4BB6"/>
    <w:rsid w:val="00B02D31"/>
    <w:rsid w:val="00B53888"/>
    <w:rsid w:val="00B73399"/>
    <w:rsid w:val="00B741D9"/>
    <w:rsid w:val="00B77295"/>
    <w:rsid w:val="00B8306F"/>
    <w:rsid w:val="00BA14B8"/>
    <w:rsid w:val="00BB253D"/>
    <w:rsid w:val="00BB3177"/>
    <w:rsid w:val="00BD0D59"/>
    <w:rsid w:val="00BE58FA"/>
    <w:rsid w:val="00C04609"/>
    <w:rsid w:val="00C20511"/>
    <w:rsid w:val="00C25D65"/>
    <w:rsid w:val="00C572BB"/>
    <w:rsid w:val="00C572E9"/>
    <w:rsid w:val="00C57C4F"/>
    <w:rsid w:val="00C77F5F"/>
    <w:rsid w:val="00CA43A6"/>
    <w:rsid w:val="00CE7F9D"/>
    <w:rsid w:val="00D133B3"/>
    <w:rsid w:val="00D369AC"/>
    <w:rsid w:val="00D37892"/>
    <w:rsid w:val="00D403C9"/>
    <w:rsid w:val="00D47E0F"/>
    <w:rsid w:val="00D569F6"/>
    <w:rsid w:val="00D76FFD"/>
    <w:rsid w:val="00D926BC"/>
    <w:rsid w:val="00DA4099"/>
    <w:rsid w:val="00DC6C40"/>
    <w:rsid w:val="00DE5119"/>
    <w:rsid w:val="00E07C7B"/>
    <w:rsid w:val="00E345BD"/>
    <w:rsid w:val="00E36655"/>
    <w:rsid w:val="00E40213"/>
    <w:rsid w:val="00E5165E"/>
    <w:rsid w:val="00E52DC5"/>
    <w:rsid w:val="00E56FF5"/>
    <w:rsid w:val="00E64C1D"/>
    <w:rsid w:val="00EA4D1E"/>
    <w:rsid w:val="00EC0E59"/>
    <w:rsid w:val="00EE61B1"/>
    <w:rsid w:val="00F10252"/>
    <w:rsid w:val="00F11EF7"/>
    <w:rsid w:val="00F21866"/>
    <w:rsid w:val="00F965F3"/>
    <w:rsid w:val="00FC502B"/>
    <w:rsid w:val="00FE3940"/>
    <w:rsid w:val="00FF1EFF"/>
    <w:rsid w:val="00FF70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30EE"/>
    <w:rPr>
      <w:sz w:val="24"/>
      <w:szCs w:val="24"/>
    </w:rPr>
  </w:style>
  <w:style w:type="paragraph" w:styleId="Nadpis1">
    <w:name w:val="heading 1"/>
    <w:basedOn w:val="Normln"/>
    <w:next w:val="Normln"/>
    <w:link w:val="Nadpis1Char"/>
    <w:qFormat/>
    <w:rsid w:val="003F4DFA"/>
    <w:pPr>
      <w:keepNext/>
      <w:spacing w:before="240" w:after="60"/>
      <w:outlineLvl w:val="0"/>
    </w:pPr>
    <w:rPr>
      <w:rFonts w:ascii="Cambria" w:hAnsi="Cambria"/>
      <w:b/>
      <w:bCs/>
      <w:kern w:val="32"/>
      <w:sz w:val="32"/>
      <w:szCs w:val="32"/>
    </w:rPr>
  </w:style>
  <w:style w:type="paragraph" w:styleId="Nadpis2">
    <w:name w:val="heading 2"/>
    <w:basedOn w:val="Normln"/>
    <w:next w:val="Normln"/>
    <w:autoRedefine/>
    <w:qFormat/>
    <w:rsid w:val="00A84E7C"/>
    <w:pPr>
      <w:keepNext/>
      <w:numPr>
        <w:ilvl w:val="1"/>
        <w:numId w:val="1"/>
      </w:numPr>
      <w:tabs>
        <w:tab w:val="left" w:pos="1134"/>
      </w:tabs>
      <w:spacing w:before="240" w:after="60"/>
      <w:jc w:val="both"/>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34D0A"/>
    <w:pPr>
      <w:tabs>
        <w:tab w:val="center" w:pos="4536"/>
        <w:tab w:val="right" w:pos="9072"/>
      </w:tabs>
    </w:pPr>
  </w:style>
  <w:style w:type="character" w:styleId="slostrnky">
    <w:name w:val="page number"/>
    <w:basedOn w:val="Standardnpsmoodstavce"/>
    <w:rsid w:val="00334D0A"/>
  </w:style>
  <w:style w:type="paragraph" w:styleId="Textbubliny">
    <w:name w:val="Balloon Text"/>
    <w:basedOn w:val="Normln"/>
    <w:semiHidden/>
    <w:rsid w:val="00137C59"/>
    <w:rPr>
      <w:rFonts w:ascii="Tahoma" w:hAnsi="Tahoma" w:cs="Tahoma"/>
      <w:sz w:val="16"/>
      <w:szCs w:val="16"/>
    </w:rPr>
  </w:style>
  <w:style w:type="paragraph" w:styleId="Odstavecseseznamem">
    <w:name w:val="List Paragraph"/>
    <w:basedOn w:val="Normln"/>
    <w:link w:val="OdstavecseseznamemChar"/>
    <w:uiPriority w:val="34"/>
    <w:qFormat/>
    <w:rsid w:val="002957B5"/>
    <w:pPr>
      <w:ind w:left="708"/>
    </w:pPr>
  </w:style>
  <w:style w:type="character" w:customStyle="1" w:styleId="Nadpis1Char">
    <w:name w:val="Nadpis 1 Char"/>
    <w:basedOn w:val="Standardnpsmoodstavce"/>
    <w:link w:val="Nadpis1"/>
    <w:rsid w:val="003F4DFA"/>
    <w:rPr>
      <w:rFonts w:ascii="Cambria" w:eastAsia="Times New Roman" w:hAnsi="Cambria" w:cs="Times New Roman"/>
      <w:b/>
      <w:bCs/>
      <w:kern w:val="32"/>
      <w:sz w:val="32"/>
      <w:szCs w:val="32"/>
    </w:rPr>
  </w:style>
  <w:style w:type="paragraph" w:customStyle="1" w:styleId="Normlnweb1">
    <w:name w:val="Normální (web)1"/>
    <w:basedOn w:val="Normln"/>
    <w:rsid w:val="003F4DFA"/>
    <w:pPr>
      <w:widowControl w:val="0"/>
      <w:suppressAutoHyphens/>
    </w:pPr>
    <w:rPr>
      <w:rFonts w:cs="Mangal"/>
      <w:color w:val="000000"/>
      <w:kern w:val="1"/>
      <w:lang w:val="en-US" w:eastAsia="hi-IN" w:bidi="hi-IN"/>
    </w:rPr>
  </w:style>
  <w:style w:type="paragraph" w:customStyle="1" w:styleId="Normlnweb2">
    <w:name w:val="Normální (web)2"/>
    <w:basedOn w:val="Normln"/>
    <w:rsid w:val="003F4DFA"/>
    <w:pPr>
      <w:widowControl w:val="0"/>
      <w:suppressAutoHyphens/>
    </w:pPr>
    <w:rPr>
      <w:rFonts w:eastAsia="Lucida Sans Unicode" w:cs="Tahoma"/>
      <w:color w:val="000000"/>
      <w:kern w:val="1"/>
      <w:lang w:val="en-US" w:eastAsia="hi-IN" w:bidi="hi-IN"/>
    </w:rPr>
  </w:style>
  <w:style w:type="paragraph" w:styleId="Zhlav">
    <w:name w:val="header"/>
    <w:basedOn w:val="Normln"/>
    <w:link w:val="ZhlavChar"/>
    <w:rsid w:val="00FF70A1"/>
    <w:pPr>
      <w:tabs>
        <w:tab w:val="center" w:pos="4536"/>
        <w:tab w:val="right" w:pos="9072"/>
      </w:tabs>
    </w:pPr>
  </w:style>
  <w:style w:type="character" w:customStyle="1" w:styleId="ZhlavChar">
    <w:name w:val="Záhlaví Char"/>
    <w:basedOn w:val="Standardnpsmoodstavce"/>
    <w:link w:val="Zhlav"/>
    <w:rsid w:val="00FF70A1"/>
    <w:rPr>
      <w:sz w:val="24"/>
      <w:szCs w:val="24"/>
    </w:rPr>
  </w:style>
  <w:style w:type="character" w:customStyle="1" w:styleId="ZpatChar">
    <w:name w:val="Zápatí Char"/>
    <w:basedOn w:val="Standardnpsmoodstavce"/>
    <w:link w:val="Zpat"/>
    <w:uiPriority w:val="99"/>
    <w:rsid w:val="00FF70A1"/>
    <w:rPr>
      <w:sz w:val="24"/>
      <w:szCs w:val="24"/>
    </w:rPr>
  </w:style>
  <w:style w:type="character" w:customStyle="1" w:styleId="OdstavecseseznamemChar">
    <w:name w:val="Odstavec se seznamem Char"/>
    <w:link w:val="Odstavecseseznamem"/>
    <w:uiPriority w:val="34"/>
    <w:locked/>
    <w:rsid w:val="00FF70A1"/>
    <w:rPr>
      <w:sz w:val="24"/>
      <w:szCs w:val="24"/>
    </w:rPr>
  </w:style>
  <w:style w:type="paragraph" w:customStyle="1" w:styleId="slolnkuSmlouvy">
    <w:name w:val="ČísloČlánkuSmlouvy"/>
    <w:basedOn w:val="Normln"/>
    <w:next w:val="Normln"/>
    <w:rsid w:val="00FF70A1"/>
    <w:pPr>
      <w:keepNext/>
      <w:spacing w:before="240"/>
      <w:jc w:val="center"/>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130EE"/>
    <w:rPr>
      <w:sz w:val="24"/>
      <w:szCs w:val="24"/>
    </w:rPr>
  </w:style>
  <w:style w:type="paragraph" w:styleId="Nadpis1">
    <w:name w:val="heading 1"/>
    <w:basedOn w:val="Normln"/>
    <w:next w:val="Normln"/>
    <w:link w:val="Nadpis1Char"/>
    <w:qFormat/>
    <w:rsid w:val="003F4DFA"/>
    <w:pPr>
      <w:keepNext/>
      <w:spacing w:before="240" w:after="60"/>
      <w:outlineLvl w:val="0"/>
    </w:pPr>
    <w:rPr>
      <w:rFonts w:ascii="Cambria" w:hAnsi="Cambria"/>
      <w:b/>
      <w:bCs/>
      <w:kern w:val="32"/>
      <w:sz w:val="32"/>
      <w:szCs w:val="32"/>
    </w:rPr>
  </w:style>
  <w:style w:type="paragraph" w:styleId="Nadpis2">
    <w:name w:val="heading 2"/>
    <w:basedOn w:val="Normln"/>
    <w:next w:val="Normln"/>
    <w:autoRedefine/>
    <w:qFormat/>
    <w:rsid w:val="00A84E7C"/>
    <w:pPr>
      <w:keepNext/>
      <w:numPr>
        <w:ilvl w:val="1"/>
        <w:numId w:val="1"/>
      </w:numPr>
      <w:tabs>
        <w:tab w:val="left" w:pos="1134"/>
      </w:tabs>
      <w:spacing w:before="240" w:after="60"/>
      <w:jc w:val="both"/>
      <w:outlineLvl w:val="1"/>
    </w:pPr>
    <w:rPr>
      <w:rFonts w:ascii="Arial" w:hAnsi="Arial" w:cs="Arial"/>
      <w:b/>
      <w:bCs/>
      <w:i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334D0A"/>
    <w:pPr>
      <w:tabs>
        <w:tab w:val="center" w:pos="4536"/>
        <w:tab w:val="right" w:pos="9072"/>
      </w:tabs>
    </w:pPr>
  </w:style>
  <w:style w:type="character" w:styleId="slostrnky">
    <w:name w:val="page number"/>
    <w:basedOn w:val="Standardnpsmoodstavce"/>
    <w:rsid w:val="00334D0A"/>
  </w:style>
  <w:style w:type="paragraph" w:styleId="Textbubliny">
    <w:name w:val="Balloon Text"/>
    <w:basedOn w:val="Normln"/>
    <w:semiHidden/>
    <w:rsid w:val="00137C59"/>
    <w:rPr>
      <w:rFonts w:ascii="Tahoma" w:hAnsi="Tahoma" w:cs="Tahoma"/>
      <w:sz w:val="16"/>
      <w:szCs w:val="16"/>
    </w:rPr>
  </w:style>
  <w:style w:type="paragraph" w:styleId="Odstavecseseznamem">
    <w:name w:val="List Paragraph"/>
    <w:basedOn w:val="Normln"/>
    <w:link w:val="OdstavecseseznamemChar"/>
    <w:uiPriority w:val="34"/>
    <w:qFormat/>
    <w:rsid w:val="002957B5"/>
    <w:pPr>
      <w:ind w:left="708"/>
    </w:pPr>
  </w:style>
  <w:style w:type="character" w:customStyle="1" w:styleId="Nadpis1Char">
    <w:name w:val="Nadpis 1 Char"/>
    <w:basedOn w:val="Standardnpsmoodstavce"/>
    <w:link w:val="Nadpis1"/>
    <w:rsid w:val="003F4DFA"/>
    <w:rPr>
      <w:rFonts w:ascii="Cambria" w:eastAsia="Times New Roman" w:hAnsi="Cambria" w:cs="Times New Roman"/>
      <w:b/>
      <w:bCs/>
      <w:kern w:val="32"/>
      <w:sz w:val="32"/>
      <w:szCs w:val="32"/>
    </w:rPr>
  </w:style>
  <w:style w:type="paragraph" w:customStyle="1" w:styleId="Normlnweb1">
    <w:name w:val="Normální (web)1"/>
    <w:basedOn w:val="Normln"/>
    <w:rsid w:val="003F4DFA"/>
    <w:pPr>
      <w:widowControl w:val="0"/>
      <w:suppressAutoHyphens/>
    </w:pPr>
    <w:rPr>
      <w:rFonts w:cs="Mangal"/>
      <w:color w:val="000000"/>
      <w:kern w:val="1"/>
      <w:lang w:val="en-US" w:eastAsia="hi-IN" w:bidi="hi-IN"/>
    </w:rPr>
  </w:style>
  <w:style w:type="paragraph" w:customStyle="1" w:styleId="Normlnweb2">
    <w:name w:val="Normální (web)2"/>
    <w:basedOn w:val="Normln"/>
    <w:rsid w:val="003F4DFA"/>
    <w:pPr>
      <w:widowControl w:val="0"/>
      <w:suppressAutoHyphens/>
    </w:pPr>
    <w:rPr>
      <w:rFonts w:eastAsia="Lucida Sans Unicode" w:cs="Tahoma"/>
      <w:color w:val="000000"/>
      <w:kern w:val="1"/>
      <w:lang w:val="en-US" w:eastAsia="hi-IN" w:bidi="hi-IN"/>
    </w:rPr>
  </w:style>
  <w:style w:type="paragraph" w:styleId="Zhlav">
    <w:name w:val="header"/>
    <w:basedOn w:val="Normln"/>
    <w:link w:val="ZhlavChar"/>
    <w:rsid w:val="00FF70A1"/>
    <w:pPr>
      <w:tabs>
        <w:tab w:val="center" w:pos="4536"/>
        <w:tab w:val="right" w:pos="9072"/>
      </w:tabs>
    </w:pPr>
  </w:style>
  <w:style w:type="character" w:customStyle="1" w:styleId="ZhlavChar">
    <w:name w:val="Záhlaví Char"/>
    <w:basedOn w:val="Standardnpsmoodstavce"/>
    <w:link w:val="Zhlav"/>
    <w:rsid w:val="00FF70A1"/>
    <w:rPr>
      <w:sz w:val="24"/>
      <w:szCs w:val="24"/>
    </w:rPr>
  </w:style>
  <w:style w:type="character" w:customStyle="1" w:styleId="ZpatChar">
    <w:name w:val="Zápatí Char"/>
    <w:basedOn w:val="Standardnpsmoodstavce"/>
    <w:link w:val="Zpat"/>
    <w:uiPriority w:val="99"/>
    <w:rsid w:val="00FF70A1"/>
    <w:rPr>
      <w:sz w:val="24"/>
      <w:szCs w:val="24"/>
    </w:rPr>
  </w:style>
  <w:style w:type="character" w:customStyle="1" w:styleId="OdstavecseseznamemChar">
    <w:name w:val="Odstavec se seznamem Char"/>
    <w:link w:val="Odstavecseseznamem"/>
    <w:uiPriority w:val="34"/>
    <w:locked/>
    <w:rsid w:val="00FF70A1"/>
    <w:rPr>
      <w:sz w:val="24"/>
      <w:szCs w:val="24"/>
    </w:rPr>
  </w:style>
  <w:style w:type="paragraph" w:customStyle="1" w:styleId="slolnkuSmlouvy">
    <w:name w:val="ČísloČlánkuSmlouvy"/>
    <w:basedOn w:val="Normln"/>
    <w:next w:val="Normln"/>
    <w:rsid w:val="00FF70A1"/>
    <w:pPr>
      <w:keepNext/>
      <w:spacing w:before="240"/>
      <w:jc w:val="center"/>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79454">
      <w:bodyDiv w:val="1"/>
      <w:marLeft w:val="0"/>
      <w:marRight w:val="0"/>
      <w:marTop w:val="0"/>
      <w:marBottom w:val="0"/>
      <w:divBdr>
        <w:top w:val="none" w:sz="0" w:space="0" w:color="auto"/>
        <w:left w:val="none" w:sz="0" w:space="0" w:color="auto"/>
        <w:bottom w:val="none" w:sz="0" w:space="0" w:color="auto"/>
        <w:right w:val="none" w:sz="0" w:space="0" w:color="auto"/>
      </w:divBdr>
    </w:div>
    <w:div w:id="188902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1510</Words>
  <Characters>8903</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Rámcová kupní smlouva</vt:lpstr>
    </vt:vector>
  </TitlesOfParts>
  <Company>SNO</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kupní smlouva</dc:title>
  <dc:creator>Luděk</dc:creator>
  <cp:lastModifiedBy>Mrkvová Renáta</cp:lastModifiedBy>
  <cp:revision>2</cp:revision>
  <cp:lastPrinted>2020-06-02T05:08:00Z</cp:lastPrinted>
  <dcterms:created xsi:type="dcterms:W3CDTF">2020-06-09T11:54:00Z</dcterms:created>
  <dcterms:modified xsi:type="dcterms:W3CDTF">2020-06-09T11:54:00Z</dcterms:modified>
</cp:coreProperties>
</file>