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D" w:rsidRPr="00D30997" w:rsidRDefault="006F484D" w:rsidP="006F484D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6F484D" w:rsidRPr="00D30997" w:rsidRDefault="006F484D" w:rsidP="006F484D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6F484D" w:rsidRPr="00D30997" w:rsidRDefault="006F484D" w:rsidP="006F484D">
      <w:pPr>
        <w:pStyle w:val="Zkladntext"/>
        <w:jc w:val="center"/>
        <w:rPr>
          <w:spacing w:val="30"/>
          <w:sz w:val="32"/>
        </w:rPr>
      </w:pP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6F484D" w:rsidRPr="00D30997" w:rsidRDefault="006F484D" w:rsidP="006F484D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6F484D" w:rsidRPr="00D30997" w:rsidRDefault="006F484D" w:rsidP="006F484D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>a</w:t>
      </w:r>
    </w:p>
    <w:p w:rsidR="006F484D" w:rsidRPr="00D30997" w:rsidRDefault="006F484D" w:rsidP="006F484D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Liberecká bouda s.r.o.</w:t>
      </w:r>
      <w:r w:rsidRPr="00D30997">
        <w:rPr>
          <w:b/>
          <w:sz w:val="20"/>
        </w:rPr>
        <w:t xml:space="preserve"> </w:t>
      </w:r>
    </w:p>
    <w:p w:rsidR="006F484D" w:rsidRPr="00755E26" w:rsidRDefault="006F484D" w:rsidP="006F484D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 xml:space="preserve">543 42 Dolní Dvůr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 xml:space="preserve"> 123</w:t>
      </w:r>
    </w:p>
    <w:p w:rsidR="006F484D" w:rsidRDefault="006F484D" w:rsidP="006F484D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07849575</w:t>
      </w:r>
    </w:p>
    <w:p w:rsidR="006F484D" w:rsidRPr="00755E26" w:rsidRDefault="006F484D" w:rsidP="006F484D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Danielem Maděrou</w:t>
      </w:r>
    </w:p>
    <w:p w:rsidR="006F484D" w:rsidRDefault="006F484D" w:rsidP="006F484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KS v Hradci Králové, vložka C43276 </w:t>
      </w:r>
    </w:p>
    <w:p w:rsidR="006F484D" w:rsidRDefault="006F484D" w:rsidP="006F484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není plátcem DPH</w:t>
      </w: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6F484D" w:rsidRPr="00D30997" w:rsidRDefault="006F484D" w:rsidP="006F484D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13. 4. 2019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>yla smlouva o škole v přírodě ve výši 96 750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6F484D" w:rsidRPr="00D30997" w:rsidRDefault="006F484D" w:rsidP="006F484D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6F484D" w:rsidRPr="00D30997" w:rsidRDefault="006F484D" w:rsidP="006F484D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6F484D" w:rsidRPr="00D30997" w:rsidRDefault="006F484D" w:rsidP="006F484D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6F484D" w:rsidRPr="00D30997" w:rsidRDefault="006F484D" w:rsidP="006F484D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6F484D" w:rsidRPr="00D30997" w:rsidRDefault="006F484D" w:rsidP="006F484D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6F484D" w:rsidRPr="00D30997" w:rsidRDefault="006F484D" w:rsidP="006F484D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96 750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96 750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6F484D" w:rsidRPr="00D30997" w:rsidRDefault="006F484D" w:rsidP="006F484D">
      <w:pPr>
        <w:pStyle w:val="Odstavecseseznamem"/>
        <w:rPr>
          <w:sz w:val="20"/>
        </w:rPr>
      </w:pPr>
    </w:p>
    <w:p w:rsidR="006F484D" w:rsidRPr="00D30997" w:rsidRDefault="006F484D" w:rsidP="006F484D">
      <w:pPr>
        <w:jc w:val="both"/>
        <w:rPr>
          <w:sz w:val="20"/>
        </w:rPr>
      </w:pPr>
    </w:p>
    <w:p w:rsidR="006F484D" w:rsidRPr="00D30997" w:rsidRDefault="006F484D" w:rsidP="006F484D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6F484D" w:rsidRPr="00D30997" w:rsidRDefault="006F484D" w:rsidP="006F484D">
      <w:pPr>
        <w:jc w:val="both"/>
        <w:rPr>
          <w:sz w:val="20"/>
        </w:rPr>
      </w:pPr>
    </w:p>
    <w:p w:rsidR="006F484D" w:rsidRPr="00D30997" w:rsidRDefault="006F484D" w:rsidP="006F484D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6F484D" w:rsidRDefault="006F484D" w:rsidP="006F484D">
      <w:pPr>
        <w:jc w:val="center"/>
        <w:rPr>
          <w:b/>
          <w:sz w:val="20"/>
        </w:rPr>
      </w:pPr>
    </w:p>
    <w:p w:rsidR="006F484D" w:rsidRDefault="006F484D" w:rsidP="006F484D">
      <w:pPr>
        <w:jc w:val="center"/>
        <w:rPr>
          <w:b/>
          <w:sz w:val="20"/>
        </w:rPr>
      </w:pPr>
    </w:p>
    <w:p w:rsidR="006F484D" w:rsidRPr="00D30997" w:rsidRDefault="006F484D" w:rsidP="006F484D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6F484D" w:rsidRPr="00BA513D" w:rsidRDefault="006F484D" w:rsidP="006F484D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6F484D" w:rsidRPr="00D30997" w:rsidRDefault="006F484D" w:rsidP="006F484D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6F484D" w:rsidRPr="00D30997" w:rsidRDefault="006F484D" w:rsidP="006F484D">
      <w:pPr>
        <w:pStyle w:val="Odstavecseseznamem"/>
        <w:rPr>
          <w:sz w:val="20"/>
        </w:rPr>
      </w:pPr>
    </w:p>
    <w:p w:rsidR="006F484D" w:rsidRPr="00D30997" w:rsidRDefault="006F484D" w:rsidP="006F484D">
      <w:pPr>
        <w:pStyle w:val="Odstavecseseznamem"/>
        <w:ind w:left="567"/>
        <w:jc w:val="both"/>
        <w:rPr>
          <w:sz w:val="20"/>
        </w:rPr>
      </w:pPr>
    </w:p>
    <w:p w:rsidR="006F484D" w:rsidRPr="00D30997" w:rsidRDefault="006F484D" w:rsidP="006F484D">
      <w:pPr>
        <w:jc w:val="both"/>
        <w:rPr>
          <w:sz w:val="20"/>
        </w:rPr>
      </w:pPr>
    </w:p>
    <w:p w:rsidR="006F484D" w:rsidRPr="00D30997" w:rsidRDefault="006F484D" w:rsidP="006F484D">
      <w:pPr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o poskytnutí ubytování a stravování</w:t>
      </w:r>
    </w:p>
    <w:p w:rsidR="006F484D" w:rsidRPr="00D30997" w:rsidRDefault="006F484D" w:rsidP="006F484D">
      <w:pPr>
        <w:jc w:val="both"/>
        <w:rPr>
          <w:sz w:val="20"/>
        </w:rPr>
      </w:pPr>
    </w:p>
    <w:p w:rsidR="006F484D" w:rsidRPr="00D30997" w:rsidRDefault="006F484D" w:rsidP="006F484D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21. 5. 2020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6F484D" w:rsidRPr="00D30997" w:rsidRDefault="006F484D" w:rsidP="006F484D">
      <w:pPr>
        <w:rPr>
          <w:sz w:val="20"/>
        </w:rPr>
      </w:pPr>
    </w:p>
    <w:p w:rsidR="006F484D" w:rsidRPr="00D30997" w:rsidRDefault="006F484D" w:rsidP="006F484D">
      <w:pPr>
        <w:rPr>
          <w:sz w:val="20"/>
        </w:rPr>
      </w:pPr>
    </w:p>
    <w:p w:rsidR="006F484D" w:rsidRPr="00D30997" w:rsidRDefault="006F484D" w:rsidP="006F484D">
      <w:pPr>
        <w:rPr>
          <w:sz w:val="20"/>
        </w:rPr>
      </w:pPr>
    </w:p>
    <w:p w:rsidR="006F484D" w:rsidRPr="00D30997" w:rsidRDefault="006F484D" w:rsidP="006F484D">
      <w:pPr>
        <w:rPr>
          <w:sz w:val="20"/>
        </w:rPr>
      </w:pPr>
    </w:p>
    <w:p w:rsidR="006F484D" w:rsidRPr="00D30997" w:rsidRDefault="006F484D" w:rsidP="006F484D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6F484D" w:rsidRPr="00D30997" w:rsidRDefault="006F484D" w:rsidP="006F484D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6F484D" w:rsidRDefault="006F484D" w:rsidP="006F484D"/>
    <w:p w:rsidR="006F484D" w:rsidRDefault="006F484D" w:rsidP="006F484D"/>
    <w:p w:rsidR="006F484D" w:rsidRDefault="006F484D" w:rsidP="006F484D">
      <w:pPr>
        <w:jc w:val="center"/>
        <w:rPr>
          <w:b/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lastRenderedPageBreak/>
        <w:t>Smlouva o poskytnutí ubytování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Pronajímatel: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Liberecká bouda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Dolní Dvůr 123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543 42 Dolní Dvůr</w:t>
      </w:r>
    </w:p>
    <w:p w:rsidR="006F484D" w:rsidRDefault="006F484D" w:rsidP="006F484D">
      <w:pPr>
        <w:jc w:val="both"/>
        <w:rPr>
          <w:bCs/>
        </w:rPr>
      </w:pPr>
      <w:r w:rsidRPr="00B7165B">
        <w:rPr>
          <w:bCs/>
        </w:rPr>
        <w:t xml:space="preserve">, Šumavská 532/1, Liberec 4, 46001, 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IČO: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Tel.: 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e-mail: 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Nájemce - klient: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Základní škola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Na Okraji 43/305,162 00 Praha 6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IČ:48133795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Tel: </w:t>
      </w:r>
    </w:p>
    <w:p w:rsidR="006F484D" w:rsidRDefault="006F484D" w:rsidP="006F484D">
      <w:pPr>
        <w:jc w:val="both"/>
        <w:rPr>
          <w:bCs/>
        </w:rPr>
      </w:pPr>
      <w:r w:rsidRPr="00B7165B">
        <w:rPr>
          <w:bCs/>
        </w:rPr>
        <w:t>Email:</w:t>
      </w:r>
    </w:p>
    <w:p w:rsidR="006F484D" w:rsidRPr="00B7165B" w:rsidRDefault="006F484D" w:rsidP="006F484D">
      <w:pPr>
        <w:jc w:val="both"/>
        <w:rPr>
          <w:bCs/>
        </w:rPr>
      </w:pPr>
      <w:bookmarkStart w:id="0" w:name="_GoBack"/>
      <w:bookmarkEnd w:id="0"/>
      <w:r w:rsidRPr="00B7165B">
        <w:rPr>
          <w:bCs/>
        </w:rPr>
        <w:t>V zastoupení Mgr. Jana Kindlová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1) Předmět pronájmu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Předmětem pronájmu je pobyt na Liberecké boudě v Dolním Dvoře </w:t>
      </w:r>
      <w:proofErr w:type="gramStart"/>
      <w:r w:rsidRPr="00B7165B">
        <w:rPr>
          <w:bCs/>
        </w:rPr>
        <w:t>č.p.</w:t>
      </w:r>
      <w:proofErr w:type="gramEnd"/>
      <w:r w:rsidRPr="00B7165B">
        <w:rPr>
          <w:bCs/>
        </w:rPr>
        <w:t xml:space="preserve"> 123, jež bude užíván za účelem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rekreace. Pronajímatel garantuje vybavení objektu a služby, které jsou deklarovány na internetových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stránkách objektu www.libereckabouda.cz a dle specifikace níže.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2) Doba pronájmu a počet osob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Datum příjezdu : </w:t>
      </w:r>
      <w:proofErr w:type="gramStart"/>
      <w:r w:rsidRPr="00B7165B">
        <w:rPr>
          <w:bCs/>
        </w:rPr>
        <w:t>20.5.2019</w:t>
      </w:r>
      <w:proofErr w:type="gramEnd"/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Datum odjezdu : </w:t>
      </w:r>
      <w:proofErr w:type="gramStart"/>
      <w:r w:rsidRPr="00B7165B">
        <w:rPr>
          <w:bCs/>
        </w:rPr>
        <w:t>24.5.2019</w:t>
      </w:r>
      <w:proofErr w:type="gramEnd"/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Počet </w:t>
      </w:r>
      <w:proofErr w:type="gramStart"/>
      <w:r w:rsidRPr="00B7165B">
        <w:rPr>
          <w:bCs/>
        </w:rPr>
        <w:t>osob : 24</w:t>
      </w:r>
      <w:proofErr w:type="gramEnd"/>
      <w:r w:rsidRPr="00B7165B">
        <w:rPr>
          <w:bCs/>
        </w:rPr>
        <w:t xml:space="preserve"> osob (děti) + 3 pedagogický dozor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3) Popis objektu - pokoje včetně kompletního sociálního zařízení s </w:t>
      </w:r>
      <w:proofErr w:type="spellStart"/>
      <w:r w:rsidRPr="00B7165B">
        <w:rPr>
          <w:bCs/>
        </w:rPr>
        <w:t>vyjímkou</w:t>
      </w:r>
      <w:proofErr w:type="spellEnd"/>
      <w:r w:rsidRPr="00B7165B">
        <w:rPr>
          <w:bCs/>
        </w:rPr>
        <w:t xml:space="preserve"> pokoje 21 a 22, kde je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toaleta společná pro dva pokoje.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4) Smluvené ceny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Cena děti 3-15 let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Ubytování 360,- Kč za dítě a noc včetně poplatku za bazén a pobytové taxi.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Strava plná penze a pitný režim Základní škola - 290,- Kč za osobu a noc + 35 Kč příplatek za svačiny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Cena dospělý - Ubytování dospělý 3x 550 Kč za noc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Strava plná penze a pitný režim dospělý - 420,- Kč za osobu a noc.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Nedílnou součástí této smlouvy je voucher s přesným výpočtem ceny za uvedené služby mimo stravy,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kterou vyúčtuje provozovatel gastronomické části.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Záloha a doplatek bude proveden dle pokynů ve voucheru, na kterém je uvedeno i číslo účtu.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V ceně je zahrnuto: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pobyt v objektu na smluvenou dobu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vstup do bazénu dle provozních hodin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povlečení 1 sada na osobu a pobyt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lastRenderedPageBreak/>
        <w:t>- ručník 1ks na osobu a pobyt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spotřeba vody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elektrická energie</w:t>
      </w:r>
    </w:p>
    <w:p w:rsidR="006F484D" w:rsidRPr="00B7165B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toaletní papír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mycí prostředky na nádobí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5) Povinnost nájemce – ubytovaného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Řídit se podmínkami majitele a pokyny správce.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Obeznámit se s řádem ubytovacího zařízení a s ostatními provozním řády zejména bazénu a</w:t>
      </w:r>
    </w:p>
    <w:p w:rsidR="006F484D" w:rsidRPr="00B7165B" w:rsidRDefault="006F484D" w:rsidP="006F484D">
      <w:pPr>
        <w:jc w:val="both"/>
        <w:rPr>
          <w:bCs/>
        </w:rPr>
      </w:pPr>
      <w:proofErr w:type="spellStart"/>
      <w:r w:rsidRPr="00B7165B">
        <w:rPr>
          <w:bCs/>
        </w:rPr>
        <w:t>whirlpoolu</w:t>
      </w:r>
      <w:proofErr w:type="spellEnd"/>
      <w:r w:rsidRPr="00B7165B">
        <w:rPr>
          <w:bCs/>
        </w:rPr>
        <w:t xml:space="preserve"> a tyto provozní řády dodržovat.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Vyvarovat se jednání, která by vedla k poškození objektu či jeho zařízení.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Dodržovat zásady bezpečnosti a proti požární ochrany.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Nezasahovat do elektroinstalace a vodoinstalace.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V celém objektu dodržovat přísný zákaz kouření.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Nepoužívat žádný oheň v domě ani okolí mimo k tomu vyhrazené prostory.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Klient plně zodpovídá za škody, které vznikly jeho přičiněním, zaviněním, nebo nedbalostí, včetně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všech účastníků pobytu.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Zjistí-li klient v průběhu pobytu jakoukoliv závažnou závadu, bez ohledu na to, zda ji způsobil sám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či nikoliv, okamžitě vyrozumí majitele objektu nebo správce.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Vyvarovat se činností, které by nadměrně obtěžovaly okolí, odporovaly dobrým mravům či rušily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noční klid.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Klienti jsou plně zodpovědní za vlastní zdraví a bezpečnost. Dále za své osobní věci včetně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finančních prostředků, automobilů apod. po celou dobu trvání pobytu.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Majitel neodpovídá za škody na zdraví či majetku klienta.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Klient se zavazuje dodržet maximální počet ubytovaných osob v objektu po dobu celého pobytu.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Po dobu pobytu udržovat objekt a jeho okolí v čistotě a třídit odpad do určených nádob. / plast,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sklo, kartony a ostatní.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Uvnitř celého objektu je přísně zakázáno kouření.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Uvnitř objektu se vyžaduje užívání přezůvek.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Při odchodu z objektu, nebo za deště, větru či sněžení je klient povinen zavřít okna a dveře.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Objekt je napojen na domovní čističku odpadních vod, proto nevhazujte do odpadu a WC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nepatřičné věci.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Do WC nevhazovat čistící utěrky, dámské vložky, slupky z ovoce a podobné těžce rozpustné věci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Pobyt jakýchkoliv zvířat není povolen.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Nedodržení podmínek ze strany klienta může být důvodem k ukončení pobytu bez náhrady.</w:t>
      </w: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6) Povinnosti pronajímatele: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Umožnit klientovi využití celého objektu mimo vyhrazené technické prostory po sjednanou dobu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pobytu.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Správce objektu je povinen obeznámit klienta s obsluhou objektu a jeho příslušenstvím.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Předat klientovi při nástupu objekt v provozu schopném stavu, uklizený, s dodávkou teplé a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studené vody včetně el. </w:t>
      </w:r>
      <w:proofErr w:type="gramStart"/>
      <w:r w:rsidRPr="00B7165B">
        <w:rPr>
          <w:bCs/>
        </w:rPr>
        <w:t>energie</w:t>
      </w:r>
      <w:proofErr w:type="gramEnd"/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Klientovi poskytnout čisté a vyprané povlečení pro každé objednané lůžko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lastRenderedPageBreak/>
        <w:t>- Poskytnout nádobí k vaření a servírování pro stanovený počet osob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Řešit oprávněné a přiměřené stížnosti a připomínky klientů týkající se objektu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Správce musí být po dobu ubytování klientů v objektu dostupný na mobilním telefonu nebo v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případě zaneprázdnění zavolat zpět v nejbližším možném termínu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Pokud vznikne ze strany majitele objektu situace, která má za následek zhoršení podmínek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ubytování klienta, má majitel povinnost provést všechna opatření, aby tuto situaci odstranil.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- Objednaný pobyt využívají zákazníci na vlastní nebezpečí. Za úrazy, poškození i zničení majetku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(odpovědnost za škody způsobené na zdraví a majetku třetí osobě), za odcizení zavazadel po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dobu rekreačního pobytu, stejně jako za škody způsobené přírodními živly či katastrofami a za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škody s těmito událostmi spojené pronajímatel nezodpovídá.</w:t>
      </w:r>
    </w:p>
    <w:p w:rsidR="006F484D" w:rsidRPr="00B7165B" w:rsidRDefault="006F484D" w:rsidP="006F484D">
      <w:pPr>
        <w:jc w:val="both"/>
        <w:rPr>
          <w:bCs/>
        </w:rPr>
      </w:pPr>
    </w:p>
    <w:p w:rsidR="006F484D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8) Ošetření ochrany osobních údajů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a) Dodavatel se zavazuje dodržovat příslušné právní předpisy vztahující se na ochranu osobních údajů,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zejména nařízení Evropského parlamentu a Rady (EU) 2016/679 o ochraně fyzických osob v souvislosti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se zpracováním osobních údajů a o volném pohybu těchto údajů (dále jen: „GDPR”) a zákonem 101/2000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Sb. o ochraně osobních údajů.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b) Dodavatel získává a zpracovává osobní údaje pouze za účelem a v rozsahu plnění služeb, které si od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něj zákazník objednal na základě této smlouvy. Dodavatel nesmí osobní údaje využít k žádnému jinému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účelu, ani je dále rozšiřovat, reprodukovat nebo zpřístupnit třetí straně, ani je jakkoli jinak použít v rozporu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 touto smlouvou a/nebo nad rámec této smlouvy pro své potřeby, ve prospěch třetích osob, či k újmě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druhé smluvní strany. Povinnost zachovávat mlčenlivost o osobních údajích dle tohoto článku smlouvy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trvá i po ukončení platnosti této smlouvy.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c) Dodavatel není oprávněn od subjektů údajů či od zákazníka vyžadovat osobní údaje, které nejsou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nutné k dosažení primárního účelu, kterým je splnění objednané služby.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d) Po splnění služby je dodavatel povinen osobní údaje skartovat/vymazat či předat zpět zákazníkovi na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jeho žádost, a to nejpozději do 30 dnů od splnění služby. Výjimku z bodu jedna může dodavatel učinit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pouze pokud tak vyžaduje zákon či jiný právní předpis.</w:t>
      </w:r>
    </w:p>
    <w:p w:rsidR="006F484D" w:rsidRPr="00B7165B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9) Ostatní ujednání: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Storno podmínky se řídí storno podmínkami uvedené na internetových stránkách pronajímatele.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Nájemce byl seznámen s obsluhou objektu a přebírá plnou zodpovědnost za škody způsobené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nevhodným zacházením, obsluhou, nebo nedbalostí, na objektu, nebo jeho vybavení za všechny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 xml:space="preserve">účastníky pobytu. </w:t>
      </w:r>
      <w:proofErr w:type="gramStart"/>
      <w:r w:rsidRPr="00B7165B">
        <w:rPr>
          <w:bCs/>
        </w:rPr>
        <w:t>Škody jež</w:t>
      </w:r>
      <w:proofErr w:type="gramEnd"/>
      <w:r w:rsidRPr="00B7165B">
        <w:rPr>
          <w:bCs/>
        </w:rPr>
        <w:t xml:space="preserve"> vznikly, se zavazuje uhradit nejpozději do 30 dnů od ukončení pronájmu.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Klient svým podpisem stvrzuje, že Smluvní podmínky pobytu jsou mu známy, souhlasí s nimi. Smluvní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lastRenderedPageBreak/>
        <w:t>vztah vzniká na základě řádně vyplněné a podepsané Smlouvy. Smlouva nabývá platnosti dnem jejího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podpisu oběma smluvními stranami, účinnosti pak okamžikem úhrady stanovené částky. V případě, že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klient nezaplatí řádně a včas, zaniká platnost smlouvy s účinkem od počátku.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Obě strany souhlasí se zveřejněním smlouvy v registru smluv. Smlouva nabývá účinnosti dnem</w:t>
      </w:r>
    </w:p>
    <w:p w:rsidR="006F484D" w:rsidRPr="00B7165B" w:rsidRDefault="006F484D" w:rsidP="006F484D">
      <w:pPr>
        <w:jc w:val="both"/>
        <w:rPr>
          <w:bCs/>
        </w:rPr>
      </w:pPr>
      <w:r w:rsidRPr="00B7165B">
        <w:rPr>
          <w:bCs/>
        </w:rPr>
        <w:t>zveřejnění.</w:t>
      </w:r>
    </w:p>
    <w:p w:rsidR="006F484D" w:rsidRPr="00B7165B" w:rsidRDefault="006F484D" w:rsidP="006F484D">
      <w:pPr>
        <w:jc w:val="both"/>
        <w:rPr>
          <w:bCs/>
        </w:rPr>
      </w:pPr>
    </w:p>
    <w:p w:rsidR="006F484D" w:rsidRPr="00B7165B" w:rsidRDefault="006F484D" w:rsidP="006F484D">
      <w:pPr>
        <w:jc w:val="both"/>
      </w:pPr>
      <w:r w:rsidRPr="00B7165B">
        <w:rPr>
          <w:bCs/>
        </w:rPr>
        <w:t>V Dolním Dvoře</w:t>
      </w:r>
      <w:r w:rsidRPr="00B7165B">
        <w:t xml:space="preserve"> dne </w:t>
      </w:r>
      <w:proofErr w:type="gramStart"/>
      <w:r w:rsidRPr="00B7165B">
        <w:t>13.4.2019</w:t>
      </w:r>
      <w:proofErr w:type="gramEnd"/>
    </w:p>
    <w:p w:rsidR="006F484D" w:rsidRPr="00B7165B" w:rsidRDefault="006F484D" w:rsidP="006F484D">
      <w:pPr>
        <w:jc w:val="both"/>
      </w:pPr>
    </w:p>
    <w:p w:rsidR="006F484D" w:rsidRPr="00B7165B" w:rsidRDefault="006F484D" w:rsidP="006F484D">
      <w:pPr>
        <w:jc w:val="both"/>
      </w:pPr>
    </w:p>
    <w:p w:rsidR="006F484D" w:rsidRPr="00B7165B" w:rsidRDefault="006F484D" w:rsidP="006F484D">
      <w:pPr>
        <w:jc w:val="both"/>
        <w:rPr>
          <w:bCs/>
        </w:rPr>
      </w:pPr>
      <w:r w:rsidRPr="00B7165B">
        <w:t>Pronajímatel:                                                                           Nájemce – klient:</w:t>
      </w:r>
    </w:p>
    <w:p w:rsidR="00B26DE3" w:rsidRDefault="006F484D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4D"/>
    <w:rsid w:val="005B3CCD"/>
    <w:rsid w:val="005F64C1"/>
    <w:rsid w:val="006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2B17"/>
  <w15:chartTrackingRefBased/>
  <w15:docId w15:val="{0C7212BC-8B58-4DAD-8552-CA5C6EB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84D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6F484D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6F484D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2020-06-05T10:46:00Z</dcterms:created>
  <dcterms:modified xsi:type="dcterms:W3CDTF">2020-06-05T10:49:00Z</dcterms:modified>
</cp:coreProperties>
</file>