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CB5C11">
        <w:rPr>
          <w:rFonts w:ascii="Times New Roman" w:hAnsi="Times New Roman"/>
          <w:sz w:val="32"/>
          <w:szCs w:val="32"/>
        </w:rPr>
        <w:t>1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CB5C11">
        <w:rPr>
          <w:rFonts w:ascii="Times New Roman" w:hAnsi="Times New Roman"/>
          <w:sz w:val="32"/>
          <w:szCs w:val="32"/>
        </w:rPr>
        <w:t>981</w:t>
      </w:r>
    </w:p>
    <w:p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</w:t>
      </w:r>
      <w:proofErr w:type="spellStart"/>
      <w:r w:rsidRPr="005B4D07">
        <w:rPr>
          <w:rFonts w:ascii="Times New Roman" w:hAnsi="Times New Roman" w:cs="Times New Roman"/>
        </w:rPr>
        <w:t>Radonicům</w:t>
      </w:r>
      <w:proofErr w:type="spellEnd"/>
      <w:r w:rsidRPr="005B4D07">
        <w:rPr>
          <w:rFonts w:ascii="Times New Roman" w:hAnsi="Times New Roman" w:cs="Times New Roman"/>
        </w:rPr>
        <w:t xml:space="preserve"> 81/3, Praha 9, 190 15</w:t>
      </w:r>
    </w:p>
    <w:p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proofErr w:type="gramStart"/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</w:t>
      </w:r>
      <w:proofErr w:type="gramEnd"/>
      <w:r w:rsidRPr="005B4D07">
        <w:rPr>
          <w:rStyle w:val="platne1"/>
          <w:rFonts w:ascii="Times New Roman" w:hAnsi="Times New Roman" w:cs="Times New Roman"/>
        </w:rPr>
        <w:t>: CZ</w:t>
      </w:r>
      <w:r w:rsidRPr="005B4D07">
        <w:rPr>
          <w:rFonts w:ascii="Times New Roman" w:hAnsi="Times New Roman" w:cs="Times New Roman"/>
        </w:rPr>
        <w:t>00240711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CB5C11">
        <w:rPr>
          <w:rFonts w:ascii="Times New Roman" w:hAnsi="Times New Roman" w:cs="Times New Roman"/>
        </w:rPr>
        <w:t>PPF banka a.s.</w:t>
      </w:r>
      <w:r w:rsidRPr="005B4D07">
        <w:rPr>
          <w:rFonts w:ascii="Times New Roman" w:hAnsi="Times New Roman" w:cs="Times New Roman"/>
        </w:rPr>
        <w:t xml:space="preserve"> </w:t>
      </w:r>
    </w:p>
    <w:p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CB5C11">
        <w:rPr>
          <w:rFonts w:ascii="Times New Roman" w:hAnsi="Times New Roman" w:cs="Times New Roman"/>
        </w:rPr>
        <w:t>0502655998/6000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  <w:r w:rsidR="00CB5C11">
        <w:rPr>
          <w:rStyle w:val="platne1"/>
          <w:rFonts w:ascii="Times New Roman" w:hAnsi="Times New Roman" w:cs="Times New Roman"/>
        </w:rPr>
        <w:t>, jednatel</w:t>
      </w:r>
    </w:p>
    <w:p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</w:t>
      </w:r>
      <w:proofErr w:type="gramStart"/>
      <w:r w:rsidR="00DD28CC" w:rsidRPr="00DD28CC">
        <w:rPr>
          <w:rStyle w:val="platne1"/>
          <w:rFonts w:ascii="Times New Roman" w:hAnsi="Times New Roman" w:cs="Times New Roman"/>
        </w:rPr>
        <w:t>28977955</w:t>
      </w:r>
      <w:r w:rsidRPr="00DD28CC">
        <w:rPr>
          <w:rStyle w:val="platne1"/>
          <w:rFonts w:ascii="Times New Roman" w:hAnsi="Times New Roman" w:cs="Times New Roman"/>
        </w:rPr>
        <w:t>,  DIČ</w:t>
      </w:r>
      <w:proofErr w:type="gramEnd"/>
      <w:r w:rsidRPr="00DD28CC">
        <w:rPr>
          <w:rStyle w:val="platne1"/>
          <w:rFonts w:ascii="Times New Roman" w:hAnsi="Times New Roman" w:cs="Times New Roman"/>
        </w:rPr>
        <w:t>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CB5C11">
        <w:rPr>
          <w:rStyle w:val="platne1"/>
          <w:rFonts w:ascii="Times New Roman" w:hAnsi="Times New Roman" w:cs="Times New Roman"/>
        </w:rPr>
        <w:t>Komerční banka</w:t>
      </w:r>
    </w:p>
    <w:p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306ACD">
        <w:rPr>
          <w:rStyle w:val="platne1"/>
          <w:rFonts w:ascii="Times New Roman" w:hAnsi="Times New Roman" w:cs="Times New Roman"/>
        </w:rPr>
        <w:t>XXXXXXXXXXXXXXX</w:t>
      </w:r>
    </w:p>
    <w:p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CB5C11">
        <w:rPr>
          <w:rFonts w:eastAsia="Times New Roman"/>
          <w:snapToGrid w:val="0"/>
        </w:rPr>
        <w:t xml:space="preserve">9. 3. </w:t>
      </w:r>
      <w:proofErr w:type="gramStart"/>
      <w:r w:rsidR="00CB5C11">
        <w:rPr>
          <w:rFonts w:eastAsia="Times New Roman"/>
          <w:snapToGrid w:val="0"/>
        </w:rPr>
        <w:t>2020</w:t>
      </w:r>
      <w:r w:rsidR="00E74BE1">
        <w:rPr>
          <w:rFonts w:eastAsia="Times New Roman"/>
          <w:snapToGrid w:val="0"/>
        </w:rPr>
        <w:t xml:space="preserve">  </w:t>
      </w:r>
      <w:r w:rsidRPr="00A07F44">
        <w:t>uzavřely</w:t>
      </w:r>
      <w:proofErr w:type="gramEnd"/>
      <w:r w:rsidRPr="00A07F44">
        <w:t xml:space="preserve">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A41882">
        <w:t>6</w:t>
      </w:r>
      <w:r w:rsidR="00842C5B">
        <w:t xml:space="preserve">. </w:t>
      </w:r>
      <w:r w:rsidR="001A7C70">
        <w:t>o</w:t>
      </w:r>
      <w:r w:rsidR="00842C5B">
        <w:t xml:space="preserve">dst. </w:t>
      </w:r>
      <w:r w:rsidR="00A41882">
        <w:t>6.5, 6.6 a 6.7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a méněprací</w:t>
      </w:r>
      <w:r w:rsidR="002F5BA9">
        <w:t xml:space="preserve"> 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A41882">
        <w:t>6.</w:t>
      </w:r>
      <w:r w:rsidR="002F5BA9">
        <w:t xml:space="preserve"> odst. </w:t>
      </w:r>
      <w:r w:rsidR="00A41882">
        <w:t>6.1</w:t>
      </w:r>
      <w:r w:rsidR="002F5BA9">
        <w:t xml:space="preserve"> smlouvy.</w:t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</w:t>
      </w:r>
      <w:r w:rsidR="00DD28CC" w:rsidRPr="00A41882">
        <w:rPr>
          <w:rFonts w:ascii="Times New Roman" w:hAnsi="Times New Roman" w:cs="Times New Roman"/>
          <w:iCs/>
        </w:rPr>
        <w:t xml:space="preserve">díla, článku </w:t>
      </w:r>
      <w:r w:rsidR="00A41882" w:rsidRPr="00A41882">
        <w:rPr>
          <w:rFonts w:ascii="Times New Roman" w:hAnsi="Times New Roman" w:cs="Times New Roman"/>
          <w:iCs/>
        </w:rPr>
        <w:t>6. odst. 6.1</w:t>
      </w:r>
      <w:r w:rsidR="00DD28CC" w:rsidRPr="00A41882">
        <w:rPr>
          <w:rFonts w:ascii="Times New Roman" w:hAnsi="Times New Roman" w:cs="Times New Roman"/>
          <w:iCs/>
        </w:rPr>
        <w:t>.</w:t>
      </w:r>
      <w:r w:rsidR="00DD28CC">
        <w:rPr>
          <w:rFonts w:ascii="Times New Roman" w:hAnsi="Times New Roman" w:cs="Times New Roman"/>
        </w:rPr>
        <w:t xml:space="preserve">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842C5B">
        <w:rPr>
          <w:rFonts w:ascii="Times New Roman" w:hAnsi="Times New Roman" w:cs="Times New Roman"/>
        </w:rPr>
        <w:t xml:space="preserve"> a méněprací</w:t>
      </w:r>
      <w:r w:rsidR="00A41882">
        <w:rPr>
          <w:rFonts w:ascii="Times New Roman" w:hAnsi="Times New Roman" w:cs="Times New Roman"/>
        </w:rPr>
        <w:t xml:space="preserve"> týkajících se bouracích prací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Ocenění a odsouhlasení víceprací bylo provedeno na základě </w:t>
      </w:r>
      <w:r w:rsidR="00A41882">
        <w:rPr>
          <w:rFonts w:ascii="Times New Roman" w:hAnsi="Times New Roman" w:cs="Times New Roman"/>
        </w:rPr>
        <w:t>výkazu výměr</w:t>
      </w:r>
      <w:r w:rsidR="00A8763B">
        <w:rPr>
          <w:rFonts w:ascii="Times New Roman" w:hAnsi="Times New Roman" w:cs="Times New Roman"/>
        </w:rPr>
        <w:t>, který je</w:t>
      </w:r>
      <w:r w:rsidR="00A41882">
        <w:rPr>
          <w:rFonts w:ascii="Times New Roman" w:hAnsi="Times New Roman" w:cs="Times New Roman"/>
        </w:rPr>
        <w:t xml:space="preserve"> přílohou</w:t>
      </w:r>
      <w:r w:rsidR="008D3580">
        <w:rPr>
          <w:rFonts w:ascii="Times New Roman" w:hAnsi="Times New Roman" w:cs="Times New Roman"/>
        </w:rPr>
        <w:t xml:space="preserve"> </w:t>
      </w:r>
      <w:r w:rsidR="0058627B">
        <w:rPr>
          <w:rFonts w:ascii="Times New Roman" w:hAnsi="Times New Roman" w:cs="Times New Roman"/>
        </w:rPr>
        <w:t xml:space="preserve">č. </w:t>
      </w:r>
      <w:proofErr w:type="gramStart"/>
      <w:r w:rsidR="0058627B">
        <w:rPr>
          <w:rFonts w:ascii="Times New Roman" w:hAnsi="Times New Roman" w:cs="Times New Roman"/>
        </w:rPr>
        <w:t xml:space="preserve">1 </w:t>
      </w:r>
      <w:r w:rsidR="00426A80">
        <w:rPr>
          <w:rFonts w:ascii="Times New Roman" w:hAnsi="Times New Roman" w:cs="Times New Roman"/>
        </w:rPr>
        <w:t xml:space="preserve"> tohoto</w:t>
      </w:r>
      <w:proofErr w:type="gramEnd"/>
      <w:r w:rsidR="00426A80">
        <w:rPr>
          <w:rFonts w:ascii="Times New Roman" w:hAnsi="Times New Roman" w:cs="Times New Roman"/>
        </w:rPr>
        <w:t xml:space="preserve"> dodatku.</w:t>
      </w:r>
    </w:p>
    <w:p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 w:rsidR="00A41882">
        <w:rPr>
          <w:rFonts w:ascii="Times New Roman" w:hAnsi="Times New Roman" w:cs="Times New Roman"/>
        </w:rPr>
        <w:t xml:space="preserve"> ceny díla </w:t>
      </w:r>
      <w:r>
        <w:rPr>
          <w:rFonts w:ascii="Times New Roman" w:hAnsi="Times New Roman" w:cs="Times New Roman"/>
        </w:rPr>
        <w:t>v </w:t>
      </w:r>
      <w:proofErr w:type="gramStart"/>
      <w:r>
        <w:rPr>
          <w:rFonts w:ascii="Times New Roman" w:hAnsi="Times New Roman" w:cs="Times New Roman"/>
        </w:rPr>
        <w:t xml:space="preserve">hodnotě </w:t>
      </w:r>
      <w:r w:rsidR="00A64A83">
        <w:rPr>
          <w:rFonts w:ascii="Times New Roman" w:hAnsi="Times New Roman" w:cs="Times New Roman"/>
        </w:rPr>
        <w:t xml:space="preserve"> </w:t>
      </w:r>
      <w:r w:rsidR="00A41882">
        <w:rPr>
          <w:rFonts w:ascii="Times New Roman" w:hAnsi="Times New Roman" w:cs="Times New Roman"/>
          <w:b/>
        </w:rPr>
        <w:t>310.634</w:t>
      </w:r>
      <w:proofErr w:type="gramEnd"/>
      <w:r w:rsidR="00A41882">
        <w:rPr>
          <w:rFonts w:ascii="Times New Roman" w:hAnsi="Times New Roman" w:cs="Times New Roman"/>
          <w:b/>
        </w:rPr>
        <w:t>,01</w:t>
      </w:r>
      <w:r w:rsidR="00842C5B">
        <w:rPr>
          <w:rFonts w:ascii="Times New Roman" w:hAnsi="Times New Roman" w:cs="Times New Roman"/>
        </w:rPr>
        <w:t xml:space="preserve"> </w:t>
      </w:r>
      <w:r w:rsidRPr="00A64A83">
        <w:rPr>
          <w:rFonts w:ascii="Times New Roman" w:hAnsi="Times New Roman" w:cs="Times New Roman"/>
          <w:b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="00A41882">
        <w:rPr>
          <w:rFonts w:ascii="Times New Roman" w:hAnsi="Times New Roman" w:cs="Times New Roman"/>
          <w:b/>
        </w:rPr>
        <w:t> </w:t>
      </w:r>
      <w:r w:rsidRPr="00426A80">
        <w:rPr>
          <w:rFonts w:ascii="Times New Roman" w:hAnsi="Times New Roman" w:cs="Times New Roman"/>
          <w:b/>
        </w:rPr>
        <w:t>DPH</w:t>
      </w:r>
      <w:r>
        <w:rPr>
          <w:rFonts w:ascii="Times New Roman" w:hAnsi="Times New Roman" w:cs="Times New Roman"/>
        </w:rPr>
        <w:t>.</w:t>
      </w: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V ostatním zůstávají ustanovení smlouvy </w:t>
      </w:r>
      <w:proofErr w:type="gramStart"/>
      <w:r w:rsidRPr="00426A80">
        <w:rPr>
          <w:rFonts w:ascii="Times New Roman" w:hAnsi="Times New Roman" w:cs="Times New Roman"/>
        </w:rPr>
        <w:t>nedotčeny</w:t>
      </w:r>
      <w:proofErr w:type="gramEnd"/>
      <w:r w:rsidRPr="00426A80">
        <w:rPr>
          <w:rFonts w:ascii="Times New Roman" w:hAnsi="Times New Roman" w:cs="Times New Roman"/>
        </w:rPr>
        <w:t>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A41882">
        <w:rPr>
          <w:rFonts w:ascii="Times New Roman" w:hAnsi="Times New Roman" w:cs="Times New Roman"/>
          <w:bCs/>
        </w:rPr>
        <w:t>2020</w:t>
      </w:r>
      <w:r w:rsidRPr="00426A80">
        <w:rPr>
          <w:rFonts w:ascii="Times New Roman" w:hAnsi="Times New Roman" w:cs="Times New Roman"/>
          <w:bCs/>
        </w:rPr>
        <w:t xml:space="preserve"> 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:rsidTr="006C0221">
        <w:tc>
          <w:tcPr>
            <w:tcW w:w="2917" w:type="dxa"/>
            <w:tcBorders>
              <w:bottom w:val="dotted" w:sz="4" w:space="0" w:color="auto"/>
            </w:tcBorders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:rsidTr="006C0221">
        <w:tc>
          <w:tcPr>
            <w:tcW w:w="2917" w:type="dxa"/>
            <w:tcBorders>
              <w:top w:val="dotted" w:sz="4" w:space="0" w:color="auto"/>
            </w:tcBorders>
          </w:tcPr>
          <w:p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:rsidR="00652CE5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Pr="00426A80">
        <w:rPr>
          <w:rFonts w:ascii="Times New Roman" w:hAnsi="Times New Roman" w:cs="Times New Roman"/>
        </w:rPr>
        <w:t xml:space="preserve"> </w:t>
      </w:r>
      <w:r w:rsidR="00A41882">
        <w:rPr>
          <w:rFonts w:ascii="Times New Roman" w:hAnsi="Times New Roman" w:cs="Times New Roman"/>
        </w:rPr>
        <w:t>Výkaz výměr</w:t>
      </w:r>
      <w:r w:rsidR="00652CE5">
        <w:rPr>
          <w:rFonts w:ascii="Times New Roman" w:hAnsi="Times New Roman" w:cs="Times New Roman"/>
        </w:rPr>
        <w:t xml:space="preserve"> ZL </w:t>
      </w:r>
      <w:r w:rsidR="00A41882">
        <w:rPr>
          <w:rFonts w:ascii="Times New Roman" w:hAnsi="Times New Roman" w:cs="Times New Roman"/>
        </w:rPr>
        <w:t>01, ZL 02</w:t>
      </w:r>
    </w:p>
    <w:sectPr w:rsidR="00652CE5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5972" w:rsidRDefault="00C85972" w:rsidP="0055046C">
      <w:pPr>
        <w:spacing w:after="0" w:line="240" w:lineRule="auto"/>
      </w:pPr>
      <w:r>
        <w:separator/>
      </w:r>
    </w:p>
  </w:endnote>
  <w:endnote w:type="continuationSeparator" w:id="0">
    <w:p w:rsidR="00C85972" w:rsidRDefault="00C85972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5972" w:rsidRDefault="00C85972" w:rsidP="0055046C">
      <w:pPr>
        <w:spacing w:after="0" w:line="240" w:lineRule="auto"/>
      </w:pPr>
      <w:r>
        <w:separator/>
      </w:r>
    </w:p>
  </w:footnote>
  <w:footnote w:type="continuationSeparator" w:id="0">
    <w:p w:rsidR="00C85972" w:rsidRDefault="00C85972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51C9"/>
    <w:rsid w:val="00012C3A"/>
    <w:rsid w:val="000231CC"/>
    <w:rsid w:val="00092E79"/>
    <w:rsid w:val="000F72A5"/>
    <w:rsid w:val="001241F1"/>
    <w:rsid w:val="001452DD"/>
    <w:rsid w:val="00151AD2"/>
    <w:rsid w:val="0018440D"/>
    <w:rsid w:val="001A11AB"/>
    <w:rsid w:val="001A7C70"/>
    <w:rsid w:val="002209E4"/>
    <w:rsid w:val="00224388"/>
    <w:rsid w:val="002F5BA9"/>
    <w:rsid w:val="00306ACD"/>
    <w:rsid w:val="00320613"/>
    <w:rsid w:val="003B05DE"/>
    <w:rsid w:val="003F01E3"/>
    <w:rsid w:val="0040281C"/>
    <w:rsid w:val="00413394"/>
    <w:rsid w:val="00426A80"/>
    <w:rsid w:val="00427AA2"/>
    <w:rsid w:val="00506318"/>
    <w:rsid w:val="0055046C"/>
    <w:rsid w:val="0058627B"/>
    <w:rsid w:val="005B4D07"/>
    <w:rsid w:val="006309E1"/>
    <w:rsid w:val="00652CE5"/>
    <w:rsid w:val="00697A55"/>
    <w:rsid w:val="006A59FF"/>
    <w:rsid w:val="006C0221"/>
    <w:rsid w:val="006F3CEC"/>
    <w:rsid w:val="00727063"/>
    <w:rsid w:val="00740AD3"/>
    <w:rsid w:val="007D2664"/>
    <w:rsid w:val="007D71B7"/>
    <w:rsid w:val="00842C5B"/>
    <w:rsid w:val="008D3580"/>
    <w:rsid w:val="008E023D"/>
    <w:rsid w:val="008E494E"/>
    <w:rsid w:val="009671AA"/>
    <w:rsid w:val="0097344E"/>
    <w:rsid w:val="00A07F44"/>
    <w:rsid w:val="00A41882"/>
    <w:rsid w:val="00A64A83"/>
    <w:rsid w:val="00A8763B"/>
    <w:rsid w:val="00B57972"/>
    <w:rsid w:val="00C85972"/>
    <w:rsid w:val="00C922B0"/>
    <w:rsid w:val="00CB5C11"/>
    <w:rsid w:val="00CC2EB3"/>
    <w:rsid w:val="00CD2A53"/>
    <w:rsid w:val="00D375C1"/>
    <w:rsid w:val="00D439BB"/>
    <w:rsid w:val="00D472B2"/>
    <w:rsid w:val="00D62A43"/>
    <w:rsid w:val="00DD28CC"/>
    <w:rsid w:val="00DF03FD"/>
    <w:rsid w:val="00E30D06"/>
    <w:rsid w:val="00E35C57"/>
    <w:rsid w:val="00E4384A"/>
    <w:rsid w:val="00E74BE1"/>
    <w:rsid w:val="00E84B3F"/>
    <w:rsid w:val="00EC7945"/>
    <w:rsid w:val="00EE1364"/>
    <w:rsid w:val="00F10D34"/>
    <w:rsid w:val="00F125CE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0752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Merabetova</cp:lastModifiedBy>
  <cp:revision>10</cp:revision>
  <cp:lastPrinted>2020-06-05T07:53:00Z</cp:lastPrinted>
  <dcterms:created xsi:type="dcterms:W3CDTF">2018-04-16T07:50:00Z</dcterms:created>
  <dcterms:modified xsi:type="dcterms:W3CDTF">2020-06-05T07:53:00Z</dcterms:modified>
</cp:coreProperties>
</file>