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5D" w:rsidRDefault="000C1929">
      <w:pPr>
        <w:spacing w:line="683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9.35pt;margin-top:0;width:60.25pt;height:35.85pt;z-index:251654144;mso-wrap-distance-left:5pt;mso-wrap-distance-right:5pt;mso-position-horizontal-relative:margin" filled="f" stroked="f">
            <v:textbox style="mso-fit-shape-to-text:t" inset="0,0,0,0">
              <w:txbxContent>
                <w:p w:rsidR="002F205D" w:rsidRDefault="00E95CEE">
                  <w:pPr>
                    <w:pStyle w:val="Nadpis1"/>
                    <w:keepNext/>
                    <w:keepLines/>
                    <w:shd w:val="clear" w:color="auto" w:fill="auto"/>
                    <w:spacing w:line="440" w:lineRule="exact"/>
                  </w:pPr>
                  <w:bookmarkStart w:id="0" w:name="bookmark0"/>
                  <w:r>
                    <w:t>VI</w:t>
                  </w:r>
                  <w:r w:rsidR="00CE1788">
                    <w:t>S</w:t>
                  </w:r>
                  <w:bookmarkEnd w:id="0"/>
                </w:p>
              </w:txbxContent>
            </v:textbox>
            <w10:wrap anchorx="margin"/>
          </v:shape>
        </w:pict>
      </w:r>
    </w:p>
    <w:p w:rsidR="002F205D" w:rsidRDefault="002F205D">
      <w:pPr>
        <w:rPr>
          <w:sz w:val="2"/>
          <w:szCs w:val="2"/>
        </w:rPr>
        <w:sectPr w:rsidR="002F205D">
          <w:type w:val="continuous"/>
          <w:pgSz w:w="11900" w:h="16840"/>
          <w:pgMar w:top="676" w:right="946" w:bottom="1551" w:left="1057" w:header="0" w:footer="3" w:gutter="0"/>
          <w:cols w:space="720"/>
          <w:noEndnote/>
          <w:docGrid w:linePitch="360"/>
        </w:sectPr>
      </w:pPr>
    </w:p>
    <w:p w:rsidR="002F205D" w:rsidRDefault="002F205D">
      <w:pPr>
        <w:spacing w:line="236" w:lineRule="exact"/>
        <w:rPr>
          <w:sz w:val="19"/>
          <w:szCs w:val="19"/>
        </w:rPr>
      </w:pPr>
    </w:p>
    <w:p w:rsidR="002F205D" w:rsidRDefault="002F205D">
      <w:pPr>
        <w:rPr>
          <w:sz w:val="2"/>
          <w:szCs w:val="2"/>
        </w:rPr>
        <w:sectPr w:rsidR="002F205D">
          <w:type w:val="continuous"/>
          <w:pgSz w:w="11900" w:h="16840"/>
          <w:pgMar w:top="1622" w:right="0" w:bottom="10647" w:left="0" w:header="0" w:footer="3" w:gutter="0"/>
          <w:cols w:space="720"/>
          <w:noEndnote/>
          <w:docGrid w:linePitch="360"/>
        </w:sectPr>
      </w:pPr>
    </w:p>
    <w:p w:rsidR="002F205D" w:rsidRDefault="00CE1788">
      <w:pPr>
        <w:pStyle w:val="Zkladntext30"/>
        <w:shd w:val="clear" w:color="auto" w:fill="auto"/>
        <w:spacing w:after="133" w:line="220" w:lineRule="exact"/>
      </w:pPr>
      <w:r>
        <w:rPr>
          <w:rStyle w:val="Zkladntext31"/>
          <w:b/>
          <w:bCs/>
        </w:rPr>
        <w:t xml:space="preserve">PŘÍLOHA </w:t>
      </w:r>
      <w:r>
        <w:rPr>
          <w:rStyle w:val="Zkladntext3105ptNetun"/>
        </w:rPr>
        <w:t>Č.1</w:t>
      </w:r>
    </w:p>
    <w:p w:rsidR="002F205D" w:rsidRDefault="00CE1788">
      <w:pPr>
        <w:pStyle w:val="Zkladntext30"/>
        <w:shd w:val="clear" w:color="auto" w:fill="auto"/>
        <w:spacing w:after="554" w:line="220" w:lineRule="exact"/>
      </w:pPr>
      <w:r>
        <w:rPr>
          <w:rStyle w:val="Zkladntext3Malpsmena"/>
          <w:b/>
          <w:bCs/>
        </w:rPr>
        <w:t xml:space="preserve">Licenční smlouvy pro průběžnou aktualizaci </w:t>
      </w:r>
      <w:r>
        <w:rPr>
          <w:rStyle w:val="Zkladntext32"/>
          <w:b/>
          <w:bCs/>
        </w:rPr>
        <w:t>SW</w:t>
      </w:r>
    </w:p>
    <w:p w:rsidR="002F205D" w:rsidRDefault="00CE1788">
      <w:pPr>
        <w:pStyle w:val="Nadpis220"/>
        <w:keepNext/>
        <w:keepLines/>
        <w:shd w:val="clear" w:color="auto" w:fill="auto"/>
        <w:spacing w:before="0" w:after="1" w:line="210" w:lineRule="exact"/>
      </w:pPr>
      <w:bookmarkStart w:id="1" w:name="bookmark1"/>
      <w:r>
        <w:t>Zařízení: 2488</w:t>
      </w:r>
      <w:bookmarkEnd w:id="1"/>
    </w:p>
    <w:p w:rsidR="002F205D" w:rsidRDefault="00CE1788">
      <w:pPr>
        <w:pStyle w:val="Zkladntext20"/>
        <w:shd w:val="clear" w:color="auto" w:fill="auto"/>
        <w:spacing w:before="0"/>
      </w:pPr>
      <w:r>
        <w:t>Střední škola obchodu, služeb a podnikání a VOŠ, České Budějovice, Kněžskodvorská 33/A Kněžskodvorská 33/A, České Budějovice,</w:t>
      </w:r>
    </w:p>
    <w:p w:rsidR="002F205D" w:rsidRDefault="00CE1788">
      <w:pPr>
        <w:pStyle w:val="Zkladntext20"/>
        <w:shd w:val="clear" w:color="auto" w:fill="auto"/>
        <w:spacing w:before="0" w:after="332"/>
      </w:pPr>
      <w:r>
        <w:t>PSČ 370 04 , IČ: 60075953 DIČ: CZ60075953</w:t>
      </w:r>
    </w:p>
    <w:p w:rsidR="002F205D" w:rsidRDefault="00CE1788">
      <w:pPr>
        <w:pStyle w:val="Nadpis20"/>
        <w:keepNext/>
        <w:keepLines/>
        <w:shd w:val="clear" w:color="auto" w:fill="auto"/>
        <w:spacing w:before="0" w:after="5" w:line="200" w:lineRule="exact"/>
      </w:pPr>
      <w:bookmarkStart w:id="2" w:name="bookmark2"/>
      <w:r>
        <w:t>Provozovna: 0908</w:t>
      </w:r>
      <w:bookmarkEnd w:id="2"/>
    </w:p>
    <w:p w:rsidR="002F205D" w:rsidRDefault="00CE1788">
      <w:pPr>
        <w:pStyle w:val="Zkladntext20"/>
        <w:shd w:val="clear" w:color="auto" w:fill="auto"/>
        <w:spacing w:before="0" w:line="238" w:lineRule="exact"/>
      </w:pPr>
      <w:r>
        <w:t>Střední škola obchodu, služeb a podnikání a VOŠ, České Budějovice, Kněžskodvorská 33/A Kněžskodvorská 33/A, České Budějovice,</w:t>
      </w:r>
    </w:p>
    <w:p w:rsidR="002F205D" w:rsidRDefault="00CE1788">
      <w:pPr>
        <w:pStyle w:val="Zkladntext20"/>
        <w:shd w:val="clear" w:color="auto" w:fill="auto"/>
        <w:spacing w:before="0" w:line="238" w:lineRule="exact"/>
        <w:sectPr w:rsidR="002F205D">
          <w:type w:val="continuous"/>
          <w:pgSz w:w="11900" w:h="16840"/>
          <w:pgMar w:top="1622" w:right="5621" w:bottom="10647" w:left="1100" w:header="0" w:footer="3" w:gutter="0"/>
          <w:cols w:space="720"/>
          <w:noEndnote/>
          <w:docGrid w:linePitch="360"/>
        </w:sectPr>
      </w:pPr>
      <w:r>
        <w:t>PSČ 370 04 , IČ: 60075953 DiČ: CZ60075953</w:t>
      </w:r>
    </w:p>
    <w:p w:rsidR="002F205D" w:rsidRDefault="002F205D">
      <w:pPr>
        <w:spacing w:before="22" w:after="22" w:line="240" w:lineRule="exact"/>
        <w:rPr>
          <w:sz w:val="19"/>
          <w:szCs w:val="19"/>
        </w:rPr>
      </w:pPr>
    </w:p>
    <w:p w:rsidR="002F205D" w:rsidRDefault="002F205D">
      <w:pPr>
        <w:rPr>
          <w:sz w:val="2"/>
          <w:szCs w:val="2"/>
        </w:rPr>
        <w:sectPr w:rsidR="002F205D">
          <w:type w:val="continuous"/>
          <w:pgSz w:w="11900" w:h="16840"/>
          <w:pgMar w:top="661" w:right="0" w:bottom="661" w:left="0" w:header="0" w:footer="3" w:gutter="0"/>
          <w:cols w:space="720"/>
          <w:noEndnote/>
          <w:docGrid w:linePitch="360"/>
        </w:sectPr>
      </w:pPr>
    </w:p>
    <w:p w:rsidR="002F205D" w:rsidRDefault="000C1929">
      <w:pPr>
        <w:spacing w:line="360" w:lineRule="exact"/>
      </w:pPr>
      <w:r>
        <w:pict>
          <v:shape id="_x0000_s1027" type="#_x0000_t202" style="position:absolute;margin-left:.05pt;margin-top:0;width:327.6pt;height:.05pt;z-index:2516561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01"/>
                    <w:gridCol w:w="523"/>
                    <w:gridCol w:w="528"/>
                  </w:tblGrid>
                  <w:tr w:rsidR="002F205D">
                    <w:trPr>
                      <w:trHeight w:hRule="exact" w:val="259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center"/>
                        </w:pPr>
                        <w:r>
                          <w:rPr>
                            <w:rStyle w:val="Zkladntext285ptTunKurzva"/>
                          </w:rPr>
                          <w:t>Upgrade programu Stravné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F205D" w:rsidRDefault="002F205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F205D" w:rsidRDefault="002F205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205D">
                    <w:trPr>
                      <w:trHeight w:hRule="exact" w:val="250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 xml:space="preserve">• </w:t>
                        </w:r>
                        <w:r>
                          <w:rPr>
                            <w:rStyle w:val="Zkladntext295ptKurzva"/>
                          </w:rPr>
                          <w:t>ProVIS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F205D" w:rsidRDefault="002F205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F205D" w:rsidRDefault="002F205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205D">
                    <w:trPr>
                      <w:trHeight w:hRule="exact" w:val="250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 xml:space="preserve">• </w:t>
                        </w:r>
                        <w:r>
                          <w:rPr>
                            <w:rStyle w:val="Zkladntext285ptKurzva"/>
                          </w:rPr>
                          <w:t>systém ProVIS úroveň funkčnosti 4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>ks</w:t>
                        </w:r>
                      </w:p>
                    </w:tc>
                  </w:tr>
                  <w:tr w:rsidR="002F205D">
                    <w:trPr>
                      <w:trHeight w:hRule="exact" w:val="250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 xml:space="preserve">• </w:t>
                        </w:r>
                        <w:r>
                          <w:rPr>
                            <w:rStyle w:val="Zkladntext285ptKurzva"/>
                          </w:rPr>
                          <w:t>mod. Banka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>ks</w:t>
                        </w:r>
                      </w:p>
                    </w:tc>
                  </w:tr>
                  <w:tr w:rsidR="002F205D">
                    <w:trPr>
                      <w:trHeight w:hRule="exact" w:val="250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 xml:space="preserve">• </w:t>
                        </w:r>
                        <w:r>
                          <w:rPr>
                            <w:rStyle w:val="Zkladntext285ptKurzva"/>
                          </w:rPr>
                          <w:t>mod. Plátce DPH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>ks</w:t>
                        </w:r>
                      </w:p>
                    </w:tc>
                  </w:tr>
                  <w:tr w:rsidR="002F205D">
                    <w:trPr>
                      <w:trHeight w:hRule="exact" w:val="254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 xml:space="preserve">• </w:t>
                        </w:r>
                        <w:r>
                          <w:rPr>
                            <w:rStyle w:val="Zkladntext285ptKurzva"/>
                          </w:rPr>
                          <w:t>mod. Spoňtelna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>ks</w:t>
                        </w:r>
                      </w:p>
                    </w:tc>
                  </w:tr>
                  <w:tr w:rsidR="002F205D">
                    <w:trPr>
                      <w:trHeight w:hRule="exact" w:val="254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Kurzva"/>
                          </w:rPr>
                          <w:t>• Stravné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F205D" w:rsidRDefault="002F205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F205D" w:rsidRDefault="002F205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205D">
                    <w:trPr>
                      <w:trHeight w:hRule="exact" w:val="250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 xml:space="preserve">• </w:t>
                        </w:r>
                        <w:r>
                          <w:rPr>
                            <w:rStyle w:val="Zkladntext285ptKurzva"/>
                          </w:rPr>
                          <w:t>Stravné do 1000 zpracovávaných osob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>ks</w:t>
                        </w:r>
                      </w:p>
                    </w:tc>
                  </w:tr>
                  <w:tr w:rsidR="002F205D">
                    <w:trPr>
                      <w:trHeight w:hRule="exact" w:val="254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 xml:space="preserve">• </w:t>
                        </w:r>
                        <w:r>
                          <w:rPr>
                            <w:rStyle w:val="Zkladntext285ptKurzva"/>
                          </w:rPr>
                          <w:t>mod. Obj. internetem do 600 os.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>ks</w:t>
                        </w:r>
                      </w:p>
                    </w:tc>
                  </w:tr>
                  <w:tr w:rsidR="002F205D">
                    <w:trPr>
                      <w:trHeight w:hRule="exact" w:val="250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 xml:space="preserve">• </w:t>
                        </w:r>
                        <w:r>
                          <w:rPr>
                            <w:rStyle w:val="Zkladntext285ptKurzva"/>
                          </w:rPr>
                          <w:t>mod. Výdej a prodej na id. média 4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>ks</w:t>
                        </w:r>
                      </w:p>
                    </w:tc>
                  </w:tr>
                  <w:tr w:rsidR="002F205D">
                    <w:trPr>
                      <w:trHeight w:hRule="exact" w:val="250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center"/>
                        </w:pPr>
                        <w:r>
                          <w:rPr>
                            <w:rStyle w:val="Zkladntext285ptTunKurzva"/>
                          </w:rPr>
                          <w:t>Upgrade programu Msklad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F205D" w:rsidRDefault="002F205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F205D" w:rsidRDefault="002F205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205D">
                    <w:trPr>
                      <w:trHeight w:hRule="exact" w:val="250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45ptTun"/>
                          </w:rPr>
                          <w:t xml:space="preserve">• </w:t>
                        </w:r>
                        <w:r>
                          <w:rPr>
                            <w:rStyle w:val="Zkladntext295ptKurzva"/>
                          </w:rPr>
                          <w:t>ProVIS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F205D" w:rsidRDefault="002F205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F205D" w:rsidRDefault="002F205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205D">
                    <w:trPr>
                      <w:trHeight w:hRule="exact" w:val="250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 xml:space="preserve">• </w:t>
                        </w:r>
                        <w:r>
                          <w:rPr>
                            <w:rStyle w:val="Zkladntext285ptKurzva"/>
                          </w:rPr>
                          <w:t>systém ProVIS úroveň funkčnosti 4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>ks</w:t>
                        </w:r>
                      </w:p>
                    </w:tc>
                  </w:tr>
                  <w:tr w:rsidR="002F205D">
                    <w:trPr>
                      <w:trHeight w:hRule="exact" w:val="254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 xml:space="preserve">• </w:t>
                        </w:r>
                        <w:r>
                          <w:rPr>
                            <w:rStyle w:val="Zkladntext285ptKurzva"/>
                          </w:rPr>
                          <w:t>mod. Plátce DPH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>ks</w:t>
                        </w:r>
                      </w:p>
                    </w:tc>
                  </w:tr>
                  <w:tr w:rsidR="002F205D">
                    <w:trPr>
                      <w:trHeight w:hRule="exact" w:val="250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 xml:space="preserve">• </w:t>
                        </w:r>
                        <w:r>
                          <w:rPr>
                            <w:rStyle w:val="Zkladntext295ptKurzva"/>
                          </w:rPr>
                          <w:t>MSklad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F205D" w:rsidRDefault="002F205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F205D" w:rsidRDefault="002F205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205D">
                    <w:trPr>
                      <w:trHeight w:hRule="exact" w:val="250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</w:pPr>
                        <w:r>
                          <w:rPr>
                            <w:rStyle w:val="Zkladntext285ptKurzva"/>
                          </w:rPr>
                          <w:t>• MSklad bez omezení na inv.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>ks</w:t>
                        </w:r>
                      </w:p>
                    </w:tc>
                  </w:tr>
                  <w:tr w:rsidR="002F205D">
                    <w:trPr>
                      <w:trHeight w:hRule="exact" w:val="254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 xml:space="preserve">• </w:t>
                        </w:r>
                        <w:r>
                          <w:rPr>
                            <w:rStyle w:val="Zkladntext285ptKurzva"/>
                          </w:rPr>
                          <w:t>modul Normování stravy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>ks</w:t>
                        </w:r>
                      </w:p>
                    </w:tc>
                  </w:tr>
                  <w:tr w:rsidR="002F205D">
                    <w:trPr>
                      <w:trHeight w:hRule="exact" w:val="250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 xml:space="preserve">• </w:t>
                        </w:r>
                        <w:r>
                          <w:rPr>
                            <w:rStyle w:val="Zkladntext285ptKurzva"/>
                          </w:rPr>
                          <w:t>modul Finanční bilance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>ks</w:t>
                        </w:r>
                      </w:p>
                    </w:tc>
                  </w:tr>
                  <w:tr w:rsidR="002F205D">
                    <w:trPr>
                      <w:trHeight w:hRule="exact" w:val="250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</w:pPr>
                        <w:r>
                          <w:rPr>
                            <w:rStyle w:val="Zkladntext285ptKurzva"/>
                          </w:rPr>
                          <w:t>• modul Spotřební koš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>ks</w:t>
                        </w:r>
                      </w:p>
                    </w:tc>
                  </w:tr>
                  <w:tr w:rsidR="002F205D">
                    <w:trPr>
                      <w:trHeight w:hRule="exact" w:val="250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jc w:val="center"/>
                        </w:pPr>
                        <w:r>
                          <w:rPr>
                            <w:rStyle w:val="Zkladntext285ptTunKurzva"/>
                          </w:rPr>
                          <w:t>Upgrade programu Stravné pro penz. P.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F205D" w:rsidRDefault="002F205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F205D" w:rsidRDefault="002F205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205D">
                    <w:trPr>
                      <w:trHeight w:hRule="exact" w:val="250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45ptTun"/>
                          </w:rPr>
                          <w:t xml:space="preserve">• </w:t>
                        </w:r>
                        <w:r>
                          <w:rPr>
                            <w:rStyle w:val="Zkladntext295ptKurzva"/>
                          </w:rPr>
                          <w:t>ProVIS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F205D" w:rsidRDefault="002F205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F205D" w:rsidRDefault="002F205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205D">
                    <w:trPr>
                      <w:trHeight w:hRule="exact" w:val="254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 xml:space="preserve">• </w:t>
                        </w:r>
                        <w:r>
                          <w:rPr>
                            <w:rStyle w:val="Zkladntext285ptKurzva"/>
                          </w:rPr>
                          <w:t>systém ProVIS úroveň funkčnosti 4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>ks</w:t>
                        </w:r>
                      </w:p>
                    </w:tc>
                  </w:tr>
                  <w:tr w:rsidR="002F205D">
                    <w:trPr>
                      <w:trHeight w:hRule="exact" w:val="250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</w:pPr>
                        <w:r>
                          <w:rPr>
                            <w:rStyle w:val="Zkladntext285ptKurzva"/>
                          </w:rPr>
                          <w:t>• mod. Banka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>ks</w:t>
                        </w:r>
                      </w:p>
                    </w:tc>
                  </w:tr>
                  <w:tr w:rsidR="002F205D">
                    <w:trPr>
                      <w:trHeight w:hRule="exact" w:val="250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85ptKurzva"/>
                          </w:rPr>
                          <w:t xml:space="preserve">• </w:t>
                        </w:r>
                        <w:r>
                          <w:rPr>
                            <w:rStyle w:val="Zkladntext295ptKurzva"/>
                          </w:rPr>
                          <w:t>Stravné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F205D" w:rsidRDefault="002F205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F205D" w:rsidRDefault="002F205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205D">
                    <w:trPr>
                      <w:trHeight w:hRule="exact" w:val="274"/>
                      <w:jc w:val="center"/>
                    </w:trPr>
                    <w:tc>
                      <w:tcPr>
                        <w:tcW w:w="5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 xml:space="preserve">• </w:t>
                        </w:r>
                        <w:r>
                          <w:rPr>
                            <w:rStyle w:val="Zkladntext285ptKurzva"/>
                          </w:rPr>
                          <w:t>Stravné do 300 zpracovávaných osob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F205D" w:rsidRDefault="00CE1788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</w:rPr>
                          <w:t>ks</w:t>
                        </w:r>
                      </w:p>
                    </w:tc>
                  </w:tr>
                </w:tbl>
                <w:p w:rsidR="002F205D" w:rsidRDefault="00CE1788">
                  <w:pPr>
                    <w:pStyle w:val="Titulektabulky2"/>
                    <w:shd w:val="clear" w:color="auto" w:fill="auto"/>
                    <w:spacing w:line="200" w:lineRule="exact"/>
                  </w:pPr>
                  <w:r>
                    <w:rPr>
                      <w:rStyle w:val="Titulektabulky295ptExact"/>
                    </w:rPr>
                    <w:t xml:space="preserve">Střadní </w:t>
                  </w:r>
                  <w:r>
                    <w:t xml:space="preserve">škoía obchodu, služeb a </w:t>
                  </w:r>
                  <w:r>
                    <w:rPr>
                      <w:rStyle w:val="Titulektabulky295ptExact"/>
                    </w:rPr>
                    <w:t>podnikám</w:t>
                  </w:r>
                </w:p>
                <w:p w:rsidR="002F205D" w:rsidRDefault="00CE1788">
                  <w:pPr>
                    <w:pStyle w:val="Titulektabulky"/>
                    <w:shd w:val="clear" w:color="auto" w:fill="auto"/>
                    <w:tabs>
                      <w:tab w:val="left" w:pos="7409"/>
                    </w:tabs>
                    <w:spacing w:line="220" w:lineRule="exact"/>
                  </w:pPr>
                  <w:r>
                    <w:t xml:space="preserve">Celková cena roční aktualizace </w:t>
                  </w:r>
                  <w:r>
                    <w:rPr>
                      <w:rStyle w:val="Titulektabulky10ptNetunExact"/>
                    </w:rPr>
                    <w:t xml:space="preserve">10.335,- </w:t>
                  </w:r>
                  <w:r>
                    <w:t xml:space="preserve">Kč bez </w:t>
                  </w:r>
                  <w:r>
                    <w:rPr>
                      <w:rStyle w:val="Titulektabulky10ptNetunExact"/>
                    </w:rPr>
                    <w:t>DPH.</w:t>
                  </w:r>
                  <w:r>
                    <w:rPr>
                      <w:rStyle w:val="Titulektabulky10ptNetunExact"/>
                    </w:rPr>
                    <w:tab/>
                    <w:t>a Vyšší odborná škola</w:t>
                  </w:r>
                </w:p>
                <w:p w:rsidR="002F205D" w:rsidRDefault="002F205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.05pt;margin-top:365.75pt;width:132.25pt;height:13.2pt;z-index:251658240;mso-wrap-distance-left:5pt;mso-wrap-distance-right:5pt;mso-position-horizontal-relative:margin" filled="f" stroked="f">
            <v:textbox style="mso-fit-shape-to-text:t" inset="0,0,0,0">
              <w:txbxContent>
                <w:p w:rsidR="002F205D" w:rsidRDefault="00CE1788">
                  <w:pPr>
                    <w:pStyle w:val="Nadpis20"/>
                    <w:keepNext/>
                    <w:keepLines/>
                    <w:shd w:val="clear" w:color="auto" w:fill="auto"/>
                    <w:spacing w:before="0" w:after="0" w:line="200" w:lineRule="exact"/>
                  </w:pPr>
                  <w:bookmarkStart w:id="3" w:name="bookmark3"/>
                  <w:r>
                    <w:rPr>
                      <w:rStyle w:val="Nadpis2Exact"/>
                    </w:rPr>
                    <w:t>Datum podpisu: 28.06.2013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in;margin-top:336.1pt;width:111.35pt;height:40.3pt;z-index:251659264;mso-wrap-distance-left:5pt;mso-wrap-distance-right:5pt;mso-position-horizontal-relative:margin" filled="f" stroked="f">
            <v:textbox style="mso-fit-shape-to-text:t" inset="0,0,0,0">
              <w:txbxContent>
                <w:p w:rsidR="002F205D" w:rsidRDefault="002F205D" w:rsidP="00E95CEE">
                  <w:pPr>
                    <w:pStyle w:val="Zkladntext4"/>
                    <w:shd w:val="clear" w:color="auto" w:fill="auto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0.4pt;margin-top:426.25pt;width:85.9pt;height:13.45pt;z-index:251660288;mso-wrap-distance-left:5pt;mso-wrap-distance-right:5pt;mso-position-horizontal-relative:margin" filled="f" stroked="f">
            <v:textbox style="mso-fit-shape-to-text:t" inset="0,0,0,0">
              <w:txbxContent>
                <w:p w:rsidR="002F205D" w:rsidRDefault="00CE1788">
                  <w:pPr>
                    <w:pStyle w:val="Nadpis20"/>
                    <w:keepNext/>
                    <w:keepLines/>
                    <w:shd w:val="clear" w:color="auto" w:fill="auto"/>
                    <w:spacing w:before="0" w:after="0" w:line="200" w:lineRule="exact"/>
                  </w:pPr>
                  <w:bookmarkStart w:id="4" w:name="bookmark4"/>
                  <w:r>
                    <w:rPr>
                      <w:rStyle w:val="Nadpis2Exact"/>
                    </w:rPr>
                    <w:t>Za poskytovatele</w:t>
                  </w:r>
                  <w:bookmarkEnd w:id="4"/>
                </w:p>
              </w:txbxContent>
            </v:textbox>
            <w10:wrap anchorx="margin"/>
          </v:shape>
        </w:pict>
      </w:r>
      <w:bookmarkStart w:id="5" w:name="_GoBack"/>
      <w:bookmarkEnd w:id="5"/>
      <w:r>
        <w:pict>
          <v:shape id="_x0000_s1033" type="#_x0000_t202" style="position:absolute;margin-left:324.95pt;margin-top:427.45pt;width:71.75pt;height:11.85pt;z-index:251661312;mso-wrap-distance-left:5pt;mso-wrap-distance-right:5pt;mso-position-horizontal-relative:margin" filled="f" stroked="f">
            <v:textbox style="mso-fit-shape-to-text:t" inset="0,0,0,0">
              <w:txbxContent>
                <w:p w:rsidR="002F205D" w:rsidRDefault="00CE1788">
                  <w:pPr>
                    <w:pStyle w:val="Nadpis20"/>
                    <w:keepNext/>
                    <w:keepLines/>
                    <w:shd w:val="clear" w:color="auto" w:fill="auto"/>
                    <w:spacing w:before="0" w:after="0" w:line="200" w:lineRule="exact"/>
                  </w:pPr>
                  <w:bookmarkStart w:id="6" w:name="bookmark5"/>
                  <w:r>
                    <w:rPr>
                      <w:rStyle w:val="Nadpis2Exact"/>
                    </w:rPr>
                    <w:t>Za nabyvatele</w:t>
                  </w:r>
                  <w:bookmarkEnd w:id="6"/>
                </w:p>
              </w:txbxContent>
            </v:textbox>
            <w10:wrap anchorx="margin"/>
          </v:shape>
        </w:pict>
      </w:r>
    </w:p>
    <w:p w:rsidR="002F205D" w:rsidRDefault="002F205D">
      <w:pPr>
        <w:spacing w:line="360" w:lineRule="exact"/>
      </w:pPr>
    </w:p>
    <w:p w:rsidR="002F205D" w:rsidRDefault="002F205D">
      <w:pPr>
        <w:spacing w:line="360" w:lineRule="exact"/>
      </w:pPr>
    </w:p>
    <w:p w:rsidR="002F205D" w:rsidRDefault="002F205D">
      <w:pPr>
        <w:spacing w:line="360" w:lineRule="exact"/>
      </w:pPr>
    </w:p>
    <w:p w:rsidR="002F205D" w:rsidRDefault="002F205D">
      <w:pPr>
        <w:spacing w:line="360" w:lineRule="exact"/>
      </w:pPr>
    </w:p>
    <w:p w:rsidR="002F205D" w:rsidRDefault="002F205D">
      <w:pPr>
        <w:spacing w:line="360" w:lineRule="exact"/>
      </w:pPr>
    </w:p>
    <w:p w:rsidR="002F205D" w:rsidRDefault="002F205D">
      <w:pPr>
        <w:spacing w:line="360" w:lineRule="exact"/>
      </w:pPr>
    </w:p>
    <w:p w:rsidR="002F205D" w:rsidRDefault="002F205D">
      <w:pPr>
        <w:spacing w:line="360" w:lineRule="exact"/>
      </w:pPr>
    </w:p>
    <w:p w:rsidR="002F205D" w:rsidRDefault="002F205D">
      <w:pPr>
        <w:spacing w:line="360" w:lineRule="exact"/>
      </w:pPr>
    </w:p>
    <w:p w:rsidR="002F205D" w:rsidRDefault="002F205D">
      <w:pPr>
        <w:spacing w:line="360" w:lineRule="exact"/>
      </w:pPr>
    </w:p>
    <w:p w:rsidR="002F205D" w:rsidRDefault="002F205D">
      <w:pPr>
        <w:spacing w:line="360" w:lineRule="exact"/>
      </w:pPr>
    </w:p>
    <w:p w:rsidR="002F205D" w:rsidRDefault="002F205D">
      <w:pPr>
        <w:spacing w:line="360" w:lineRule="exact"/>
      </w:pPr>
    </w:p>
    <w:p w:rsidR="002F205D" w:rsidRDefault="002F205D">
      <w:pPr>
        <w:spacing w:line="360" w:lineRule="exact"/>
      </w:pPr>
    </w:p>
    <w:p w:rsidR="002F205D" w:rsidRDefault="002F205D">
      <w:pPr>
        <w:spacing w:line="360" w:lineRule="exact"/>
      </w:pPr>
    </w:p>
    <w:p w:rsidR="002F205D" w:rsidRDefault="002F205D">
      <w:pPr>
        <w:spacing w:line="360" w:lineRule="exact"/>
      </w:pPr>
    </w:p>
    <w:p w:rsidR="002F205D" w:rsidRDefault="002F205D" w:rsidP="00E95CEE">
      <w:pPr>
        <w:tabs>
          <w:tab w:val="left" w:pos="6615"/>
        </w:tabs>
        <w:spacing w:line="360" w:lineRule="exact"/>
      </w:pPr>
    </w:p>
    <w:p w:rsidR="002F205D" w:rsidRDefault="002F205D">
      <w:pPr>
        <w:spacing w:line="360" w:lineRule="exact"/>
      </w:pPr>
    </w:p>
    <w:p w:rsidR="002F205D" w:rsidRDefault="002F205D">
      <w:pPr>
        <w:spacing w:line="360" w:lineRule="exact"/>
      </w:pPr>
    </w:p>
    <w:p w:rsidR="002F205D" w:rsidRDefault="002F205D">
      <w:pPr>
        <w:spacing w:line="360" w:lineRule="exact"/>
      </w:pPr>
    </w:p>
    <w:p w:rsidR="002F205D" w:rsidRDefault="002F205D">
      <w:pPr>
        <w:spacing w:line="360" w:lineRule="exact"/>
      </w:pPr>
    </w:p>
    <w:p w:rsidR="002F205D" w:rsidRDefault="002F205D">
      <w:pPr>
        <w:spacing w:line="360" w:lineRule="exact"/>
      </w:pPr>
    </w:p>
    <w:p w:rsidR="002F205D" w:rsidRDefault="002F205D">
      <w:pPr>
        <w:spacing w:line="506" w:lineRule="exact"/>
      </w:pPr>
    </w:p>
    <w:p w:rsidR="002F205D" w:rsidRDefault="002F205D">
      <w:pPr>
        <w:rPr>
          <w:sz w:val="2"/>
          <w:szCs w:val="2"/>
        </w:rPr>
      </w:pPr>
    </w:p>
    <w:sectPr w:rsidR="002F205D">
      <w:type w:val="continuous"/>
      <w:pgSz w:w="11900" w:h="16840"/>
      <w:pgMar w:top="661" w:right="946" w:bottom="661" w:left="10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929" w:rsidRDefault="000C1929">
      <w:r>
        <w:separator/>
      </w:r>
    </w:p>
  </w:endnote>
  <w:endnote w:type="continuationSeparator" w:id="0">
    <w:p w:rsidR="000C1929" w:rsidRDefault="000C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929" w:rsidRDefault="000C1929"/>
  </w:footnote>
  <w:footnote w:type="continuationSeparator" w:id="0">
    <w:p w:rsidR="000C1929" w:rsidRDefault="000C19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F205D"/>
    <w:rsid w:val="000C1929"/>
    <w:rsid w:val="002F205D"/>
    <w:rsid w:val="004E7A48"/>
    <w:rsid w:val="00CE1788"/>
    <w:rsid w:val="00E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BF3FBB9"/>
  <w15:docId w15:val="{5ABBC6C4-5309-4510-8981-2A2D5FBA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30"/>
      <w:sz w:val="44"/>
      <w:szCs w:val="4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105ptNetun">
    <w:name w:val="Základní text (3) + 10;5 pt;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95ptExact">
    <w:name w:val="Titulek tabulky (2) + 9;5 pt Exact"/>
    <w:basedOn w:val="Titulektabulky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0ptNetunExact">
    <w:name w:val="Titulek tabulky + 10 pt;Ne tučné Exact"/>
    <w:basedOn w:val="Titulektabulky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5ptTunKurzva">
    <w:name w:val="Základní text (2) + 8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Kurzva">
    <w:name w:val="Základní text (2) + 8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45ptTun">
    <w:name w:val="Základní text (2) + 4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entury Schoolbook" w:eastAsia="Century Schoolbook" w:hAnsi="Century Schoolbook" w:cs="Century Schoolbook"/>
      <w:b/>
      <w:bCs/>
      <w:i/>
      <w:iCs/>
      <w:spacing w:val="-30"/>
      <w:sz w:val="44"/>
      <w:szCs w:val="4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600" w:after="60" w:line="0" w:lineRule="atLeast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40" w:lineRule="exact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60"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92" w:lineRule="exact"/>
      <w:jc w:val="center"/>
    </w:pPr>
    <w:rPr>
      <w:rFonts w:ascii="Arial Narrow" w:eastAsia="Arial Narrow" w:hAnsi="Arial Narrow" w:cs="Arial Narrow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2020-06-05T05:58:00Z</dcterms:created>
  <dcterms:modified xsi:type="dcterms:W3CDTF">2020-06-05T06:20:00Z</dcterms:modified>
</cp:coreProperties>
</file>