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152E" w14:textId="77777777"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F7EAB" w:rsidRPr="00137549" w14:paraId="29E4B9D6" w14:textId="77777777" w:rsidTr="002F6C1A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8CDA61F" w14:textId="77777777" w:rsidR="002F7EAB" w:rsidRPr="000B3D0A" w:rsidRDefault="002F7EAB" w:rsidP="002F6C1A">
            <w:pPr>
              <w:pStyle w:val="Bezmezer"/>
              <w:rPr>
                <w:sz w:val="16"/>
                <w:szCs w:val="16"/>
              </w:rPr>
            </w:pPr>
          </w:p>
          <w:p w14:paraId="246AA265" w14:textId="00FFAF03" w:rsidR="002F7EAB" w:rsidRPr="00137549" w:rsidRDefault="002F7EAB" w:rsidP="002F6C1A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2F7EAB" w:rsidRPr="000B3D0A" w14:paraId="322BAE99" w14:textId="77777777" w:rsidTr="002F6C1A">
        <w:trPr>
          <w:trHeight w:val="414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46BA029C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665" w:type="dxa"/>
          </w:tcPr>
          <w:p w14:paraId="6902F987" w14:textId="26EB2555" w:rsidR="002F7EAB" w:rsidRPr="00EF6EC4" w:rsidRDefault="004C669E" w:rsidP="002F6C1A">
            <w:pPr>
              <w:rPr>
                <w:rFonts w:ascii="Calibri" w:eastAsiaTheme="minorHAnsi" w:hAnsi="Calibri" w:cstheme="minorBidi"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>„Stavební práce – sanace vlhkosti v hospodářském pavilonu“</w:t>
            </w:r>
          </w:p>
        </w:tc>
      </w:tr>
      <w:tr w:rsidR="002F7EAB" w:rsidRPr="000B3D0A" w14:paraId="6217005E" w14:textId="77777777" w:rsidTr="002F6C1A">
        <w:trPr>
          <w:trHeight w:val="414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50D5F567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</w:p>
        </w:tc>
        <w:tc>
          <w:tcPr>
            <w:tcW w:w="5665" w:type="dxa"/>
          </w:tcPr>
          <w:p w14:paraId="3B3457BF" w14:textId="77777777" w:rsidR="002F7EAB" w:rsidRPr="003676D8" w:rsidRDefault="002F7EAB" w:rsidP="002F6C1A">
            <w:pPr>
              <w:rPr>
                <w:rFonts w:ascii="Calibri" w:eastAsiaTheme="minorHAnsi" w:hAnsi="Calibri" w:cstheme="minorBidi"/>
                <w:b/>
                <w:sz w:val="24"/>
                <w:szCs w:val="24"/>
                <w:highlight w:val="red"/>
              </w:rPr>
            </w:pPr>
            <w:r w:rsidRPr="004D4397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Veřejná zakázka malého rozsahu na stavební práce zařazená do III. SKUPINY Směrnice RPK č. 2/2016</w:t>
            </w:r>
          </w:p>
        </w:tc>
      </w:tr>
      <w:tr w:rsidR="002F7EAB" w:rsidRPr="000B3D0A" w14:paraId="423CEB00" w14:textId="77777777" w:rsidTr="002F6C1A">
        <w:trPr>
          <w:trHeight w:val="270"/>
        </w:trPr>
        <w:tc>
          <w:tcPr>
            <w:tcW w:w="3397" w:type="dxa"/>
            <w:shd w:val="clear" w:color="auto" w:fill="D9D9D9" w:themeFill="background1" w:themeFillShade="D9"/>
          </w:tcPr>
          <w:p w14:paraId="27760904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665" w:type="dxa"/>
          </w:tcPr>
          <w:p w14:paraId="7644A362" w14:textId="2742A82C" w:rsidR="002F7EAB" w:rsidRPr="00B11575" w:rsidRDefault="004C669E" w:rsidP="002F6C1A">
            <w:pPr>
              <w:pStyle w:val="Bezmezer"/>
              <w:rPr>
                <w:rFonts w:ascii="Calibri" w:hAnsi="Calibri"/>
              </w:rPr>
            </w:pPr>
            <w:r w:rsidRPr="00B03868">
              <w:rPr>
                <w:rFonts w:cstheme="minorHAnsi"/>
                <w:b/>
                <w:bCs/>
              </w:rPr>
              <w:t>Domov pro osoby se zdravotním postižením Horní Bříza, příspěvková organizace</w:t>
            </w:r>
          </w:p>
        </w:tc>
      </w:tr>
      <w:tr w:rsidR="002F7EAB" w:rsidRPr="000B3D0A" w14:paraId="4070A2DF" w14:textId="77777777" w:rsidTr="002F6C1A">
        <w:trPr>
          <w:trHeight w:val="270"/>
        </w:trPr>
        <w:tc>
          <w:tcPr>
            <w:tcW w:w="3397" w:type="dxa"/>
            <w:shd w:val="clear" w:color="auto" w:fill="D9D9D9" w:themeFill="background1" w:themeFillShade="D9"/>
          </w:tcPr>
          <w:p w14:paraId="36103757" w14:textId="77777777" w:rsidR="002F7EAB" w:rsidRPr="00BE0361" w:rsidRDefault="002F7EAB" w:rsidP="002F6C1A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5665" w:type="dxa"/>
          </w:tcPr>
          <w:p w14:paraId="2727E45E" w14:textId="54EFADA7" w:rsidR="002F7EAB" w:rsidRPr="004A6DC1" w:rsidRDefault="004C669E" w:rsidP="002F6C1A">
            <w:pPr>
              <w:pStyle w:val="Bezmezer"/>
              <w:rPr>
                <w:rFonts w:ascii="Calibri" w:hAnsi="Calibri"/>
              </w:rPr>
            </w:pPr>
            <w:r w:rsidRPr="00B03868">
              <w:rPr>
                <w:rFonts w:cstheme="minorHAnsi"/>
                <w:bCs/>
              </w:rPr>
              <w:t>00022578</w:t>
            </w:r>
          </w:p>
        </w:tc>
      </w:tr>
      <w:tr w:rsidR="002F7EAB" w:rsidRPr="000B3D0A" w14:paraId="65433DEB" w14:textId="77777777" w:rsidTr="002F6C1A">
        <w:trPr>
          <w:trHeight w:val="268"/>
        </w:trPr>
        <w:tc>
          <w:tcPr>
            <w:tcW w:w="3397" w:type="dxa"/>
            <w:shd w:val="clear" w:color="auto" w:fill="D9D9D9" w:themeFill="background1" w:themeFillShade="D9"/>
          </w:tcPr>
          <w:p w14:paraId="3C250BBF" w14:textId="77777777" w:rsidR="002F7EAB" w:rsidRPr="00BE0361" w:rsidRDefault="002F7EAB" w:rsidP="002F6C1A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DIČ</w:t>
            </w:r>
          </w:p>
        </w:tc>
        <w:tc>
          <w:tcPr>
            <w:tcW w:w="5665" w:type="dxa"/>
          </w:tcPr>
          <w:p w14:paraId="744063D8" w14:textId="6BE711E6" w:rsidR="002F7EAB" w:rsidRPr="004A6DC1" w:rsidRDefault="002F7EAB" w:rsidP="002F6C1A">
            <w:pPr>
              <w:pStyle w:val="Bezmezer"/>
              <w:rPr>
                <w:rFonts w:ascii="Calibri" w:hAnsi="Calibri"/>
              </w:rPr>
            </w:pPr>
          </w:p>
        </w:tc>
      </w:tr>
      <w:tr w:rsidR="002F7EAB" w:rsidRPr="000B3D0A" w14:paraId="5F3DCB76" w14:textId="77777777" w:rsidTr="002F6C1A">
        <w:trPr>
          <w:trHeight w:val="268"/>
        </w:trPr>
        <w:tc>
          <w:tcPr>
            <w:tcW w:w="3397" w:type="dxa"/>
            <w:shd w:val="clear" w:color="auto" w:fill="D9D9D9" w:themeFill="background1" w:themeFillShade="D9"/>
          </w:tcPr>
          <w:p w14:paraId="5FAB424D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Statutární zástupce zadavatele</w:t>
            </w:r>
          </w:p>
        </w:tc>
        <w:tc>
          <w:tcPr>
            <w:tcW w:w="5665" w:type="dxa"/>
          </w:tcPr>
          <w:p w14:paraId="481B6D52" w14:textId="321BEAF6" w:rsidR="002F7EAB" w:rsidRPr="004A6DC1" w:rsidRDefault="00BD4AB6" w:rsidP="002F6C1A">
            <w:pPr>
              <w:pStyle w:val="Bezmezer"/>
              <w:rPr>
                <w:rFonts w:ascii="Calibri" w:hAnsi="Calibri"/>
              </w:rPr>
            </w:pPr>
            <w:r>
              <w:rPr>
                <w:rFonts w:cstheme="minorHAnsi"/>
                <w:bCs/>
              </w:rPr>
              <w:t>Mgr. Jiří Horník ředitel</w:t>
            </w:r>
          </w:p>
        </w:tc>
      </w:tr>
      <w:tr w:rsidR="002F7EAB" w:rsidRPr="000B3D0A" w14:paraId="5D256AA2" w14:textId="77777777" w:rsidTr="002F6C1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0B3648D" w14:textId="77777777" w:rsidR="002F7EAB" w:rsidRPr="000B3D0A" w:rsidRDefault="002F7EAB" w:rsidP="002F6C1A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2F7EAB" w:rsidRPr="000B3D0A" w14:paraId="758F919A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7F78BAE4" w14:textId="77777777" w:rsidR="002F7EAB" w:rsidRPr="000B3D0A" w:rsidRDefault="002F7EAB" w:rsidP="002F6C1A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665" w:type="dxa"/>
          </w:tcPr>
          <w:p w14:paraId="55A6A833" w14:textId="120A9666" w:rsidR="002F7EAB" w:rsidRPr="000B3D0A" w:rsidRDefault="00735057" w:rsidP="002F6C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</w:t>
            </w:r>
            <w:r w:rsidRPr="00735057">
              <w:rPr>
                <w:rFonts w:ascii="Calibri" w:hAnsi="Calibri"/>
                <w:i/>
              </w:rPr>
              <w:t>&amp;</w:t>
            </w:r>
            <w:r>
              <w:rPr>
                <w:rFonts w:ascii="Calibri" w:hAnsi="Calibri"/>
                <w:i/>
              </w:rPr>
              <w:t>B COMPLEX s.r.o.</w:t>
            </w:r>
          </w:p>
        </w:tc>
      </w:tr>
      <w:tr w:rsidR="00735057" w:rsidRPr="000B3D0A" w14:paraId="068F04CB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1FD1C26C" w14:textId="77777777" w:rsidR="00735057" w:rsidRPr="000B3D0A" w:rsidRDefault="00735057" w:rsidP="0073505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Zapsaný ve veřejném rejstříku</w:t>
            </w:r>
          </w:p>
        </w:tc>
        <w:tc>
          <w:tcPr>
            <w:tcW w:w="5665" w:type="dxa"/>
          </w:tcPr>
          <w:p w14:paraId="3523D792" w14:textId="77777777" w:rsidR="00735057" w:rsidRDefault="00735057" w:rsidP="0073505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V obchodním rejstříku </w:t>
            </w:r>
          </w:p>
          <w:p w14:paraId="592549DA" w14:textId="3B11BFA0" w:rsidR="00735057" w:rsidRPr="004D7FB2" w:rsidRDefault="00735057" w:rsidP="00735057">
            <w:pPr>
              <w:rPr>
                <w:rFonts w:ascii="Calibri" w:hAnsi="Calibri"/>
              </w:rPr>
            </w:pPr>
            <w:r w:rsidRPr="00CB5C53">
              <w:rPr>
                <w:rFonts w:ascii="Calibri" w:hAnsi="Calibri"/>
              </w:rPr>
              <w:t xml:space="preserve">Spisová </w:t>
            </w:r>
            <w:r>
              <w:rPr>
                <w:rFonts w:ascii="Calibri" w:hAnsi="Calibri"/>
              </w:rPr>
              <w:t>značka: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C 118222</w:t>
            </w:r>
            <w:r>
              <w:rPr>
                <w:rFonts w:ascii="Calibri" w:hAnsi="Calibri"/>
              </w:rPr>
              <w:t xml:space="preserve"> </w:t>
            </w:r>
            <w:r w:rsidRPr="00CB5C53">
              <w:rPr>
                <w:rFonts w:ascii="Calibri" w:hAnsi="Calibri"/>
              </w:rPr>
              <w:t xml:space="preserve">vedená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u Městského soudu v Praze</w:t>
            </w:r>
          </w:p>
        </w:tc>
      </w:tr>
      <w:tr w:rsidR="00735057" w:rsidRPr="000B3D0A" w14:paraId="015C8796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37B795FF" w14:textId="77777777" w:rsidR="00735057" w:rsidRPr="00BE0361" w:rsidRDefault="00735057" w:rsidP="00735057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5665" w:type="dxa"/>
          </w:tcPr>
          <w:p w14:paraId="19021E99" w14:textId="5E46305E" w:rsidR="00735057" w:rsidRPr="000B3D0A" w:rsidRDefault="00735057" w:rsidP="0073505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27602991</w:t>
            </w:r>
          </w:p>
        </w:tc>
      </w:tr>
      <w:tr w:rsidR="00735057" w:rsidRPr="000B3D0A" w14:paraId="42F2D3C7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55CA3B37" w14:textId="77777777" w:rsidR="00735057" w:rsidRPr="00BE0361" w:rsidRDefault="00735057" w:rsidP="00735057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DIČ</w:t>
            </w:r>
          </w:p>
        </w:tc>
        <w:tc>
          <w:tcPr>
            <w:tcW w:w="5665" w:type="dxa"/>
          </w:tcPr>
          <w:p w14:paraId="4A4E8FE3" w14:textId="3D9747F2" w:rsidR="00735057" w:rsidRDefault="00735057" w:rsidP="00735057">
            <w:pPr>
              <w:rPr>
                <w:rFonts w:ascii="Calibri" w:hAnsi="Calibri"/>
                <w:i/>
                <w:highlight w:val="yellow"/>
              </w:rPr>
            </w:pPr>
            <w:r w:rsidRPr="00735057">
              <w:rPr>
                <w:rFonts w:ascii="Calibri" w:hAnsi="Calibri"/>
                <w:i/>
              </w:rPr>
              <w:t>CZ27602991</w:t>
            </w:r>
          </w:p>
        </w:tc>
      </w:tr>
      <w:tr w:rsidR="00735057" w:rsidRPr="000B3D0A" w14:paraId="709098F6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78B34ABD" w14:textId="77777777" w:rsidR="00735057" w:rsidRPr="000B3D0A" w:rsidRDefault="00735057" w:rsidP="00735057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5665" w:type="dxa"/>
          </w:tcPr>
          <w:p w14:paraId="11471F83" w14:textId="76DFC4E0" w:rsidR="00735057" w:rsidRPr="000B3D0A" w:rsidRDefault="00735057" w:rsidP="0073505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Kurzova 2201/22, Praha 5, 155 00 CZ</w:t>
            </w:r>
          </w:p>
        </w:tc>
      </w:tr>
      <w:tr w:rsidR="00735057" w:rsidRPr="000B3D0A" w14:paraId="15AFC545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7649144B" w14:textId="77777777" w:rsidR="00735057" w:rsidRPr="000B3D0A" w:rsidRDefault="00735057" w:rsidP="00735057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665" w:type="dxa"/>
          </w:tcPr>
          <w:p w14:paraId="68097DB3" w14:textId="77777777" w:rsidR="00735057" w:rsidRPr="00A61A12" w:rsidRDefault="00735057" w:rsidP="00735057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Jméno a příjmení:</w:t>
            </w:r>
            <w:r>
              <w:rPr>
                <w:rFonts w:ascii="Calibri" w:hAnsi="Calibri"/>
              </w:rPr>
              <w:t xml:space="preserve"> Vladimír Beneš</w:t>
            </w:r>
          </w:p>
          <w:p w14:paraId="4F28297F" w14:textId="77777777" w:rsidR="00735057" w:rsidRPr="00A61A12" w:rsidRDefault="00735057" w:rsidP="00735057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Funkce:</w:t>
            </w:r>
            <w:r>
              <w:rPr>
                <w:rFonts w:ascii="Calibri" w:hAnsi="Calibri"/>
              </w:rPr>
              <w:t xml:space="preserve"> Jednatel</w:t>
            </w:r>
          </w:p>
          <w:p w14:paraId="52CCD570" w14:textId="77777777" w:rsidR="00735057" w:rsidRPr="00A61A12" w:rsidRDefault="00735057" w:rsidP="00735057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Kontakt (e-mail, tel.):</w:t>
            </w:r>
            <w:r>
              <w:rPr>
                <w:rFonts w:ascii="Calibri" w:hAnsi="Calibri"/>
              </w:rPr>
              <w:t xml:space="preserve"> 604 204 073</w:t>
            </w:r>
          </w:p>
          <w:p w14:paraId="76221C97" w14:textId="1724FD89" w:rsidR="00735057" w:rsidRPr="000B3D0A" w:rsidRDefault="00735057" w:rsidP="00735057">
            <w:pPr>
              <w:rPr>
                <w:rFonts w:ascii="Calibri" w:hAnsi="Calibri"/>
                <w:i/>
                <w:highlight w:val="yellow"/>
              </w:rPr>
            </w:pPr>
            <w:r w:rsidRPr="00A61A12">
              <w:rPr>
                <w:rFonts w:ascii="Calibri" w:hAnsi="Calibri"/>
              </w:rPr>
              <w:t>Oprávnění zastupova</w:t>
            </w:r>
            <w:r>
              <w:rPr>
                <w:rFonts w:ascii="Calibri" w:hAnsi="Calibri"/>
              </w:rPr>
              <w:t>t dle: OR</w:t>
            </w:r>
          </w:p>
        </w:tc>
      </w:tr>
      <w:tr w:rsidR="00735057" w:rsidRPr="000B3D0A" w14:paraId="4CDD00A9" w14:textId="77777777" w:rsidTr="002F6C1A">
        <w:tc>
          <w:tcPr>
            <w:tcW w:w="3397" w:type="dxa"/>
            <w:shd w:val="clear" w:color="auto" w:fill="D9D9D9" w:themeFill="background1" w:themeFillShade="D9"/>
          </w:tcPr>
          <w:p w14:paraId="132F97A6" w14:textId="77777777" w:rsidR="00735057" w:rsidRPr="000B3D0A" w:rsidRDefault="00735057" w:rsidP="00735057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14:paraId="23D97BE5" w14:textId="77777777" w:rsidR="00735057" w:rsidRPr="000B3D0A" w:rsidRDefault="00735057" w:rsidP="00735057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665" w:type="dxa"/>
          </w:tcPr>
          <w:p w14:paraId="73B092C5" w14:textId="77777777" w:rsidR="00735057" w:rsidRPr="000B3D0A" w:rsidRDefault="00735057" w:rsidP="00735057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14:paraId="57FB78FD" w14:textId="77777777" w:rsidR="00735057" w:rsidRPr="000B3D0A" w:rsidRDefault="00735057" w:rsidP="00735057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14:paraId="655D71A0" w14:textId="77777777" w:rsidR="00735057" w:rsidRPr="000B3D0A" w:rsidRDefault="00735057" w:rsidP="00735057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14:paraId="71F6BF8D" w14:textId="77777777" w:rsidR="002F7EAB" w:rsidRDefault="002F7EAB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14:paraId="50D2CCBF" w14:textId="6C196AA5" w:rsidR="00191AFA" w:rsidRPr="001C39DD" w:rsidRDefault="00B41D74" w:rsidP="00191AFA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 w:rsidR="00191AFA">
        <w:rPr>
          <w:rFonts w:ascii="Calibri" w:hAnsi="Calibri" w:cs="Calibri"/>
          <w:b/>
          <w:sz w:val="24"/>
          <w:szCs w:val="24"/>
        </w:rPr>
        <w:t>, kteří by se na zakázce podíleli v</w:t>
      </w:r>
      <w:r w:rsidR="005D072F">
        <w:rPr>
          <w:rFonts w:ascii="Calibri" w:hAnsi="Calibri" w:cs="Calibri"/>
          <w:b/>
          <w:sz w:val="24"/>
          <w:szCs w:val="24"/>
        </w:rPr>
        <w:t>í</w:t>
      </w:r>
      <w:r w:rsidR="00C54DD8">
        <w:rPr>
          <w:rFonts w:ascii="Calibri" w:hAnsi="Calibri" w:cs="Calibri"/>
          <w:b/>
          <w:sz w:val="24"/>
          <w:szCs w:val="24"/>
        </w:rPr>
        <w:t>ce než 15</w:t>
      </w:r>
      <w:r w:rsidR="00191AFA">
        <w:rPr>
          <w:rFonts w:ascii="Calibri" w:hAnsi="Calibri" w:cs="Calibri"/>
          <w:b/>
          <w:sz w:val="24"/>
          <w:szCs w:val="24"/>
        </w:rPr>
        <w:t>% celkové ceny zakázky bez DPH</w:t>
      </w:r>
      <w:r w:rsidR="00191AFA" w:rsidRPr="001C39DD">
        <w:rPr>
          <w:rFonts w:ascii="Calibri" w:hAnsi="Calibri" w:cs="Calibri"/>
          <w:b/>
          <w:sz w:val="24"/>
          <w:szCs w:val="24"/>
        </w:rPr>
        <w:t>.</w:t>
      </w:r>
    </w:p>
    <w:p w14:paraId="2E1DA827" w14:textId="77777777" w:rsidR="001C39DD" w:rsidRDefault="001C39DD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14:paraId="42C89EE2" w14:textId="614CDA5A" w:rsidR="00B41D74" w:rsidRPr="00B41D74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B41D74">
        <w:rPr>
          <w:rFonts w:ascii="Calibri" w:hAnsi="Calibri" w:cs="Calibri"/>
          <w:sz w:val="22"/>
          <w:szCs w:val="22"/>
        </w:rPr>
        <w:t>V</w:t>
      </w:r>
      <w:r w:rsidR="00735057">
        <w:rPr>
          <w:rFonts w:ascii="Calibri" w:hAnsi="Calibri" w:cs="Calibri"/>
          <w:sz w:val="22"/>
          <w:szCs w:val="22"/>
        </w:rPr>
        <w:t xml:space="preserve"> Plzni </w:t>
      </w:r>
    </w:p>
    <w:p w14:paraId="25841F37" w14:textId="4A9A25F1" w:rsidR="00B41D74" w:rsidRPr="00AA1593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Dne:</w:t>
      </w:r>
      <w:r w:rsidR="00735057">
        <w:rPr>
          <w:rFonts w:ascii="Calibri" w:hAnsi="Calibri" w:cs="Calibri"/>
          <w:sz w:val="22"/>
          <w:szCs w:val="22"/>
        </w:rPr>
        <w:t xml:space="preserve"> 19.4.2020</w:t>
      </w:r>
    </w:p>
    <w:p w14:paraId="58AE5606" w14:textId="77777777"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14:paraId="3327043D" w14:textId="77777777"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14:paraId="7ADA6CC0" w14:textId="77777777" w:rsidR="00B41D74" w:rsidRPr="00AA1593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8B04BA" w14:textId="77777777" w:rsidR="00B41D74" w:rsidRPr="00AA1593" w:rsidRDefault="00B41D74" w:rsidP="00AA1593">
      <w:pPr>
        <w:ind w:right="142"/>
        <w:jc w:val="right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osob</w:t>
      </w:r>
      <w:r w:rsidR="00B21860">
        <w:rPr>
          <w:rFonts w:ascii="Calibri" w:hAnsi="Calibri" w:cs="Calibri"/>
          <w:sz w:val="22"/>
          <w:szCs w:val="22"/>
        </w:rPr>
        <w:t>a</w:t>
      </w:r>
      <w:r w:rsidRPr="00AA1593">
        <w:rPr>
          <w:rFonts w:ascii="Calibri" w:hAnsi="Calibri" w:cs="Calibri"/>
          <w:sz w:val="22"/>
          <w:szCs w:val="22"/>
        </w:rPr>
        <w:t xml:space="preserve"> oprávněn</w:t>
      </w:r>
      <w:r w:rsidR="00B21860">
        <w:rPr>
          <w:rFonts w:ascii="Calibri" w:hAnsi="Calibri" w:cs="Calibri"/>
          <w:sz w:val="22"/>
          <w:szCs w:val="22"/>
        </w:rPr>
        <w:t>á</w:t>
      </w:r>
      <w:r w:rsidRPr="00AA1593">
        <w:rPr>
          <w:rFonts w:ascii="Calibri" w:hAnsi="Calibri" w:cs="Calibri"/>
          <w:sz w:val="22"/>
          <w:szCs w:val="22"/>
        </w:rPr>
        <w:t xml:space="preserve"> jednat jménem či za uchazeče </w:t>
      </w:r>
    </w:p>
    <w:p w14:paraId="78411A86" w14:textId="77777777" w:rsidR="0036101C" w:rsidRDefault="0036101C" w:rsidP="00B41D74">
      <w:pPr>
        <w:spacing w:before="120"/>
        <w:ind w:right="142"/>
        <w:jc w:val="both"/>
      </w:pP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E659" w14:textId="77777777" w:rsidR="00190F1C" w:rsidRDefault="00190F1C" w:rsidP="008C6904">
      <w:r>
        <w:separator/>
      </w:r>
    </w:p>
  </w:endnote>
  <w:endnote w:type="continuationSeparator" w:id="0">
    <w:p w14:paraId="049E8351" w14:textId="77777777" w:rsidR="00190F1C" w:rsidRDefault="00190F1C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4030" w14:textId="77777777" w:rsidR="00190F1C" w:rsidRDefault="00190F1C" w:rsidP="008C6904">
      <w:r>
        <w:separator/>
      </w:r>
    </w:p>
  </w:footnote>
  <w:footnote w:type="continuationSeparator" w:id="0">
    <w:p w14:paraId="491963A7" w14:textId="77777777" w:rsidR="00190F1C" w:rsidRDefault="00190F1C" w:rsidP="008C6904">
      <w:r>
        <w:continuationSeparator/>
      </w:r>
    </w:p>
  </w:footnote>
  <w:footnote w:id="1">
    <w:p w14:paraId="22F9818F" w14:textId="75905CC5" w:rsidR="002F7EAB" w:rsidRDefault="002F7EAB" w:rsidP="002F7EA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1948" w14:textId="0B898E43"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4D4397">
      <w:rPr>
        <w:rFonts w:ascii="Calibri" w:hAnsi="Calibri"/>
        <w:b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A6"/>
    <w:rsid w:val="000008DC"/>
    <w:rsid w:val="0004743C"/>
    <w:rsid w:val="00067CD2"/>
    <w:rsid w:val="000B2258"/>
    <w:rsid w:val="000C0B78"/>
    <w:rsid w:val="000F0EA0"/>
    <w:rsid w:val="001149B1"/>
    <w:rsid w:val="00147A12"/>
    <w:rsid w:val="001650D4"/>
    <w:rsid w:val="00190F1C"/>
    <w:rsid w:val="00191AFA"/>
    <w:rsid w:val="001C39DD"/>
    <w:rsid w:val="001E5BE0"/>
    <w:rsid w:val="001F1300"/>
    <w:rsid w:val="00264886"/>
    <w:rsid w:val="002F7EAB"/>
    <w:rsid w:val="0031637F"/>
    <w:rsid w:val="00341E6B"/>
    <w:rsid w:val="00345123"/>
    <w:rsid w:val="00352874"/>
    <w:rsid w:val="0036101C"/>
    <w:rsid w:val="003676D8"/>
    <w:rsid w:val="00391104"/>
    <w:rsid w:val="003B13B3"/>
    <w:rsid w:val="003C492B"/>
    <w:rsid w:val="003D05C7"/>
    <w:rsid w:val="00405243"/>
    <w:rsid w:val="004367B1"/>
    <w:rsid w:val="004A3C76"/>
    <w:rsid w:val="004A6DC1"/>
    <w:rsid w:val="004C669E"/>
    <w:rsid w:val="004D4397"/>
    <w:rsid w:val="00537304"/>
    <w:rsid w:val="00551309"/>
    <w:rsid w:val="00576AD6"/>
    <w:rsid w:val="005D072F"/>
    <w:rsid w:val="005D1433"/>
    <w:rsid w:val="005E2EFB"/>
    <w:rsid w:val="005E3CF6"/>
    <w:rsid w:val="00666A33"/>
    <w:rsid w:val="006E26AE"/>
    <w:rsid w:val="006E5133"/>
    <w:rsid w:val="006E5CAE"/>
    <w:rsid w:val="006F6167"/>
    <w:rsid w:val="00735057"/>
    <w:rsid w:val="00736640"/>
    <w:rsid w:val="007448CF"/>
    <w:rsid w:val="00766DFE"/>
    <w:rsid w:val="007F5B08"/>
    <w:rsid w:val="00841350"/>
    <w:rsid w:val="008C6904"/>
    <w:rsid w:val="009218ED"/>
    <w:rsid w:val="00990BEA"/>
    <w:rsid w:val="009A50C0"/>
    <w:rsid w:val="009D09B2"/>
    <w:rsid w:val="00A169C0"/>
    <w:rsid w:val="00A233CE"/>
    <w:rsid w:val="00A27D02"/>
    <w:rsid w:val="00A502FC"/>
    <w:rsid w:val="00A5218E"/>
    <w:rsid w:val="00A741FB"/>
    <w:rsid w:val="00AA1593"/>
    <w:rsid w:val="00AB7D15"/>
    <w:rsid w:val="00AE006D"/>
    <w:rsid w:val="00B10BCA"/>
    <w:rsid w:val="00B11575"/>
    <w:rsid w:val="00B179DF"/>
    <w:rsid w:val="00B20AB5"/>
    <w:rsid w:val="00B21860"/>
    <w:rsid w:val="00B33F34"/>
    <w:rsid w:val="00B40BF0"/>
    <w:rsid w:val="00B41D74"/>
    <w:rsid w:val="00BA7512"/>
    <w:rsid w:val="00BD4AB6"/>
    <w:rsid w:val="00C04EAF"/>
    <w:rsid w:val="00C54DD8"/>
    <w:rsid w:val="00C80CA4"/>
    <w:rsid w:val="00C95C73"/>
    <w:rsid w:val="00CA0CF0"/>
    <w:rsid w:val="00CE3E80"/>
    <w:rsid w:val="00D81031"/>
    <w:rsid w:val="00DA7A27"/>
    <w:rsid w:val="00DE31FA"/>
    <w:rsid w:val="00E52B13"/>
    <w:rsid w:val="00EB50EF"/>
    <w:rsid w:val="00ED23A6"/>
    <w:rsid w:val="00EE2E2F"/>
    <w:rsid w:val="00EF36EC"/>
    <w:rsid w:val="00EF6D91"/>
    <w:rsid w:val="00F306EE"/>
    <w:rsid w:val="00F85E12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E50F"/>
  <w15:docId w15:val="{455BE795-0D59-4263-92E1-AAFE1CE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D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6D8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6D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24D5D-B61E-4AAB-9968-ADCC8313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Jana Šejbová</cp:lastModifiedBy>
  <cp:revision>2</cp:revision>
  <cp:lastPrinted>2020-06-02T06:57:00Z</cp:lastPrinted>
  <dcterms:created xsi:type="dcterms:W3CDTF">2020-06-02T07:11:00Z</dcterms:created>
  <dcterms:modified xsi:type="dcterms:W3CDTF">2020-06-02T07:11:00Z</dcterms:modified>
</cp:coreProperties>
</file>