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A8" w:rsidRDefault="0030331F" w:rsidP="00303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31F">
        <w:rPr>
          <w:rFonts w:ascii="Times New Roman" w:hAnsi="Times New Roman" w:cs="Times New Roman"/>
          <w:sz w:val="28"/>
          <w:szCs w:val="28"/>
        </w:rPr>
        <w:t>MATEŘSKÁ ŠKOLA VĚTROV, JIČÍN, KŘÍŽÍKOVA 1288</w:t>
      </w:r>
    </w:p>
    <w:p w:rsidR="003D7273" w:rsidRDefault="003D7273" w:rsidP="003033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506 01 JIČÍN</w:t>
      </w:r>
    </w:p>
    <w:p w:rsidR="00554D5F" w:rsidRPr="007160F8" w:rsidRDefault="001251F8" w:rsidP="00716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160F8" w:rsidRDefault="007160F8" w:rsidP="00716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uzavřely níže uvedené smluvní strany dle § 2079 a násl. zákona č. 89/2012 Sb. občanský zákoník, ve znění pozdějších předpisů (dále jen „občanský zákoník “) a v souladu se svou jedinou a pravou vůlí tuto kupní smlouvu.</w:t>
      </w:r>
    </w:p>
    <w:p w:rsidR="007160F8" w:rsidRDefault="007160F8" w:rsidP="007160F8">
      <w:pPr>
        <w:pStyle w:val="Nzev"/>
        <w:tabs>
          <w:tab w:val="left" w:pos="1989"/>
        </w:tabs>
        <w:jc w:val="left"/>
        <w:rPr>
          <w:b w:val="0"/>
          <w:sz w:val="36"/>
          <w:u w:val="none"/>
        </w:rPr>
      </w:pPr>
      <w:r>
        <w:rPr>
          <w:b w:val="0"/>
          <w:sz w:val="36"/>
          <w:u w:val="none"/>
        </w:rPr>
        <w:tab/>
      </w:r>
    </w:p>
    <w:p w:rsidR="007160F8" w:rsidRDefault="007160F8" w:rsidP="007160F8">
      <w:pPr>
        <w:pStyle w:val="Nzev"/>
        <w:rPr>
          <w:b w:val="0"/>
          <w:sz w:val="36"/>
          <w:u w:val="none"/>
        </w:rPr>
      </w:pPr>
      <w:r>
        <w:rPr>
          <w:b w:val="0"/>
          <w:sz w:val="36"/>
          <w:u w:val="none"/>
        </w:rPr>
        <w:t xml:space="preserve">Kupní smlouva </w:t>
      </w:r>
    </w:p>
    <w:p w:rsidR="009B48BA" w:rsidRPr="003D7273" w:rsidRDefault="007160F8" w:rsidP="009B48BA">
      <w:pPr>
        <w:pStyle w:val="Podtitul"/>
        <w:numPr>
          <w:ilvl w:val="0"/>
          <w:numId w:val="1"/>
        </w:numPr>
        <w:rPr>
          <w:rFonts w:ascii="Times New Roman" w:hAnsi="Times New Roman"/>
          <w:b/>
          <w:color w:val="5B9BD5" w:themeColor="accent1"/>
          <w:sz w:val="24"/>
        </w:rPr>
      </w:pPr>
      <w:r w:rsidRPr="003D7273">
        <w:rPr>
          <w:rFonts w:ascii="Times New Roman" w:hAnsi="Times New Roman"/>
          <w:b/>
          <w:color w:val="5B9BD5" w:themeColor="accent1"/>
          <w:sz w:val="24"/>
        </w:rPr>
        <w:t>Smluvní strany</w:t>
      </w:r>
    </w:p>
    <w:p w:rsidR="009B48BA" w:rsidRPr="003D7273" w:rsidRDefault="009B48BA" w:rsidP="009B48BA">
      <w:pPr>
        <w:pStyle w:val="Podtitul"/>
        <w:ind w:left="1080"/>
        <w:jc w:val="left"/>
        <w:rPr>
          <w:rFonts w:ascii="Times New Roman" w:hAnsi="Times New Roman"/>
          <w:b/>
          <w:color w:val="5B9BD5" w:themeColor="accent1"/>
          <w:sz w:val="24"/>
        </w:rPr>
      </w:pPr>
    </w:p>
    <w:p w:rsidR="007160F8" w:rsidRPr="005E3010" w:rsidRDefault="005E3010" w:rsidP="009B48BA">
      <w:pPr>
        <w:pStyle w:val="Podtitul"/>
        <w:jc w:val="left"/>
        <w:rPr>
          <w:rFonts w:ascii="Times New Roman" w:eastAsiaTheme="minorHAnsi" w:hAnsi="Times New Roman" w:cstheme="minorBidi"/>
          <w:b/>
          <w:i w:val="0"/>
          <w:sz w:val="24"/>
          <w:szCs w:val="22"/>
          <w:lang w:eastAsia="en-US"/>
        </w:rPr>
      </w:pPr>
      <w:r w:rsidRPr="005E3010">
        <w:rPr>
          <w:rFonts w:ascii="Times New Roman" w:eastAsiaTheme="minorHAnsi" w:hAnsi="Times New Roman" w:cstheme="minorBidi"/>
          <w:b/>
          <w:i w:val="0"/>
          <w:sz w:val="24"/>
          <w:szCs w:val="22"/>
          <w:lang w:eastAsia="en-US"/>
        </w:rPr>
        <w:t>TR Antoš s.r.o.</w:t>
      </w:r>
    </w:p>
    <w:p w:rsidR="007160F8" w:rsidRPr="00C56E00" w:rsidRDefault="007160F8" w:rsidP="009B48BA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</w:rPr>
      </w:pPr>
      <w:r w:rsidRPr="00C56E00">
        <w:rPr>
          <w:rFonts w:ascii="Times New Roman" w:hAnsi="Times New Roman"/>
          <w:b/>
          <w:sz w:val="24"/>
        </w:rPr>
        <w:t xml:space="preserve">      </w:t>
      </w:r>
      <w:r w:rsidRPr="00C56E00">
        <w:rPr>
          <w:rFonts w:ascii="Times New Roman" w:hAnsi="Times New Roman"/>
          <w:sz w:val="24"/>
        </w:rPr>
        <w:t>se sídlem:</w:t>
      </w:r>
      <w:r w:rsidR="005E3010" w:rsidRPr="00C56E00">
        <w:rPr>
          <w:rFonts w:ascii="Times New Roman" w:hAnsi="Times New Roman"/>
          <w:sz w:val="24"/>
        </w:rPr>
        <w:t xml:space="preserve"> Na Perchtě 1631, 511 01 Turnov</w:t>
      </w:r>
    </w:p>
    <w:p w:rsidR="007160F8" w:rsidRPr="00C56E00" w:rsidRDefault="007160F8" w:rsidP="009B48BA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</w:rPr>
      </w:pPr>
      <w:r w:rsidRPr="00C56E00">
        <w:rPr>
          <w:rFonts w:ascii="Times New Roman" w:hAnsi="Times New Roman"/>
          <w:sz w:val="24"/>
        </w:rPr>
        <w:tab/>
        <w:t>IČ :</w:t>
      </w:r>
      <w:r w:rsidR="005E3010" w:rsidRPr="00C56E00">
        <w:rPr>
          <w:rFonts w:ascii="Times New Roman" w:hAnsi="Times New Roman"/>
          <w:sz w:val="24"/>
        </w:rPr>
        <w:t xml:space="preserve"> 48152587</w:t>
      </w:r>
    </w:p>
    <w:p w:rsidR="007160F8" w:rsidRPr="00C56E00" w:rsidRDefault="007160F8" w:rsidP="009B48BA">
      <w:pPr>
        <w:spacing w:line="240" w:lineRule="auto"/>
        <w:rPr>
          <w:rFonts w:ascii="Times New Roman" w:hAnsi="Times New Roman"/>
          <w:sz w:val="24"/>
        </w:rPr>
      </w:pPr>
      <w:r w:rsidRPr="00C56E00">
        <w:rPr>
          <w:rFonts w:ascii="Times New Roman" w:hAnsi="Times New Roman"/>
          <w:sz w:val="24"/>
        </w:rPr>
        <w:t xml:space="preserve">      DIČ:</w:t>
      </w:r>
      <w:r w:rsidR="005E3010" w:rsidRPr="00C56E00">
        <w:rPr>
          <w:rFonts w:ascii="Times New Roman" w:hAnsi="Times New Roman"/>
          <w:sz w:val="24"/>
        </w:rPr>
        <w:t xml:space="preserve"> CZ48152587</w:t>
      </w:r>
    </w:p>
    <w:p w:rsidR="007160F8" w:rsidRPr="00C56E00" w:rsidRDefault="007160F8" w:rsidP="009B48BA">
      <w:pPr>
        <w:spacing w:line="240" w:lineRule="auto"/>
        <w:rPr>
          <w:rFonts w:ascii="Times New Roman" w:hAnsi="Times New Roman"/>
          <w:sz w:val="24"/>
        </w:rPr>
      </w:pPr>
      <w:r w:rsidRPr="00C56E00">
        <w:rPr>
          <w:rFonts w:ascii="Times New Roman" w:hAnsi="Times New Roman"/>
          <w:sz w:val="24"/>
        </w:rPr>
        <w:t xml:space="preserve">      zastoupená:</w:t>
      </w:r>
      <w:r w:rsidR="005E3010" w:rsidRPr="00C56E00">
        <w:rPr>
          <w:rFonts w:ascii="Times New Roman" w:hAnsi="Times New Roman"/>
          <w:sz w:val="24"/>
        </w:rPr>
        <w:t xml:space="preserve"> Jiřím Antošem</w:t>
      </w:r>
      <w:r w:rsidRPr="00C56E00">
        <w:rPr>
          <w:rFonts w:ascii="Times New Roman" w:hAnsi="Times New Roman"/>
          <w:sz w:val="24"/>
        </w:rPr>
        <w:tab/>
      </w:r>
    </w:p>
    <w:p w:rsidR="007160F8" w:rsidRPr="00C56E00" w:rsidRDefault="007160F8" w:rsidP="009B48BA">
      <w:pPr>
        <w:spacing w:line="240" w:lineRule="auto"/>
        <w:jc w:val="both"/>
        <w:rPr>
          <w:rFonts w:ascii="Times New Roman" w:hAnsi="Times New Roman"/>
          <w:sz w:val="24"/>
        </w:rPr>
      </w:pPr>
      <w:r w:rsidRPr="00C56E00">
        <w:rPr>
          <w:rFonts w:ascii="Times New Roman" w:hAnsi="Times New Roman"/>
          <w:b/>
          <w:sz w:val="24"/>
        </w:rPr>
        <w:t xml:space="preserve">      </w:t>
      </w:r>
      <w:r w:rsidRPr="00C56E00">
        <w:rPr>
          <w:rFonts w:ascii="Times New Roman" w:hAnsi="Times New Roman"/>
          <w:sz w:val="24"/>
        </w:rPr>
        <w:t>ve věcech technických</w:t>
      </w:r>
      <w:r w:rsidRPr="00C56E00">
        <w:rPr>
          <w:rFonts w:ascii="Times New Roman" w:hAnsi="Times New Roman"/>
          <w:b/>
          <w:sz w:val="24"/>
        </w:rPr>
        <w:t>:</w:t>
      </w:r>
      <w:r w:rsidR="005E3010" w:rsidRPr="00C56E00">
        <w:rPr>
          <w:rFonts w:ascii="Times New Roman" w:hAnsi="Times New Roman"/>
          <w:b/>
          <w:sz w:val="24"/>
        </w:rPr>
        <w:t xml:space="preserve">  </w:t>
      </w:r>
      <w:r w:rsidR="00C800F4">
        <w:rPr>
          <w:rFonts w:ascii="Times New Roman" w:hAnsi="Times New Roman"/>
          <w:sz w:val="24"/>
        </w:rPr>
        <w:t>xxxxx</w:t>
      </w:r>
      <w:bookmarkStart w:id="0" w:name="_GoBack"/>
      <w:bookmarkEnd w:id="0"/>
    </w:p>
    <w:p w:rsidR="007160F8" w:rsidRPr="00C56E00" w:rsidRDefault="007160F8" w:rsidP="009B48BA">
      <w:pPr>
        <w:pStyle w:val="Zkladntext21"/>
      </w:pPr>
      <w:r w:rsidRPr="00C56E00">
        <w:t xml:space="preserve">   </w:t>
      </w:r>
      <w:r w:rsidRPr="00C56E00">
        <w:tab/>
        <w:t>zapsaná v obchodním rejstříku vedeném Krajským soudem v</w:t>
      </w:r>
      <w:r w:rsidR="005E3010" w:rsidRPr="00C56E00">
        <w:t xml:space="preserve"> Hradci Králové </w:t>
      </w:r>
      <w:r w:rsidRPr="00C56E00">
        <w:t xml:space="preserve">v oddíle </w:t>
      </w:r>
      <w:r w:rsidR="005E3010" w:rsidRPr="00C56E00">
        <w:t>C</w:t>
      </w:r>
      <w:r w:rsidRPr="00C56E00">
        <w:t xml:space="preserve">,      </w:t>
      </w:r>
      <w:r w:rsidRPr="00C56E00">
        <w:tab/>
        <w:t xml:space="preserve">vložce </w:t>
      </w:r>
      <w:r w:rsidR="005E3010" w:rsidRPr="00C56E00">
        <w:t>3490</w:t>
      </w:r>
    </w:p>
    <w:p w:rsidR="007160F8" w:rsidRPr="00C56E00" w:rsidRDefault="007160F8" w:rsidP="009B48B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160F8" w:rsidRDefault="007160F8" w:rsidP="009B48BA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</w:rPr>
      </w:pPr>
      <w:r w:rsidRPr="00C56E00">
        <w:rPr>
          <w:rFonts w:ascii="Times New Roman" w:hAnsi="Times New Roman"/>
          <w:sz w:val="24"/>
        </w:rPr>
        <w:tab/>
        <w:t>dále jako “</w:t>
      </w:r>
      <w:r w:rsidRPr="00C56E00">
        <w:rPr>
          <w:rFonts w:ascii="Times New Roman" w:hAnsi="Times New Roman"/>
          <w:b/>
          <w:i/>
          <w:sz w:val="24"/>
        </w:rPr>
        <w:t>prodávající</w:t>
      </w:r>
      <w:r w:rsidRPr="00C56E00">
        <w:rPr>
          <w:rFonts w:ascii="Times New Roman" w:hAnsi="Times New Roman"/>
          <w:sz w:val="24"/>
        </w:rPr>
        <w:t>”</w:t>
      </w:r>
    </w:p>
    <w:p w:rsidR="007160F8" w:rsidRDefault="007160F8" w:rsidP="007160F8">
      <w:pPr>
        <w:jc w:val="both"/>
        <w:rPr>
          <w:rFonts w:ascii="Times New Roman" w:hAnsi="Times New Roman"/>
          <w:sz w:val="24"/>
        </w:rPr>
      </w:pPr>
    </w:p>
    <w:p w:rsidR="007160F8" w:rsidRDefault="007160F8" w:rsidP="007160F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7160F8" w:rsidRDefault="007160F8" w:rsidP="007160F8">
      <w:pPr>
        <w:jc w:val="both"/>
        <w:rPr>
          <w:rFonts w:ascii="Times New Roman" w:hAnsi="Times New Roman"/>
          <w:b/>
          <w:sz w:val="24"/>
        </w:rPr>
      </w:pPr>
    </w:p>
    <w:p w:rsidR="007160F8" w:rsidRDefault="007160F8" w:rsidP="007160F8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Mateřská škola Větrov, Jičín</w:t>
      </w:r>
    </w:p>
    <w:p w:rsidR="007160F8" w:rsidRDefault="009B48BA" w:rsidP="007160F8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160F8">
        <w:rPr>
          <w:rFonts w:ascii="Times New Roman" w:hAnsi="Times New Roman"/>
          <w:sz w:val="24"/>
        </w:rPr>
        <w:t>adresa: Křižíkova 1288, 506 01 Jičín</w:t>
      </w:r>
    </w:p>
    <w:p w:rsidR="007160F8" w:rsidRPr="009B48BA" w:rsidRDefault="009B48BA" w:rsidP="009B48B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IČO: 750 19 167</w:t>
      </w:r>
      <w:r w:rsidR="007160F8">
        <w:rPr>
          <w:rFonts w:ascii="Times New Roman" w:hAnsi="Times New Roman"/>
          <w:sz w:val="24"/>
        </w:rPr>
        <w:t xml:space="preserve"> </w:t>
      </w:r>
      <w:r w:rsidR="007160F8">
        <w:rPr>
          <w:rFonts w:ascii="Times New Roman" w:hAnsi="Times New Roman"/>
          <w:sz w:val="24"/>
        </w:rPr>
        <w:tab/>
      </w:r>
    </w:p>
    <w:p w:rsidR="007160F8" w:rsidRDefault="007160F8" w:rsidP="009B48BA">
      <w:pPr>
        <w:tabs>
          <w:tab w:val="left" w:pos="360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dále jako “</w:t>
      </w:r>
      <w:r>
        <w:rPr>
          <w:rFonts w:ascii="Times New Roman" w:hAnsi="Times New Roman"/>
          <w:b/>
          <w:i/>
          <w:color w:val="000000"/>
          <w:sz w:val="24"/>
        </w:rPr>
        <w:t>kupující</w:t>
      </w:r>
      <w:r>
        <w:rPr>
          <w:rFonts w:ascii="Times New Roman" w:hAnsi="Times New Roman"/>
          <w:color w:val="000000"/>
          <w:sz w:val="24"/>
        </w:rPr>
        <w:t xml:space="preserve">” </w:t>
      </w:r>
    </w:p>
    <w:p w:rsidR="009B48BA" w:rsidRDefault="009B48BA" w:rsidP="007160F8">
      <w:pPr>
        <w:spacing w:after="60"/>
        <w:jc w:val="both"/>
        <w:rPr>
          <w:rFonts w:ascii="Times New Roman" w:hAnsi="Times New Roman"/>
          <w:sz w:val="24"/>
        </w:rPr>
      </w:pPr>
    </w:p>
    <w:p w:rsidR="007160F8" w:rsidRDefault="007160F8" w:rsidP="007160F8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(dále společně rovněž jen jako „smluvní strany“)</w:t>
      </w:r>
    </w:p>
    <w:p w:rsidR="007160F8" w:rsidRDefault="007160F8" w:rsidP="007160F8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0F8" w:rsidRDefault="007160F8" w:rsidP="009B48B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Tato smlouva je uzavírána s prodávajícím jako vítězem </w:t>
      </w:r>
      <w:r w:rsidR="009B48BA">
        <w:rPr>
          <w:rFonts w:ascii="Times New Roman" w:hAnsi="Times New Roman" w:cs="Times New Roman"/>
          <w:color w:val="000000"/>
          <w:sz w:val="24"/>
          <w:szCs w:val="24"/>
        </w:rPr>
        <w:t>výběrového řízení na:</w:t>
      </w:r>
    </w:p>
    <w:p w:rsidR="009B48BA" w:rsidRDefault="009B48BA" w:rsidP="009B48B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66F" w:rsidRDefault="008A466F" w:rsidP="009B48BA">
      <w:pPr>
        <w:spacing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466F" w:rsidRDefault="008A466F" w:rsidP="009B48BA">
      <w:pPr>
        <w:spacing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8BA" w:rsidRPr="009B48BA" w:rsidRDefault="009B48BA" w:rsidP="009B48BA">
      <w:pPr>
        <w:spacing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8BA">
        <w:rPr>
          <w:rFonts w:ascii="Times New Roman" w:hAnsi="Times New Roman" w:cs="Times New Roman"/>
          <w:b/>
          <w:color w:val="000000"/>
          <w:sz w:val="28"/>
          <w:szCs w:val="28"/>
        </w:rPr>
        <w:t>Herní prvky školní zahrady MŠ Větrov, Jičín</w:t>
      </w:r>
    </w:p>
    <w:p w:rsidR="007160F8" w:rsidRPr="009B48BA" w:rsidRDefault="007160F8" w:rsidP="007160F8">
      <w:pPr>
        <w:pStyle w:val="Odstavecseseznamem"/>
        <w:ind w:left="1080"/>
        <w:rPr>
          <w:rFonts w:ascii="Arial" w:hAnsi="Arial"/>
          <w:b/>
          <w:sz w:val="28"/>
          <w:szCs w:val="28"/>
        </w:rPr>
      </w:pPr>
    </w:p>
    <w:p w:rsidR="007160F8" w:rsidRDefault="007160F8" w:rsidP="007160F8">
      <w:pPr>
        <w:numPr>
          <w:ilvl w:val="0"/>
          <w:numId w:val="2"/>
        </w:num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:rsidR="007160F8" w:rsidRDefault="007160F8" w:rsidP="007160F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Default="007160F8" w:rsidP="007160F8">
      <w:pPr>
        <w:numPr>
          <w:ilvl w:val="0"/>
          <w:numId w:val="2"/>
        </w:num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koupě podle této smlouvy</w:t>
      </w:r>
      <w:r w:rsidR="009B48BA">
        <w:rPr>
          <w:rFonts w:ascii="Times New Roman" w:hAnsi="Times New Roman" w:cs="Times New Roman"/>
          <w:sz w:val="24"/>
          <w:szCs w:val="24"/>
        </w:rPr>
        <w:t xml:space="preserve"> je dodávka herních prvků na zahradu Mateřské školy Větrov Jičín, Křižíkova 1288 Jičín</w:t>
      </w:r>
      <w:r>
        <w:rPr>
          <w:rFonts w:ascii="Times New Roman" w:hAnsi="Times New Roman" w:cs="Times New Roman"/>
          <w:sz w:val="24"/>
          <w:szCs w:val="24"/>
        </w:rPr>
        <w:t>, v rozsahu a specifikaci dle cenové nabídky prodávajícího, která tvoří přílohu č. 1 této smlouvy.</w:t>
      </w:r>
    </w:p>
    <w:p w:rsidR="007160F8" w:rsidRDefault="007160F8" w:rsidP="007160F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Default="007160F8" w:rsidP="007160F8">
      <w:pPr>
        <w:numPr>
          <w:ilvl w:val="0"/>
          <w:numId w:val="2"/>
        </w:num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:rsidR="007160F8" w:rsidRDefault="007160F8" w:rsidP="007160F8">
      <w:pPr>
        <w:ind w:left="283"/>
        <w:rPr>
          <w:rFonts w:ascii="Times New Roman" w:hAnsi="Times New Roman" w:cs="Times New Roman"/>
          <w:sz w:val="24"/>
          <w:szCs w:val="24"/>
        </w:rPr>
      </w:pPr>
    </w:p>
    <w:p w:rsidR="007160F8" w:rsidRDefault="007160F8" w:rsidP="007160F8">
      <w:pPr>
        <w:numPr>
          <w:ilvl w:val="0"/>
          <w:numId w:val="2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předmětu koupě dle této smlouvy jsou kromě dodávky dále:</w:t>
      </w:r>
    </w:p>
    <w:p w:rsidR="007160F8" w:rsidRDefault="007160F8" w:rsidP="007160F8">
      <w:pPr>
        <w:autoSpaceDE w:val="0"/>
        <w:autoSpaceDN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0F8" w:rsidRDefault="00717414" w:rsidP="007160F8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instalace a montáž herních prvků – dvouvěžové multifunkční sestavy, lanové pyramidy a hnízdečka</w:t>
      </w:r>
    </w:p>
    <w:p w:rsidR="007160F8" w:rsidRDefault="007160F8" w:rsidP="007160F8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doprava do místa dodání</w:t>
      </w:r>
      <w:r w:rsidR="00717414">
        <w:rPr>
          <w:rFonts w:ascii="Times New Roman" w:hAnsi="Times New Roman" w:cs="Times New Roman"/>
          <w:sz w:val="24"/>
          <w:szCs w:val="24"/>
        </w:rPr>
        <w:t xml:space="preserve"> – MŠ Větrov Jičín, Křižíkova 1288, Jičín</w:t>
      </w:r>
    </w:p>
    <w:p w:rsidR="007160F8" w:rsidRDefault="007160F8" w:rsidP="007160F8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předvedení funkčnosti.</w:t>
      </w:r>
    </w:p>
    <w:p w:rsidR="007160F8" w:rsidRDefault="007160F8" w:rsidP="007160F8">
      <w:pPr>
        <w:autoSpaceDE w:val="0"/>
        <w:autoSpaceDN w:val="0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Default="007160F8" w:rsidP="007160F8">
      <w:pPr>
        <w:numPr>
          <w:ilvl w:val="0"/>
          <w:numId w:val="2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předmět koupě převzít a zaplatit za něj sjednanou kupní cenu způsobem a v termínech stanovených touto smlouvou.</w:t>
      </w:r>
    </w:p>
    <w:p w:rsidR="007160F8" w:rsidRDefault="007160F8" w:rsidP="007160F8">
      <w:pPr>
        <w:numPr>
          <w:ilvl w:val="0"/>
          <w:numId w:val="2"/>
        </w:num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:rsidR="007160F8" w:rsidRDefault="007160F8" w:rsidP="007160F8">
      <w:pPr>
        <w:autoSpaceDE w:val="0"/>
        <w:autoSpaceDN w:val="0"/>
        <w:ind w:left="-77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Default="007160F8" w:rsidP="007160F8">
      <w:pPr>
        <w:pStyle w:val="Nadpis6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/>
          <w:sz w:val="24"/>
        </w:rPr>
        <w:t>Doba a místo dodání</w:t>
      </w:r>
    </w:p>
    <w:p w:rsidR="007160F8" w:rsidRDefault="007160F8" w:rsidP="007160F8">
      <w:pPr>
        <w:pStyle w:val="Odstavecseseznamem"/>
        <w:ind w:left="1080"/>
        <w:rPr>
          <w:rFonts w:ascii="Arial" w:hAnsi="Arial"/>
          <w:sz w:val="20"/>
        </w:rPr>
      </w:pPr>
    </w:p>
    <w:p w:rsidR="007160F8" w:rsidRPr="00717414" w:rsidRDefault="007160F8" w:rsidP="00717414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se zavazuje předmět smlouvy dodat</w:t>
      </w:r>
      <w:r w:rsidR="00717414">
        <w:rPr>
          <w:rFonts w:ascii="Times New Roman" w:hAnsi="Times New Roman" w:cs="Times New Roman"/>
          <w:sz w:val="24"/>
          <w:szCs w:val="24"/>
        </w:rPr>
        <w:t xml:space="preserve"> kupujícímu</w:t>
      </w:r>
      <w:r w:rsidRPr="00717414">
        <w:rPr>
          <w:rFonts w:ascii="Times New Roman" w:hAnsi="Times New Roman" w:cs="Times New Roman"/>
          <w:sz w:val="24"/>
          <w:szCs w:val="24"/>
        </w:rPr>
        <w:t xml:space="preserve"> (včetně instalace a montáže) </w:t>
      </w:r>
      <w:r w:rsidRPr="00717414">
        <w:rPr>
          <w:rFonts w:ascii="Times New Roman" w:hAnsi="Times New Roman" w:cs="Times New Roman"/>
          <w:bCs/>
          <w:sz w:val="24"/>
          <w:szCs w:val="24"/>
        </w:rPr>
        <w:t xml:space="preserve">nejpozději </w:t>
      </w:r>
      <w:r w:rsidR="00717414" w:rsidRPr="00717414">
        <w:rPr>
          <w:rFonts w:ascii="Times New Roman" w:hAnsi="Times New Roman" w:cs="Times New Roman"/>
          <w:b/>
          <w:bCs/>
          <w:sz w:val="24"/>
          <w:szCs w:val="24"/>
        </w:rPr>
        <w:t>do 31. 10.</w:t>
      </w:r>
      <w:r w:rsidR="009B48BA" w:rsidRPr="00717414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Pr="007174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17414">
        <w:rPr>
          <w:rFonts w:ascii="Times New Roman" w:hAnsi="Times New Roman" w:cs="Times New Roman"/>
          <w:sz w:val="24"/>
          <w:szCs w:val="24"/>
        </w:rPr>
        <w:t>Prodávající je povinen oznámit kupujícímu prokazatelným způsobem den dod</w:t>
      </w:r>
      <w:r w:rsidR="009B48BA" w:rsidRPr="00717414">
        <w:rPr>
          <w:rFonts w:ascii="Times New Roman" w:hAnsi="Times New Roman" w:cs="Times New Roman"/>
          <w:sz w:val="24"/>
          <w:szCs w:val="24"/>
        </w:rPr>
        <w:t>ání předmětu koupě nejpozději 10</w:t>
      </w:r>
      <w:r w:rsidRPr="00717414">
        <w:rPr>
          <w:rFonts w:ascii="Times New Roman" w:hAnsi="Times New Roman" w:cs="Times New Roman"/>
          <w:sz w:val="24"/>
          <w:szCs w:val="24"/>
        </w:rPr>
        <w:t xml:space="preserve"> dnů předem. </w:t>
      </w:r>
    </w:p>
    <w:p w:rsidR="007160F8" w:rsidRDefault="007160F8" w:rsidP="007160F8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Default="007160F8" w:rsidP="007160F8">
      <w:pPr>
        <w:tabs>
          <w:tab w:val="left" w:pos="360"/>
        </w:tabs>
        <w:jc w:val="both"/>
        <w:rPr>
          <w:rFonts w:ascii="Times New Roman" w:hAnsi="Times New Roman" w:cs="Courier New"/>
          <w:b/>
          <w:sz w:val="24"/>
          <w:szCs w:val="20"/>
        </w:rPr>
      </w:pPr>
    </w:p>
    <w:p w:rsidR="007160F8" w:rsidRDefault="007160F8" w:rsidP="007160F8">
      <w:pPr>
        <w:pStyle w:val="Nadpis6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 vlastnictví a přechod nebezpečí škody na věci</w:t>
      </w:r>
    </w:p>
    <w:p w:rsidR="007160F8" w:rsidRDefault="007160F8" w:rsidP="007160F8">
      <w:pPr>
        <w:pStyle w:val="Odstavecseseznamem"/>
        <w:ind w:left="1080"/>
        <w:rPr>
          <w:rFonts w:ascii="Arial" w:hAnsi="Arial" w:cs="Courier New"/>
          <w:sz w:val="20"/>
          <w:szCs w:val="20"/>
        </w:rPr>
      </w:pPr>
    </w:p>
    <w:p w:rsidR="007160F8" w:rsidRDefault="007160F8" w:rsidP="007160F8">
      <w:pPr>
        <w:pStyle w:val="WW-Zkladntext2"/>
        <w:numPr>
          <w:ilvl w:val="0"/>
          <w:numId w:val="5"/>
        </w:numPr>
        <w:tabs>
          <w:tab w:val="num" w:pos="2160"/>
        </w:tabs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Nebezpečí škody na předmětu smlouvy přejde na kupujícího po jeho převzetí, tj. po podpisu předávacího protokolu. </w:t>
      </w:r>
    </w:p>
    <w:p w:rsidR="007160F8" w:rsidRDefault="007160F8" w:rsidP="007160F8">
      <w:pPr>
        <w:pStyle w:val="WW-Zkladntext2"/>
        <w:tabs>
          <w:tab w:val="num" w:pos="2160"/>
        </w:tabs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160F8" w:rsidRDefault="007160F8" w:rsidP="007160F8">
      <w:pPr>
        <w:pStyle w:val="WW-Zkladntext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Kupující nabývá vlastnické právo k předmětu smlouvy jeho převzetím, tj. podpisem předávacího protokolu.</w:t>
      </w:r>
    </w:p>
    <w:p w:rsidR="007160F8" w:rsidRDefault="007160F8" w:rsidP="007160F8">
      <w:pPr>
        <w:jc w:val="both"/>
        <w:rPr>
          <w:rFonts w:ascii="Times New Roman" w:hAnsi="Times New Roman" w:cs="Courier New"/>
          <w:sz w:val="24"/>
          <w:szCs w:val="20"/>
          <w:lang w:eastAsia="ar-SA"/>
        </w:rPr>
      </w:pPr>
    </w:p>
    <w:p w:rsidR="00717414" w:rsidRDefault="00717414" w:rsidP="00717414">
      <w:pPr>
        <w:pStyle w:val="Nadpis6"/>
        <w:keepLines w:val="0"/>
        <w:suppressAutoHyphens/>
        <w:spacing w:before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17414" w:rsidRDefault="00717414" w:rsidP="00717414">
      <w:pPr>
        <w:pStyle w:val="Nadpis6"/>
        <w:keepLines w:val="0"/>
        <w:suppressAutoHyphens/>
        <w:spacing w:before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pStyle w:val="Nadpis6"/>
        <w:keepLines w:val="0"/>
        <w:numPr>
          <w:ilvl w:val="0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Kupní cena a platební podmínky</w:t>
      </w:r>
    </w:p>
    <w:p w:rsidR="007160F8" w:rsidRPr="008A466F" w:rsidRDefault="007160F8" w:rsidP="007160F8">
      <w:pPr>
        <w:pStyle w:val="Odstavecseseznamem"/>
        <w:ind w:left="1080"/>
        <w:rPr>
          <w:rFonts w:ascii="Arial" w:hAnsi="Arial" w:cs="Courier New"/>
          <w:sz w:val="20"/>
          <w:szCs w:val="20"/>
        </w:rPr>
      </w:pPr>
    </w:p>
    <w:p w:rsidR="007160F8" w:rsidRPr="008A466F" w:rsidRDefault="007160F8" w:rsidP="007160F8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Smluvní strany si sjednaly kupní cenu na celkovou částku </w:t>
      </w:r>
      <w:r w:rsidR="005E3010" w:rsidRPr="008A466F">
        <w:rPr>
          <w:rFonts w:ascii="Times New Roman" w:hAnsi="Times New Roman" w:cs="Times New Roman"/>
          <w:b/>
          <w:sz w:val="24"/>
          <w:szCs w:val="24"/>
        </w:rPr>
        <w:t>184.455</w:t>
      </w:r>
      <w:r w:rsidRPr="008A466F">
        <w:rPr>
          <w:rFonts w:ascii="Times New Roman" w:hAnsi="Times New Roman" w:cs="Times New Roman"/>
          <w:b/>
          <w:sz w:val="24"/>
          <w:szCs w:val="24"/>
        </w:rPr>
        <w:t xml:space="preserve">,- Kč bez DPH </w:t>
      </w:r>
      <w:r w:rsidR="00717414" w:rsidRPr="008A466F">
        <w:rPr>
          <w:rFonts w:ascii="Times New Roman" w:hAnsi="Times New Roman" w:cs="Times New Roman"/>
          <w:sz w:val="24"/>
          <w:szCs w:val="24"/>
        </w:rPr>
        <w:t>(slovy:</w:t>
      </w:r>
      <w:r w:rsidR="007C5BF4" w:rsidRPr="008A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BF4" w:rsidRPr="008A466F">
        <w:rPr>
          <w:rFonts w:ascii="Times New Roman" w:hAnsi="Times New Roman" w:cs="Times New Roman"/>
          <w:sz w:val="24"/>
          <w:szCs w:val="24"/>
        </w:rPr>
        <w:t>stoosmdesát</w:t>
      </w:r>
      <w:r w:rsidR="005E3010" w:rsidRPr="008A466F">
        <w:rPr>
          <w:rFonts w:ascii="Times New Roman" w:hAnsi="Times New Roman" w:cs="Times New Roman"/>
          <w:sz w:val="24"/>
          <w:szCs w:val="24"/>
        </w:rPr>
        <w:t>čtyřitisícčtyřistapadesátpět</w:t>
      </w:r>
      <w:proofErr w:type="spellEnd"/>
      <w:r w:rsidRPr="008A466F">
        <w:rPr>
          <w:rFonts w:ascii="Times New Roman" w:hAnsi="Times New Roman" w:cs="Times New Roman"/>
          <w:sz w:val="24"/>
          <w:szCs w:val="24"/>
        </w:rPr>
        <w:t xml:space="preserve"> korun č</w:t>
      </w:r>
      <w:r w:rsidR="007C5BF4" w:rsidRPr="008A466F">
        <w:rPr>
          <w:rFonts w:ascii="Times New Roman" w:hAnsi="Times New Roman" w:cs="Times New Roman"/>
          <w:sz w:val="24"/>
          <w:szCs w:val="24"/>
        </w:rPr>
        <w:t xml:space="preserve">eských) + DPH 21% ve výši </w:t>
      </w:r>
      <w:r w:rsidR="005E3010" w:rsidRPr="008A466F">
        <w:rPr>
          <w:rFonts w:ascii="Times New Roman" w:hAnsi="Times New Roman" w:cs="Times New Roman"/>
          <w:sz w:val="24"/>
          <w:szCs w:val="24"/>
        </w:rPr>
        <w:t>38.736</w:t>
      </w:r>
      <w:r w:rsidR="007C5BF4" w:rsidRPr="008A466F">
        <w:rPr>
          <w:rFonts w:ascii="Times New Roman" w:hAnsi="Times New Roman" w:cs="Times New Roman"/>
          <w:sz w:val="24"/>
          <w:szCs w:val="24"/>
        </w:rPr>
        <w:t xml:space="preserve">,- Kč, tj. </w:t>
      </w:r>
      <w:r w:rsidR="007C5BF4" w:rsidRPr="008A466F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5E3010" w:rsidRPr="008A466F">
        <w:rPr>
          <w:rFonts w:ascii="Times New Roman" w:hAnsi="Times New Roman" w:cs="Times New Roman"/>
          <w:b/>
          <w:sz w:val="24"/>
          <w:szCs w:val="24"/>
        </w:rPr>
        <w:t>223.191</w:t>
      </w:r>
      <w:r w:rsidRPr="008A466F">
        <w:rPr>
          <w:rFonts w:ascii="Times New Roman" w:hAnsi="Times New Roman" w:cs="Times New Roman"/>
          <w:sz w:val="24"/>
          <w:szCs w:val="24"/>
        </w:rPr>
        <w:t>,- Kč.</w:t>
      </w:r>
    </w:p>
    <w:p w:rsidR="007160F8" w:rsidRPr="008A466F" w:rsidRDefault="007160F8" w:rsidP="007160F8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:rsidR="007160F8" w:rsidRPr="008A466F" w:rsidRDefault="007160F8" w:rsidP="007160F8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Kupní cena bude uhrazena jednorázově po dodání předmětu koupě, potvrzeném podepsaným předávacím protokolem.</w:t>
      </w:r>
    </w:p>
    <w:p w:rsidR="00A33433" w:rsidRPr="008A466F" w:rsidRDefault="00A33433" w:rsidP="00A33433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A3343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Courier New"/>
          <w:b/>
          <w:sz w:val="24"/>
          <w:szCs w:val="20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Kupní cenu zaplatí kupující bezhotovostně na účet prodávajícího u </w:t>
      </w:r>
      <w:r w:rsidR="005E3010" w:rsidRPr="008A466F">
        <w:rPr>
          <w:rFonts w:ascii="Times New Roman" w:hAnsi="Times New Roman" w:cs="Times New Roman"/>
          <w:b/>
          <w:sz w:val="24"/>
          <w:szCs w:val="24"/>
        </w:rPr>
        <w:t>Komerční banky</w:t>
      </w:r>
      <w:r w:rsidRPr="008A466F">
        <w:rPr>
          <w:rFonts w:ascii="Times New Roman" w:hAnsi="Times New Roman" w:cs="Times New Roman"/>
          <w:b/>
          <w:sz w:val="24"/>
          <w:szCs w:val="24"/>
        </w:rPr>
        <w:t>,</w:t>
      </w:r>
      <w:r w:rsidRPr="008A466F">
        <w:rPr>
          <w:rFonts w:ascii="Times New Roman" w:hAnsi="Times New Roman" w:cs="Times New Roman"/>
          <w:sz w:val="24"/>
          <w:szCs w:val="24"/>
        </w:rPr>
        <w:t xml:space="preserve"> a.s., číslo účtu </w:t>
      </w:r>
      <w:r w:rsidR="005E3010" w:rsidRPr="008A466F">
        <w:rPr>
          <w:rFonts w:ascii="Times New Roman" w:hAnsi="Times New Roman" w:cs="Times New Roman"/>
          <w:b/>
          <w:sz w:val="24"/>
          <w:szCs w:val="24"/>
        </w:rPr>
        <w:t>14 300 581/0100</w:t>
      </w:r>
      <w:r w:rsidRPr="008A466F">
        <w:rPr>
          <w:rFonts w:ascii="Times New Roman" w:hAnsi="Times New Roman" w:cs="Times New Roman"/>
          <w:sz w:val="24"/>
          <w:szCs w:val="24"/>
        </w:rPr>
        <w:t xml:space="preserve"> a to do 30 dnů od doručení faktury kupujícímu. Variabilním symbolem je číslo faktury.</w:t>
      </w:r>
      <w:r w:rsidRPr="008A466F">
        <w:rPr>
          <w:rFonts w:ascii="Times New Roman" w:hAnsi="Times New Roman"/>
        </w:rPr>
        <w:t xml:space="preserve"> </w:t>
      </w:r>
      <w:r w:rsidRPr="008A466F">
        <w:rPr>
          <w:rFonts w:ascii="Times New Roman" w:hAnsi="Times New Roman"/>
          <w:sz w:val="24"/>
          <w:szCs w:val="24"/>
        </w:rPr>
        <w:t>Faktury musí mít veškeré náležitosti daňového dokladu ve smyslu zákona č. 235/2004 Sb., o dani z přidané hodnoty, v platném znění</w:t>
      </w:r>
      <w:r w:rsidRPr="008A466F">
        <w:rPr>
          <w:rFonts w:ascii="Times New Roman" w:hAnsi="Times New Roman" w:cs="Times New Roman"/>
          <w:sz w:val="24"/>
          <w:szCs w:val="24"/>
        </w:rPr>
        <w:t>.</w:t>
      </w:r>
    </w:p>
    <w:p w:rsidR="007B161D" w:rsidRPr="008A466F" w:rsidRDefault="007B161D" w:rsidP="007B161D">
      <w:pPr>
        <w:spacing w:after="0" w:line="240" w:lineRule="auto"/>
        <w:jc w:val="both"/>
        <w:rPr>
          <w:rFonts w:ascii="Times New Roman" w:hAnsi="Times New Roman" w:cs="Courier New"/>
          <w:b/>
          <w:sz w:val="24"/>
          <w:szCs w:val="20"/>
        </w:rPr>
      </w:pPr>
    </w:p>
    <w:p w:rsidR="007B161D" w:rsidRPr="008A466F" w:rsidRDefault="007B161D" w:rsidP="007B16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V případě, že kupující nesplní svoji povinnost k platbám, je povinen uhradit prodávajícímu smluvní pokutu 0,05 % z ceny díla za každý den prodlení.</w:t>
      </w:r>
    </w:p>
    <w:p w:rsidR="007B161D" w:rsidRPr="008A466F" w:rsidRDefault="007B161D" w:rsidP="007B161D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pStyle w:val="Odstavecseseznamem"/>
        <w:rPr>
          <w:rFonts w:ascii="Times New Roman" w:hAnsi="Times New Roman"/>
          <w:b/>
          <w:sz w:val="24"/>
        </w:rPr>
      </w:pPr>
    </w:p>
    <w:p w:rsidR="007160F8" w:rsidRPr="008A466F" w:rsidRDefault="007160F8" w:rsidP="007160F8">
      <w:pPr>
        <w:ind w:left="360"/>
        <w:jc w:val="both"/>
        <w:rPr>
          <w:rFonts w:ascii="Times New Roman" w:hAnsi="Times New Roman"/>
          <w:b/>
          <w:sz w:val="24"/>
        </w:rPr>
      </w:pPr>
    </w:p>
    <w:p w:rsidR="007160F8" w:rsidRPr="008A466F" w:rsidRDefault="007160F8" w:rsidP="007160F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466F">
        <w:rPr>
          <w:rFonts w:ascii="Times New Roman" w:hAnsi="Times New Roman"/>
          <w:b/>
          <w:sz w:val="24"/>
        </w:rPr>
        <w:t>Záruka, dodací podmínky, povinnosti prodávajícího</w:t>
      </w:r>
    </w:p>
    <w:p w:rsidR="007160F8" w:rsidRPr="008A466F" w:rsidRDefault="007160F8" w:rsidP="007160F8">
      <w:pPr>
        <w:pStyle w:val="Odstavecseseznamem"/>
        <w:ind w:left="1080"/>
        <w:rPr>
          <w:rFonts w:ascii="Times New Roman" w:hAnsi="Times New Roman"/>
          <w:b/>
          <w:sz w:val="24"/>
        </w:rPr>
      </w:pPr>
    </w:p>
    <w:p w:rsidR="007160F8" w:rsidRPr="008A466F" w:rsidRDefault="007160F8" w:rsidP="007160F8">
      <w:pPr>
        <w:pStyle w:val="Zkladntext"/>
        <w:numPr>
          <w:ilvl w:val="0"/>
          <w:numId w:val="7"/>
        </w:numPr>
        <w:ind w:left="283"/>
      </w:pPr>
      <w:r w:rsidRPr="008A466F">
        <w:t xml:space="preserve">Prodávající poskytuje kupujícímu záruku za jakost předmětu koupě po </w:t>
      </w:r>
      <w:r w:rsidRPr="008A466F">
        <w:rPr>
          <w:b/>
        </w:rPr>
        <w:t xml:space="preserve">dobu </w:t>
      </w:r>
      <w:r w:rsidR="006D698B" w:rsidRPr="008A466F">
        <w:rPr>
          <w:b/>
        </w:rPr>
        <w:t>24</w:t>
      </w:r>
      <w:r w:rsidRPr="008A466F">
        <w:rPr>
          <w:b/>
        </w:rPr>
        <w:t xml:space="preserve"> měsíců</w:t>
      </w:r>
      <w:r w:rsidRPr="008A466F">
        <w:t xml:space="preserve"> ode dne jeho převzetí kupujícím. Záruka se vztahuje na plnou funkčnost, kvalitu a kompletnost předmětu koupě.</w:t>
      </w:r>
    </w:p>
    <w:p w:rsidR="007160F8" w:rsidRPr="008A466F" w:rsidRDefault="007160F8" w:rsidP="007160F8">
      <w:pPr>
        <w:pStyle w:val="Zkladntext"/>
        <w:ind w:left="283"/>
      </w:pPr>
    </w:p>
    <w:p w:rsidR="007160F8" w:rsidRPr="008A466F" w:rsidRDefault="007160F8" w:rsidP="007160F8">
      <w:pPr>
        <w:numPr>
          <w:ilvl w:val="0"/>
          <w:numId w:val="7"/>
        </w:num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Lhůta pro odstranění závad nesmí být delší než </w:t>
      </w:r>
      <w:r w:rsidR="006D698B" w:rsidRPr="008A466F">
        <w:rPr>
          <w:rFonts w:ascii="Times New Roman" w:hAnsi="Times New Roman" w:cs="Times New Roman"/>
          <w:sz w:val="24"/>
          <w:szCs w:val="24"/>
        </w:rPr>
        <w:t>30</w:t>
      </w:r>
      <w:r w:rsidRPr="008A466F">
        <w:rPr>
          <w:rFonts w:ascii="Times New Roman" w:hAnsi="Times New Roman" w:cs="Times New Roman"/>
          <w:sz w:val="24"/>
          <w:szCs w:val="24"/>
        </w:rPr>
        <w:t xml:space="preserve"> pracovních dnů, pokud se obě strany nedohodnou jinak. Tato lhůta počíná plynout ode dne doručení písemné reklamace vady.</w:t>
      </w:r>
    </w:p>
    <w:p w:rsidR="007160F8" w:rsidRPr="008A466F" w:rsidRDefault="007160F8" w:rsidP="007160F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7"/>
        </w:num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V případě, že prodávající nedodrží lhůtu pro odstranění závad v rámci záruky, je povinen zaplatit kupujícímu smluvní pokutu ve výši </w:t>
      </w:r>
      <w:r w:rsidR="007B161D" w:rsidRPr="008A466F">
        <w:rPr>
          <w:rFonts w:ascii="Times New Roman" w:hAnsi="Times New Roman" w:cs="Times New Roman"/>
          <w:bCs/>
          <w:sz w:val="24"/>
          <w:szCs w:val="24"/>
        </w:rPr>
        <w:t>150,</w:t>
      </w:r>
      <w:r w:rsidRPr="008A466F">
        <w:rPr>
          <w:rFonts w:ascii="Times New Roman" w:hAnsi="Times New Roman" w:cs="Times New Roman"/>
          <w:bCs/>
          <w:sz w:val="24"/>
          <w:szCs w:val="24"/>
        </w:rPr>
        <w:t xml:space="preserve">- Kč </w:t>
      </w:r>
      <w:r w:rsidRPr="008A466F">
        <w:rPr>
          <w:rFonts w:ascii="Times New Roman" w:hAnsi="Times New Roman" w:cs="Times New Roman"/>
          <w:sz w:val="24"/>
          <w:szCs w:val="24"/>
        </w:rPr>
        <w:t>za každý, byť jen započatý den prodlení.</w:t>
      </w:r>
    </w:p>
    <w:p w:rsidR="007160F8" w:rsidRPr="008A466F" w:rsidRDefault="007160F8" w:rsidP="007160F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7"/>
        </w:num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</w:t>
      </w:r>
      <w:r w:rsidRPr="008A466F">
        <w:rPr>
          <w:rFonts w:ascii="Times New Roman" w:hAnsi="Times New Roman" w:cs="Times New Roman"/>
          <w:sz w:val="24"/>
          <w:szCs w:val="24"/>
        </w:rPr>
        <w:lastRenderedPageBreak/>
        <w:t>odstranění, které nebrání v užívání předmětu smlouvy, pokud se kupující rozhodne převzít předmět i s těmito vadami či nedostatky. Spolu s předmětem smlouvy musí být dodána veškerá související dokumentace včetně záručních listů, návodů na používání atp.</w:t>
      </w:r>
    </w:p>
    <w:p w:rsidR="007160F8" w:rsidRPr="008A466F" w:rsidRDefault="007160F8" w:rsidP="007160F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7"/>
        </w:num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smlouvy, je povinen zaplatit kupujícímu smluvní pokutu ve výši </w:t>
      </w:r>
      <w:r w:rsidR="00C56E00" w:rsidRPr="008A466F">
        <w:rPr>
          <w:rFonts w:ascii="Times New Roman" w:hAnsi="Times New Roman" w:cs="Times New Roman"/>
          <w:sz w:val="24"/>
          <w:szCs w:val="24"/>
        </w:rPr>
        <w:t>0,05 % z ceny díla za každý den prodlení</w:t>
      </w:r>
      <w:r w:rsidRPr="008A4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0F8" w:rsidRPr="008A466F" w:rsidRDefault="007160F8" w:rsidP="007160F8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7"/>
        </w:numPr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odstraněním vad a nedostatků uvedených v předávacím protokolu v termínu zde uvedeném, je povinen zaplatit kupujícímu smluvní pokutu ve výši </w:t>
      </w:r>
      <w:r w:rsidR="007B161D" w:rsidRPr="008A466F">
        <w:rPr>
          <w:rFonts w:ascii="Times New Roman" w:hAnsi="Times New Roman" w:cs="Times New Roman"/>
          <w:sz w:val="24"/>
          <w:szCs w:val="24"/>
        </w:rPr>
        <w:t>500,</w:t>
      </w:r>
      <w:r w:rsidRPr="008A466F">
        <w:rPr>
          <w:rFonts w:ascii="Times New Roman" w:hAnsi="Times New Roman" w:cs="Times New Roman"/>
          <w:sz w:val="24"/>
          <w:szCs w:val="24"/>
        </w:rPr>
        <w:t>- Kč za každý, byť i jen započatý den prodlení.</w:t>
      </w:r>
    </w:p>
    <w:p w:rsidR="007160F8" w:rsidRPr="008A466F" w:rsidRDefault="007160F8" w:rsidP="007160F8">
      <w:pPr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VII.  Odstoupení od smlouvy</w:t>
      </w:r>
    </w:p>
    <w:p w:rsidR="007160F8" w:rsidRPr="008A466F" w:rsidRDefault="007160F8" w:rsidP="007160F8">
      <w:pPr>
        <w:widowControl w:val="0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8"/>
        </w:numPr>
        <w:tabs>
          <w:tab w:val="num" w:pos="426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Kupující má právo od této smlouvy odstoupit v případě závažného porušení smluvní nebo zákonné povinnosti prodávajícím. Za závažné porušení smluvní povinnosti se považuje: </w:t>
      </w:r>
    </w:p>
    <w:p w:rsidR="007160F8" w:rsidRPr="008A466F" w:rsidRDefault="007160F8" w:rsidP="0071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1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prodlení s dodáním předmětu smlouvy ze strany prodávajícího po dobu delší </w:t>
      </w:r>
      <w:r w:rsidR="008A466F">
        <w:rPr>
          <w:rFonts w:ascii="Times New Roman" w:hAnsi="Times New Roman" w:cs="Times New Roman"/>
          <w:sz w:val="24"/>
          <w:szCs w:val="24"/>
        </w:rPr>
        <w:t>než</w:t>
      </w:r>
      <w:r w:rsidRPr="008A466F">
        <w:rPr>
          <w:rFonts w:ascii="Times New Roman" w:hAnsi="Times New Roman" w:cs="Times New Roman"/>
          <w:sz w:val="24"/>
          <w:szCs w:val="24"/>
        </w:rPr>
        <w:t xml:space="preserve"> dnů; </w:t>
      </w:r>
      <w:r w:rsidR="005B3590" w:rsidRPr="008A466F">
        <w:rPr>
          <w:rFonts w:ascii="Times New Roman" w:hAnsi="Times New Roman" w:cs="Times New Roman"/>
          <w:sz w:val="24"/>
          <w:szCs w:val="24"/>
        </w:rPr>
        <w:t>10</w:t>
      </w:r>
    </w:p>
    <w:p w:rsidR="007160F8" w:rsidRPr="008A466F" w:rsidRDefault="007160F8" w:rsidP="007160F8">
      <w:pPr>
        <w:numPr>
          <w:ilvl w:val="1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zjištění skutečnosti, že předmět smlouvy nesplňuje parametry požadované touto smlouvou, obecně závaznými právními předpisy nebo technickými normami</w:t>
      </w:r>
    </w:p>
    <w:p w:rsidR="007160F8" w:rsidRPr="008A466F" w:rsidRDefault="007160F8" w:rsidP="007160F8">
      <w:pPr>
        <w:numPr>
          <w:ilvl w:val="1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:rsidR="007160F8" w:rsidRPr="008A466F" w:rsidRDefault="007160F8" w:rsidP="007160F8">
      <w:pPr>
        <w:numPr>
          <w:ilvl w:val="1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:rsidR="007160F8" w:rsidRPr="008A466F" w:rsidRDefault="007160F8" w:rsidP="0071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Odstoupení od smlouvy je účinné dnem doručení prodávajícímu.</w:t>
      </w:r>
    </w:p>
    <w:p w:rsidR="007160F8" w:rsidRPr="008A466F" w:rsidRDefault="007160F8" w:rsidP="007160F8">
      <w:pPr>
        <w:rPr>
          <w:rFonts w:ascii="Arial" w:hAnsi="Arial" w:cs="Courier New"/>
          <w:sz w:val="20"/>
          <w:szCs w:val="20"/>
        </w:rPr>
      </w:pPr>
    </w:p>
    <w:p w:rsidR="007160F8" w:rsidRPr="008A466F" w:rsidRDefault="007160F8" w:rsidP="007160F8">
      <w:pPr>
        <w:pStyle w:val="Nadpis6"/>
        <w:jc w:val="center"/>
        <w:rPr>
          <w:rFonts w:ascii="Times New Roman" w:hAnsi="Times New Roman"/>
          <w:sz w:val="24"/>
        </w:rPr>
      </w:pPr>
    </w:p>
    <w:p w:rsidR="007160F8" w:rsidRPr="008A466F" w:rsidRDefault="007160F8" w:rsidP="007160F8">
      <w:pPr>
        <w:pStyle w:val="Nadpis6"/>
        <w:jc w:val="center"/>
        <w:rPr>
          <w:rFonts w:ascii="Times New Roman" w:hAnsi="Times New Roman"/>
          <w:sz w:val="24"/>
        </w:rPr>
      </w:pPr>
      <w:r w:rsidRPr="008A466F">
        <w:rPr>
          <w:rFonts w:ascii="Times New Roman" w:hAnsi="Times New Roman"/>
          <w:sz w:val="24"/>
        </w:rPr>
        <w:t>VIII. Závěrečná ustanovení</w:t>
      </w:r>
    </w:p>
    <w:p w:rsidR="007160F8" w:rsidRPr="008A466F" w:rsidRDefault="007160F8" w:rsidP="007160F8">
      <w:pPr>
        <w:rPr>
          <w:rFonts w:ascii="Arial" w:hAnsi="Arial"/>
          <w:sz w:val="20"/>
        </w:rPr>
      </w:pPr>
    </w:p>
    <w:p w:rsidR="007160F8" w:rsidRPr="008A466F" w:rsidRDefault="007160F8" w:rsidP="007160F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:rsidR="007160F8" w:rsidRPr="008A466F" w:rsidRDefault="007160F8" w:rsidP="0071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Tato smlouva může být měněna nebo doplňována pouze na základě dohody obou smluvních stran písemnými, číslovanými dodatky.</w:t>
      </w:r>
    </w:p>
    <w:p w:rsidR="007160F8" w:rsidRPr="008A466F" w:rsidRDefault="007160F8" w:rsidP="0071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Smlouva je vyhotovena ve dvou stejnopisech, z nichž má každý  platnost originálu. Každá ze smluvních stran obdrží 1 </w:t>
      </w:r>
      <w:proofErr w:type="spellStart"/>
      <w:r w:rsidRPr="008A466F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Pr="008A466F">
        <w:rPr>
          <w:rFonts w:ascii="Times New Roman" w:hAnsi="Times New Roman" w:cs="Times New Roman"/>
          <w:sz w:val="24"/>
          <w:szCs w:val="24"/>
        </w:rPr>
        <w:t>.</w:t>
      </w:r>
    </w:p>
    <w:p w:rsidR="007160F8" w:rsidRPr="008A466F" w:rsidRDefault="007160F8" w:rsidP="0071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 srozumitelný a je projevem jejich svobodné vůle.</w:t>
      </w:r>
    </w:p>
    <w:p w:rsidR="007160F8" w:rsidRPr="008A466F" w:rsidRDefault="007160F8" w:rsidP="007160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160F8" w:rsidRPr="008A466F" w:rsidRDefault="007160F8" w:rsidP="007160F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  <w:u w:val="single"/>
        </w:rPr>
        <w:t>Přílohy kupní smlouvy:</w:t>
      </w:r>
    </w:p>
    <w:p w:rsidR="007160F8" w:rsidRPr="008A466F" w:rsidRDefault="009B48BA" w:rsidP="007160F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A466F">
        <w:rPr>
          <w:rFonts w:ascii="Times New Roman" w:hAnsi="Times New Roman" w:cs="Times New Roman"/>
          <w:sz w:val="24"/>
          <w:szCs w:val="24"/>
        </w:rPr>
        <w:t xml:space="preserve">č. 1 Cenová nabídka </w:t>
      </w:r>
    </w:p>
    <w:p w:rsidR="007160F8" w:rsidRPr="008A466F" w:rsidRDefault="007160F8" w:rsidP="007160F8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160F8" w:rsidRPr="008A466F" w:rsidRDefault="008A466F" w:rsidP="007160F8">
      <w:pPr>
        <w:jc w:val="both"/>
        <w:rPr>
          <w:rFonts w:ascii="Times New Roman" w:hAnsi="Times New Roman" w:cs="Times New Roman"/>
          <w:sz w:val="20"/>
          <w:szCs w:val="20"/>
        </w:rPr>
      </w:pPr>
      <w:r w:rsidRPr="008A466F">
        <w:rPr>
          <w:rFonts w:ascii="Times New Roman" w:hAnsi="Times New Roman" w:cs="Times New Roman"/>
          <w:i/>
          <w:iCs/>
          <w:sz w:val="20"/>
          <w:szCs w:val="20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kupující, jenž je povinným subjektem dle </w:t>
      </w:r>
      <w:proofErr w:type="spellStart"/>
      <w:r w:rsidRPr="008A466F">
        <w:rPr>
          <w:rFonts w:ascii="Times New Roman" w:hAnsi="Times New Roman" w:cs="Times New Roman"/>
          <w:i/>
          <w:iCs/>
          <w:sz w:val="20"/>
          <w:szCs w:val="20"/>
        </w:rPr>
        <w:t>ust</w:t>
      </w:r>
      <w:proofErr w:type="spellEnd"/>
      <w:r w:rsidRPr="008A466F">
        <w:rPr>
          <w:rFonts w:ascii="Times New Roman" w:hAnsi="Times New Roman" w:cs="Times New Roman"/>
          <w:i/>
          <w:iCs/>
          <w:sz w:val="20"/>
          <w:szCs w:val="20"/>
        </w:rPr>
        <w:t xml:space="preserve">. § 2 odst. 1 tohoto zákona, zašle nejpozději do 30 dnů od uzavření smlouvu včetně </w:t>
      </w:r>
      <w:proofErr w:type="spellStart"/>
      <w:r w:rsidRPr="008A466F">
        <w:rPr>
          <w:rFonts w:ascii="Times New Roman" w:hAnsi="Times New Roman" w:cs="Times New Roman"/>
          <w:i/>
          <w:iCs/>
          <w:sz w:val="20"/>
          <w:szCs w:val="20"/>
        </w:rPr>
        <w:t>metadat</w:t>
      </w:r>
      <w:proofErr w:type="spellEnd"/>
      <w:r w:rsidRPr="008A466F">
        <w:rPr>
          <w:rFonts w:ascii="Times New Roman" w:hAnsi="Times New Roman" w:cs="Times New Roman"/>
          <w:i/>
          <w:iCs/>
          <w:sz w:val="20"/>
          <w:szCs w:val="20"/>
        </w:rPr>
        <w:t xml:space="preserve"> ve smyslu </w:t>
      </w:r>
      <w:proofErr w:type="spellStart"/>
      <w:r w:rsidRPr="008A466F">
        <w:rPr>
          <w:rFonts w:ascii="Times New Roman" w:hAnsi="Times New Roman" w:cs="Times New Roman"/>
          <w:i/>
          <w:iCs/>
          <w:sz w:val="20"/>
          <w:szCs w:val="20"/>
        </w:rPr>
        <w:t>ust</w:t>
      </w:r>
      <w:proofErr w:type="spellEnd"/>
      <w:r w:rsidRPr="008A466F">
        <w:rPr>
          <w:rFonts w:ascii="Times New Roman" w:hAnsi="Times New Roman" w:cs="Times New Roman"/>
          <w:i/>
          <w:iCs/>
          <w:sz w:val="20"/>
          <w:szCs w:val="20"/>
        </w:rPr>
        <w:t>. § 5 odst. 2 a 5 zákona správci registru smluv k uveřejnění, s vyloučením, resp. znečitelněním těch informací, které jsou ze zákona vyňaty z povinnosti uveřejnění</w:t>
      </w:r>
    </w:p>
    <w:p w:rsidR="007160F8" w:rsidRPr="008A466F" w:rsidRDefault="007160F8" w:rsidP="007160F8">
      <w:pPr>
        <w:jc w:val="both"/>
        <w:rPr>
          <w:rFonts w:ascii="Arial" w:hAnsi="Arial" w:cs="Courier New"/>
        </w:rPr>
      </w:pPr>
    </w:p>
    <w:p w:rsidR="007160F8" w:rsidRPr="008A466F" w:rsidRDefault="007160F8" w:rsidP="007160F8">
      <w:pPr>
        <w:jc w:val="both"/>
        <w:rPr>
          <w:rFonts w:ascii="Times New Roman" w:hAnsi="Times New Roman"/>
          <w:sz w:val="24"/>
        </w:rPr>
      </w:pPr>
      <w:r w:rsidRPr="008A466F">
        <w:rPr>
          <w:rFonts w:ascii="Times New Roman" w:hAnsi="Times New Roman"/>
          <w:sz w:val="24"/>
        </w:rPr>
        <w:t>V</w:t>
      </w:r>
      <w:r w:rsidR="00C56E00" w:rsidRPr="008A466F">
        <w:rPr>
          <w:rFonts w:ascii="Times New Roman" w:hAnsi="Times New Roman"/>
          <w:sz w:val="24"/>
        </w:rPr>
        <w:t xml:space="preserve"> Turnově </w:t>
      </w:r>
      <w:r w:rsidRPr="008A466F">
        <w:rPr>
          <w:rFonts w:ascii="Times New Roman" w:hAnsi="Times New Roman"/>
          <w:sz w:val="24"/>
        </w:rPr>
        <w:t xml:space="preserve">dne </w:t>
      </w:r>
      <w:r w:rsidR="005B3590" w:rsidRPr="008A466F">
        <w:rPr>
          <w:rFonts w:ascii="Times New Roman" w:hAnsi="Times New Roman"/>
          <w:sz w:val="24"/>
        </w:rPr>
        <w:t>2.</w:t>
      </w:r>
      <w:r w:rsidR="008A466F" w:rsidRPr="008A466F">
        <w:rPr>
          <w:rFonts w:ascii="Times New Roman" w:hAnsi="Times New Roman"/>
          <w:sz w:val="24"/>
        </w:rPr>
        <w:t xml:space="preserve"> </w:t>
      </w:r>
      <w:r w:rsidR="005B3590" w:rsidRPr="008A466F">
        <w:rPr>
          <w:rFonts w:ascii="Times New Roman" w:hAnsi="Times New Roman"/>
          <w:sz w:val="24"/>
        </w:rPr>
        <w:t>8.</w:t>
      </w:r>
      <w:r w:rsidR="008A466F" w:rsidRPr="008A466F">
        <w:rPr>
          <w:rFonts w:ascii="Times New Roman" w:hAnsi="Times New Roman"/>
          <w:sz w:val="24"/>
        </w:rPr>
        <w:t xml:space="preserve"> </w:t>
      </w:r>
      <w:r w:rsidR="005B3590" w:rsidRPr="008A466F">
        <w:rPr>
          <w:rFonts w:ascii="Times New Roman" w:hAnsi="Times New Roman"/>
          <w:sz w:val="24"/>
        </w:rPr>
        <w:t>2016</w:t>
      </w:r>
      <w:r w:rsidR="008A466F" w:rsidRPr="008A466F">
        <w:rPr>
          <w:rFonts w:ascii="Times New Roman" w:hAnsi="Times New Roman"/>
          <w:sz w:val="24"/>
        </w:rPr>
        <w:tab/>
      </w:r>
      <w:r w:rsidR="008A466F" w:rsidRPr="008A466F">
        <w:rPr>
          <w:rFonts w:ascii="Times New Roman" w:hAnsi="Times New Roman"/>
          <w:sz w:val="24"/>
        </w:rPr>
        <w:tab/>
      </w:r>
      <w:r w:rsidR="008A466F" w:rsidRPr="008A466F">
        <w:rPr>
          <w:rFonts w:ascii="Times New Roman" w:hAnsi="Times New Roman"/>
          <w:sz w:val="24"/>
        </w:rPr>
        <w:tab/>
      </w:r>
      <w:r w:rsidR="008A466F" w:rsidRPr="008A466F">
        <w:rPr>
          <w:rFonts w:ascii="Times New Roman" w:hAnsi="Times New Roman"/>
          <w:sz w:val="24"/>
        </w:rPr>
        <w:tab/>
        <w:t>V Jičíně dne 2. 8. 2016</w:t>
      </w:r>
    </w:p>
    <w:p w:rsidR="007160F8" w:rsidRPr="008A466F" w:rsidRDefault="007160F8" w:rsidP="007160F8">
      <w:pPr>
        <w:jc w:val="both"/>
        <w:rPr>
          <w:rFonts w:ascii="Times New Roman" w:hAnsi="Times New Roman"/>
          <w:sz w:val="24"/>
        </w:rPr>
      </w:pPr>
    </w:p>
    <w:p w:rsidR="007160F8" w:rsidRPr="008A466F" w:rsidRDefault="007160F8" w:rsidP="007160F8">
      <w:pPr>
        <w:jc w:val="both"/>
        <w:rPr>
          <w:rFonts w:ascii="Times New Roman" w:hAnsi="Times New Roman"/>
          <w:sz w:val="24"/>
        </w:rPr>
      </w:pPr>
    </w:p>
    <w:p w:rsidR="007160F8" w:rsidRPr="008A466F" w:rsidRDefault="007160F8" w:rsidP="007160F8">
      <w:pPr>
        <w:jc w:val="both"/>
        <w:rPr>
          <w:rFonts w:ascii="Times New Roman" w:hAnsi="Times New Roman"/>
          <w:sz w:val="24"/>
        </w:rPr>
      </w:pPr>
    </w:p>
    <w:p w:rsidR="007160F8" w:rsidRPr="008A466F" w:rsidRDefault="007160F8" w:rsidP="007160F8">
      <w:pPr>
        <w:jc w:val="both"/>
        <w:rPr>
          <w:rFonts w:ascii="Times New Roman" w:hAnsi="Times New Roman"/>
          <w:sz w:val="24"/>
        </w:rPr>
      </w:pPr>
    </w:p>
    <w:p w:rsidR="007160F8" w:rsidRPr="008A466F" w:rsidRDefault="007160F8" w:rsidP="007160F8">
      <w:pPr>
        <w:jc w:val="both"/>
        <w:rPr>
          <w:rFonts w:ascii="Times New Roman" w:hAnsi="Times New Roman"/>
          <w:sz w:val="24"/>
        </w:rPr>
      </w:pPr>
    </w:p>
    <w:p w:rsidR="007160F8" w:rsidRPr="008A466F" w:rsidRDefault="007160F8" w:rsidP="007160F8">
      <w:pPr>
        <w:jc w:val="both"/>
        <w:rPr>
          <w:rFonts w:ascii="Times New Roman" w:hAnsi="Times New Roman"/>
          <w:sz w:val="24"/>
        </w:rPr>
      </w:pPr>
      <w:r w:rsidRPr="008A466F">
        <w:rPr>
          <w:rFonts w:ascii="Times New Roman" w:hAnsi="Times New Roman"/>
          <w:sz w:val="24"/>
        </w:rPr>
        <w:t>……………………………………..</w:t>
      </w:r>
      <w:r w:rsidRPr="008A466F">
        <w:rPr>
          <w:rFonts w:ascii="Times New Roman" w:hAnsi="Times New Roman"/>
          <w:sz w:val="24"/>
        </w:rPr>
        <w:tab/>
      </w:r>
      <w:r w:rsidRPr="008A466F">
        <w:rPr>
          <w:rFonts w:ascii="Times New Roman" w:hAnsi="Times New Roman"/>
          <w:sz w:val="24"/>
        </w:rPr>
        <w:tab/>
      </w:r>
      <w:r w:rsidRPr="008A466F">
        <w:rPr>
          <w:rFonts w:ascii="Times New Roman" w:hAnsi="Times New Roman"/>
          <w:sz w:val="24"/>
        </w:rPr>
        <w:tab/>
        <w:t>……..…………………………………..</w:t>
      </w:r>
    </w:p>
    <w:p w:rsidR="007160F8" w:rsidRPr="008A466F" w:rsidRDefault="006E436E" w:rsidP="007160F8">
      <w:pPr>
        <w:ind w:firstLine="567"/>
        <w:jc w:val="both"/>
        <w:rPr>
          <w:rFonts w:ascii="Times New Roman" w:hAnsi="Times New Roman"/>
          <w:sz w:val="24"/>
        </w:rPr>
      </w:pPr>
      <w:r w:rsidRPr="008A466F">
        <w:rPr>
          <w:rFonts w:ascii="Times New Roman" w:hAnsi="Times New Roman"/>
          <w:sz w:val="24"/>
        </w:rPr>
        <w:t xml:space="preserve">       </w:t>
      </w:r>
      <w:proofErr w:type="gramStart"/>
      <w:r w:rsidR="007160F8" w:rsidRPr="008A466F">
        <w:rPr>
          <w:rFonts w:ascii="Times New Roman" w:hAnsi="Times New Roman"/>
          <w:sz w:val="24"/>
        </w:rPr>
        <w:t xml:space="preserve">Prodávající                                                                      </w:t>
      </w:r>
      <w:r w:rsidRPr="008A466F">
        <w:rPr>
          <w:rFonts w:ascii="Times New Roman" w:hAnsi="Times New Roman"/>
          <w:sz w:val="24"/>
        </w:rPr>
        <w:t xml:space="preserve"> </w:t>
      </w:r>
      <w:r w:rsidR="007160F8" w:rsidRPr="008A466F">
        <w:rPr>
          <w:rFonts w:ascii="Times New Roman" w:hAnsi="Times New Roman"/>
          <w:sz w:val="24"/>
        </w:rPr>
        <w:t>Kupující</w:t>
      </w:r>
      <w:proofErr w:type="gramEnd"/>
    </w:p>
    <w:p w:rsidR="007160F8" w:rsidRDefault="007160F8" w:rsidP="005B3590">
      <w:pPr>
        <w:jc w:val="both"/>
        <w:rPr>
          <w:rFonts w:ascii="Times New Roman" w:hAnsi="Times New Roman"/>
          <w:sz w:val="24"/>
        </w:rPr>
      </w:pPr>
      <w:r w:rsidRPr="008A466F">
        <w:rPr>
          <w:rFonts w:ascii="Times New Roman" w:hAnsi="Times New Roman"/>
          <w:sz w:val="24"/>
        </w:rPr>
        <w:t xml:space="preserve">   </w:t>
      </w:r>
      <w:r w:rsidR="005B3590" w:rsidRPr="008A466F">
        <w:rPr>
          <w:rFonts w:ascii="Times New Roman" w:hAnsi="Times New Roman"/>
          <w:sz w:val="24"/>
        </w:rPr>
        <w:t>Jiří Antoš, jednatel společnosti</w:t>
      </w:r>
      <w:r w:rsidRPr="008A466F">
        <w:rPr>
          <w:rFonts w:ascii="Times New Roman" w:hAnsi="Times New Roman"/>
          <w:sz w:val="24"/>
        </w:rPr>
        <w:t xml:space="preserve">            </w:t>
      </w:r>
      <w:r w:rsidR="006E436E" w:rsidRPr="008A466F">
        <w:rPr>
          <w:rFonts w:ascii="Times New Roman" w:hAnsi="Times New Roman"/>
          <w:sz w:val="24"/>
        </w:rPr>
        <w:t xml:space="preserve">                    Bc. Lenka Vondrákova, ředitelka MŠ</w:t>
      </w:r>
    </w:p>
    <w:p w:rsidR="007160F8" w:rsidRDefault="007160F8" w:rsidP="007160F8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</w:p>
    <w:p w:rsidR="00554D5F" w:rsidRPr="00554D5F" w:rsidRDefault="00554D5F" w:rsidP="00554D5F">
      <w:pPr>
        <w:tabs>
          <w:tab w:val="center" w:pos="4536"/>
        </w:tabs>
        <w:rPr>
          <w:rFonts w:ascii="Times New Roman" w:hAnsi="Times New Roman" w:cs="Times New Roman"/>
          <w:sz w:val="18"/>
          <w:szCs w:val="18"/>
        </w:rPr>
      </w:pPr>
    </w:p>
    <w:sectPr w:rsidR="00554D5F" w:rsidRPr="00554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98" w:rsidRDefault="001A6898" w:rsidP="0030331F">
      <w:pPr>
        <w:spacing w:after="0" w:line="240" w:lineRule="auto"/>
      </w:pPr>
      <w:r>
        <w:separator/>
      </w:r>
    </w:p>
  </w:endnote>
  <w:endnote w:type="continuationSeparator" w:id="0">
    <w:p w:rsidR="001A6898" w:rsidRDefault="001A6898" w:rsidP="003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1F" w:rsidRDefault="003033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1F" w:rsidRDefault="003033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1F" w:rsidRDefault="003033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98" w:rsidRDefault="001A6898" w:rsidP="0030331F">
      <w:pPr>
        <w:spacing w:after="0" w:line="240" w:lineRule="auto"/>
      </w:pPr>
      <w:r>
        <w:separator/>
      </w:r>
    </w:p>
  </w:footnote>
  <w:footnote w:type="continuationSeparator" w:id="0">
    <w:p w:rsidR="001A6898" w:rsidRDefault="001A6898" w:rsidP="0030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1F" w:rsidRDefault="001A689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934895" o:spid="_x0000_s2057" type="#_x0000_t75" style="position:absolute;margin-left:0;margin-top:0;width:381.35pt;height:497.25pt;z-index:-251657216;mso-position-horizontal:center;mso-position-horizontal-relative:margin;mso-position-vertical:center;mso-position-vertical-relative:margin" o:allowincell="f">
          <v:imagedata r:id="rId1" o:title="logo_msvetrov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1F" w:rsidRDefault="001A689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934896" o:spid="_x0000_s2058" type="#_x0000_t75" style="position:absolute;margin-left:0;margin-top:0;width:381.35pt;height:497.25pt;z-index:-251656192;mso-position-horizontal:center;mso-position-horizontal-relative:margin;mso-position-vertical:center;mso-position-vertical-relative:margin" o:allowincell="f">
          <v:imagedata r:id="rId1" o:title="logo_msvetrov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1F" w:rsidRDefault="001A689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934894" o:spid="_x0000_s2056" type="#_x0000_t75" style="position:absolute;margin-left:0;margin-top:0;width:381.35pt;height:497.25pt;z-index:-251658240;mso-position-horizontal:center;mso-position-horizontal-relative:margin;mso-position-vertical:center;mso-position-vertical-relative:margin" o:allowincell="f">
          <v:imagedata r:id="rId1" o:title="logo_msvetrov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4424"/>
    <w:multiLevelType w:val="hybridMultilevel"/>
    <w:tmpl w:val="AB6CF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2569"/>
    <w:multiLevelType w:val="hybridMultilevel"/>
    <w:tmpl w:val="AC001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82A3053"/>
    <w:multiLevelType w:val="hybridMultilevel"/>
    <w:tmpl w:val="59F8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1F"/>
    <w:rsid w:val="001251F8"/>
    <w:rsid w:val="001A6898"/>
    <w:rsid w:val="002D748C"/>
    <w:rsid w:val="0030331F"/>
    <w:rsid w:val="00384717"/>
    <w:rsid w:val="003D7273"/>
    <w:rsid w:val="003F1847"/>
    <w:rsid w:val="00422E68"/>
    <w:rsid w:val="004B0DF6"/>
    <w:rsid w:val="004C4CD5"/>
    <w:rsid w:val="00554D5F"/>
    <w:rsid w:val="005A0774"/>
    <w:rsid w:val="005B3590"/>
    <w:rsid w:val="005E3010"/>
    <w:rsid w:val="00620ABB"/>
    <w:rsid w:val="00665E9E"/>
    <w:rsid w:val="00682922"/>
    <w:rsid w:val="006D698B"/>
    <w:rsid w:val="006E436E"/>
    <w:rsid w:val="00700633"/>
    <w:rsid w:val="007160F8"/>
    <w:rsid w:val="00717414"/>
    <w:rsid w:val="007B161D"/>
    <w:rsid w:val="007C4EBE"/>
    <w:rsid w:val="007C5BF4"/>
    <w:rsid w:val="00855D09"/>
    <w:rsid w:val="008A466F"/>
    <w:rsid w:val="008B6C9A"/>
    <w:rsid w:val="0092400E"/>
    <w:rsid w:val="009B48BA"/>
    <w:rsid w:val="00A33433"/>
    <w:rsid w:val="00A777A8"/>
    <w:rsid w:val="00B35410"/>
    <w:rsid w:val="00B869AF"/>
    <w:rsid w:val="00BD114C"/>
    <w:rsid w:val="00C56E00"/>
    <w:rsid w:val="00C800F4"/>
    <w:rsid w:val="00C938BD"/>
    <w:rsid w:val="00C96A7C"/>
    <w:rsid w:val="00CC7DC3"/>
    <w:rsid w:val="00D03DEC"/>
    <w:rsid w:val="00E35ECD"/>
    <w:rsid w:val="00F92591"/>
    <w:rsid w:val="00F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127624BA-3DC8-46C5-ACA7-D1257359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5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60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3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0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31F"/>
  </w:style>
  <w:style w:type="paragraph" w:styleId="Zpat">
    <w:name w:val="footer"/>
    <w:basedOn w:val="Normln"/>
    <w:link w:val="ZpatChar"/>
    <w:uiPriority w:val="99"/>
    <w:unhideWhenUsed/>
    <w:rsid w:val="0030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31F"/>
  </w:style>
  <w:style w:type="paragraph" w:styleId="Odstavecseseznamem">
    <w:name w:val="List Paragraph"/>
    <w:basedOn w:val="Normln"/>
    <w:uiPriority w:val="34"/>
    <w:qFormat/>
    <w:rsid w:val="00E35ECD"/>
    <w:pPr>
      <w:suppressAutoHyphens/>
      <w:spacing w:after="200" w:line="276" w:lineRule="auto"/>
      <w:ind w:left="720"/>
      <w:contextualSpacing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E35E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60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odtitul">
    <w:name w:val="Subtitle"/>
    <w:basedOn w:val="Normln"/>
    <w:next w:val="Zkladntext"/>
    <w:link w:val="PodtitulChar"/>
    <w:qFormat/>
    <w:rsid w:val="007160F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Courier New"/>
      <w:i/>
      <w:sz w:val="28"/>
      <w:szCs w:val="20"/>
      <w:lang w:eastAsia="ar-SA"/>
    </w:rPr>
  </w:style>
  <w:style w:type="character" w:customStyle="1" w:styleId="PodtitulChar">
    <w:name w:val="Podtitul Char"/>
    <w:basedOn w:val="Standardnpsmoodstavce"/>
    <w:link w:val="Podtitul"/>
    <w:rsid w:val="007160F8"/>
    <w:rPr>
      <w:rFonts w:ascii="Arial" w:eastAsia="Lucida Sans Unicode" w:hAnsi="Arial" w:cs="Courier New"/>
      <w:i/>
      <w:sz w:val="28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7160F8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160F8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7160F8"/>
    <w:pPr>
      <w:suppressAutoHyphens/>
      <w:spacing w:after="0" w:line="240" w:lineRule="auto"/>
      <w:jc w:val="both"/>
    </w:pPr>
    <w:rPr>
      <w:rFonts w:ascii="Times New Roman" w:eastAsia="Times New Roman" w:hAnsi="Times New Roman" w:cs="Courier New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7160F8"/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7160F8"/>
    <w:pPr>
      <w:tabs>
        <w:tab w:val="left" w:pos="345"/>
      </w:tabs>
      <w:suppressAutoHyphens/>
      <w:spacing w:after="0" w:line="240" w:lineRule="auto"/>
      <w:jc w:val="both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WW-Zkladntext2">
    <w:name w:val="WW-Základní text 2"/>
    <w:basedOn w:val="Normln"/>
    <w:rsid w:val="007160F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vichova</dc:creator>
  <cp:lastModifiedBy>Lenka Vondráková</cp:lastModifiedBy>
  <cp:revision>4</cp:revision>
  <cp:lastPrinted>2016-08-22T06:30:00Z</cp:lastPrinted>
  <dcterms:created xsi:type="dcterms:W3CDTF">2016-08-22T06:30:00Z</dcterms:created>
  <dcterms:modified xsi:type="dcterms:W3CDTF">2016-08-22T06:56:00Z</dcterms:modified>
</cp:coreProperties>
</file>