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0A7F69" w14:textId="77777777" w:rsidR="008A79D6" w:rsidRPr="003D0C30" w:rsidRDefault="008A79D6" w:rsidP="008D21E7">
      <w:pPr>
        <w:jc w:val="center"/>
        <w:outlineLvl w:val="0"/>
        <w:rPr>
          <w:rFonts w:asciiTheme="majorHAnsi" w:hAnsiTheme="majorHAnsi"/>
          <w:b/>
          <w:sz w:val="22"/>
          <w:szCs w:val="22"/>
        </w:rPr>
      </w:pPr>
      <w:bookmarkStart w:id="0" w:name="_Hlk39765407"/>
    </w:p>
    <w:p w14:paraId="23C6D2FC" w14:textId="77777777" w:rsidR="008D21E7" w:rsidRPr="003D0C30" w:rsidRDefault="008D21E7" w:rsidP="008D21E7">
      <w:pPr>
        <w:jc w:val="center"/>
        <w:outlineLvl w:val="0"/>
        <w:rPr>
          <w:rFonts w:asciiTheme="majorHAnsi" w:hAnsiTheme="majorHAnsi"/>
          <w:b/>
          <w:sz w:val="22"/>
          <w:szCs w:val="22"/>
        </w:rPr>
      </w:pPr>
      <w:r w:rsidRPr="003D0C30">
        <w:rPr>
          <w:rFonts w:asciiTheme="majorHAnsi" w:hAnsiTheme="majorHAnsi"/>
          <w:b/>
          <w:sz w:val="22"/>
          <w:szCs w:val="22"/>
        </w:rPr>
        <w:t>Smlouva o spolupráci</w:t>
      </w:r>
    </w:p>
    <w:p w14:paraId="1D98E07F" w14:textId="77777777" w:rsidR="008D21E7" w:rsidRPr="003D0C30" w:rsidRDefault="008D21E7" w:rsidP="008D21E7">
      <w:pPr>
        <w:jc w:val="center"/>
        <w:outlineLvl w:val="0"/>
        <w:rPr>
          <w:rFonts w:asciiTheme="majorHAnsi" w:hAnsiTheme="majorHAnsi"/>
          <w:sz w:val="22"/>
          <w:szCs w:val="22"/>
        </w:rPr>
      </w:pPr>
      <w:r w:rsidRPr="003D0C30">
        <w:rPr>
          <w:rFonts w:asciiTheme="majorHAnsi" w:hAnsiTheme="majorHAnsi"/>
          <w:sz w:val="22"/>
          <w:szCs w:val="22"/>
        </w:rPr>
        <w:t>kterou níže uvedeného dne uzavírají:</w:t>
      </w:r>
    </w:p>
    <w:p w14:paraId="0CE91E8A" w14:textId="77777777" w:rsidR="005D19EC" w:rsidRPr="003D0C30" w:rsidRDefault="005D19EC" w:rsidP="008D21E7">
      <w:pPr>
        <w:jc w:val="center"/>
        <w:outlineLvl w:val="0"/>
        <w:rPr>
          <w:rFonts w:asciiTheme="majorHAnsi" w:hAnsiTheme="majorHAnsi"/>
          <w:sz w:val="22"/>
          <w:szCs w:val="22"/>
        </w:rPr>
      </w:pPr>
    </w:p>
    <w:p w14:paraId="1C9DD88D" w14:textId="77777777" w:rsidR="00923506" w:rsidRPr="003D0C30" w:rsidRDefault="00923506" w:rsidP="00923506">
      <w:pPr>
        <w:rPr>
          <w:rFonts w:asciiTheme="majorHAnsi" w:hAnsiTheme="majorHAnsi"/>
          <w:b/>
          <w:sz w:val="22"/>
          <w:szCs w:val="22"/>
        </w:rPr>
      </w:pPr>
      <w:r w:rsidRPr="003D0C30">
        <w:rPr>
          <w:rFonts w:asciiTheme="majorHAnsi" w:hAnsiTheme="majorHAnsi"/>
          <w:b/>
          <w:sz w:val="22"/>
          <w:szCs w:val="22"/>
        </w:rPr>
        <w:t>Ostravská univerzita</w:t>
      </w:r>
    </w:p>
    <w:p w14:paraId="6E894A73" w14:textId="1E831601" w:rsidR="00923506" w:rsidRPr="003D0C30" w:rsidRDefault="00923506" w:rsidP="00923506">
      <w:pPr>
        <w:rPr>
          <w:rFonts w:asciiTheme="majorHAnsi" w:hAnsiTheme="majorHAnsi"/>
          <w:sz w:val="22"/>
          <w:szCs w:val="22"/>
        </w:rPr>
      </w:pPr>
      <w:r w:rsidRPr="003D0C30">
        <w:rPr>
          <w:rFonts w:asciiTheme="majorHAnsi" w:hAnsiTheme="majorHAnsi"/>
          <w:sz w:val="22"/>
          <w:szCs w:val="22"/>
        </w:rPr>
        <w:t>se sídlem Dvořákova 7, 701 03 Ostrava</w:t>
      </w:r>
    </w:p>
    <w:p w14:paraId="23FA0495" w14:textId="77777777" w:rsidR="00923506" w:rsidRPr="003D0C30" w:rsidRDefault="00923506" w:rsidP="00923506">
      <w:pPr>
        <w:rPr>
          <w:rFonts w:asciiTheme="majorHAnsi" w:hAnsiTheme="majorHAnsi"/>
          <w:sz w:val="22"/>
          <w:szCs w:val="22"/>
        </w:rPr>
      </w:pPr>
      <w:r w:rsidRPr="003D0C30">
        <w:rPr>
          <w:rFonts w:asciiTheme="majorHAnsi" w:hAnsiTheme="majorHAnsi"/>
          <w:sz w:val="22"/>
          <w:szCs w:val="22"/>
        </w:rPr>
        <w:t>jednající prof. MUDr. Jan Lata, CSc., rektor</w:t>
      </w:r>
    </w:p>
    <w:p w14:paraId="498E83B2" w14:textId="77777777" w:rsidR="00923506" w:rsidRPr="003D0C30" w:rsidRDefault="00923506" w:rsidP="00923506">
      <w:pPr>
        <w:rPr>
          <w:rFonts w:asciiTheme="majorHAnsi" w:hAnsiTheme="majorHAnsi"/>
          <w:sz w:val="22"/>
          <w:szCs w:val="22"/>
        </w:rPr>
      </w:pPr>
      <w:r w:rsidRPr="003D0C30">
        <w:rPr>
          <w:rFonts w:asciiTheme="majorHAnsi" w:hAnsiTheme="majorHAnsi"/>
          <w:sz w:val="22"/>
          <w:szCs w:val="22"/>
        </w:rPr>
        <w:t>IČ: 61988987</w:t>
      </w:r>
    </w:p>
    <w:p w14:paraId="7B5F2D03" w14:textId="77777777" w:rsidR="00923506" w:rsidRPr="003D0C30" w:rsidRDefault="00923506" w:rsidP="00923506">
      <w:pPr>
        <w:rPr>
          <w:rFonts w:asciiTheme="majorHAnsi" w:hAnsiTheme="majorHAnsi"/>
          <w:sz w:val="22"/>
          <w:szCs w:val="22"/>
        </w:rPr>
      </w:pPr>
      <w:r w:rsidRPr="003D0C30">
        <w:rPr>
          <w:rFonts w:asciiTheme="majorHAnsi" w:hAnsiTheme="majorHAnsi"/>
          <w:sz w:val="22"/>
          <w:szCs w:val="22"/>
        </w:rPr>
        <w:t>DIČ: CZ61988987</w:t>
      </w:r>
    </w:p>
    <w:p w14:paraId="6E826D09" w14:textId="162050F7" w:rsidR="00923506" w:rsidRPr="003D0C30" w:rsidRDefault="00923506" w:rsidP="008D21E7">
      <w:pPr>
        <w:rPr>
          <w:rFonts w:asciiTheme="majorHAnsi" w:hAnsiTheme="majorHAnsi"/>
          <w:sz w:val="22"/>
          <w:szCs w:val="22"/>
        </w:rPr>
      </w:pPr>
      <w:r w:rsidRPr="003D0C30">
        <w:rPr>
          <w:rFonts w:asciiTheme="majorHAnsi" w:hAnsiTheme="majorHAnsi"/>
          <w:sz w:val="22"/>
          <w:szCs w:val="22"/>
        </w:rPr>
        <w:t>číslo účtu 931761/0710</w:t>
      </w:r>
    </w:p>
    <w:p w14:paraId="3B7B1C28" w14:textId="3A97D991" w:rsidR="008D21E7" w:rsidRPr="003D0C30" w:rsidRDefault="008D21E7" w:rsidP="008D21E7">
      <w:pPr>
        <w:rPr>
          <w:rFonts w:asciiTheme="majorHAnsi" w:hAnsiTheme="majorHAnsi"/>
          <w:sz w:val="22"/>
          <w:szCs w:val="22"/>
        </w:rPr>
      </w:pPr>
      <w:r w:rsidRPr="003D0C30">
        <w:rPr>
          <w:rFonts w:asciiTheme="majorHAnsi" w:hAnsiTheme="majorHAnsi"/>
          <w:sz w:val="22"/>
          <w:szCs w:val="22"/>
        </w:rPr>
        <w:t>na straně jedné (dále jen „</w:t>
      </w:r>
      <w:r w:rsidRPr="003D0C30">
        <w:rPr>
          <w:rFonts w:asciiTheme="majorHAnsi" w:hAnsiTheme="majorHAnsi"/>
          <w:b/>
          <w:sz w:val="22"/>
          <w:szCs w:val="22"/>
        </w:rPr>
        <w:t>příjemce</w:t>
      </w:r>
      <w:r w:rsidRPr="003D0C30">
        <w:rPr>
          <w:rFonts w:asciiTheme="majorHAnsi" w:hAnsiTheme="majorHAnsi"/>
          <w:sz w:val="22"/>
          <w:szCs w:val="22"/>
        </w:rPr>
        <w:t xml:space="preserve">“) </w:t>
      </w:r>
    </w:p>
    <w:p w14:paraId="7CF4062A" w14:textId="77777777" w:rsidR="008D21E7" w:rsidRPr="003D0C30" w:rsidRDefault="008D21E7" w:rsidP="008D21E7">
      <w:pPr>
        <w:rPr>
          <w:rFonts w:asciiTheme="majorHAnsi" w:hAnsiTheme="majorHAnsi"/>
          <w:sz w:val="22"/>
          <w:szCs w:val="22"/>
        </w:rPr>
      </w:pPr>
    </w:p>
    <w:p w14:paraId="389D7F15" w14:textId="77777777" w:rsidR="008D21E7" w:rsidRPr="003D0C30" w:rsidRDefault="008D21E7" w:rsidP="008D21E7">
      <w:pPr>
        <w:jc w:val="center"/>
        <w:rPr>
          <w:rFonts w:asciiTheme="majorHAnsi" w:hAnsiTheme="majorHAnsi"/>
          <w:b/>
          <w:sz w:val="22"/>
          <w:szCs w:val="22"/>
        </w:rPr>
      </w:pPr>
      <w:r w:rsidRPr="003D0C30">
        <w:rPr>
          <w:rFonts w:asciiTheme="majorHAnsi" w:hAnsiTheme="majorHAnsi"/>
          <w:b/>
          <w:sz w:val="22"/>
          <w:szCs w:val="22"/>
        </w:rPr>
        <w:t>a</w:t>
      </w:r>
    </w:p>
    <w:p w14:paraId="0D210BFE" w14:textId="77777777" w:rsidR="00211C25" w:rsidRPr="003D0C30" w:rsidRDefault="00211C25" w:rsidP="008D21E7">
      <w:pPr>
        <w:jc w:val="center"/>
        <w:rPr>
          <w:rFonts w:asciiTheme="majorHAnsi" w:hAnsiTheme="majorHAnsi"/>
          <w:b/>
          <w:sz w:val="22"/>
          <w:szCs w:val="22"/>
        </w:rPr>
      </w:pPr>
    </w:p>
    <w:p w14:paraId="6A4262C3" w14:textId="77777777" w:rsidR="00923506" w:rsidRPr="003D0C30" w:rsidRDefault="00923506" w:rsidP="00923506">
      <w:pPr>
        <w:rPr>
          <w:rFonts w:asciiTheme="majorHAnsi" w:hAnsiTheme="majorHAnsi"/>
          <w:b/>
          <w:sz w:val="22"/>
          <w:szCs w:val="22"/>
        </w:rPr>
      </w:pPr>
      <w:r w:rsidRPr="003D0C30">
        <w:rPr>
          <w:rFonts w:asciiTheme="majorHAnsi" w:hAnsiTheme="majorHAnsi"/>
          <w:b/>
          <w:sz w:val="22"/>
          <w:szCs w:val="22"/>
        </w:rPr>
        <w:t>Univerzita Hradec Králové</w:t>
      </w:r>
    </w:p>
    <w:p w14:paraId="0FD3CE40" w14:textId="0752FFD0" w:rsidR="00923506" w:rsidRPr="003D0C30" w:rsidRDefault="00923506" w:rsidP="00923506">
      <w:pPr>
        <w:rPr>
          <w:rFonts w:asciiTheme="majorHAnsi" w:hAnsiTheme="majorHAnsi"/>
          <w:sz w:val="22"/>
          <w:szCs w:val="22"/>
        </w:rPr>
      </w:pPr>
      <w:r w:rsidRPr="003D0C30">
        <w:rPr>
          <w:rFonts w:asciiTheme="majorHAnsi" w:hAnsiTheme="majorHAnsi"/>
          <w:sz w:val="22"/>
          <w:szCs w:val="22"/>
        </w:rPr>
        <w:t xml:space="preserve">se sídlem </w:t>
      </w:r>
      <w:proofErr w:type="spellStart"/>
      <w:r w:rsidR="00BB7395" w:rsidRPr="003D0C30">
        <w:rPr>
          <w:rFonts w:asciiTheme="majorHAnsi" w:hAnsiTheme="majorHAnsi"/>
          <w:sz w:val="22"/>
          <w:szCs w:val="22"/>
        </w:rPr>
        <w:t>Rokitanského</w:t>
      </w:r>
      <w:proofErr w:type="spellEnd"/>
      <w:r w:rsidR="00BB7395" w:rsidRPr="003D0C30">
        <w:rPr>
          <w:rFonts w:asciiTheme="majorHAnsi" w:hAnsiTheme="majorHAnsi"/>
          <w:sz w:val="22"/>
          <w:szCs w:val="22"/>
        </w:rPr>
        <w:t xml:space="preserve"> </w:t>
      </w:r>
      <w:r w:rsidRPr="003D0C30">
        <w:rPr>
          <w:rFonts w:asciiTheme="majorHAnsi" w:hAnsiTheme="majorHAnsi"/>
          <w:sz w:val="22"/>
          <w:szCs w:val="22"/>
        </w:rPr>
        <w:t>č.p. 62/26, 500 03 Hradec Králové III</w:t>
      </w:r>
    </w:p>
    <w:p w14:paraId="4B9C26F2" w14:textId="77777777" w:rsidR="00923506" w:rsidRPr="003D0C30" w:rsidRDefault="00923506" w:rsidP="00923506">
      <w:pPr>
        <w:rPr>
          <w:rFonts w:asciiTheme="majorHAnsi" w:hAnsiTheme="majorHAnsi"/>
          <w:sz w:val="22"/>
          <w:szCs w:val="22"/>
        </w:rPr>
      </w:pPr>
      <w:r w:rsidRPr="003D0C30">
        <w:rPr>
          <w:rFonts w:asciiTheme="majorHAnsi" w:hAnsiTheme="majorHAnsi"/>
          <w:sz w:val="22"/>
          <w:szCs w:val="22"/>
        </w:rPr>
        <w:t xml:space="preserve">jednající prof. Ing. Kamil Kuča, Ph.D., rektor </w:t>
      </w:r>
    </w:p>
    <w:p w14:paraId="408EE682" w14:textId="77777777" w:rsidR="00923506" w:rsidRPr="003D0C30" w:rsidRDefault="00923506" w:rsidP="00923506">
      <w:pPr>
        <w:rPr>
          <w:rFonts w:asciiTheme="majorHAnsi" w:hAnsiTheme="majorHAnsi"/>
          <w:sz w:val="22"/>
          <w:szCs w:val="22"/>
        </w:rPr>
      </w:pPr>
      <w:r w:rsidRPr="003D0C30">
        <w:rPr>
          <w:rFonts w:asciiTheme="majorHAnsi" w:hAnsiTheme="majorHAnsi"/>
          <w:sz w:val="22"/>
          <w:szCs w:val="22"/>
        </w:rPr>
        <w:t>IČ: 62690094</w:t>
      </w:r>
    </w:p>
    <w:p w14:paraId="452DE5D7" w14:textId="77777777" w:rsidR="00923506" w:rsidRPr="003D0C30" w:rsidRDefault="00923506" w:rsidP="00923506">
      <w:pPr>
        <w:outlineLvl w:val="0"/>
        <w:rPr>
          <w:rFonts w:asciiTheme="majorHAnsi" w:hAnsiTheme="majorHAnsi"/>
          <w:sz w:val="22"/>
          <w:szCs w:val="22"/>
        </w:rPr>
      </w:pPr>
      <w:r w:rsidRPr="003D0C30">
        <w:rPr>
          <w:rFonts w:asciiTheme="majorHAnsi" w:hAnsiTheme="majorHAnsi"/>
          <w:sz w:val="22"/>
          <w:szCs w:val="22"/>
        </w:rPr>
        <w:t>DIČ: CZ62690094</w:t>
      </w:r>
    </w:p>
    <w:p w14:paraId="110A7CC1" w14:textId="70CEDB49" w:rsidR="002D53F4" w:rsidRPr="003D0C30" w:rsidRDefault="00923506" w:rsidP="00923506">
      <w:pPr>
        <w:outlineLvl w:val="0"/>
        <w:rPr>
          <w:rFonts w:asciiTheme="majorHAnsi" w:hAnsiTheme="majorHAnsi"/>
          <w:sz w:val="22"/>
          <w:szCs w:val="22"/>
        </w:rPr>
      </w:pPr>
      <w:r w:rsidRPr="003D0C30">
        <w:rPr>
          <w:rFonts w:asciiTheme="majorHAnsi" w:hAnsiTheme="majorHAnsi"/>
          <w:sz w:val="22"/>
          <w:szCs w:val="22"/>
        </w:rPr>
        <w:t>číslo účtu 2733582/0800</w:t>
      </w:r>
    </w:p>
    <w:p w14:paraId="4B57CAA5" w14:textId="77777777" w:rsidR="006C1038" w:rsidRPr="003D0C30" w:rsidRDefault="008D21E7" w:rsidP="008D21E7">
      <w:pPr>
        <w:rPr>
          <w:rFonts w:asciiTheme="majorHAnsi" w:hAnsiTheme="majorHAnsi"/>
          <w:sz w:val="22"/>
          <w:szCs w:val="22"/>
        </w:rPr>
      </w:pPr>
      <w:r w:rsidRPr="003D0C30">
        <w:rPr>
          <w:rFonts w:asciiTheme="majorHAnsi" w:hAnsiTheme="majorHAnsi"/>
          <w:sz w:val="22"/>
          <w:szCs w:val="22"/>
        </w:rPr>
        <w:t>na straně druhé (dále jen „</w:t>
      </w:r>
      <w:r w:rsidRPr="003D0C30">
        <w:rPr>
          <w:rFonts w:asciiTheme="majorHAnsi" w:hAnsiTheme="majorHAnsi"/>
          <w:b/>
          <w:sz w:val="22"/>
          <w:szCs w:val="22"/>
        </w:rPr>
        <w:t>partner</w:t>
      </w:r>
      <w:r w:rsidR="00540F8F" w:rsidRPr="003D0C30">
        <w:rPr>
          <w:rFonts w:asciiTheme="majorHAnsi" w:hAnsiTheme="majorHAnsi"/>
          <w:b/>
          <w:sz w:val="22"/>
          <w:szCs w:val="22"/>
        </w:rPr>
        <w:t xml:space="preserve"> </w:t>
      </w:r>
      <w:r w:rsidRPr="003D0C30">
        <w:rPr>
          <w:rFonts w:asciiTheme="majorHAnsi" w:hAnsiTheme="majorHAnsi"/>
          <w:sz w:val="22"/>
          <w:szCs w:val="22"/>
        </w:rPr>
        <w:t>“)</w:t>
      </w:r>
      <w:r w:rsidR="006C1038" w:rsidRPr="003D0C30">
        <w:rPr>
          <w:rFonts w:asciiTheme="majorHAnsi" w:hAnsiTheme="majorHAnsi"/>
          <w:sz w:val="22"/>
          <w:szCs w:val="22"/>
        </w:rPr>
        <w:t xml:space="preserve"> </w:t>
      </w:r>
    </w:p>
    <w:p w14:paraId="6621CCF6" w14:textId="31598EA4" w:rsidR="00BD6237" w:rsidRPr="003D0C30" w:rsidRDefault="00BD6237" w:rsidP="008D21E7">
      <w:pPr>
        <w:rPr>
          <w:rFonts w:asciiTheme="majorHAnsi" w:hAnsiTheme="majorHAnsi"/>
          <w:sz w:val="22"/>
          <w:szCs w:val="22"/>
        </w:rPr>
      </w:pPr>
      <w:r w:rsidRPr="003D0C30">
        <w:rPr>
          <w:rFonts w:asciiTheme="majorHAnsi" w:hAnsiTheme="majorHAnsi"/>
          <w:sz w:val="22"/>
          <w:szCs w:val="22"/>
        </w:rPr>
        <w:t>(příjemce a partner dále jen jako „smluvní strany“)</w:t>
      </w:r>
    </w:p>
    <w:p w14:paraId="5363648E" w14:textId="77777777" w:rsidR="00923506" w:rsidRPr="003D0C30" w:rsidRDefault="00923506" w:rsidP="00923506">
      <w:pPr>
        <w:rPr>
          <w:rFonts w:asciiTheme="majorHAnsi" w:hAnsiTheme="majorHAnsi"/>
          <w:sz w:val="22"/>
          <w:szCs w:val="22"/>
        </w:rPr>
      </w:pPr>
    </w:p>
    <w:p w14:paraId="27156CF6" w14:textId="77777777" w:rsidR="00923506" w:rsidRPr="00230208" w:rsidRDefault="00923506" w:rsidP="00923506">
      <w:pPr>
        <w:jc w:val="center"/>
        <w:rPr>
          <w:rFonts w:asciiTheme="majorHAnsi" w:hAnsiTheme="majorHAnsi"/>
          <w:b/>
          <w:sz w:val="22"/>
          <w:szCs w:val="22"/>
        </w:rPr>
      </w:pPr>
      <w:r w:rsidRPr="003D0C30">
        <w:rPr>
          <w:rFonts w:asciiTheme="majorHAnsi" w:hAnsiTheme="majorHAnsi"/>
          <w:b/>
          <w:sz w:val="22"/>
          <w:szCs w:val="22"/>
        </w:rPr>
        <w:t>a</w:t>
      </w:r>
    </w:p>
    <w:p w14:paraId="7C01D6E1" w14:textId="77777777" w:rsidR="00923506" w:rsidRPr="00230208" w:rsidRDefault="00923506" w:rsidP="00923506">
      <w:pPr>
        <w:jc w:val="center"/>
        <w:rPr>
          <w:rFonts w:asciiTheme="majorHAnsi" w:hAnsiTheme="majorHAnsi"/>
          <w:b/>
          <w:sz w:val="22"/>
          <w:szCs w:val="22"/>
        </w:rPr>
      </w:pPr>
    </w:p>
    <w:p w14:paraId="53C1F867" w14:textId="239D8339" w:rsidR="00923506" w:rsidRPr="00230208" w:rsidRDefault="00923506" w:rsidP="008D21E7">
      <w:pPr>
        <w:rPr>
          <w:rFonts w:asciiTheme="majorHAnsi" w:hAnsiTheme="majorHAnsi"/>
          <w:b/>
          <w:bCs/>
          <w:sz w:val="22"/>
          <w:szCs w:val="22"/>
        </w:rPr>
      </w:pPr>
      <w:proofErr w:type="spellStart"/>
      <w:r w:rsidRPr="00230208">
        <w:rPr>
          <w:rFonts w:asciiTheme="majorHAnsi" w:hAnsiTheme="majorHAnsi"/>
          <w:b/>
          <w:bCs/>
          <w:sz w:val="22"/>
          <w:szCs w:val="22"/>
        </w:rPr>
        <w:t>Deeplab</w:t>
      </w:r>
      <w:proofErr w:type="spellEnd"/>
      <w:r w:rsidRPr="00230208">
        <w:rPr>
          <w:rFonts w:asciiTheme="majorHAnsi" w:hAnsiTheme="majorHAnsi"/>
          <w:b/>
          <w:bCs/>
          <w:sz w:val="22"/>
          <w:szCs w:val="22"/>
        </w:rPr>
        <w:t xml:space="preserve"> s.r.o.</w:t>
      </w:r>
    </w:p>
    <w:p w14:paraId="6CBFF7F2" w14:textId="5C936AC7" w:rsidR="00923506" w:rsidRPr="00230208" w:rsidRDefault="00923506" w:rsidP="008D21E7">
      <w:pPr>
        <w:rPr>
          <w:rFonts w:asciiTheme="majorHAnsi" w:hAnsiTheme="majorHAnsi"/>
          <w:sz w:val="22"/>
          <w:szCs w:val="22"/>
        </w:rPr>
      </w:pPr>
      <w:r w:rsidRPr="00230208">
        <w:rPr>
          <w:rFonts w:asciiTheme="majorHAnsi" w:hAnsiTheme="majorHAnsi"/>
          <w:sz w:val="22"/>
          <w:szCs w:val="22"/>
        </w:rPr>
        <w:t xml:space="preserve">Se sídlem Piletická 486, </w:t>
      </w:r>
      <w:proofErr w:type="spellStart"/>
      <w:r w:rsidRPr="00230208">
        <w:rPr>
          <w:rFonts w:asciiTheme="majorHAnsi" w:hAnsiTheme="majorHAnsi"/>
          <w:sz w:val="22"/>
          <w:szCs w:val="22"/>
        </w:rPr>
        <w:t>Věkoše</w:t>
      </w:r>
      <w:proofErr w:type="spellEnd"/>
      <w:r w:rsidRPr="00230208">
        <w:rPr>
          <w:rFonts w:asciiTheme="majorHAnsi" w:hAnsiTheme="majorHAnsi"/>
          <w:sz w:val="22"/>
          <w:szCs w:val="22"/>
        </w:rPr>
        <w:t>, 503 41 Hradec Králové</w:t>
      </w:r>
    </w:p>
    <w:p w14:paraId="1E744B5B" w14:textId="40EBCE09" w:rsidR="00923506" w:rsidRPr="00230208" w:rsidRDefault="00923506" w:rsidP="008D21E7">
      <w:pPr>
        <w:rPr>
          <w:rFonts w:asciiTheme="majorHAnsi" w:hAnsiTheme="majorHAnsi"/>
          <w:sz w:val="22"/>
          <w:szCs w:val="22"/>
        </w:rPr>
      </w:pPr>
      <w:r w:rsidRPr="00230208">
        <w:rPr>
          <w:rFonts w:asciiTheme="majorHAnsi" w:hAnsiTheme="majorHAnsi"/>
          <w:sz w:val="22"/>
          <w:szCs w:val="22"/>
        </w:rPr>
        <w:t>Jednající Marek Šoltys, jednatel</w:t>
      </w:r>
    </w:p>
    <w:p w14:paraId="314C17B9" w14:textId="0EB9C2F2" w:rsidR="00923506" w:rsidRPr="00230208" w:rsidRDefault="00923506" w:rsidP="008D21E7">
      <w:pPr>
        <w:rPr>
          <w:rFonts w:asciiTheme="majorHAnsi" w:hAnsiTheme="majorHAnsi"/>
          <w:sz w:val="22"/>
          <w:szCs w:val="22"/>
        </w:rPr>
      </w:pPr>
      <w:r w:rsidRPr="00230208">
        <w:rPr>
          <w:rFonts w:asciiTheme="majorHAnsi" w:hAnsiTheme="majorHAnsi"/>
          <w:sz w:val="22"/>
          <w:szCs w:val="22"/>
        </w:rPr>
        <w:t xml:space="preserve">IČ: </w:t>
      </w:r>
      <w:r w:rsidR="00BB7395" w:rsidRPr="00230208">
        <w:rPr>
          <w:rFonts w:asciiTheme="majorHAnsi" w:hAnsiTheme="majorHAnsi"/>
          <w:sz w:val="22"/>
          <w:szCs w:val="22"/>
        </w:rPr>
        <w:t>08624038</w:t>
      </w:r>
    </w:p>
    <w:p w14:paraId="1C28E847" w14:textId="21051C59" w:rsidR="00923506" w:rsidRPr="00230208" w:rsidRDefault="00923506" w:rsidP="008D21E7">
      <w:pPr>
        <w:rPr>
          <w:rFonts w:asciiTheme="majorHAnsi" w:hAnsiTheme="majorHAnsi"/>
          <w:sz w:val="22"/>
          <w:szCs w:val="22"/>
        </w:rPr>
      </w:pPr>
      <w:r w:rsidRPr="00230208">
        <w:rPr>
          <w:rFonts w:asciiTheme="majorHAnsi" w:hAnsiTheme="majorHAnsi"/>
          <w:sz w:val="22"/>
          <w:szCs w:val="22"/>
        </w:rPr>
        <w:t xml:space="preserve">DIČ: </w:t>
      </w:r>
      <w:r w:rsidR="00BB7395" w:rsidRPr="00230208">
        <w:rPr>
          <w:rFonts w:asciiTheme="majorHAnsi" w:hAnsiTheme="majorHAnsi"/>
          <w:sz w:val="22"/>
          <w:szCs w:val="22"/>
        </w:rPr>
        <w:t>CZ08624038</w:t>
      </w:r>
    </w:p>
    <w:p w14:paraId="3C846AF1" w14:textId="045046F1" w:rsidR="00923506" w:rsidRPr="00230208" w:rsidRDefault="00923506" w:rsidP="008D21E7">
      <w:pPr>
        <w:rPr>
          <w:rFonts w:asciiTheme="majorHAnsi" w:hAnsiTheme="majorHAnsi"/>
          <w:sz w:val="22"/>
          <w:szCs w:val="22"/>
        </w:rPr>
      </w:pPr>
      <w:r w:rsidRPr="00230208">
        <w:rPr>
          <w:rFonts w:asciiTheme="majorHAnsi" w:hAnsiTheme="majorHAnsi"/>
          <w:sz w:val="22"/>
          <w:szCs w:val="22"/>
        </w:rPr>
        <w:t>Číslo účtu</w:t>
      </w:r>
      <w:r w:rsidR="00BB7395" w:rsidRPr="00230208">
        <w:rPr>
          <w:rFonts w:asciiTheme="majorHAnsi" w:hAnsiTheme="majorHAnsi"/>
          <w:sz w:val="22"/>
          <w:szCs w:val="22"/>
        </w:rPr>
        <w:t xml:space="preserve"> 7147818001/5500</w:t>
      </w:r>
    </w:p>
    <w:p w14:paraId="47272BC4" w14:textId="721844E9" w:rsidR="00923506" w:rsidRPr="00230208" w:rsidRDefault="00F139CB" w:rsidP="008D21E7">
      <w:pPr>
        <w:rPr>
          <w:rFonts w:asciiTheme="majorHAnsi" w:hAnsiTheme="majorHAnsi"/>
          <w:sz w:val="22"/>
          <w:szCs w:val="22"/>
        </w:rPr>
      </w:pPr>
      <w:r>
        <w:rPr>
          <w:rFonts w:asciiTheme="majorHAnsi" w:hAnsiTheme="majorHAnsi"/>
          <w:sz w:val="22"/>
          <w:szCs w:val="22"/>
        </w:rPr>
        <w:t>n</w:t>
      </w:r>
      <w:r w:rsidR="00923506" w:rsidRPr="00230208">
        <w:rPr>
          <w:rFonts w:asciiTheme="majorHAnsi" w:hAnsiTheme="majorHAnsi"/>
          <w:sz w:val="22"/>
          <w:szCs w:val="22"/>
        </w:rPr>
        <w:t>a straně druhé (dále jen „</w:t>
      </w:r>
      <w:r w:rsidR="00923506" w:rsidRPr="00230208">
        <w:rPr>
          <w:rFonts w:asciiTheme="majorHAnsi" w:hAnsiTheme="majorHAnsi"/>
          <w:b/>
          <w:bCs/>
          <w:sz w:val="22"/>
          <w:szCs w:val="22"/>
        </w:rPr>
        <w:t>partner</w:t>
      </w:r>
      <w:r w:rsidR="00923506" w:rsidRPr="00230208">
        <w:rPr>
          <w:rFonts w:asciiTheme="majorHAnsi" w:hAnsiTheme="majorHAnsi"/>
          <w:sz w:val="22"/>
          <w:szCs w:val="22"/>
        </w:rPr>
        <w:t>“)</w:t>
      </w:r>
    </w:p>
    <w:p w14:paraId="50F9B301" w14:textId="77777777" w:rsidR="00923506" w:rsidRPr="00230208" w:rsidRDefault="00923506" w:rsidP="00923506">
      <w:pPr>
        <w:rPr>
          <w:rFonts w:asciiTheme="majorHAnsi" w:hAnsiTheme="majorHAnsi"/>
          <w:sz w:val="22"/>
          <w:szCs w:val="22"/>
        </w:rPr>
      </w:pPr>
    </w:p>
    <w:p w14:paraId="165507A8" w14:textId="77777777" w:rsidR="00923506" w:rsidRPr="00230208" w:rsidRDefault="00923506" w:rsidP="00923506">
      <w:pPr>
        <w:jc w:val="center"/>
        <w:rPr>
          <w:rFonts w:asciiTheme="majorHAnsi" w:hAnsiTheme="majorHAnsi"/>
          <w:b/>
          <w:sz w:val="22"/>
          <w:szCs w:val="22"/>
        </w:rPr>
      </w:pPr>
      <w:r w:rsidRPr="00230208">
        <w:rPr>
          <w:rFonts w:asciiTheme="majorHAnsi" w:hAnsiTheme="majorHAnsi"/>
          <w:b/>
          <w:sz w:val="22"/>
          <w:szCs w:val="22"/>
        </w:rPr>
        <w:t>a</w:t>
      </w:r>
    </w:p>
    <w:p w14:paraId="571366C9" w14:textId="77777777" w:rsidR="00923506" w:rsidRPr="00230208" w:rsidRDefault="00923506" w:rsidP="00923506">
      <w:pPr>
        <w:jc w:val="center"/>
        <w:rPr>
          <w:rFonts w:asciiTheme="majorHAnsi" w:hAnsiTheme="majorHAnsi"/>
          <w:b/>
          <w:sz w:val="22"/>
          <w:szCs w:val="22"/>
        </w:rPr>
      </w:pPr>
    </w:p>
    <w:p w14:paraId="1E5B140C" w14:textId="22F42439" w:rsidR="00923506" w:rsidRPr="00230208" w:rsidRDefault="00BB7395" w:rsidP="00923506">
      <w:pPr>
        <w:rPr>
          <w:rFonts w:asciiTheme="majorHAnsi" w:hAnsiTheme="majorHAnsi"/>
          <w:b/>
          <w:sz w:val="22"/>
          <w:szCs w:val="22"/>
        </w:rPr>
      </w:pPr>
      <w:proofErr w:type="spellStart"/>
      <w:r w:rsidRPr="00230208">
        <w:rPr>
          <w:rFonts w:asciiTheme="majorHAnsi" w:hAnsiTheme="majorHAnsi"/>
          <w:b/>
          <w:sz w:val="22"/>
          <w:szCs w:val="22"/>
        </w:rPr>
        <w:t>SeneCura</w:t>
      </w:r>
      <w:proofErr w:type="spellEnd"/>
      <w:r w:rsidRPr="00230208">
        <w:rPr>
          <w:rFonts w:asciiTheme="majorHAnsi" w:hAnsiTheme="majorHAnsi"/>
          <w:b/>
          <w:sz w:val="22"/>
          <w:szCs w:val="22"/>
        </w:rPr>
        <w:t xml:space="preserve"> </w:t>
      </w:r>
      <w:proofErr w:type="spellStart"/>
      <w:r w:rsidRPr="00230208">
        <w:rPr>
          <w:rFonts w:asciiTheme="majorHAnsi" w:hAnsiTheme="majorHAnsi"/>
          <w:b/>
          <w:sz w:val="22"/>
          <w:szCs w:val="22"/>
        </w:rPr>
        <w:t>SeniorCentrum</w:t>
      </w:r>
      <w:proofErr w:type="spellEnd"/>
      <w:r w:rsidRPr="00230208">
        <w:rPr>
          <w:rFonts w:asciiTheme="majorHAnsi" w:hAnsiTheme="majorHAnsi"/>
          <w:b/>
          <w:sz w:val="22"/>
          <w:szCs w:val="22"/>
        </w:rPr>
        <w:t xml:space="preserve"> HŠH a.s.</w:t>
      </w:r>
    </w:p>
    <w:p w14:paraId="271CE0D6" w14:textId="639D0F15" w:rsidR="00923506" w:rsidRPr="00230208" w:rsidRDefault="00923506" w:rsidP="00923506">
      <w:pPr>
        <w:rPr>
          <w:rFonts w:asciiTheme="majorHAnsi" w:hAnsiTheme="majorHAnsi"/>
          <w:sz w:val="22"/>
          <w:szCs w:val="22"/>
        </w:rPr>
      </w:pPr>
      <w:r w:rsidRPr="00230208">
        <w:rPr>
          <w:rFonts w:asciiTheme="majorHAnsi" w:hAnsiTheme="majorHAnsi"/>
          <w:sz w:val="22"/>
          <w:szCs w:val="22"/>
        </w:rPr>
        <w:t xml:space="preserve">se sídlem </w:t>
      </w:r>
      <w:r w:rsidR="00BB7395" w:rsidRPr="00230208">
        <w:rPr>
          <w:rFonts w:asciiTheme="majorHAnsi" w:hAnsiTheme="majorHAnsi"/>
          <w:sz w:val="22"/>
          <w:szCs w:val="22"/>
        </w:rPr>
        <w:t>Ke Smíchovu 1144/</w:t>
      </w:r>
      <w:proofErr w:type="gramStart"/>
      <w:r w:rsidR="00BB7395" w:rsidRPr="00230208">
        <w:rPr>
          <w:rFonts w:asciiTheme="majorHAnsi" w:hAnsiTheme="majorHAnsi"/>
          <w:sz w:val="22"/>
          <w:szCs w:val="22"/>
        </w:rPr>
        <w:t>144,Slivenec</w:t>
      </w:r>
      <w:proofErr w:type="gramEnd"/>
      <w:r w:rsidR="00BB7395" w:rsidRPr="00230208">
        <w:rPr>
          <w:rFonts w:asciiTheme="majorHAnsi" w:hAnsiTheme="majorHAnsi"/>
          <w:sz w:val="22"/>
          <w:szCs w:val="22"/>
        </w:rPr>
        <w:t>, 154 00 Praha 5</w:t>
      </w:r>
    </w:p>
    <w:p w14:paraId="19EA285E" w14:textId="5035FABC" w:rsidR="00923506" w:rsidRPr="00230208" w:rsidRDefault="00923506" w:rsidP="00923506">
      <w:pPr>
        <w:rPr>
          <w:rFonts w:asciiTheme="majorHAnsi" w:hAnsiTheme="majorHAnsi"/>
          <w:sz w:val="22"/>
          <w:szCs w:val="22"/>
        </w:rPr>
      </w:pPr>
      <w:r w:rsidRPr="00230208">
        <w:rPr>
          <w:rFonts w:asciiTheme="majorHAnsi" w:hAnsiTheme="majorHAnsi"/>
          <w:sz w:val="22"/>
          <w:szCs w:val="22"/>
        </w:rPr>
        <w:t xml:space="preserve">jednající </w:t>
      </w:r>
      <w:r w:rsidR="00F139CB">
        <w:rPr>
          <w:rFonts w:asciiTheme="majorHAnsi" w:hAnsiTheme="majorHAnsi"/>
          <w:sz w:val="22"/>
          <w:szCs w:val="22"/>
        </w:rPr>
        <w:t>………. zastupující na základě plné moci ze dne</w:t>
      </w:r>
      <w:proofErr w:type="gramStart"/>
      <w:r w:rsidR="00F139CB">
        <w:rPr>
          <w:rFonts w:asciiTheme="majorHAnsi" w:hAnsiTheme="majorHAnsi"/>
          <w:sz w:val="22"/>
          <w:szCs w:val="22"/>
        </w:rPr>
        <w:t>…….</w:t>
      </w:r>
      <w:proofErr w:type="gramEnd"/>
      <w:r w:rsidR="00F139CB">
        <w:rPr>
          <w:rFonts w:asciiTheme="majorHAnsi" w:hAnsiTheme="majorHAnsi"/>
          <w:sz w:val="22"/>
          <w:szCs w:val="22"/>
        </w:rPr>
        <w:t xml:space="preserve">jednajícího společnosti </w:t>
      </w:r>
      <w:r w:rsidR="00BB7395" w:rsidRPr="00230208">
        <w:rPr>
          <w:rFonts w:asciiTheme="majorHAnsi" w:hAnsiTheme="majorHAnsi"/>
          <w:sz w:val="22"/>
          <w:szCs w:val="22"/>
        </w:rPr>
        <w:t>Anton</w:t>
      </w:r>
      <w:r w:rsidR="00F139CB">
        <w:rPr>
          <w:rFonts w:asciiTheme="majorHAnsi" w:hAnsiTheme="majorHAnsi"/>
          <w:sz w:val="22"/>
          <w:szCs w:val="22"/>
        </w:rPr>
        <w:t>a</w:t>
      </w:r>
      <w:r w:rsidR="00BB7395" w:rsidRPr="00230208">
        <w:rPr>
          <w:rFonts w:asciiTheme="majorHAnsi" w:hAnsiTheme="majorHAnsi"/>
          <w:sz w:val="22"/>
          <w:szCs w:val="22"/>
        </w:rPr>
        <w:t xml:space="preserve"> Kellner</w:t>
      </w:r>
      <w:r w:rsidR="00F139CB">
        <w:rPr>
          <w:rFonts w:asciiTheme="majorHAnsi" w:hAnsiTheme="majorHAnsi"/>
          <w:sz w:val="22"/>
          <w:szCs w:val="22"/>
        </w:rPr>
        <w:t>a</w:t>
      </w:r>
      <w:r w:rsidR="00BB7395" w:rsidRPr="00230208">
        <w:rPr>
          <w:rFonts w:asciiTheme="majorHAnsi" w:hAnsiTheme="majorHAnsi"/>
          <w:sz w:val="22"/>
          <w:szCs w:val="22"/>
        </w:rPr>
        <w:t xml:space="preserve">, </w:t>
      </w:r>
      <w:r w:rsidR="007978D6">
        <w:rPr>
          <w:rFonts w:asciiTheme="majorHAnsi" w:hAnsiTheme="majorHAnsi"/>
          <w:sz w:val="22"/>
          <w:szCs w:val="22"/>
        </w:rPr>
        <w:t>člen</w:t>
      </w:r>
      <w:r w:rsidR="00F139CB">
        <w:rPr>
          <w:rFonts w:asciiTheme="majorHAnsi" w:hAnsiTheme="majorHAnsi"/>
          <w:sz w:val="22"/>
          <w:szCs w:val="22"/>
        </w:rPr>
        <w:t>a</w:t>
      </w:r>
      <w:r w:rsidR="007978D6">
        <w:rPr>
          <w:rFonts w:asciiTheme="majorHAnsi" w:hAnsiTheme="majorHAnsi"/>
          <w:sz w:val="22"/>
          <w:szCs w:val="22"/>
        </w:rPr>
        <w:t xml:space="preserve"> představenstva</w:t>
      </w:r>
      <w:r w:rsidR="007978D6" w:rsidRPr="00230208">
        <w:rPr>
          <w:rFonts w:asciiTheme="majorHAnsi" w:hAnsiTheme="majorHAnsi"/>
          <w:sz w:val="22"/>
          <w:szCs w:val="22"/>
        </w:rPr>
        <w:t xml:space="preserve"> </w:t>
      </w:r>
    </w:p>
    <w:p w14:paraId="19EA4E76" w14:textId="77777777" w:rsidR="00BB7395" w:rsidRPr="00230208" w:rsidRDefault="00BB7395" w:rsidP="00BB7395">
      <w:pPr>
        <w:rPr>
          <w:rFonts w:asciiTheme="majorHAnsi" w:hAnsiTheme="majorHAnsi"/>
          <w:sz w:val="22"/>
          <w:szCs w:val="22"/>
        </w:rPr>
      </w:pPr>
      <w:r w:rsidRPr="00230208">
        <w:rPr>
          <w:rFonts w:asciiTheme="majorHAnsi" w:hAnsiTheme="majorHAnsi"/>
          <w:sz w:val="22"/>
          <w:szCs w:val="22"/>
        </w:rPr>
        <w:t>IČ: 03588122</w:t>
      </w:r>
    </w:p>
    <w:p w14:paraId="4CD0BEC9" w14:textId="77777777" w:rsidR="00BB7395" w:rsidRPr="00230208" w:rsidRDefault="00BB7395" w:rsidP="00BB7395">
      <w:pPr>
        <w:rPr>
          <w:rFonts w:asciiTheme="majorHAnsi" w:hAnsiTheme="majorHAnsi"/>
          <w:sz w:val="22"/>
          <w:szCs w:val="22"/>
        </w:rPr>
      </w:pPr>
      <w:r w:rsidRPr="00230208">
        <w:rPr>
          <w:rFonts w:asciiTheme="majorHAnsi" w:hAnsiTheme="majorHAnsi"/>
          <w:sz w:val="22"/>
          <w:szCs w:val="22"/>
        </w:rPr>
        <w:t>DIČ: CZ699005734</w:t>
      </w:r>
    </w:p>
    <w:p w14:paraId="16D98EEB" w14:textId="36ADDF86" w:rsidR="00923506" w:rsidRDefault="000F6F88" w:rsidP="00923506">
      <w:pPr>
        <w:rPr>
          <w:rFonts w:asciiTheme="majorHAnsi" w:hAnsiTheme="majorHAnsi"/>
          <w:sz w:val="22"/>
          <w:szCs w:val="22"/>
        </w:rPr>
      </w:pPr>
      <w:r w:rsidRPr="00230208">
        <w:rPr>
          <w:rFonts w:asciiTheme="majorHAnsi" w:hAnsiTheme="majorHAnsi"/>
          <w:sz w:val="22"/>
          <w:szCs w:val="22"/>
        </w:rPr>
        <w:t xml:space="preserve">Číslo účtu </w:t>
      </w:r>
      <w:r w:rsidRPr="000F6F88">
        <w:rPr>
          <w:rFonts w:asciiTheme="majorHAnsi" w:hAnsiTheme="majorHAnsi"/>
          <w:sz w:val="22"/>
          <w:szCs w:val="22"/>
        </w:rPr>
        <w:t>117650533/0300</w:t>
      </w:r>
      <w:r>
        <w:br/>
      </w:r>
      <w:r w:rsidR="00923506" w:rsidRPr="00230208">
        <w:rPr>
          <w:rFonts w:asciiTheme="majorHAnsi" w:hAnsiTheme="majorHAnsi"/>
          <w:sz w:val="22"/>
          <w:szCs w:val="22"/>
        </w:rPr>
        <w:t>na straně druhé (dále jen „</w:t>
      </w:r>
      <w:r w:rsidR="00923506" w:rsidRPr="00230208">
        <w:rPr>
          <w:rFonts w:asciiTheme="majorHAnsi" w:hAnsiTheme="majorHAnsi"/>
          <w:b/>
          <w:sz w:val="22"/>
          <w:szCs w:val="22"/>
        </w:rPr>
        <w:t xml:space="preserve">partner </w:t>
      </w:r>
      <w:r w:rsidR="00923506" w:rsidRPr="00230208">
        <w:rPr>
          <w:rFonts w:asciiTheme="majorHAnsi" w:hAnsiTheme="majorHAnsi"/>
          <w:sz w:val="22"/>
          <w:szCs w:val="22"/>
        </w:rPr>
        <w:t xml:space="preserve">“) </w:t>
      </w:r>
    </w:p>
    <w:p w14:paraId="62E658F6" w14:textId="39EFBFEA" w:rsidR="00F139CB" w:rsidRDefault="00F139CB" w:rsidP="00923506">
      <w:pPr>
        <w:rPr>
          <w:rFonts w:asciiTheme="majorHAnsi" w:hAnsiTheme="majorHAnsi"/>
          <w:sz w:val="22"/>
          <w:szCs w:val="22"/>
        </w:rPr>
      </w:pPr>
    </w:p>
    <w:p w14:paraId="3DA25916" w14:textId="1AA9A31E" w:rsidR="00F139CB" w:rsidRPr="00230208" w:rsidRDefault="00F139CB" w:rsidP="00923506">
      <w:pPr>
        <w:rPr>
          <w:rFonts w:asciiTheme="majorHAnsi" w:hAnsiTheme="majorHAnsi"/>
          <w:sz w:val="22"/>
          <w:szCs w:val="22"/>
        </w:rPr>
      </w:pPr>
      <w:r>
        <w:rPr>
          <w:rFonts w:asciiTheme="majorHAnsi" w:hAnsiTheme="majorHAnsi"/>
          <w:sz w:val="22"/>
          <w:szCs w:val="22"/>
        </w:rPr>
        <w:t>(všichni partneři dále ve smlouvě také jako „partner“)</w:t>
      </w:r>
    </w:p>
    <w:p w14:paraId="216AD0E9" w14:textId="77777777" w:rsidR="00F139CB" w:rsidRDefault="00F139CB" w:rsidP="00923506">
      <w:pPr>
        <w:rPr>
          <w:rFonts w:asciiTheme="majorHAnsi" w:hAnsiTheme="majorHAnsi"/>
          <w:sz w:val="22"/>
          <w:szCs w:val="22"/>
        </w:rPr>
      </w:pPr>
    </w:p>
    <w:p w14:paraId="334C8F6C" w14:textId="19DD37A4" w:rsidR="00923506" w:rsidRPr="00230208" w:rsidRDefault="00923506" w:rsidP="00923506">
      <w:pPr>
        <w:rPr>
          <w:rFonts w:asciiTheme="majorHAnsi" w:hAnsiTheme="majorHAnsi"/>
          <w:sz w:val="22"/>
          <w:szCs w:val="22"/>
        </w:rPr>
      </w:pPr>
      <w:r w:rsidRPr="000F6F88">
        <w:rPr>
          <w:rFonts w:asciiTheme="majorHAnsi" w:hAnsiTheme="majorHAnsi"/>
          <w:sz w:val="22"/>
          <w:szCs w:val="22"/>
        </w:rPr>
        <w:t>(příjemce a partner dále jen jako „smluvní strany“)</w:t>
      </w:r>
    </w:p>
    <w:p w14:paraId="5AE6528C" w14:textId="77777777" w:rsidR="00923506" w:rsidRPr="00230208" w:rsidRDefault="00923506" w:rsidP="008D21E7">
      <w:pPr>
        <w:rPr>
          <w:rFonts w:asciiTheme="majorHAnsi" w:hAnsiTheme="majorHAnsi"/>
          <w:sz w:val="22"/>
          <w:szCs w:val="22"/>
        </w:rPr>
      </w:pPr>
    </w:p>
    <w:p w14:paraId="184AE013" w14:textId="77777777" w:rsidR="00923506" w:rsidRPr="00230208" w:rsidRDefault="00923506" w:rsidP="008D21E7">
      <w:pPr>
        <w:rPr>
          <w:rFonts w:asciiTheme="majorHAnsi" w:hAnsiTheme="majorHAnsi"/>
          <w:sz w:val="22"/>
          <w:szCs w:val="22"/>
        </w:rPr>
      </w:pPr>
    </w:p>
    <w:p w14:paraId="3C75EB84" w14:textId="77777777" w:rsidR="008D21E7" w:rsidRPr="00230208" w:rsidRDefault="008D21E7" w:rsidP="008D21E7">
      <w:pPr>
        <w:jc w:val="center"/>
        <w:outlineLvl w:val="0"/>
        <w:rPr>
          <w:rFonts w:asciiTheme="majorHAnsi" w:hAnsiTheme="majorHAnsi"/>
          <w:b/>
          <w:sz w:val="22"/>
          <w:szCs w:val="22"/>
        </w:rPr>
      </w:pPr>
      <w:r w:rsidRPr="00230208">
        <w:rPr>
          <w:rFonts w:asciiTheme="majorHAnsi" w:hAnsiTheme="majorHAnsi"/>
          <w:b/>
          <w:sz w:val="22"/>
          <w:szCs w:val="22"/>
        </w:rPr>
        <w:t>I.</w:t>
      </w:r>
    </w:p>
    <w:p w14:paraId="12D8F003" w14:textId="77777777" w:rsidR="008D21E7" w:rsidRPr="00230208" w:rsidRDefault="008D21E7" w:rsidP="008D21E7">
      <w:pPr>
        <w:jc w:val="center"/>
        <w:rPr>
          <w:rFonts w:asciiTheme="majorHAnsi" w:hAnsiTheme="majorHAnsi"/>
          <w:b/>
          <w:sz w:val="22"/>
          <w:szCs w:val="22"/>
        </w:rPr>
      </w:pPr>
      <w:r w:rsidRPr="00230208">
        <w:rPr>
          <w:rFonts w:asciiTheme="majorHAnsi" w:hAnsiTheme="majorHAnsi"/>
          <w:b/>
          <w:sz w:val="22"/>
          <w:szCs w:val="22"/>
        </w:rPr>
        <w:t>Úvodní prohlášení</w:t>
      </w:r>
    </w:p>
    <w:p w14:paraId="277C7164" w14:textId="77777777" w:rsidR="008D21E7" w:rsidRPr="00230208" w:rsidRDefault="008D21E7" w:rsidP="008D21E7">
      <w:pPr>
        <w:rPr>
          <w:rFonts w:asciiTheme="majorHAnsi" w:hAnsiTheme="majorHAnsi"/>
          <w:sz w:val="22"/>
          <w:szCs w:val="22"/>
        </w:rPr>
      </w:pPr>
    </w:p>
    <w:p w14:paraId="6C16DC0C" w14:textId="25EFE720" w:rsidR="00D3749B" w:rsidRPr="00230208" w:rsidRDefault="00D3749B" w:rsidP="008D254D">
      <w:pPr>
        <w:autoSpaceDE w:val="0"/>
        <w:autoSpaceDN w:val="0"/>
        <w:adjustRightInd w:val="0"/>
        <w:ind w:left="709" w:hanging="709"/>
        <w:jc w:val="both"/>
        <w:rPr>
          <w:rFonts w:asciiTheme="majorHAnsi" w:hAnsiTheme="majorHAnsi"/>
          <w:sz w:val="22"/>
          <w:szCs w:val="22"/>
        </w:rPr>
      </w:pPr>
      <w:r w:rsidRPr="00230208">
        <w:rPr>
          <w:rFonts w:asciiTheme="majorHAnsi" w:hAnsiTheme="majorHAnsi"/>
          <w:sz w:val="22"/>
          <w:szCs w:val="22"/>
        </w:rPr>
        <w:t>1.1</w:t>
      </w:r>
      <w:r w:rsidRPr="00230208">
        <w:rPr>
          <w:rFonts w:asciiTheme="majorHAnsi" w:hAnsiTheme="majorHAnsi"/>
          <w:sz w:val="22"/>
          <w:szCs w:val="22"/>
        </w:rPr>
        <w:tab/>
        <w:t>Smluvní strany uzavírají tuto smlouvu k úpravě vzájemných práv a povinností při spolupráci na projektu ev. č.</w:t>
      </w:r>
      <w:r w:rsidRPr="00230208">
        <w:rPr>
          <w:rFonts w:asciiTheme="majorHAnsi" w:hAnsiTheme="majorHAnsi"/>
          <w:b/>
          <w:sz w:val="22"/>
          <w:szCs w:val="22"/>
        </w:rPr>
        <w:t xml:space="preserve"> </w:t>
      </w:r>
      <w:r w:rsidR="00B3498D" w:rsidRPr="00230208">
        <w:rPr>
          <w:rFonts w:asciiTheme="majorHAnsi" w:hAnsiTheme="majorHAnsi"/>
          <w:b/>
          <w:sz w:val="22"/>
          <w:szCs w:val="22"/>
        </w:rPr>
        <w:t xml:space="preserve">TL03000520 </w:t>
      </w:r>
      <w:r w:rsidR="0000070F" w:rsidRPr="00230208">
        <w:rPr>
          <w:rFonts w:asciiTheme="majorHAnsi" w:hAnsiTheme="majorHAnsi"/>
          <w:sz w:val="22"/>
          <w:szCs w:val="22"/>
        </w:rPr>
        <w:t xml:space="preserve">s názvem </w:t>
      </w:r>
      <w:r w:rsidRPr="00230208">
        <w:rPr>
          <w:rFonts w:asciiTheme="majorHAnsi" w:hAnsiTheme="majorHAnsi"/>
          <w:b/>
          <w:sz w:val="22"/>
          <w:szCs w:val="22"/>
        </w:rPr>
        <w:t>„</w:t>
      </w:r>
      <w:r w:rsidR="00B3498D" w:rsidRPr="00230208">
        <w:rPr>
          <w:rFonts w:asciiTheme="majorHAnsi" w:hAnsiTheme="majorHAnsi"/>
          <w:b/>
          <w:sz w:val="22"/>
          <w:szCs w:val="22"/>
        </w:rPr>
        <w:t xml:space="preserve">Chytrá řešení napříč kontinuální </w:t>
      </w:r>
      <w:r w:rsidR="00B3498D" w:rsidRPr="00230208">
        <w:rPr>
          <w:rFonts w:asciiTheme="majorHAnsi" w:hAnsiTheme="majorHAnsi"/>
          <w:b/>
          <w:sz w:val="22"/>
          <w:szCs w:val="22"/>
        </w:rPr>
        <w:lastRenderedPageBreak/>
        <w:t>péčí o seniory</w:t>
      </w:r>
      <w:r w:rsidRPr="00230208">
        <w:rPr>
          <w:rFonts w:asciiTheme="majorHAnsi" w:hAnsiTheme="majorHAnsi"/>
          <w:b/>
          <w:i/>
          <w:sz w:val="22"/>
          <w:szCs w:val="22"/>
        </w:rPr>
        <w:t>“</w:t>
      </w:r>
      <w:r w:rsidRPr="00230208">
        <w:rPr>
          <w:rFonts w:asciiTheme="majorHAnsi" w:hAnsiTheme="majorHAnsi"/>
          <w:sz w:val="22"/>
          <w:szCs w:val="22"/>
        </w:rPr>
        <w:t xml:space="preserve"> v rámci </w:t>
      </w:r>
      <w:r w:rsidR="00B3498D" w:rsidRPr="00230208">
        <w:rPr>
          <w:rFonts w:asciiTheme="majorHAnsi" w:hAnsiTheme="majorHAnsi"/>
          <w:sz w:val="22"/>
          <w:szCs w:val="22"/>
        </w:rPr>
        <w:t>3</w:t>
      </w:r>
      <w:r w:rsidR="00860F45" w:rsidRPr="00230208">
        <w:rPr>
          <w:rFonts w:asciiTheme="majorHAnsi" w:hAnsiTheme="majorHAnsi"/>
          <w:sz w:val="22"/>
          <w:szCs w:val="22"/>
        </w:rPr>
        <w:t>. veřejné soutěže v</w:t>
      </w:r>
      <w:r w:rsidR="007978D6">
        <w:rPr>
          <w:rFonts w:asciiTheme="majorHAnsi" w:hAnsiTheme="majorHAnsi"/>
          <w:sz w:val="22"/>
          <w:szCs w:val="22"/>
        </w:rPr>
        <w:t> </w:t>
      </w:r>
      <w:r w:rsidR="00B3498D" w:rsidRPr="00230208">
        <w:rPr>
          <w:rFonts w:asciiTheme="majorHAnsi" w:hAnsiTheme="majorHAnsi"/>
          <w:sz w:val="22"/>
          <w:szCs w:val="22"/>
        </w:rPr>
        <w:t>Program</w:t>
      </w:r>
      <w:r w:rsidR="007978D6">
        <w:rPr>
          <w:rFonts w:asciiTheme="majorHAnsi" w:hAnsiTheme="majorHAnsi"/>
          <w:sz w:val="22"/>
          <w:szCs w:val="22"/>
        </w:rPr>
        <w:t>u</w:t>
      </w:r>
      <w:r w:rsidR="00B3498D" w:rsidRPr="00230208">
        <w:rPr>
          <w:rFonts w:asciiTheme="majorHAnsi" w:hAnsiTheme="majorHAnsi"/>
          <w:sz w:val="22"/>
          <w:szCs w:val="22"/>
        </w:rPr>
        <w:t xml:space="preserve"> na podporu aplikovaného společenskovědního a humanitního výzkumu, experimentálního vývoje a inovací ÉTA</w:t>
      </w:r>
      <w:r w:rsidR="00CE687B" w:rsidRPr="00230208">
        <w:rPr>
          <w:rFonts w:asciiTheme="majorHAnsi" w:hAnsiTheme="majorHAnsi"/>
          <w:sz w:val="22"/>
          <w:szCs w:val="22"/>
        </w:rPr>
        <w:t xml:space="preserve"> </w:t>
      </w:r>
      <w:r w:rsidR="00B3498D" w:rsidRPr="00230208">
        <w:rPr>
          <w:rFonts w:asciiTheme="majorHAnsi" w:hAnsiTheme="majorHAnsi"/>
          <w:sz w:val="22"/>
          <w:szCs w:val="22"/>
        </w:rPr>
        <w:t>3</w:t>
      </w:r>
      <w:r w:rsidR="0029110D" w:rsidRPr="00230208">
        <w:rPr>
          <w:rFonts w:asciiTheme="majorHAnsi" w:hAnsiTheme="majorHAnsi"/>
          <w:sz w:val="22"/>
          <w:szCs w:val="22"/>
        </w:rPr>
        <w:t xml:space="preserve"> </w:t>
      </w:r>
      <w:r w:rsidRPr="00230208">
        <w:rPr>
          <w:rFonts w:asciiTheme="majorHAnsi" w:hAnsiTheme="majorHAnsi"/>
          <w:sz w:val="22"/>
          <w:szCs w:val="22"/>
        </w:rPr>
        <w:t>(dále jen „</w:t>
      </w:r>
      <w:r w:rsidRPr="00230208">
        <w:rPr>
          <w:rFonts w:asciiTheme="majorHAnsi" w:hAnsiTheme="majorHAnsi"/>
          <w:b/>
          <w:sz w:val="22"/>
          <w:szCs w:val="22"/>
        </w:rPr>
        <w:t>program</w:t>
      </w:r>
      <w:r w:rsidRPr="00230208">
        <w:rPr>
          <w:rFonts w:asciiTheme="majorHAnsi" w:hAnsiTheme="majorHAnsi"/>
          <w:sz w:val="22"/>
          <w:szCs w:val="22"/>
        </w:rPr>
        <w:t xml:space="preserve">“) </w:t>
      </w:r>
      <w:r w:rsidR="00860F45" w:rsidRPr="00230208">
        <w:rPr>
          <w:rFonts w:asciiTheme="majorHAnsi" w:hAnsiTheme="majorHAnsi"/>
          <w:sz w:val="22"/>
          <w:szCs w:val="22"/>
        </w:rPr>
        <w:t>Technologické agentury</w:t>
      </w:r>
      <w:r w:rsidRPr="00230208">
        <w:rPr>
          <w:rFonts w:asciiTheme="majorHAnsi" w:hAnsiTheme="majorHAnsi"/>
          <w:sz w:val="22"/>
          <w:szCs w:val="22"/>
        </w:rPr>
        <w:t xml:space="preserve"> České republiky</w:t>
      </w:r>
      <w:r w:rsidR="00CB723B" w:rsidRPr="00230208">
        <w:rPr>
          <w:rFonts w:asciiTheme="majorHAnsi" w:hAnsiTheme="majorHAnsi"/>
          <w:sz w:val="22"/>
          <w:szCs w:val="22"/>
        </w:rPr>
        <w:t>.</w:t>
      </w:r>
      <w:r w:rsidRPr="00230208">
        <w:rPr>
          <w:rFonts w:asciiTheme="majorHAnsi" w:hAnsiTheme="majorHAnsi"/>
          <w:sz w:val="22"/>
          <w:szCs w:val="22"/>
        </w:rPr>
        <w:t xml:space="preserve"> </w:t>
      </w:r>
    </w:p>
    <w:p w14:paraId="4404A694" w14:textId="77777777" w:rsidR="00F83558" w:rsidRPr="00230208" w:rsidRDefault="00F83558" w:rsidP="008D254D">
      <w:pPr>
        <w:autoSpaceDE w:val="0"/>
        <w:autoSpaceDN w:val="0"/>
        <w:adjustRightInd w:val="0"/>
        <w:ind w:left="709" w:hanging="851"/>
        <w:rPr>
          <w:rFonts w:asciiTheme="majorHAnsi" w:hAnsiTheme="majorHAnsi"/>
          <w:sz w:val="22"/>
          <w:szCs w:val="22"/>
        </w:rPr>
      </w:pPr>
    </w:p>
    <w:p w14:paraId="01775D1A" w14:textId="0F81543E" w:rsidR="00F83558" w:rsidRPr="00230208" w:rsidRDefault="00F83558" w:rsidP="00B3498D">
      <w:pPr>
        <w:ind w:left="709" w:hanging="709"/>
        <w:jc w:val="both"/>
        <w:rPr>
          <w:rFonts w:asciiTheme="majorHAnsi" w:hAnsiTheme="majorHAnsi"/>
          <w:sz w:val="22"/>
          <w:szCs w:val="22"/>
        </w:rPr>
      </w:pPr>
      <w:r w:rsidRPr="00230208">
        <w:rPr>
          <w:rFonts w:asciiTheme="majorHAnsi" w:hAnsiTheme="majorHAnsi"/>
          <w:sz w:val="22"/>
          <w:szCs w:val="22"/>
        </w:rPr>
        <w:t xml:space="preserve">1.2. </w:t>
      </w:r>
      <w:r w:rsidRPr="00230208">
        <w:rPr>
          <w:rFonts w:asciiTheme="majorHAnsi" w:hAnsiTheme="majorHAnsi"/>
          <w:sz w:val="22"/>
          <w:szCs w:val="22"/>
        </w:rPr>
        <w:tab/>
        <w:t xml:space="preserve">Cílem shora uvedeného projektu je: </w:t>
      </w:r>
      <w:r w:rsidR="00B3498D" w:rsidRPr="00230208">
        <w:rPr>
          <w:rFonts w:asciiTheme="majorHAnsi" w:hAnsiTheme="majorHAnsi"/>
          <w:sz w:val="22"/>
          <w:szCs w:val="22"/>
        </w:rPr>
        <w:t xml:space="preserve">zapojení chytrých technologií do péče o seniory pro zvýšení kvality jejich života a snížení pečovatelské zátěže jak u neformální domácí péče, tak v pobytových zařízeních. Konkrétně bude vyvinut systém pro integraci dat </w:t>
      </w:r>
      <w:r w:rsidR="00E34ECA" w:rsidRPr="00230208">
        <w:rPr>
          <w:rFonts w:asciiTheme="majorHAnsi" w:hAnsiTheme="majorHAnsi"/>
          <w:sz w:val="22"/>
          <w:szCs w:val="22"/>
        </w:rPr>
        <w:t>z</w:t>
      </w:r>
      <w:r w:rsidR="00E34ECA">
        <w:rPr>
          <w:rFonts w:asciiTheme="majorHAnsi" w:hAnsiTheme="majorHAnsi"/>
          <w:sz w:val="22"/>
          <w:szCs w:val="22"/>
        </w:rPr>
        <w:t> </w:t>
      </w:r>
      <w:r w:rsidR="00B3498D" w:rsidRPr="00230208">
        <w:rPr>
          <w:rFonts w:asciiTheme="majorHAnsi" w:hAnsiTheme="majorHAnsi"/>
          <w:sz w:val="22"/>
          <w:szCs w:val="22"/>
        </w:rPr>
        <w:t xml:space="preserve">nositelných zařízení (tj. náramky, chytré telefony) a senzorů v prostředí (tj. senzory </w:t>
      </w:r>
      <w:r w:rsidR="00E34ECA" w:rsidRPr="00230208">
        <w:rPr>
          <w:rFonts w:asciiTheme="majorHAnsi" w:hAnsiTheme="majorHAnsi"/>
          <w:sz w:val="22"/>
          <w:szCs w:val="22"/>
        </w:rPr>
        <w:t>v</w:t>
      </w:r>
      <w:r w:rsidR="00E34ECA">
        <w:rPr>
          <w:rFonts w:asciiTheme="majorHAnsi" w:hAnsiTheme="majorHAnsi"/>
          <w:sz w:val="22"/>
          <w:szCs w:val="22"/>
        </w:rPr>
        <w:t> </w:t>
      </w:r>
      <w:r w:rsidR="00B3498D" w:rsidRPr="00230208">
        <w:rPr>
          <w:rFonts w:asciiTheme="majorHAnsi" w:hAnsiTheme="majorHAnsi"/>
          <w:sz w:val="22"/>
          <w:szCs w:val="22"/>
        </w:rPr>
        <w:t xml:space="preserve">nábytku pro detailní měření </w:t>
      </w:r>
      <w:proofErr w:type="spellStart"/>
      <w:r w:rsidR="00B3498D" w:rsidRPr="00230208">
        <w:rPr>
          <w:rFonts w:asciiTheme="majorHAnsi" w:hAnsiTheme="majorHAnsi"/>
          <w:sz w:val="22"/>
          <w:szCs w:val="22"/>
        </w:rPr>
        <w:t>biosignálů</w:t>
      </w:r>
      <w:proofErr w:type="spellEnd"/>
      <w:r w:rsidR="00B3498D" w:rsidRPr="00230208">
        <w:rPr>
          <w:rFonts w:asciiTheme="majorHAnsi" w:hAnsiTheme="majorHAnsi"/>
          <w:sz w:val="22"/>
          <w:szCs w:val="22"/>
        </w:rPr>
        <w:t xml:space="preserve">), který umožní (1) sběr a vyhodnocování dat </w:t>
      </w:r>
      <w:r w:rsidR="00E34ECA" w:rsidRPr="00230208">
        <w:rPr>
          <w:rFonts w:asciiTheme="majorHAnsi" w:hAnsiTheme="majorHAnsi"/>
          <w:sz w:val="22"/>
          <w:szCs w:val="22"/>
        </w:rPr>
        <w:t>z</w:t>
      </w:r>
      <w:r w:rsidR="00E34ECA">
        <w:rPr>
          <w:rFonts w:asciiTheme="majorHAnsi" w:hAnsiTheme="majorHAnsi"/>
          <w:sz w:val="22"/>
          <w:szCs w:val="22"/>
        </w:rPr>
        <w:t> </w:t>
      </w:r>
      <w:r w:rsidR="00B3498D" w:rsidRPr="00230208">
        <w:rPr>
          <w:rFonts w:asciiTheme="majorHAnsi" w:hAnsiTheme="majorHAnsi"/>
          <w:sz w:val="22"/>
          <w:szCs w:val="22"/>
        </w:rPr>
        <w:t>různých zdrojů (mobilní aplikace, senzory), (2) zasílání zpětné vazby a notifikací za účelem zjednodušení a zkvalitnění péče o starší, včetně osob se specifickými potřebami (např. osoby s demencí).  V projektu budou spojeny poznatky z oblasti psychologie, kinantropologie a nejmodernějších senzorických řešení pro detailní monitoring vitálních funkcí (s ohledem na ochranu soukromí).</w:t>
      </w:r>
    </w:p>
    <w:p w14:paraId="519799F4" w14:textId="77777777" w:rsidR="008D1956" w:rsidRPr="00230208" w:rsidRDefault="008D1956" w:rsidP="00634921">
      <w:pPr>
        <w:pStyle w:val="Odstavecseseznamem"/>
        <w:jc w:val="both"/>
        <w:rPr>
          <w:rFonts w:asciiTheme="majorHAnsi" w:hAnsiTheme="majorHAnsi"/>
          <w:sz w:val="22"/>
          <w:szCs w:val="22"/>
        </w:rPr>
      </w:pPr>
    </w:p>
    <w:p w14:paraId="33937A24" w14:textId="4CB7CA48" w:rsidR="00690D39" w:rsidRPr="00230208" w:rsidRDefault="00690D39" w:rsidP="00690D39">
      <w:pPr>
        <w:ind w:left="705"/>
        <w:rPr>
          <w:rFonts w:asciiTheme="majorHAnsi" w:hAnsiTheme="majorHAnsi"/>
          <w:sz w:val="22"/>
          <w:szCs w:val="22"/>
        </w:rPr>
      </w:pPr>
    </w:p>
    <w:p w14:paraId="49E38D43" w14:textId="669D5972" w:rsidR="00F83558" w:rsidRPr="00230208" w:rsidRDefault="00F83558" w:rsidP="00690D39">
      <w:pPr>
        <w:ind w:left="705"/>
        <w:rPr>
          <w:rFonts w:asciiTheme="majorHAnsi" w:hAnsiTheme="majorHAnsi"/>
          <w:sz w:val="22"/>
          <w:szCs w:val="22"/>
        </w:rPr>
      </w:pPr>
      <w:r w:rsidRPr="00230208">
        <w:rPr>
          <w:rFonts w:asciiTheme="majorHAnsi" w:hAnsiTheme="majorHAnsi"/>
          <w:sz w:val="22"/>
          <w:szCs w:val="22"/>
        </w:rPr>
        <w:t xml:space="preserve">Trvání projektu: </w:t>
      </w:r>
      <w:r w:rsidR="00E34ECA">
        <w:rPr>
          <w:rFonts w:asciiTheme="majorHAnsi" w:hAnsiTheme="majorHAnsi"/>
          <w:sz w:val="22"/>
          <w:szCs w:val="22"/>
        </w:rPr>
        <w:t xml:space="preserve">1. 6. 2020 – 30. 9. 2023, </w:t>
      </w:r>
      <w:r w:rsidR="00B3498D" w:rsidRPr="00230208">
        <w:rPr>
          <w:rFonts w:asciiTheme="majorHAnsi" w:hAnsiTheme="majorHAnsi"/>
          <w:sz w:val="22"/>
          <w:szCs w:val="22"/>
        </w:rPr>
        <w:t>3,</w:t>
      </w:r>
      <w:r w:rsidR="004402B6">
        <w:rPr>
          <w:rFonts w:asciiTheme="majorHAnsi" w:hAnsiTheme="majorHAnsi"/>
          <w:sz w:val="22"/>
          <w:szCs w:val="22"/>
        </w:rPr>
        <w:t>33</w:t>
      </w:r>
      <w:r w:rsidR="004402B6" w:rsidRPr="00230208">
        <w:rPr>
          <w:rFonts w:asciiTheme="majorHAnsi" w:hAnsiTheme="majorHAnsi"/>
          <w:sz w:val="22"/>
          <w:szCs w:val="22"/>
        </w:rPr>
        <w:t xml:space="preserve"> </w:t>
      </w:r>
      <w:r w:rsidR="00860F45" w:rsidRPr="00230208">
        <w:rPr>
          <w:rFonts w:asciiTheme="majorHAnsi" w:hAnsiTheme="majorHAnsi"/>
          <w:sz w:val="22"/>
          <w:szCs w:val="22"/>
        </w:rPr>
        <w:t>rok</w:t>
      </w:r>
      <w:r w:rsidR="00B3498D" w:rsidRPr="00230208">
        <w:rPr>
          <w:rFonts w:asciiTheme="majorHAnsi" w:hAnsiTheme="majorHAnsi"/>
          <w:sz w:val="22"/>
          <w:szCs w:val="22"/>
        </w:rPr>
        <w:t>u</w:t>
      </w:r>
    </w:p>
    <w:p w14:paraId="39AF30BC" w14:textId="77777777" w:rsidR="00F83558" w:rsidRPr="00230208" w:rsidRDefault="00F83558" w:rsidP="00512523">
      <w:pPr>
        <w:autoSpaceDE w:val="0"/>
        <w:autoSpaceDN w:val="0"/>
        <w:adjustRightInd w:val="0"/>
        <w:rPr>
          <w:rFonts w:asciiTheme="majorHAnsi" w:hAnsiTheme="majorHAnsi"/>
          <w:color w:val="333333"/>
          <w:sz w:val="22"/>
          <w:szCs w:val="22"/>
        </w:rPr>
      </w:pPr>
    </w:p>
    <w:p w14:paraId="10ED7DA2" w14:textId="27F538A9" w:rsidR="00F83558" w:rsidRPr="00230208" w:rsidRDefault="00F83558" w:rsidP="00512523">
      <w:pPr>
        <w:autoSpaceDE w:val="0"/>
        <w:autoSpaceDN w:val="0"/>
        <w:adjustRightInd w:val="0"/>
        <w:rPr>
          <w:rFonts w:asciiTheme="majorHAnsi" w:hAnsiTheme="majorHAnsi"/>
          <w:sz w:val="22"/>
          <w:szCs w:val="22"/>
        </w:rPr>
      </w:pPr>
      <w:r w:rsidRPr="00230208">
        <w:rPr>
          <w:rFonts w:asciiTheme="majorHAnsi" w:hAnsiTheme="majorHAnsi"/>
          <w:sz w:val="22"/>
          <w:szCs w:val="22"/>
        </w:rPr>
        <w:t>1.3.</w:t>
      </w:r>
      <w:r w:rsidRPr="00230208">
        <w:rPr>
          <w:rFonts w:asciiTheme="majorHAnsi" w:hAnsiTheme="majorHAnsi"/>
          <w:sz w:val="22"/>
          <w:szCs w:val="22"/>
        </w:rPr>
        <w:tab/>
        <w:t xml:space="preserve">Poskytovatelem podpory je </w:t>
      </w:r>
      <w:r w:rsidR="00860F45" w:rsidRPr="00230208">
        <w:rPr>
          <w:rFonts w:asciiTheme="majorHAnsi" w:hAnsiTheme="majorHAnsi"/>
          <w:sz w:val="22"/>
          <w:szCs w:val="22"/>
        </w:rPr>
        <w:t>Technologická agentura</w:t>
      </w:r>
      <w:r w:rsidRPr="00230208">
        <w:rPr>
          <w:rFonts w:asciiTheme="majorHAnsi" w:hAnsiTheme="majorHAnsi"/>
          <w:sz w:val="22"/>
          <w:szCs w:val="22"/>
        </w:rPr>
        <w:t xml:space="preserve"> České republiky.</w:t>
      </w:r>
    </w:p>
    <w:p w14:paraId="01F96175" w14:textId="77777777" w:rsidR="00F83558" w:rsidRPr="00230208" w:rsidRDefault="00F83558" w:rsidP="00512523">
      <w:pPr>
        <w:autoSpaceDE w:val="0"/>
        <w:autoSpaceDN w:val="0"/>
        <w:adjustRightInd w:val="0"/>
        <w:rPr>
          <w:rFonts w:asciiTheme="majorHAnsi" w:hAnsiTheme="majorHAnsi"/>
          <w:sz w:val="22"/>
          <w:szCs w:val="22"/>
        </w:rPr>
      </w:pPr>
    </w:p>
    <w:p w14:paraId="571C826B" w14:textId="5904EFAD" w:rsidR="00F83558" w:rsidRPr="00230208" w:rsidRDefault="00F83558" w:rsidP="00512523">
      <w:pPr>
        <w:autoSpaceDE w:val="0"/>
        <w:autoSpaceDN w:val="0"/>
        <w:adjustRightInd w:val="0"/>
        <w:rPr>
          <w:rFonts w:asciiTheme="majorHAnsi" w:hAnsiTheme="majorHAnsi"/>
          <w:sz w:val="22"/>
          <w:szCs w:val="22"/>
        </w:rPr>
      </w:pPr>
      <w:r w:rsidRPr="00230208">
        <w:rPr>
          <w:rFonts w:asciiTheme="majorHAnsi" w:hAnsiTheme="majorHAnsi"/>
          <w:sz w:val="22"/>
          <w:szCs w:val="22"/>
        </w:rPr>
        <w:t>1.4.</w:t>
      </w:r>
      <w:r w:rsidRPr="00230208">
        <w:rPr>
          <w:rFonts w:asciiTheme="majorHAnsi" w:hAnsiTheme="majorHAnsi"/>
          <w:sz w:val="22"/>
          <w:szCs w:val="22"/>
        </w:rPr>
        <w:tab/>
        <w:t>Předpokládané celkové náklady projektu činí</w:t>
      </w:r>
      <w:r w:rsidR="00E45216" w:rsidRPr="00230208">
        <w:rPr>
          <w:rFonts w:asciiTheme="majorHAnsi" w:hAnsiTheme="majorHAnsi"/>
          <w:sz w:val="22"/>
          <w:szCs w:val="22"/>
        </w:rPr>
        <w:t xml:space="preserve">: </w:t>
      </w:r>
      <w:r w:rsidR="00B3498D" w:rsidRPr="00230208">
        <w:rPr>
          <w:rFonts w:asciiTheme="majorHAnsi" w:hAnsiTheme="majorHAnsi"/>
          <w:sz w:val="22"/>
          <w:szCs w:val="22"/>
        </w:rPr>
        <w:t>8 390 519</w:t>
      </w:r>
      <w:r w:rsidRPr="00230208">
        <w:rPr>
          <w:rFonts w:asciiTheme="majorHAnsi" w:hAnsiTheme="majorHAnsi"/>
          <w:sz w:val="22"/>
          <w:szCs w:val="22"/>
        </w:rPr>
        <w:t xml:space="preserve">,- Kč </w:t>
      </w:r>
    </w:p>
    <w:p w14:paraId="7BC4368F" w14:textId="06E1125A" w:rsidR="00F83558" w:rsidRPr="00230208" w:rsidRDefault="00F83558" w:rsidP="00512523">
      <w:pPr>
        <w:autoSpaceDE w:val="0"/>
        <w:autoSpaceDN w:val="0"/>
        <w:adjustRightInd w:val="0"/>
        <w:rPr>
          <w:rFonts w:asciiTheme="majorHAnsi" w:hAnsiTheme="majorHAnsi"/>
          <w:sz w:val="22"/>
          <w:szCs w:val="22"/>
        </w:rPr>
      </w:pPr>
      <w:r w:rsidRPr="00230208">
        <w:rPr>
          <w:rFonts w:asciiTheme="majorHAnsi" w:hAnsiTheme="majorHAnsi"/>
          <w:sz w:val="22"/>
          <w:szCs w:val="22"/>
        </w:rPr>
        <w:tab/>
        <w:t>(slovy:</w:t>
      </w:r>
      <w:r w:rsidR="00690D39" w:rsidRPr="00230208">
        <w:rPr>
          <w:rFonts w:asciiTheme="majorHAnsi" w:hAnsiTheme="majorHAnsi"/>
          <w:sz w:val="22"/>
          <w:szCs w:val="22"/>
        </w:rPr>
        <w:t xml:space="preserve"> </w:t>
      </w:r>
      <w:r w:rsidR="00B3498D" w:rsidRPr="00230208">
        <w:rPr>
          <w:rFonts w:asciiTheme="majorHAnsi" w:hAnsiTheme="majorHAnsi"/>
          <w:sz w:val="22"/>
          <w:szCs w:val="22"/>
        </w:rPr>
        <w:t>Osm milionů tři sta devadesát tisíc pět set devatenáct</w:t>
      </w:r>
      <w:r w:rsidR="00D45951" w:rsidRPr="00230208">
        <w:rPr>
          <w:rFonts w:asciiTheme="majorHAnsi" w:hAnsiTheme="majorHAnsi"/>
          <w:sz w:val="22"/>
          <w:szCs w:val="22"/>
        </w:rPr>
        <w:t xml:space="preserve"> korun českých</w:t>
      </w:r>
      <w:r w:rsidRPr="00230208">
        <w:rPr>
          <w:rFonts w:asciiTheme="majorHAnsi" w:hAnsiTheme="majorHAnsi"/>
          <w:sz w:val="22"/>
          <w:szCs w:val="22"/>
        </w:rPr>
        <w:t>).</w:t>
      </w:r>
    </w:p>
    <w:p w14:paraId="316E0E2D" w14:textId="41C60FD3" w:rsidR="00043E50" w:rsidRPr="00230208" w:rsidRDefault="00043E50" w:rsidP="00512523">
      <w:pPr>
        <w:autoSpaceDE w:val="0"/>
        <w:autoSpaceDN w:val="0"/>
        <w:adjustRightInd w:val="0"/>
        <w:rPr>
          <w:rFonts w:asciiTheme="majorHAnsi" w:hAnsiTheme="majorHAnsi"/>
          <w:sz w:val="22"/>
          <w:szCs w:val="22"/>
        </w:rPr>
      </w:pPr>
    </w:p>
    <w:p w14:paraId="6622A27F" w14:textId="6D4D9726" w:rsidR="00043E50" w:rsidRPr="00230208" w:rsidRDefault="00043E50" w:rsidP="00512523">
      <w:pPr>
        <w:autoSpaceDE w:val="0"/>
        <w:autoSpaceDN w:val="0"/>
        <w:adjustRightInd w:val="0"/>
        <w:rPr>
          <w:rFonts w:asciiTheme="majorHAnsi" w:hAnsiTheme="majorHAnsi"/>
          <w:sz w:val="22"/>
          <w:szCs w:val="22"/>
        </w:rPr>
      </w:pPr>
      <w:r w:rsidRPr="00230208">
        <w:rPr>
          <w:rFonts w:asciiTheme="majorHAnsi" w:hAnsiTheme="majorHAnsi"/>
          <w:sz w:val="22"/>
          <w:szCs w:val="22"/>
        </w:rPr>
        <w:t>1.5.</w:t>
      </w:r>
      <w:r w:rsidRPr="00230208">
        <w:rPr>
          <w:rFonts w:asciiTheme="majorHAnsi" w:hAnsiTheme="majorHAnsi"/>
          <w:sz w:val="22"/>
          <w:szCs w:val="22"/>
        </w:rPr>
        <w:tab/>
      </w:r>
      <w:r w:rsidR="00E822FD">
        <w:rPr>
          <w:rFonts w:asciiTheme="majorHAnsi" w:hAnsiTheme="majorHAnsi"/>
          <w:sz w:val="22"/>
          <w:szCs w:val="22"/>
        </w:rPr>
        <w:t>Specifikace p</w:t>
      </w:r>
      <w:r w:rsidRPr="00230208">
        <w:rPr>
          <w:rFonts w:asciiTheme="majorHAnsi" w:hAnsiTheme="majorHAnsi"/>
          <w:sz w:val="22"/>
          <w:szCs w:val="22"/>
        </w:rPr>
        <w:t>rojekt</w:t>
      </w:r>
      <w:r w:rsidR="00E822FD">
        <w:rPr>
          <w:rFonts w:asciiTheme="majorHAnsi" w:hAnsiTheme="majorHAnsi"/>
          <w:sz w:val="22"/>
          <w:szCs w:val="22"/>
        </w:rPr>
        <w:t>u</w:t>
      </w:r>
      <w:r w:rsidRPr="00230208">
        <w:rPr>
          <w:rFonts w:asciiTheme="majorHAnsi" w:hAnsiTheme="majorHAnsi"/>
          <w:sz w:val="22"/>
          <w:szCs w:val="22"/>
        </w:rPr>
        <w:t xml:space="preserve"> je nedílnou součástí této smlouvy jakožto její příloha č. </w:t>
      </w:r>
      <w:r w:rsidR="001E51D3">
        <w:rPr>
          <w:rFonts w:asciiTheme="majorHAnsi" w:hAnsiTheme="majorHAnsi"/>
          <w:sz w:val="22"/>
          <w:szCs w:val="22"/>
        </w:rPr>
        <w:t>I</w:t>
      </w:r>
      <w:r w:rsidR="00906978" w:rsidRPr="00230208">
        <w:rPr>
          <w:rFonts w:asciiTheme="majorHAnsi" w:hAnsiTheme="majorHAnsi"/>
          <w:sz w:val="22"/>
          <w:szCs w:val="22"/>
        </w:rPr>
        <w:t>I</w:t>
      </w:r>
      <w:r w:rsidRPr="00230208">
        <w:rPr>
          <w:rFonts w:asciiTheme="majorHAnsi" w:hAnsiTheme="majorHAnsi"/>
          <w:sz w:val="22"/>
          <w:szCs w:val="22"/>
        </w:rPr>
        <w:t>.</w:t>
      </w:r>
    </w:p>
    <w:p w14:paraId="00342428" w14:textId="77777777" w:rsidR="008D254D" w:rsidRPr="00230208" w:rsidRDefault="008D254D" w:rsidP="00B3498D">
      <w:pPr>
        <w:outlineLvl w:val="0"/>
        <w:rPr>
          <w:rFonts w:asciiTheme="majorHAnsi" w:hAnsiTheme="majorHAnsi"/>
          <w:b/>
          <w:sz w:val="22"/>
          <w:szCs w:val="22"/>
        </w:rPr>
      </w:pPr>
    </w:p>
    <w:p w14:paraId="3BD08081" w14:textId="77777777" w:rsidR="008D254D" w:rsidRPr="00230208" w:rsidRDefault="008D254D" w:rsidP="008809CE">
      <w:pPr>
        <w:outlineLvl w:val="0"/>
        <w:rPr>
          <w:rFonts w:asciiTheme="majorHAnsi" w:hAnsiTheme="majorHAnsi"/>
          <w:b/>
          <w:sz w:val="22"/>
          <w:szCs w:val="22"/>
        </w:rPr>
      </w:pPr>
    </w:p>
    <w:p w14:paraId="3BFF42E8" w14:textId="6B5BCCE6" w:rsidR="008D21E7" w:rsidRPr="00230208" w:rsidRDefault="008D21E7" w:rsidP="008D21E7">
      <w:pPr>
        <w:jc w:val="center"/>
        <w:outlineLvl w:val="0"/>
        <w:rPr>
          <w:rFonts w:asciiTheme="majorHAnsi" w:hAnsiTheme="majorHAnsi"/>
          <w:b/>
          <w:sz w:val="22"/>
          <w:szCs w:val="22"/>
        </w:rPr>
      </w:pPr>
      <w:r w:rsidRPr="00230208">
        <w:rPr>
          <w:rFonts w:asciiTheme="majorHAnsi" w:hAnsiTheme="majorHAnsi"/>
          <w:b/>
          <w:sz w:val="22"/>
          <w:szCs w:val="22"/>
        </w:rPr>
        <w:t>II.</w:t>
      </w:r>
    </w:p>
    <w:p w14:paraId="4AB69652" w14:textId="77777777" w:rsidR="008D21E7" w:rsidRPr="00230208" w:rsidRDefault="00F83558" w:rsidP="008D21E7">
      <w:pPr>
        <w:jc w:val="center"/>
        <w:rPr>
          <w:rFonts w:asciiTheme="majorHAnsi" w:hAnsiTheme="majorHAnsi"/>
          <w:b/>
          <w:sz w:val="22"/>
          <w:szCs w:val="22"/>
        </w:rPr>
      </w:pPr>
      <w:r w:rsidRPr="00230208">
        <w:rPr>
          <w:rFonts w:asciiTheme="majorHAnsi" w:hAnsiTheme="majorHAnsi"/>
          <w:b/>
          <w:sz w:val="22"/>
          <w:szCs w:val="22"/>
        </w:rPr>
        <w:t>Předmět smlouvy</w:t>
      </w:r>
      <w:r w:rsidR="00572F14" w:rsidRPr="00230208">
        <w:rPr>
          <w:rFonts w:asciiTheme="majorHAnsi" w:hAnsiTheme="majorHAnsi"/>
          <w:b/>
          <w:sz w:val="22"/>
          <w:szCs w:val="22"/>
        </w:rPr>
        <w:t xml:space="preserve"> </w:t>
      </w:r>
    </w:p>
    <w:p w14:paraId="59B1B209" w14:textId="77777777" w:rsidR="008D21E7" w:rsidRPr="00230208" w:rsidRDefault="008D21E7" w:rsidP="008D21E7">
      <w:pPr>
        <w:jc w:val="center"/>
        <w:rPr>
          <w:rFonts w:asciiTheme="majorHAnsi" w:hAnsiTheme="majorHAnsi"/>
          <w:b/>
          <w:sz w:val="22"/>
          <w:szCs w:val="22"/>
        </w:rPr>
      </w:pPr>
    </w:p>
    <w:p w14:paraId="1107F2D7" w14:textId="4E263C07" w:rsidR="008D21E7" w:rsidRPr="00230208" w:rsidRDefault="008D21E7" w:rsidP="008D254D">
      <w:pPr>
        <w:numPr>
          <w:ilvl w:val="1"/>
          <w:numId w:val="1"/>
        </w:numPr>
        <w:ind w:hanging="847"/>
        <w:rPr>
          <w:rFonts w:asciiTheme="majorHAnsi" w:hAnsiTheme="majorHAnsi"/>
          <w:sz w:val="22"/>
          <w:szCs w:val="22"/>
        </w:rPr>
      </w:pPr>
      <w:r w:rsidRPr="00230208">
        <w:rPr>
          <w:rFonts w:asciiTheme="majorHAnsi" w:hAnsiTheme="majorHAnsi"/>
          <w:sz w:val="22"/>
          <w:szCs w:val="22"/>
        </w:rPr>
        <w:t xml:space="preserve">Předmětem této smlouvy je </w:t>
      </w:r>
      <w:r w:rsidR="008221AB" w:rsidRPr="00230208">
        <w:rPr>
          <w:rFonts w:asciiTheme="majorHAnsi" w:hAnsiTheme="majorHAnsi"/>
          <w:sz w:val="22"/>
          <w:szCs w:val="22"/>
        </w:rPr>
        <w:t xml:space="preserve">nastavení pravidel </w:t>
      </w:r>
      <w:r w:rsidRPr="00230208">
        <w:rPr>
          <w:rFonts w:asciiTheme="majorHAnsi" w:hAnsiTheme="majorHAnsi"/>
          <w:sz w:val="22"/>
          <w:szCs w:val="22"/>
        </w:rPr>
        <w:t xml:space="preserve">spolupráce </w:t>
      </w:r>
      <w:r w:rsidR="00E40144" w:rsidRPr="00230208">
        <w:rPr>
          <w:rFonts w:asciiTheme="majorHAnsi" w:hAnsiTheme="majorHAnsi"/>
          <w:sz w:val="22"/>
          <w:szCs w:val="22"/>
        </w:rPr>
        <w:t xml:space="preserve">a </w:t>
      </w:r>
      <w:r w:rsidR="008221AB" w:rsidRPr="00230208">
        <w:rPr>
          <w:rFonts w:asciiTheme="majorHAnsi" w:hAnsiTheme="majorHAnsi"/>
          <w:sz w:val="22"/>
          <w:szCs w:val="22"/>
        </w:rPr>
        <w:t xml:space="preserve">úprava vzájemných práv </w:t>
      </w:r>
      <w:r w:rsidR="001E51D3" w:rsidRPr="00230208">
        <w:rPr>
          <w:rFonts w:asciiTheme="majorHAnsi" w:hAnsiTheme="majorHAnsi"/>
          <w:sz w:val="22"/>
          <w:szCs w:val="22"/>
        </w:rPr>
        <w:t>a</w:t>
      </w:r>
      <w:r w:rsidR="001E51D3">
        <w:rPr>
          <w:rFonts w:asciiTheme="majorHAnsi" w:hAnsiTheme="majorHAnsi"/>
          <w:sz w:val="22"/>
          <w:szCs w:val="22"/>
        </w:rPr>
        <w:t> </w:t>
      </w:r>
      <w:r w:rsidR="008221AB" w:rsidRPr="00230208">
        <w:rPr>
          <w:rFonts w:asciiTheme="majorHAnsi" w:hAnsiTheme="majorHAnsi"/>
          <w:sz w:val="22"/>
          <w:szCs w:val="22"/>
        </w:rPr>
        <w:t xml:space="preserve">povinností mezi smluvními </w:t>
      </w:r>
      <w:r w:rsidRPr="00230208">
        <w:rPr>
          <w:rFonts w:asciiTheme="majorHAnsi" w:hAnsiTheme="majorHAnsi"/>
          <w:sz w:val="22"/>
          <w:szCs w:val="22"/>
        </w:rPr>
        <w:t>stran</w:t>
      </w:r>
      <w:r w:rsidR="008221AB" w:rsidRPr="00230208">
        <w:rPr>
          <w:rFonts w:asciiTheme="majorHAnsi" w:hAnsiTheme="majorHAnsi"/>
          <w:sz w:val="22"/>
          <w:szCs w:val="22"/>
        </w:rPr>
        <w:t>ami</w:t>
      </w:r>
      <w:r w:rsidRPr="00230208">
        <w:rPr>
          <w:rFonts w:asciiTheme="majorHAnsi" w:hAnsiTheme="majorHAnsi"/>
          <w:sz w:val="22"/>
          <w:szCs w:val="22"/>
        </w:rPr>
        <w:t xml:space="preserve"> při realizaci projektu</w:t>
      </w:r>
      <w:r w:rsidR="00F83558" w:rsidRPr="00230208">
        <w:rPr>
          <w:rFonts w:asciiTheme="majorHAnsi" w:hAnsiTheme="majorHAnsi"/>
          <w:sz w:val="22"/>
          <w:szCs w:val="22"/>
        </w:rPr>
        <w:t>.</w:t>
      </w:r>
      <w:r w:rsidRPr="00230208">
        <w:rPr>
          <w:rFonts w:asciiTheme="majorHAnsi" w:hAnsiTheme="majorHAnsi"/>
          <w:sz w:val="22"/>
          <w:szCs w:val="22"/>
        </w:rPr>
        <w:t xml:space="preserve"> </w:t>
      </w:r>
    </w:p>
    <w:p w14:paraId="1A994807" w14:textId="77777777" w:rsidR="008D21E7" w:rsidRPr="00230208" w:rsidRDefault="008D21E7" w:rsidP="008D21E7">
      <w:pPr>
        <w:rPr>
          <w:rFonts w:asciiTheme="majorHAnsi" w:hAnsiTheme="majorHAnsi"/>
          <w:b/>
          <w:sz w:val="22"/>
          <w:szCs w:val="22"/>
        </w:rPr>
      </w:pPr>
    </w:p>
    <w:p w14:paraId="056CEF84" w14:textId="77777777" w:rsidR="008D21E7" w:rsidRPr="00230208" w:rsidRDefault="008D21E7" w:rsidP="008D21E7">
      <w:pPr>
        <w:rPr>
          <w:rFonts w:asciiTheme="majorHAnsi" w:hAnsiTheme="majorHAnsi"/>
          <w:b/>
          <w:sz w:val="22"/>
          <w:szCs w:val="22"/>
        </w:rPr>
      </w:pPr>
    </w:p>
    <w:p w14:paraId="3F2D4C8E" w14:textId="77777777" w:rsidR="008D21E7" w:rsidRPr="00230208" w:rsidRDefault="008D21E7" w:rsidP="008D21E7">
      <w:pPr>
        <w:jc w:val="center"/>
        <w:outlineLvl w:val="0"/>
        <w:rPr>
          <w:rFonts w:asciiTheme="majorHAnsi" w:hAnsiTheme="majorHAnsi"/>
          <w:b/>
          <w:sz w:val="22"/>
          <w:szCs w:val="22"/>
        </w:rPr>
      </w:pPr>
      <w:r w:rsidRPr="00230208">
        <w:rPr>
          <w:rFonts w:asciiTheme="majorHAnsi" w:hAnsiTheme="majorHAnsi"/>
          <w:b/>
          <w:sz w:val="22"/>
          <w:szCs w:val="22"/>
        </w:rPr>
        <w:t>III.</w:t>
      </w:r>
    </w:p>
    <w:p w14:paraId="47DEC6DE" w14:textId="77777777" w:rsidR="008D21E7" w:rsidRPr="00230208" w:rsidRDefault="008D21E7" w:rsidP="008D21E7">
      <w:pPr>
        <w:jc w:val="center"/>
        <w:rPr>
          <w:rFonts w:asciiTheme="majorHAnsi" w:hAnsiTheme="majorHAnsi"/>
          <w:b/>
          <w:sz w:val="22"/>
          <w:szCs w:val="22"/>
        </w:rPr>
      </w:pPr>
      <w:r w:rsidRPr="00230208">
        <w:rPr>
          <w:rFonts w:asciiTheme="majorHAnsi" w:hAnsiTheme="majorHAnsi"/>
          <w:b/>
          <w:sz w:val="22"/>
          <w:szCs w:val="22"/>
        </w:rPr>
        <w:t>Osoby odpovědné za řešení</w:t>
      </w:r>
    </w:p>
    <w:p w14:paraId="487FFFF9" w14:textId="77777777" w:rsidR="008D21E7" w:rsidRPr="00230208" w:rsidRDefault="008D21E7" w:rsidP="008D21E7">
      <w:pPr>
        <w:rPr>
          <w:rFonts w:asciiTheme="majorHAnsi" w:hAnsiTheme="majorHAnsi"/>
          <w:b/>
          <w:sz w:val="22"/>
          <w:szCs w:val="22"/>
        </w:rPr>
      </w:pPr>
    </w:p>
    <w:p w14:paraId="718BDEAD" w14:textId="77777777" w:rsidR="008D21E7" w:rsidRPr="00230208" w:rsidRDefault="008D21E7" w:rsidP="008D21E7">
      <w:pPr>
        <w:numPr>
          <w:ilvl w:val="1"/>
          <w:numId w:val="2"/>
        </w:numPr>
        <w:rPr>
          <w:rFonts w:asciiTheme="majorHAnsi" w:hAnsiTheme="majorHAnsi"/>
          <w:sz w:val="22"/>
          <w:szCs w:val="22"/>
        </w:rPr>
      </w:pPr>
      <w:r w:rsidRPr="00230208">
        <w:rPr>
          <w:rFonts w:asciiTheme="majorHAnsi" w:hAnsiTheme="majorHAnsi"/>
          <w:sz w:val="22"/>
          <w:szCs w:val="22"/>
        </w:rPr>
        <w:t xml:space="preserve">Za příjemce je osobou odpovědnou za řešení: </w:t>
      </w:r>
    </w:p>
    <w:p w14:paraId="1DEA9048" w14:textId="4B39A6D2" w:rsidR="006D247A" w:rsidRPr="00230208" w:rsidRDefault="0000070F" w:rsidP="006D247A">
      <w:pPr>
        <w:pStyle w:val="Odstavecseseznamem"/>
        <w:ind w:left="705"/>
        <w:rPr>
          <w:rFonts w:asciiTheme="majorHAnsi" w:hAnsiTheme="majorHAnsi"/>
          <w:sz w:val="22"/>
          <w:szCs w:val="22"/>
        </w:rPr>
      </w:pPr>
      <w:r w:rsidRPr="00230208">
        <w:rPr>
          <w:rFonts w:asciiTheme="majorHAnsi" w:hAnsiTheme="majorHAnsi"/>
          <w:sz w:val="22"/>
          <w:szCs w:val="22"/>
        </w:rPr>
        <w:t>Jméno a příjmení:</w:t>
      </w:r>
      <w:r w:rsidR="00B12992" w:rsidRPr="00230208">
        <w:rPr>
          <w:rFonts w:asciiTheme="majorHAnsi" w:hAnsiTheme="majorHAnsi"/>
          <w:sz w:val="22"/>
          <w:szCs w:val="22"/>
        </w:rPr>
        <w:t xml:space="preserve"> </w:t>
      </w:r>
      <w:r w:rsidR="00B3498D" w:rsidRPr="00230208">
        <w:rPr>
          <w:rFonts w:asciiTheme="majorHAnsi" w:hAnsiTheme="majorHAnsi"/>
          <w:b/>
          <w:bCs/>
          <w:sz w:val="22"/>
          <w:szCs w:val="22"/>
        </w:rPr>
        <w:t xml:space="preserve">doc. Mgr. </w:t>
      </w:r>
      <w:proofErr w:type="spellStart"/>
      <w:r w:rsidR="00B3498D" w:rsidRPr="00230208">
        <w:rPr>
          <w:rFonts w:asciiTheme="majorHAnsi" w:hAnsiTheme="majorHAnsi"/>
          <w:b/>
          <w:bCs/>
          <w:sz w:val="22"/>
          <w:szCs w:val="22"/>
        </w:rPr>
        <w:t>Steriani</w:t>
      </w:r>
      <w:proofErr w:type="spellEnd"/>
      <w:r w:rsidR="00B3498D" w:rsidRPr="00230208">
        <w:rPr>
          <w:rFonts w:asciiTheme="majorHAnsi" w:hAnsiTheme="majorHAnsi"/>
          <w:b/>
          <w:bCs/>
          <w:sz w:val="22"/>
          <w:szCs w:val="22"/>
        </w:rPr>
        <w:t xml:space="preserve"> </w:t>
      </w:r>
      <w:proofErr w:type="spellStart"/>
      <w:r w:rsidR="00B3498D" w:rsidRPr="00230208">
        <w:rPr>
          <w:rFonts w:asciiTheme="majorHAnsi" w:hAnsiTheme="majorHAnsi"/>
          <w:b/>
          <w:bCs/>
          <w:sz w:val="22"/>
          <w:szCs w:val="22"/>
        </w:rPr>
        <w:t>Elavsky</w:t>
      </w:r>
      <w:proofErr w:type="spellEnd"/>
      <w:r w:rsidR="00AF2F23" w:rsidRPr="00230208">
        <w:rPr>
          <w:rFonts w:asciiTheme="majorHAnsi" w:hAnsiTheme="majorHAnsi"/>
          <w:b/>
          <w:bCs/>
          <w:sz w:val="22"/>
          <w:szCs w:val="22"/>
        </w:rPr>
        <w:t>,</w:t>
      </w:r>
      <w:r w:rsidR="00B3498D" w:rsidRPr="00230208">
        <w:rPr>
          <w:rFonts w:asciiTheme="majorHAnsi" w:hAnsiTheme="majorHAnsi"/>
          <w:b/>
          <w:bCs/>
          <w:sz w:val="22"/>
          <w:szCs w:val="22"/>
        </w:rPr>
        <w:t xml:space="preserve"> Ph.D.</w:t>
      </w:r>
    </w:p>
    <w:p w14:paraId="4AADD054" w14:textId="261D8FB1" w:rsidR="006D247A" w:rsidRPr="00230208" w:rsidRDefault="001710D1" w:rsidP="006D247A">
      <w:pPr>
        <w:pStyle w:val="Odstavecseseznamem"/>
        <w:ind w:left="705"/>
        <w:rPr>
          <w:rFonts w:asciiTheme="majorHAnsi" w:hAnsiTheme="majorHAnsi"/>
          <w:sz w:val="22"/>
          <w:szCs w:val="22"/>
        </w:rPr>
      </w:pPr>
      <w:r w:rsidRPr="00230208">
        <w:rPr>
          <w:rFonts w:asciiTheme="majorHAnsi" w:hAnsiTheme="majorHAnsi"/>
          <w:sz w:val="22"/>
          <w:szCs w:val="22"/>
        </w:rPr>
        <w:t xml:space="preserve">Telefon: </w:t>
      </w:r>
      <w:r w:rsidR="00AF2F23" w:rsidRPr="00230208">
        <w:rPr>
          <w:rFonts w:asciiTheme="majorHAnsi" w:hAnsiTheme="majorHAnsi"/>
          <w:sz w:val="22"/>
          <w:szCs w:val="22"/>
        </w:rPr>
        <w:t>+420 606</w:t>
      </w:r>
      <w:r w:rsidR="00D82B23" w:rsidRPr="00230208">
        <w:rPr>
          <w:rFonts w:asciiTheme="majorHAnsi" w:hAnsiTheme="majorHAnsi"/>
          <w:sz w:val="22"/>
          <w:szCs w:val="22"/>
        </w:rPr>
        <w:t> </w:t>
      </w:r>
      <w:r w:rsidR="00AF2F23" w:rsidRPr="00230208">
        <w:rPr>
          <w:rFonts w:asciiTheme="majorHAnsi" w:hAnsiTheme="majorHAnsi"/>
          <w:sz w:val="22"/>
          <w:szCs w:val="22"/>
        </w:rPr>
        <w:t>168</w:t>
      </w:r>
      <w:r w:rsidR="00D82B23" w:rsidRPr="00230208">
        <w:rPr>
          <w:rFonts w:asciiTheme="majorHAnsi" w:hAnsiTheme="majorHAnsi"/>
          <w:sz w:val="22"/>
          <w:szCs w:val="22"/>
        </w:rPr>
        <w:t xml:space="preserve"> </w:t>
      </w:r>
      <w:r w:rsidR="00AF2F23" w:rsidRPr="00230208">
        <w:rPr>
          <w:rFonts w:asciiTheme="majorHAnsi" w:hAnsiTheme="majorHAnsi"/>
          <w:sz w:val="22"/>
          <w:szCs w:val="22"/>
        </w:rPr>
        <w:t>831</w:t>
      </w:r>
    </w:p>
    <w:p w14:paraId="091E0CDF" w14:textId="6AE16BE0" w:rsidR="006D247A" w:rsidRPr="00230208" w:rsidRDefault="006D247A" w:rsidP="006D247A">
      <w:pPr>
        <w:pStyle w:val="Odstavecseseznamem"/>
        <w:ind w:left="705"/>
        <w:rPr>
          <w:rFonts w:asciiTheme="majorHAnsi" w:hAnsiTheme="majorHAnsi"/>
          <w:sz w:val="22"/>
          <w:szCs w:val="22"/>
        </w:rPr>
      </w:pPr>
      <w:r w:rsidRPr="00230208">
        <w:rPr>
          <w:rFonts w:asciiTheme="majorHAnsi" w:hAnsiTheme="majorHAnsi"/>
          <w:sz w:val="22"/>
          <w:szCs w:val="22"/>
        </w:rPr>
        <w:t>E-mail</w:t>
      </w:r>
      <w:r w:rsidR="00B12992" w:rsidRPr="00230208">
        <w:rPr>
          <w:rFonts w:asciiTheme="majorHAnsi" w:hAnsiTheme="majorHAnsi"/>
          <w:sz w:val="22"/>
          <w:szCs w:val="22"/>
        </w:rPr>
        <w:t>:</w:t>
      </w:r>
      <w:r w:rsidR="00AF2F23" w:rsidRPr="00230208">
        <w:rPr>
          <w:rFonts w:asciiTheme="majorHAnsi" w:hAnsiTheme="majorHAnsi"/>
          <w:sz w:val="22"/>
          <w:szCs w:val="22"/>
        </w:rPr>
        <w:t xml:space="preserve"> steriani.elavsky@osu.cz</w:t>
      </w:r>
    </w:p>
    <w:p w14:paraId="60E07F22" w14:textId="41C983FE" w:rsidR="006D247A" w:rsidRPr="00230208" w:rsidRDefault="00743A47" w:rsidP="006D247A">
      <w:pPr>
        <w:pStyle w:val="Odstavecseseznamem"/>
        <w:ind w:left="705"/>
        <w:rPr>
          <w:rFonts w:asciiTheme="majorHAnsi" w:hAnsiTheme="majorHAnsi"/>
          <w:sz w:val="22"/>
          <w:szCs w:val="22"/>
        </w:rPr>
      </w:pPr>
      <w:r w:rsidRPr="00230208">
        <w:rPr>
          <w:rFonts w:asciiTheme="majorHAnsi" w:hAnsiTheme="majorHAnsi"/>
          <w:sz w:val="22"/>
          <w:szCs w:val="22"/>
        </w:rPr>
        <w:t>zaměstnanec příjemce</w:t>
      </w:r>
    </w:p>
    <w:p w14:paraId="1F7A1711" w14:textId="77777777" w:rsidR="008D21E7" w:rsidRPr="00230208" w:rsidRDefault="008D21E7" w:rsidP="008D21E7">
      <w:pPr>
        <w:rPr>
          <w:rFonts w:asciiTheme="majorHAnsi" w:hAnsiTheme="majorHAnsi"/>
          <w:sz w:val="22"/>
          <w:szCs w:val="22"/>
        </w:rPr>
      </w:pPr>
    </w:p>
    <w:p w14:paraId="29D3A73E" w14:textId="77777777" w:rsidR="006D247A" w:rsidRPr="00230208" w:rsidRDefault="008D37D1" w:rsidP="006D247A">
      <w:pPr>
        <w:numPr>
          <w:ilvl w:val="1"/>
          <w:numId w:val="2"/>
        </w:numPr>
        <w:rPr>
          <w:rFonts w:asciiTheme="majorHAnsi" w:hAnsiTheme="majorHAnsi"/>
          <w:sz w:val="22"/>
          <w:szCs w:val="22"/>
        </w:rPr>
      </w:pPr>
      <w:r w:rsidRPr="00230208">
        <w:rPr>
          <w:rFonts w:asciiTheme="majorHAnsi" w:hAnsiTheme="majorHAnsi"/>
          <w:sz w:val="22"/>
          <w:szCs w:val="22"/>
        </w:rPr>
        <w:t>Za partnera</w:t>
      </w:r>
      <w:r w:rsidR="006D247A" w:rsidRPr="00230208">
        <w:rPr>
          <w:rFonts w:asciiTheme="majorHAnsi" w:hAnsiTheme="majorHAnsi"/>
          <w:sz w:val="22"/>
          <w:szCs w:val="22"/>
        </w:rPr>
        <w:t xml:space="preserve"> je odpovědnou osobou: </w:t>
      </w:r>
      <w:r w:rsidR="00CC6957" w:rsidRPr="00230208">
        <w:rPr>
          <w:rFonts w:asciiTheme="majorHAnsi" w:hAnsiTheme="majorHAnsi"/>
          <w:sz w:val="22"/>
          <w:szCs w:val="22"/>
        </w:rPr>
        <w:t xml:space="preserve">  </w:t>
      </w:r>
      <w:r w:rsidR="00492191" w:rsidRPr="00230208">
        <w:rPr>
          <w:rFonts w:asciiTheme="majorHAnsi" w:hAnsiTheme="majorHAnsi"/>
          <w:sz w:val="22"/>
          <w:szCs w:val="22"/>
        </w:rPr>
        <w:t xml:space="preserve">   </w:t>
      </w:r>
    </w:p>
    <w:p w14:paraId="3211EB7C" w14:textId="08088DEE" w:rsidR="00C44984" w:rsidRPr="00230208" w:rsidRDefault="006E4BF6" w:rsidP="006E4BF6">
      <w:pPr>
        <w:ind w:left="705"/>
        <w:rPr>
          <w:rFonts w:asciiTheme="majorHAnsi" w:hAnsiTheme="majorHAnsi"/>
          <w:b/>
          <w:sz w:val="22"/>
          <w:szCs w:val="22"/>
        </w:rPr>
      </w:pPr>
      <w:r w:rsidRPr="00230208">
        <w:rPr>
          <w:rFonts w:asciiTheme="majorHAnsi" w:hAnsiTheme="majorHAnsi"/>
          <w:sz w:val="22"/>
          <w:szCs w:val="22"/>
        </w:rPr>
        <w:t>Jméno a</w:t>
      </w:r>
      <w:r w:rsidR="0000070F" w:rsidRPr="00230208">
        <w:rPr>
          <w:rFonts w:asciiTheme="majorHAnsi" w:hAnsiTheme="majorHAnsi"/>
          <w:sz w:val="22"/>
          <w:szCs w:val="22"/>
        </w:rPr>
        <w:t xml:space="preserve"> příjmení:</w:t>
      </w:r>
      <w:r w:rsidR="002116AA" w:rsidRPr="00230208">
        <w:rPr>
          <w:rFonts w:asciiTheme="majorHAnsi" w:hAnsiTheme="majorHAnsi"/>
          <w:b/>
          <w:sz w:val="22"/>
          <w:szCs w:val="22"/>
        </w:rPr>
        <w:t xml:space="preserve"> </w:t>
      </w:r>
      <w:r w:rsidR="00AF2F23" w:rsidRPr="00230208">
        <w:rPr>
          <w:rFonts w:asciiTheme="majorHAnsi" w:hAnsiTheme="majorHAnsi"/>
          <w:b/>
          <w:sz w:val="22"/>
          <w:szCs w:val="22"/>
        </w:rPr>
        <w:t>Mgr. Jitka Kühnová, Ph.D.</w:t>
      </w:r>
    </w:p>
    <w:p w14:paraId="3AC25709" w14:textId="11C50BD5" w:rsidR="00C6008F" w:rsidRPr="00230208" w:rsidRDefault="00634EBB" w:rsidP="006E4BF6">
      <w:pPr>
        <w:ind w:left="705"/>
        <w:rPr>
          <w:rFonts w:asciiTheme="majorHAnsi" w:hAnsiTheme="majorHAnsi"/>
          <w:sz w:val="22"/>
          <w:szCs w:val="22"/>
        </w:rPr>
      </w:pPr>
      <w:r w:rsidRPr="00230208">
        <w:rPr>
          <w:rFonts w:asciiTheme="majorHAnsi" w:hAnsiTheme="majorHAnsi"/>
          <w:sz w:val="22"/>
          <w:szCs w:val="22"/>
        </w:rPr>
        <w:t xml:space="preserve">Telefon: </w:t>
      </w:r>
      <w:r w:rsidR="00C44984" w:rsidRPr="00230208">
        <w:rPr>
          <w:rFonts w:asciiTheme="majorHAnsi" w:hAnsiTheme="majorHAnsi"/>
          <w:sz w:val="22"/>
          <w:szCs w:val="22"/>
        </w:rPr>
        <w:t>+420</w:t>
      </w:r>
      <w:r w:rsidR="00AF2F23" w:rsidRPr="00230208">
        <w:rPr>
          <w:rFonts w:asciiTheme="majorHAnsi" w:hAnsiTheme="majorHAnsi"/>
          <w:sz w:val="22"/>
          <w:szCs w:val="22"/>
        </w:rPr>
        <w:t> 777</w:t>
      </w:r>
      <w:r w:rsidR="00D82B23" w:rsidRPr="00230208">
        <w:rPr>
          <w:rFonts w:asciiTheme="majorHAnsi" w:hAnsiTheme="majorHAnsi"/>
          <w:sz w:val="22"/>
          <w:szCs w:val="22"/>
        </w:rPr>
        <w:t> </w:t>
      </w:r>
      <w:r w:rsidR="00AF2F23" w:rsidRPr="00230208">
        <w:rPr>
          <w:rFonts w:asciiTheme="majorHAnsi" w:hAnsiTheme="majorHAnsi"/>
          <w:sz w:val="22"/>
          <w:szCs w:val="22"/>
        </w:rPr>
        <w:t>833</w:t>
      </w:r>
      <w:r w:rsidR="00D82B23" w:rsidRPr="00230208">
        <w:rPr>
          <w:rFonts w:asciiTheme="majorHAnsi" w:hAnsiTheme="majorHAnsi"/>
          <w:sz w:val="22"/>
          <w:szCs w:val="22"/>
        </w:rPr>
        <w:t xml:space="preserve"> </w:t>
      </w:r>
      <w:r w:rsidR="00AF2F23" w:rsidRPr="00230208">
        <w:rPr>
          <w:rFonts w:asciiTheme="majorHAnsi" w:hAnsiTheme="majorHAnsi"/>
          <w:sz w:val="22"/>
          <w:szCs w:val="22"/>
        </w:rPr>
        <w:t>630</w:t>
      </w:r>
    </w:p>
    <w:p w14:paraId="6DDB5AED" w14:textId="32DBA1C3" w:rsidR="00634EBB" w:rsidRPr="00230208" w:rsidRDefault="0000070F" w:rsidP="006E4BF6">
      <w:pPr>
        <w:ind w:left="705"/>
        <w:rPr>
          <w:rFonts w:asciiTheme="majorHAnsi" w:hAnsiTheme="majorHAnsi"/>
          <w:sz w:val="22"/>
          <w:szCs w:val="22"/>
        </w:rPr>
      </w:pPr>
      <w:r w:rsidRPr="00230208">
        <w:rPr>
          <w:rFonts w:asciiTheme="majorHAnsi" w:hAnsiTheme="majorHAnsi"/>
          <w:sz w:val="22"/>
          <w:szCs w:val="22"/>
        </w:rPr>
        <w:t>E-mail:</w:t>
      </w:r>
      <w:r w:rsidR="00C44984" w:rsidRPr="00230208">
        <w:rPr>
          <w:rFonts w:asciiTheme="majorHAnsi" w:hAnsiTheme="majorHAnsi"/>
          <w:sz w:val="22"/>
          <w:szCs w:val="22"/>
        </w:rPr>
        <w:t xml:space="preserve"> </w:t>
      </w:r>
      <w:r w:rsidR="00AF2F23" w:rsidRPr="00230208">
        <w:rPr>
          <w:rFonts w:asciiTheme="majorHAnsi" w:hAnsiTheme="majorHAnsi"/>
          <w:sz w:val="22"/>
          <w:szCs w:val="22"/>
        </w:rPr>
        <w:t>jitka.kuhnova.2@uhk.cz</w:t>
      </w:r>
    </w:p>
    <w:p w14:paraId="4AA53E26" w14:textId="46C74E7C" w:rsidR="00AF2F23" w:rsidRDefault="003C7738" w:rsidP="00634EBB">
      <w:pPr>
        <w:ind w:firstLine="705"/>
        <w:rPr>
          <w:rFonts w:asciiTheme="majorHAnsi" w:hAnsiTheme="majorHAnsi"/>
          <w:sz w:val="22"/>
          <w:szCs w:val="22"/>
        </w:rPr>
      </w:pPr>
      <w:r w:rsidRPr="00230208">
        <w:rPr>
          <w:rFonts w:asciiTheme="majorHAnsi" w:hAnsiTheme="majorHAnsi"/>
          <w:sz w:val="22"/>
          <w:szCs w:val="22"/>
        </w:rPr>
        <w:t>z</w:t>
      </w:r>
      <w:r w:rsidR="00590095" w:rsidRPr="00230208">
        <w:rPr>
          <w:rFonts w:asciiTheme="majorHAnsi" w:hAnsiTheme="majorHAnsi"/>
          <w:sz w:val="22"/>
          <w:szCs w:val="22"/>
        </w:rPr>
        <w:t xml:space="preserve">aměstnanec </w:t>
      </w:r>
      <w:r w:rsidR="00F139CB">
        <w:rPr>
          <w:rFonts w:asciiTheme="majorHAnsi" w:hAnsiTheme="majorHAnsi"/>
          <w:sz w:val="22"/>
          <w:szCs w:val="22"/>
        </w:rPr>
        <w:t>Univerzity Hradec Králové</w:t>
      </w:r>
      <w:r w:rsidR="006D247A" w:rsidRPr="00230208">
        <w:rPr>
          <w:rFonts w:asciiTheme="majorHAnsi" w:hAnsiTheme="majorHAnsi"/>
          <w:sz w:val="22"/>
          <w:szCs w:val="22"/>
        </w:rPr>
        <w:tab/>
      </w:r>
    </w:p>
    <w:p w14:paraId="7D576791" w14:textId="77777777" w:rsidR="004402B6" w:rsidRPr="00230208" w:rsidRDefault="004402B6" w:rsidP="00634EBB">
      <w:pPr>
        <w:ind w:firstLine="705"/>
        <w:rPr>
          <w:rFonts w:asciiTheme="majorHAnsi" w:hAnsiTheme="majorHAnsi"/>
          <w:sz w:val="22"/>
          <w:szCs w:val="22"/>
        </w:rPr>
      </w:pPr>
    </w:p>
    <w:p w14:paraId="404E182A" w14:textId="77777777" w:rsidR="00AF2F23" w:rsidRPr="00230208" w:rsidRDefault="00AF2F23" w:rsidP="00AF2F23">
      <w:pPr>
        <w:numPr>
          <w:ilvl w:val="1"/>
          <w:numId w:val="2"/>
        </w:numPr>
        <w:rPr>
          <w:rFonts w:asciiTheme="majorHAnsi" w:hAnsiTheme="majorHAnsi"/>
          <w:sz w:val="22"/>
          <w:szCs w:val="22"/>
        </w:rPr>
      </w:pPr>
      <w:r w:rsidRPr="00230208">
        <w:rPr>
          <w:rFonts w:asciiTheme="majorHAnsi" w:hAnsiTheme="majorHAnsi"/>
          <w:sz w:val="22"/>
          <w:szCs w:val="22"/>
        </w:rPr>
        <w:t xml:space="preserve">Za partnera je odpovědnou osobou:      </w:t>
      </w:r>
    </w:p>
    <w:p w14:paraId="0F01CD5D" w14:textId="67298FD6" w:rsidR="00AF2F23" w:rsidRPr="00230208" w:rsidRDefault="00AF2F23" w:rsidP="00AF2F23">
      <w:pPr>
        <w:ind w:left="705"/>
        <w:rPr>
          <w:rFonts w:asciiTheme="majorHAnsi" w:hAnsiTheme="majorHAnsi"/>
          <w:b/>
          <w:sz w:val="22"/>
          <w:szCs w:val="22"/>
        </w:rPr>
      </w:pPr>
      <w:r w:rsidRPr="00230208">
        <w:rPr>
          <w:rFonts w:asciiTheme="majorHAnsi" w:hAnsiTheme="majorHAnsi"/>
          <w:sz w:val="22"/>
          <w:szCs w:val="22"/>
        </w:rPr>
        <w:t>Jméno a příjmení:</w:t>
      </w:r>
      <w:r w:rsidRPr="00230208">
        <w:rPr>
          <w:rFonts w:asciiTheme="majorHAnsi" w:hAnsiTheme="majorHAnsi"/>
          <w:b/>
          <w:sz w:val="22"/>
          <w:szCs w:val="22"/>
        </w:rPr>
        <w:t xml:space="preserve"> Ing. Richard Cimler, Ph.D.</w:t>
      </w:r>
    </w:p>
    <w:p w14:paraId="35C7DD63" w14:textId="3B60C779" w:rsidR="00D82B23" w:rsidRPr="00230208" w:rsidRDefault="00AF2F23" w:rsidP="00AF2F23">
      <w:pPr>
        <w:ind w:left="705"/>
        <w:rPr>
          <w:rFonts w:asciiTheme="majorHAnsi" w:hAnsiTheme="majorHAnsi"/>
          <w:sz w:val="22"/>
          <w:szCs w:val="22"/>
        </w:rPr>
      </w:pPr>
      <w:r w:rsidRPr="00230208">
        <w:rPr>
          <w:rFonts w:asciiTheme="majorHAnsi" w:hAnsiTheme="majorHAnsi"/>
          <w:sz w:val="22"/>
          <w:szCs w:val="22"/>
        </w:rPr>
        <w:t xml:space="preserve">Telefon: </w:t>
      </w:r>
      <w:r w:rsidR="00D82B23" w:rsidRPr="00230208">
        <w:rPr>
          <w:rFonts w:asciiTheme="majorHAnsi" w:hAnsiTheme="majorHAnsi"/>
          <w:sz w:val="22"/>
          <w:szCs w:val="22"/>
        </w:rPr>
        <w:t>+420 723 068 569</w:t>
      </w:r>
    </w:p>
    <w:p w14:paraId="7B6ABD76" w14:textId="135FD11C" w:rsidR="00AF2F23" w:rsidRPr="00230208" w:rsidRDefault="00AF2F23" w:rsidP="00AF2F23">
      <w:pPr>
        <w:ind w:left="705"/>
        <w:rPr>
          <w:rFonts w:asciiTheme="majorHAnsi" w:hAnsiTheme="majorHAnsi"/>
          <w:sz w:val="22"/>
          <w:szCs w:val="22"/>
        </w:rPr>
      </w:pPr>
      <w:r w:rsidRPr="00230208">
        <w:rPr>
          <w:rFonts w:asciiTheme="majorHAnsi" w:hAnsiTheme="majorHAnsi"/>
          <w:sz w:val="22"/>
          <w:szCs w:val="22"/>
        </w:rPr>
        <w:t xml:space="preserve">E-mail: </w:t>
      </w:r>
      <w:r w:rsidR="00230208" w:rsidRPr="00230208">
        <w:rPr>
          <w:rFonts w:asciiTheme="majorHAnsi" w:hAnsiTheme="majorHAnsi"/>
          <w:sz w:val="22"/>
          <w:szCs w:val="22"/>
        </w:rPr>
        <w:t>richard.cimler@deeplab.cz</w:t>
      </w:r>
    </w:p>
    <w:p w14:paraId="562A2308" w14:textId="671AC303" w:rsidR="00AF2F23" w:rsidRPr="00230208" w:rsidRDefault="00AF2F23" w:rsidP="00AF2F23">
      <w:pPr>
        <w:ind w:firstLine="705"/>
        <w:rPr>
          <w:rFonts w:asciiTheme="majorHAnsi" w:hAnsiTheme="majorHAnsi"/>
          <w:sz w:val="22"/>
          <w:szCs w:val="22"/>
        </w:rPr>
      </w:pPr>
      <w:r w:rsidRPr="00230208">
        <w:rPr>
          <w:rFonts w:asciiTheme="majorHAnsi" w:hAnsiTheme="majorHAnsi"/>
          <w:sz w:val="22"/>
          <w:szCs w:val="22"/>
        </w:rPr>
        <w:t xml:space="preserve">zaměstnanec </w:t>
      </w:r>
      <w:proofErr w:type="spellStart"/>
      <w:r w:rsidR="00F139CB">
        <w:rPr>
          <w:rFonts w:asciiTheme="majorHAnsi" w:hAnsiTheme="majorHAnsi"/>
          <w:sz w:val="22"/>
          <w:szCs w:val="22"/>
        </w:rPr>
        <w:t>Deeplab</w:t>
      </w:r>
      <w:proofErr w:type="spellEnd"/>
      <w:r w:rsidR="00F139CB">
        <w:rPr>
          <w:rFonts w:asciiTheme="majorHAnsi" w:hAnsiTheme="majorHAnsi"/>
          <w:sz w:val="22"/>
          <w:szCs w:val="22"/>
        </w:rPr>
        <w:t xml:space="preserve"> s.r.o.</w:t>
      </w:r>
      <w:r w:rsidRPr="00230208">
        <w:rPr>
          <w:rFonts w:asciiTheme="majorHAnsi" w:hAnsiTheme="majorHAnsi"/>
          <w:sz w:val="22"/>
          <w:szCs w:val="22"/>
        </w:rPr>
        <w:tab/>
      </w:r>
    </w:p>
    <w:p w14:paraId="0D89A721" w14:textId="77777777" w:rsidR="00D82B23" w:rsidRPr="00230208" w:rsidRDefault="00D82B23" w:rsidP="00AF2F23">
      <w:pPr>
        <w:ind w:firstLine="705"/>
        <w:rPr>
          <w:rFonts w:asciiTheme="majorHAnsi" w:hAnsiTheme="majorHAnsi"/>
          <w:sz w:val="22"/>
          <w:szCs w:val="22"/>
        </w:rPr>
      </w:pPr>
    </w:p>
    <w:p w14:paraId="298ECE03" w14:textId="77777777" w:rsidR="00AF2F23" w:rsidRPr="00230208" w:rsidRDefault="00AF2F23" w:rsidP="00AF2F23">
      <w:pPr>
        <w:numPr>
          <w:ilvl w:val="1"/>
          <w:numId w:val="2"/>
        </w:numPr>
        <w:rPr>
          <w:rFonts w:asciiTheme="majorHAnsi" w:hAnsiTheme="majorHAnsi"/>
          <w:sz w:val="22"/>
          <w:szCs w:val="22"/>
        </w:rPr>
      </w:pPr>
      <w:r w:rsidRPr="00230208">
        <w:rPr>
          <w:rFonts w:asciiTheme="majorHAnsi" w:hAnsiTheme="majorHAnsi"/>
          <w:sz w:val="22"/>
          <w:szCs w:val="22"/>
        </w:rPr>
        <w:lastRenderedPageBreak/>
        <w:t xml:space="preserve">Za partnera je odpovědnou osobou:      </w:t>
      </w:r>
    </w:p>
    <w:p w14:paraId="66821657" w14:textId="2C04AC96" w:rsidR="00AF2F23" w:rsidRPr="00230208" w:rsidRDefault="00AF2F23" w:rsidP="00AF2F23">
      <w:pPr>
        <w:ind w:left="705"/>
        <w:rPr>
          <w:rFonts w:asciiTheme="majorHAnsi" w:hAnsiTheme="majorHAnsi"/>
          <w:b/>
          <w:sz w:val="22"/>
          <w:szCs w:val="22"/>
        </w:rPr>
      </w:pPr>
      <w:r w:rsidRPr="00230208">
        <w:rPr>
          <w:rFonts w:asciiTheme="majorHAnsi" w:hAnsiTheme="majorHAnsi"/>
          <w:sz w:val="22"/>
          <w:szCs w:val="22"/>
        </w:rPr>
        <w:t>Jméno a příjmení:</w:t>
      </w:r>
      <w:r w:rsidRPr="00230208">
        <w:rPr>
          <w:rFonts w:asciiTheme="majorHAnsi" w:hAnsiTheme="majorHAnsi"/>
          <w:b/>
          <w:sz w:val="22"/>
          <w:szCs w:val="22"/>
        </w:rPr>
        <w:t xml:space="preserve"> </w:t>
      </w:r>
      <w:r w:rsidR="00D82B23" w:rsidRPr="00230208">
        <w:rPr>
          <w:rFonts w:asciiTheme="majorHAnsi" w:hAnsiTheme="majorHAnsi"/>
          <w:b/>
          <w:sz w:val="22"/>
          <w:szCs w:val="22"/>
        </w:rPr>
        <w:t>Mgr. Ondřej Votroubek, ředitel</w:t>
      </w:r>
    </w:p>
    <w:p w14:paraId="279FEBDD" w14:textId="5A134746" w:rsidR="00AF2F23" w:rsidRPr="00230208" w:rsidRDefault="00AF2F23" w:rsidP="00AF2F23">
      <w:pPr>
        <w:ind w:left="705"/>
        <w:rPr>
          <w:rFonts w:asciiTheme="majorHAnsi" w:hAnsiTheme="majorHAnsi"/>
          <w:sz w:val="22"/>
          <w:szCs w:val="22"/>
        </w:rPr>
      </w:pPr>
      <w:r w:rsidRPr="00230208">
        <w:rPr>
          <w:rFonts w:asciiTheme="majorHAnsi" w:hAnsiTheme="majorHAnsi"/>
          <w:sz w:val="22"/>
          <w:szCs w:val="22"/>
        </w:rPr>
        <w:t xml:space="preserve">Telefon: +420 </w:t>
      </w:r>
      <w:r w:rsidR="00D82B23" w:rsidRPr="00230208">
        <w:rPr>
          <w:rFonts w:asciiTheme="majorHAnsi" w:hAnsiTheme="majorHAnsi"/>
          <w:sz w:val="22"/>
          <w:szCs w:val="22"/>
        </w:rPr>
        <w:t>734 157 978</w:t>
      </w:r>
    </w:p>
    <w:p w14:paraId="778F398E" w14:textId="1810D27B" w:rsidR="00D82B23" w:rsidRPr="00230208" w:rsidRDefault="00AF2F23" w:rsidP="00D82B23">
      <w:pPr>
        <w:ind w:left="705"/>
        <w:rPr>
          <w:rFonts w:asciiTheme="majorHAnsi" w:hAnsiTheme="majorHAnsi"/>
          <w:sz w:val="22"/>
          <w:szCs w:val="22"/>
        </w:rPr>
      </w:pPr>
      <w:r w:rsidRPr="00230208">
        <w:rPr>
          <w:rFonts w:asciiTheme="majorHAnsi" w:hAnsiTheme="majorHAnsi"/>
          <w:sz w:val="22"/>
          <w:szCs w:val="22"/>
        </w:rPr>
        <w:t xml:space="preserve">E-mail: </w:t>
      </w:r>
      <w:hyperlink r:id="rId8" w:history="1">
        <w:r w:rsidR="00D82B23" w:rsidRPr="00230208">
          <w:rPr>
            <w:rStyle w:val="Hypertextovodkaz"/>
            <w:rFonts w:asciiTheme="majorHAnsi" w:hAnsiTheme="majorHAnsi"/>
            <w:sz w:val="22"/>
            <w:szCs w:val="22"/>
          </w:rPr>
          <w:t>o.votroubek@senecura.cz</w:t>
        </w:r>
      </w:hyperlink>
    </w:p>
    <w:p w14:paraId="202BF2BD" w14:textId="2BB5B505" w:rsidR="00F139CB" w:rsidRPr="00F139CB" w:rsidRDefault="00AF2F23" w:rsidP="00F139CB">
      <w:pPr>
        <w:ind w:left="705"/>
        <w:rPr>
          <w:rFonts w:asciiTheme="majorHAnsi" w:hAnsiTheme="majorHAnsi"/>
          <w:b/>
          <w:sz w:val="22"/>
          <w:szCs w:val="22"/>
        </w:rPr>
      </w:pPr>
      <w:r w:rsidRPr="00230208">
        <w:rPr>
          <w:rFonts w:asciiTheme="majorHAnsi" w:hAnsiTheme="majorHAnsi"/>
          <w:sz w:val="22"/>
          <w:szCs w:val="22"/>
        </w:rPr>
        <w:t xml:space="preserve">zaměstnanec </w:t>
      </w:r>
      <w:proofErr w:type="spellStart"/>
      <w:r w:rsidR="00F139CB" w:rsidRPr="00F139CB">
        <w:rPr>
          <w:rFonts w:asciiTheme="majorHAnsi" w:hAnsiTheme="majorHAnsi"/>
          <w:b/>
          <w:sz w:val="22"/>
          <w:szCs w:val="22"/>
        </w:rPr>
        <w:t>SeneCura</w:t>
      </w:r>
      <w:proofErr w:type="spellEnd"/>
      <w:r w:rsidR="00F139CB" w:rsidRPr="00F139CB">
        <w:rPr>
          <w:rFonts w:asciiTheme="majorHAnsi" w:hAnsiTheme="majorHAnsi"/>
          <w:b/>
          <w:sz w:val="22"/>
          <w:szCs w:val="22"/>
        </w:rPr>
        <w:t xml:space="preserve"> </w:t>
      </w:r>
      <w:proofErr w:type="spellStart"/>
      <w:r w:rsidR="00F139CB" w:rsidRPr="00F139CB">
        <w:rPr>
          <w:rFonts w:asciiTheme="majorHAnsi" w:hAnsiTheme="majorHAnsi"/>
          <w:b/>
          <w:sz w:val="22"/>
          <w:szCs w:val="22"/>
        </w:rPr>
        <w:t>SeniorCentrum</w:t>
      </w:r>
      <w:proofErr w:type="spellEnd"/>
      <w:r w:rsidR="00F139CB" w:rsidRPr="00F139CB">
        <w:rPr>
          <w:rFonts w:asciiTheme="majorHAnsi" w:hAnsiTheme="majorHAnsi"/>
          <w:b/>
          <w:sz w:val="22"/>
          <w:szCs w:val="22"/>
        </w:rPr>
        <w:t xml:space="preserve"> HŠH a.s.</w:t>
      </w:r>
    </w:p>
    <w:p w14:paraId="0372ADF9" w14:textId="77777777" w:rsidR="00634EBB" w:rsidRPr="00230208" w:rsidRDefault="00634EBB" w:rsidP="008809CE">
      <w:pPr>
        <w:rPr>
          <w:rFonts w:asciiTheme="majorHAnsi" w:hAnsiTheme="majorHAnsi"/>
          <w:sz w:val="22"/>
          <w:szCs w:val="22"/>
        </w:rPr>
      </w:pPr>
    </w:p>
    <w:p w14:paraId="6188CC5F" w14:textId="77777777" w:rsidR="00540F8F" w:rsidRPr="00230208" w:rsidRDefault="00540F8F" w:rsidP="008809CE">
      <w:pPr>
        <w:rPr>
          <w:rFonts w:asciiTheme="majorHAnsi" w:hAnsiTheme="majorHAnsi"/>
          <w:sz w:val="22"/>
          <w:szCs w:val="22"/>
        </w:rPr>
      </w:pPr>
    </w:p>
    <w:p w14:paraId="58154B13" w14:textId="77777777" w:rsidR="008D21E7" w:rsidRPr="00230208" w:rsidRDefault="008D21E7" w:rsidP="008D21E7">
      <w:pPr>
        <w:jc w:val="center"/>
        <w:outlineLvl w:val="0"/>
        <w:rPr>
          <w:rFonts w:asciiTheme="majorHAnsi" w:hAnsiTheme="majorHAnsi"/>
          <w:b/>
          <w:sz w:val="22"/>
          <w:szCs w:val="22"/>
        </w:rPr>
      </w:pPr>
      <w:r w:rsidRPr="00230208">
        <w:rPr>
          <w:rFonts w:asciiTheme="majorHAnsi" w:hAnsiTheme="majorHAnsi"/>
          <w:b/>
          <w:sz w:val="22"/>
          <w:szCs w:val="22"/>
        </w:rPr>
        <w:t>IV.</w:t>
      </w:r>
    </w:p>
    <w:p w14:paraId="43EE0DB1" w14:textId="24040DF2" w:rsidR="008D21E7" w:rsidRPr="00230208" w:rsidRDefault="008D21E7" w:rsidP="008D21E7">
      <w:pPr>
        <w:jc w:val="center"/>
        <w:rPr>
          <w:rFonts w:asciiTheme="majorHAnsi" w:hAnsiTheme="majorHAnsi"/>
          <w:b/>
          <w:sz w:val="22"/>
          <w:szCs w:val="22"/>
        </w:rPr>
      </w:pPr>
      <w:r w:rsidRPr="00230208">
        <w:rPr>
          <w:rFonts w:asciiTheme="majorHAnsi" w:hAnsiTheme="majorHAnsi"/>
          <w:b/>
          <w:sz w:val="22"/>
          <w:szCs w:val="22"/>
        </w:rPr>
        <w:t xml:space="preserve">Zapojení </w:t>
      </w:r>
      <w:r w:rsidR="00925889">
        <w:rPr>
          <w:rFonts w:asciiTheme="majorHAnsi" w:hAnsiTheme="majorHAnsi"/>
          <w:b/>
          <w:sz w:val="22"/>
          <w:szCs w:val="22"/>
        </w:rPr>
        <w:t xml:space="preserve">smluvních </w:t>
      </w:r>
      <w:r w:rsidRPr="00230208">
        <w:rPr>
          <w:rFonts w:asciiTheme="majorHAnsi" w:hAnsiTheme="majorHAnsi"/>
          <w:b/>
          <w:sz w:val="22"/>
          <w:szCs w:val="22"/>
        </w:rPr>
        <w:t>stran do projektu</w:t>
      </w:r>
    </w:p>
    <w:p w14:paraId="1E900776" w14:textId="77777777" w:rsidR="008D21E7" w:rsidRPr="00230208" w:rsidRDefault="008D21E7" w:rsidP="008D21E7">
      <w:pPr>
        <w:rPr>
          <w:rFonts w:asciiTheme="majorHAnsi" w:hAnsiTheme="majorHAnsi"/>
          <w:sz w:val="22"/>
          <w:szCs w:val="22"/>
        </w:rPr>
      </w:pPr>
    </w:p>
    <w:p w14:paraId="167AEA46" w14:textId="77777777" w:rsidR="008D21E7" w:rsidRPr="00230208" w:rsidRDefault="008D21E7" w:rsidP="008D21E7">
      <w:pPr>
        <w:ind w:left="705" w:hanging="705"/>
        <w:rPr>
          <w:rFonts w:asciiTheme="majorHAnsi" w:hAnsiTheme="majorHAnsi"/>
          <w:sz w:val="22"/>
          <w:szCs w:val="22"/>
        </w:rPr>
      </w:pPr>
      <w:r w:rsidRPr="00230208">
        <w:rPr>
          <w:rFonts w:asciiTheme="majorHAnsi" w:hAnsiTheme="majorHAnsi"/>
          <w:sz w:val="22"/>
          <w:szCs w:val="22"/>
        </w:rPr>
        <w:t>4.1</w:t>
      </w:r>
      <w:r w:rsidRPr="00230208">
        <w:rPr>
          <w:rFonts w:asciiTheme="majorHAnsi" w:hAnsiTheme="majorHAnsi"/>
          <w:sz w:val="22"/>
          <w:szCs w:val="22"/>
        </w:rPr>
        <w:tab/>
        <w:t>Příjemce</w:t>
      </w:r>
      <w:r w:rsidR="0074275A" w:rsidRPr="00230208">
        <w:rPr>
          <w:rFonts w:asciiTheme="majorHAnsi" w:hAnsiTheme="majorHAnsi"/>
          <w:sz w:val="22"/>
          <w:szCs w:val="22"/>
        </w:rPr>
        <w:t xml:space="preserve"> </w:t>
      </w:r>
    </w:p>
    <w:p w14:paraId="047A3FF2" w14:textId="77777777" w:rsidR="0074275A" w:rsidRPr="00230208" w:rsidRDefault="0074275A" w:rsidP="0074275A">
      <w:pPr>
        <w:ind w:left="705" w:hanging="705"/>
        <w:rPr>
          <w:rFonts w:asciiTheme="majorHAnsi" w:hAnsiTheme="majorHAnsi"/>
          <w:sz w:val="22"/>
          <w:szCs w:val="22"/>
        </w:rPr>
      </w:pPr>
      <w:r w:rsidRPr="00230208">
        <w:rPr>
          <w:rFonts w:asciiTheme="majorHAnsi" w:hAnsiTheme="majorHAnsi"/>
          <w:sz w:val="22"/>
          <w:szCs w:val="22"/>
        </w:rPr>
        <w:tab/>
      </w:r>
      <w:r w:rsidRPr="00230208">
        <w:rPr>
          <w:rFonts w:asciiTheme="majorHAnsi" w:hAnsiTheme="majorHAnsi"/>
          <w:sz w:val="22"/>
          <w:szCs w:val="22"/>
        </w:rPr>
        <w:tab/>
        <w:t>- je žadatelem o dotaci a jejím příjemcem,</w:t>
      </w:r>
    </w:p>
    <w:p w14:paraId="60F3E973" w14:textId="77777777" w:rsidR="0074275A" w:rsidRPr="00230208" w:rsidRDefault="0074275A" w:rsidP="0074275A">
      <w:pPr>
        <w:ind w:left="705" w:hanging="705"/>
        <w:rPr>
          <w:rFonts w:asciiTheme="majorHAnsi" w:hAnsiTheme="majorHAnsi"/>
          <w:sz w:val="22"/>
          <w:szCs w:val="22"/>
        </w:rPr>
      </w:pPr>
      <w:r w:rsidRPr="00230208">
        <w:rPr>
          <w:rFonts w:asciiTheme="majorHAnsi" w:hAnsiTheme="majorHAnsi"/>
          <w:sz w:val="22"/>
          <w:szCs w:val="22"/>
        </w:rPr>
        <w:tab/>
        <w:t>- zajišťuje přípravu projektu,</w:t>
      </w:r>
    </w:p>
    <w:p w14:paraId="084FC602" w14:textId="77777777" w:rsidR="0074275A" w:rsidRPr="00230208" w:rsidRDefault="0074275A" w:rsidP="0074275A">
      <w:pPr>
        <w:ind w:left="705"/>
        <w:rPr>
          <w:rFonts w:asciiTheme="majorHAnsi" w:hAnsiTheme="majorHAnsi"/>
          <w:sz w:val="22"/>
          <w:szCs w:val="22"/>
        </w:rPr>
      </w:pPr>
      <w:r w:rsidRPr="00230208">
        <w:rPr>
          <w:rFonts w:asciiTheme="majorHAnsi" w:hAnsiTheme="majorHAnsi"/>
          <w:sz w:val="22"/>
          <w:szCs w:val="22"/>
        </w:rPr>
        <w:t>- zajišťuje administrativní a organizační zabezpečení projektu,</w:t>
      </w:r>
    </w:p>
    <w:p w14:paraId="776BFD69" w14:textId="77777777" w:rsidR="0074275A" w:rsidRPr="00230208" w:rsidRDefault="0074275A" w:rsidP="0074275A">
      <w:pPr>
        <w:ind w:left="705"/>
        <w:rPr>
          <w:rFonts w:asciiTheme="majorHAnsi" w:hAnsiTheme="majorHAnsi"/>
          <w:sz w:val="22"/>
          <w:szCs w:val="22"/>
        </w:rPr>
      </w:pPr>
      <w:r w:rsidRPr="00230208">
        <w:rPr>
          <w:rFonts w:asciiTheme="majorHAnsi" w:hAnsiTheme="majorHAnsi"/>
          <w:sz w:val="22"/>
          <w:szCs w:val="22"/>
        </w:rPr>
        <w:t xml:space="preserve">- zajišťuje personální a materiální zajištění projektu, </w:t>
      </w:r>
    </w:p>
    <w:p w14:paraId="04E59850" w14:textId="77777777" w:rsidR="0074275A" w:rsidRPr="00230208" w:rsidRDefault="0074275A" w:rsidP="0074275A">
      <w:pPr>
        <w:ind w:left="705" w:hanging="705"/>
        <w:rPr>
          <w:rFonts w:asciiTheme="majorHAnsi" w:hAnsiTheme="majorHAnsi"/>
          <w:sz w:val="22"/>
          <w:szCs w:val="22"/>
        </w:rPr>
      </w:pPr>
      <w:r w:rsidRPr="00230208">
        <w:rPr>
          <w:rFonts w:asciiTheme="majorHAnsi" w:hAnsiTheme="majorHAnsi"/>
          <w:sz w:val="22"/>
          <w:szCs w:val="22"/>
        </w:rPr>
        <w:tab/>
        <w:t xml:space="preserve">- </w:t>
      </w:r>
      <w:r w:rsidR="00572F14" w:rsidRPr="00230208">
        <w:rPr>
          <w:rFonts w:asciiTheme="majorHAnsi" w:hAnsiTheme="majorHAnsi"/>
          <w:sz w:val="22"/>
          <w:szCs w:val="22"/>
        </w:rPr>
        <w:t xml:space="preserve">se zavazuje </w:t>
      </w:r>
      <w:r w:rsidRPr="00230208">
        <w:rPr>
          <w:rFonts w:asciiTheme="majorHAnsi" w:hAnsiTheme="majorHAnsi"/>
          <w:sz w:val="22"/>
          <w:szCs w:val="22"/>
        </w:rPr>
        <w:t>poskyt</w:t>
      </w:r>
      <w:r w:rsidR="00572F14" w:rsidRPr="00230208">
        <w:rPr>
          <w:rFonts w:asciiTheme="majorHAnsi" w:hAnsiTheme="majorHAnsi"/>
          <w:sz w:val="22"/>
          <w:szCs w:val="22"/>
        </w:rPr>
        <w:t>ovat</w:t>
      </w:r>
      <w:r w:rsidRPr="00230208">
        <w:rPr>
          <w:rFonts w:asciiTheme="majorHAnsi" w:hAnsiTheme="majorHAnsi"/>
          <w:sz w:val="22"/>
          <w:szCs w:val="22"/>
        </w:rPr>
        <w:t xml:space="preserve"> pro projekt: </w:t>
      </w:r>
    </w:p>
    <w:p w14:paraId="7710EF94" w14:textId="77777777" w:rsidR="0074275A" w:rsidRPr="00230208" w:rsidRDefault="0074275A" w:rsidP="0074275A">
      <w:pPr>
        <w:ind w:left="705" w:hanging="705"/>
        <w:rPr>
          <w:rFonts w:asciiTheme="majorHAnsi" w:hAnsiTheme="majorHAnsi"/>
          <w:sz w:val="22"/>
          <w:szCs w:val="22"/>
        </w:rPr>
      </w:pPr>
      <w:r w:rsidRPr="00230208">
        <w:rPr>
          <w:rFonts w:asciiTheme="majorHAnsi" w:hAnsiTheme="majorHAnsi"/>
          <w:sz w:val="22"/>
          <w:szCs w:val="22"/>
        </w:rPr>
        <w:tab/>
      </w:r>
      <w:r w:rsidRPr="00230208">
        <w:rPr>
          <w:rFonts w:asciiTheme="majorHAnsi" w:hAnsiTheme="majorHAnsi"/>
          <w:sz w:val="22"/>
          <w:szCs w:val="22"/>
        </w:rPr>
        <w:tab/>
      </w:r>
      <w:r w:rsidRPr="00230208">
        <w:rPr>
          <w:rFonts w:asciiTheme="majorHAnsi" w:hAnsiTheme="majorHAnsi"/>
          <w:sz w:val="22"/>
          <w:szCs w:val="22"/>
        </w:rPr>
        <w:tab/>
        <w:t>- řízení a koordin</w:t>
      </w:r>
      <w:r w:rsidR="00B1139A" w:rsidRPr="00230208">
        <w:rPr>
          <w:rFonts w:asciiTheme="majorHAnsi" w:hAnsiTheme="majorHAnsi"/>
          <w:sz w:val="22"/>
          <w:szCs w:val="22"/>
        </w:rPr>
        <w:t>a</w:t>
      </w:r>
      <w:r w:rsidRPr="00230208">
        <w:rPr>
          <w:rFonts w:asciiTheme="majorHAnsi" w:hAnsiTheme="majorHAnsi"/>
          <w:sz w:val="22"/>
          <w:szCs w:val="22"/>
        </w:rPr>
        <w:t>ci aktivit projektu</w:t>
      </w:r>
      <w:r w:rsidR="00572F14" w:rsidRPr="00230208">
        <w:rPr>
          <w:rFonts w:asciiTheme="majorHAnsi" w:hAnsiTheme="majorHAnsi"/>
          <w:sz w:val="22"/>
          <w:szCs w:val="22"/>
        </w:rPr>
        <w:t>,</w:t>
      </w:r>
    </w:p>
    <w:p w14:paraId="5FC3FBA5" w14:textId="77777777" w:rsidR="0074275A" w:rsidRPr="00230208" w:rsidRDefault="0074275A" w:rsidP="0074275A">
      <w:pPr>
        <w:ind w:left="705" w:hanging="705"/>
        <w:rPr>
          <w:rFonts w:asciiTheme="majorHAnsi" w:hAnsiTheme="majorHAnsi"/>
          <w:sz w:val="22"/>
          <w:szCs w:val="22"/>
        </w:rPr>
      </w:pPr>
      <w:r w:rsidRPr="00230208">
        <w:rPr>
          <w:rFonts w:asciiTheme="majorHAnsi" w:hAnsiTheme="majorHAnsi"/>
          <w:sz w:val="22"/>
          <w:szCs w:val="22"/>
        </w:rPr>
        <w:t xml:space="preserve"> </w:t>
      </w:r>
      <w:r w:rsidRPr="00230208">
        <w:rPr>
          <w:rFonts w:asciiTheme="majorHAnsi" w:hAnsiTheme="majorHAnsi"/>
          <w:sz w:val="22"/>
          <w:szCs w:val="22"/>
        </w:rPr>
        <w:tab/>
      </w:r>
      <w:r w:rsidRPr="00230208">
        <w:rPr>
          <w:rFonts w:asciiTheme="majorHAnsi" w:hAnsiTheme="majorHAnsi"/>
          <w:sz w:val="22"/>
          <w:szCs w:val="22"/>
        </w:rPr>
        <w:tab/>
      </w:r>
      <w:r w:rsidRPr="00230208">
        <w:rPr>
          <w:rFonts w:asciiTheme="majorHAnsi" w:hAnsiTheme="majorHAnsi"/>
          <w:sz w:val="22"/>
          <w:szCs w:val="22"/>
        </w:rPr>
        <w:tab/>
        <w:t>- organizování porad</w:t>
      </w:r>
      <w:r w:rsidR="00572F14" w:rsidRPr="00230208">
        <w:rPr>
          <w:rFonts w:asciiTheme="majorHAnsi" w:hAnsiTheme="majorHAnsi"/>
          <w:sz w:val="22"/>
          <w:szCs w:val="22"/>
        </w:rPr>
        <w:t>;</w:t>
      </w:r>
    </w:p>
    <w:p w14:paraId="7C99E4F2" w14:textId="77777777" w:rsidR="0074275A" w:rsidRPr="00230208" w:rsidRDefault="0074275A" w:rsidP="0074275A">
      <w:pPr>
        <w:ind w:left="705" w:hanging="705"/>
        <w:rPr>
          <w:rFonts w:asciiTheme="majorHAnsi" w:hAnsiTheme="majorHAnsi"/>
          <w:sz w:val="22"/>
          <w:szCs w:val="22"/>
        </w:rPr>
      </w:pPr>
      <w:r w:rsidRPr="00230208">
        <w:rPr>
          <w:rFonts w:asciiTheme="majorHAnsi" w:hAnsiTheme="majorHAnsi"/>
          <w:sz w:val="22"/>
          <w:szCs w:val="22"/>
        </w:rPr>
        <w:tab/>
        <w:t xml:space="preserve">- </w:t>
      </w:r>
      <w:r w:rsidR="00572F14" w:rsidRPr="00230208">
        <w:rPr>
          <w:rFonts w:asciiTheme="majorHAnsi" w:hAnsiTheme="majorHAnsi"/>
          <w:sz w:val="22"/>
          <w:szCs w:val="22"/>
        </w:rPr>
        <w:t xml:space="preserve">se zavazuje </w:t>
      </w:r>
      <w:r w:rsidRPr="00230208">
        <w:rPr>
          <w:rFonts w:asciiTheme="majorHAnsi" w:hAnsiTheme="majorHAnsi"/>
          <w:sz w:val="22"/>
          <w:szCs w:val="22"/>
        </w:rPr>
        <w:t xml:space="preserve">v rámci řešení projektu provést následující činnosti: </w:t>
      </w:r>
    </w:p>
    <w:p w14:paraId="36F1095B" w14:textId="77777777" w:rsidR="0074275A" w:rsidRPr="00230208" w:rsidRDefault="0074275A" w:rsidP="0074275A">
      <w:pPr>
        <w:ind w:left="705" w:hanging="705"/>
        <w:rPr>
          <w:rFonts w:asciiTheme="majorHAnsi" w:hAnsiTheme="majorHAnsi"/>
          <w:sz w:val="22"/>
          <w:szCs w:val="22"/>
        </w:rPr>
      </w:pPr>
      <w:r w:rsidRPr="00230208">
        <w:rPr>
          <w:rFonts w:asciiTheme="majorHAnsi" w:hAnsiTheme="majorHAnsi"/>
          <w:sz w:val="22"/>
          <w:szCs w:val="22"/>
        </w:rPr>
        <w:tab/>
      </w:r>
      <w:r w:rsidRPr="00230208">
        <w:rPr>
          <w:rFonts w:asciiTheme="majorHAnsi" w:hAnsiTheme="majorHAnsi"/>
          <w:sz w:val="22"/>
          <w:szCs w:val="22"/>
        </w:rPr>
        <w:tab/>
      </w:r>
      <w:r w:rsidRPr="00230208">
        <w:rPr>
          <w:rFonts w:asciiTheme="majorHAnsi" w:hAnsiTheme="majorHAnsi"/>
          <w:sz w:val="22"/>
          <w:szCs w:val="22"/>
        </w:rPr>
        <w:tab/>
        <w:t>- výzkumné aktivity dle návrhu projektu</w:t>
      </w:r>
      <w:r w:rsidR="00572F14" w:rsidRPr="00230208">
        <w:rPr>
          <w:rFonts w:asciiTheme="majorHAnsi" w:hAnsiTheme="majorHAnsi"/>
          <w:sz w:val="22"/>
          <w:szCs w:val="22"/>
        </w:rPr>
        <w:t>,</w:t>
      </w:r>
    </w:p>
    <w:p w14:paraId="5800C232" w14:textId="77777777" w:rsidR="0074275A" w:rsidRPr="00230208" w:rsidRDefault="0074275A" w:rsidP="0074275A">
      <w:pPr>
        <w:ind w:left="705" w:hanging="705"/>
        <w:rPr>
          <w:rFonts w:asciiTheme="majorHAnsi" w:hAnsiTheme="majorHAnsi"/>
          <w:sz w:val="22"/>
          <w:szCs w:val="22"/>
        </w:rPr>
      </w:pPr>
      <w:r w:rsidRPr="00230208">
        <w:rPr>
          <w:rFonts w:asciiTheme="majorHAnsi" w:hAnsiTheme="majorHAnsi"/>
          <w:sz w:val="22"/>
          <w:szCs w:val="22"/>
        </w:rPr>
        <w:tab/>
      </w:r>
      <w:r w:rsidRPr="00230208">
        <w:rPr>
          <w:rFonts w:asciiTheme="majorHAnsi" w:hAnsiTheme="majorHAnsi"/>
          <w:sz w:val="22"/>
          <w:szCs w:val="22"/>
        </w:rPr>
        <w:tab/>
      </w:r>
      <w:r w:rsidRPr="00230208">
        <w:rPr>
          <w:rFonts w:asciiTheme="majorHAnsi" w:hAnsiTheme="majorHAnsi"/>
          <w:sz w:val="22"/>
          <w:szCs w:val="22"/>
        </w:rPr>
        <w:tab/>
        <w:t>- iniciovat a koordinovat tvorbu výstupů projektu</w:t>
      </w:r>
      <w:r w:rsidR="00572F14" w:rsidRPr="00230208">
        <w:rPr>
          <w:rFonts w:asciiTheme="majorHAnsi" w:hAnsiTheme="majorHAnsi"/>
          <w:sz w:val="22"/>
          <w:szCs w:val="22"/>
        </w:rPr>
        <w:t>.</w:t>
      </w:r>
      <w:r w:rsidR="00500890" w:rsidRPr="00230208">
        <w:rPr>
          <w:rFonts w:asciiTheme="majorHAnsi" w:hAnsiTheme="majorHAnsi"/>
          <w:sz w:val="22"/>
          <w:szCs w:val="22"/>
        </w:rPr>
        <w:t xml:space="preserve">  </w:t>
      </w:r>
    </w:p>
    <w:p w14:paraId="7D314B57" w14:textId="77777777" w:rsidR="002116AA" w:rsidRPr="00230208" w:rsidRDefault="002116AA" w:rsidP="00D45951">
      <w:pPr>
        <w:rPr>
          <w:rFonts w:asciiTheme="majorHAnsi" w:hAnsiTheme="majorHAnsi"/>
          <w:sz w:val="22"/>
          <w:szCs w:val="22"/>
        </w:rPr>
      </w:pPr>
    </w:p>
    <w:p w14:paraId="4314C2F7" w14:textId="0C3DDC92" w:rsidR="00100185" w:rsidRDefault="00D36494" w:rsidP="000F6F88">
      <w:pPr>
        <w:autoSpaceDE w:val="0"/>
        <w:autoSpaceDN w:val="0"/>
        <w:adjustRightInd w:val="0"/>
        <w:jc w:val="both"/>
        <w:rPr>
          <w:rFonts w:asciiTheme="majorHAnsi" w:hAnsiTheme="majorHAnsi"/>
          <w:sz w:val="22"/>
          <w:szCs w:val="22"/>
        </w:rPr>
      </w:pPr>
      <w:r>
        <w:rPr>
          <w:rFonts w:asciiTheme="majorHAnsi" w:hAnsiTheme="majorHAnsi"/>
          <w:sz w:val="22"/>
          <w:szCs w:val="22"/>
        </w:rPr>
        <w:t>4.2</w:t>
      </w:r>
      <w:r w:rsidR="00E34ECA">
        <w:rPr>
          <w:rFonts w:asciiTheme="majorHAnsi" w:hAnsiTheme="majorHAnsi"/>
          <w:sz w:val="22"/>
          <w:szCs w:val="22"/>
        </w:rPr>
        <w:tab/>
      </w:r>
      <w:r w:rsidR="008D21E7" w:rsidRPr="00230208">
        <w:rPr>
          <w:rFonts w:asciiTheme="majorHAnsi" w:hAnsiTheme="majorHAnsi"/>
          <w:sz w:val="22"/>
          <w:szCs w:val="22"/>
        </w:rPr>
        <w:t>Partner</w:t>
      </w:r>
      <w:r w:rsidR="00572F14" w:rsidRPr="00230208">
        <w:rPr>
          <w:rFonts w:asciiTheme="majorHAnsi" w:hAnsiTheme="majorHAnsi"/>
          <w:sz w:val="22"/>
          <w:szCs w:val="22"/>
        </w:rPr>
        <w:t xml:space="preserve"> se z</w:t>
      </w:r>
      <w:r w:rsidR="008B4770" w:rsidRPr="00230208">
        <w:rPr>
          <w:rFonts w:asciiTheme="majorHAnsi" w:hAnsiTheme="majorHAnsi"/>
          <w:sz w:val="22"/>
          <w:szCs w:val="22"/>
        </w:rPr>
        <w:t>ejména z</w:t>
      </w:r>
      <w:r w:rsidR="00572F14" w:rsidRPr="00230208">
        <w:rPr>
          <w:rFonts w:asciiTheme="majorHAnsi" w:hAnsiTheme="majorHAnsi"/>
          <w:sz w:val="22"/>
          <w:szCs w:val="22"/>
        </w:rPr>
        <w:t>avazuje</w:t>
      </w:r>
      <w:r w:rsidR="00AC2FBC" w:rsidRPr="00230208">
        <w:rPr>
          <w:rFonts w:asciiTheme="majorHAnsi" w:hAnsiTheme="majorHAnsi"/>
          <w:sz w:val="22"/>
          <w:szCs w:val="22"/>
        </w:rPr>
        <w:t xml:space="preserve"> </w:t>
      </w:r>
      <w:r w:rsidR="00783C2A">
        <w:rPr>
          <w:rFonts w:asciiTheme="majorHAnsi" w:hAnsiTheme="majorHAnsi"/>
          <w:sz w:val="22"/>
          <w:szCs w:val="22"/>
        </w:rPr>
        <w:t xml:space="preserve">k </w:t>
      </w:r>
      <w:r w:rsidR="00A5135B">
        <w:rPr>
          <w:rFonts w:asciiTheme="majorHAnsi" w:hAnsiTheme="majorHAnsi"/>
          <w:sz w:val="22"/>
          <w:szCs w:val="22"/>
        </w:rPr>
        <w:t>plnění úloh, jejichž p</w:t>
      </w:r>
      <w:r w:rsidR="00A5135B" w:rsidRPr="00A5135B">
        <w:rPr>
          <w:rFonts w:asciiTheme="majorHAnsi" w:hAnsiTheme="majorHAnsi"/>
          <w:sz w:val="22"/>
          <w:szCs w:val="22"/>
        </w:rPr>
        <w:t xml:space="preserve">odrobné rozdělení, včetně závazných termínů jejich provedení, je obsaženo ve </w:t>
      </w:r>
      <w:r w:rsidR="00A5135B" w:rsidRPr="008B50A4">
        <w:rPr>
          <w:rFonts w:asciiTheme="majorHAnsi" w:hAnsiTheme="majorHAnsi"/>
          <w:sz w:val="22"/>
          <w:szCs w:val="22"/>
        </w:rPr>
        <w:t>s</w:t>
      </w:r>
      <w:r w:rsidR="00A5135B" w:rsidRPr="00A5135B">
        <w:rPr>
          <w:rFonts w:asciiTheme="majorHAnsi" w:hAnsiTheme="majorHAnsi"/>
          <w:sz w:val="22"/>
          <w:szCs w:val="22"/>
        </w:rPr>
        <w:t xml:space="preserve">chváleném návrhu projektu, který je nedílnou součástí této smlouvy jakožto její příloha č. </w:t>
      </w:r>
      <w:r w:rsidR="001E51D3">
        <w:rPr>
          <w:rFonts w:asciiTheme="majorHAnsi" w:hAnsiTheme="majorHAnsi"/>
          <w:sz w:val="22"/>
          <w:szCs w:val="22"/>
        </w:rPr>
        <w:t>I</w:t>
      </w:r>
      <w:r w:rsidR="00A5135B" w:rsidRPr="00A5135B">
        <w:rPr>
          <w:rFonts w:asciiTheme="majorHAnsi" w:hAnsiTheme="majorHAnsi"/>
          <w:sz w:val="22"/>
          <w:szCs w:val="22"/>
        </w:rPr>
        <w:t>I.</w:t>
      </w:r>
      <w:r w:rsidR="00A5135B" w:rsidRPr="00230208" w:rsidDel="00A5135B">
        <w:rPr>
          <w:rFonts w:asciiTheme="majorHAnsi" w:hAnsiTheme="majorHAnsi"/>
          <w:sz w:val="22"/>
          <w:szCs w:val="22"/>
        </w:rPr>
        <w:t xml:space="preserve"> </w:t>
      </w:r>
    </w:p>
    <w:p w14:paraId="0BEF296C" w14:textId="77777777" w:rsidR="00E34ECA" w:rsidRPr="00230208" w:rsidRDefault="00E34ECA" w:rsidP="000F6F88">
      <w:pPr>
        <w:autoSpaceDE w:val="0"/>
        <w:autoSpaceDN w:val="0"/>
        <w:adjustRightInd w:val="0"/>
        <w:jc w:val="both"/>
        <w:rPr>
          <w:rFonts w:asciiTheme="majorHAnsi" w:hAnsiTheme="majorHAnsi"/>
          <w:sz w:val="22"/>
          <w:szCs w:val="22"/>
        </w:rPr>
      </w:pPr>
    </w:p>
    <w:p w14:paraId="7DDA7579" w14:textId="77777777" w:rsidR="00A5135B" w:rsidRPr="00A5135B" w:rsidRDefault="008D21E7" w:rsidP="00A5135B">
      <w:pPr>
        <w:jc w:val="both"/>
        <w:rPr>
          <w:rFonts w:asciiTheme="majorHAnsi" w:hAnsiTheme="majorHAnsi"/>
          <w:sz w:val="22"/>
          <w:szCs w:val="22"/>
        </w:rPr>
      </w:pPr>
      <w:r w:rsidRPr="00230208">
        <w:rPr>
          <w:rFonts w:asciiTheme="majorHAnsi" w:hAnsiTheme="majorHAnsi"/>
          <w:sz w:val="22"/>
          <w:szCs w:val="22"/>
        </w:rPr>
        <w:t>4.3</w:t>
      </w:r>
      <w:r w:rsidRPr="00230208">
        <w:rPr>
          <w:rFonts w:asciiTheme="majorHAnsi" w:hAnsiTheme="majorHAnsi"/>
          <w:sz w:val="22"/>
          <w:szCs w:val="22"/>
        </w:rPr>
        <w:tab/>
      </w:r>
      <w:r w:rsidR="00A5135B" w:rsidRPr="00A5135B">
        <w:rPr>
          <w:rFonts w:asciiTheme="majorHAnsi" w:hAnsiTheme="majorHAnsi"/>
          <w:sz w:val="22"/>
          <w:szCs w:val="22"/>
        </w:rPr>
        <w:t xml:space="preserve">Výstupy se partner zavazuje předat příjemci elektronicky, případně v jiné formě dle požadavku příjemce do termínu stanoveném projektem, příjemcem nebo dle požadavku poskytovatele dotace. </w:t>
      </w:r>
    </w:p>
    <w:p w14:paraId="0E885D44" w14:textId="16C0EBEE" w:rsidR="008D21E7" w:rsidRPr="00230208" w:rsidRDefault="008D21E7" w:rsidP="000F6F88">
      <w:pPr>
        <w:jc w:val="both"/>
        <w:rPr>
          <w:rFonts w:asciiTheme="majorHAnsi" w:hAnsiTheme="majorHAnsi"/>
          <w:sz w:val="22"/>
          <w:szCs w:val="22"/>
        </w:rPr>
      </w:pPr>
    </w:p>
    <w:p w14:paraId="545D8832" w14:textId="77777777" w:rsidR="008B4770" w:rsidRPr="00230208" w:rsidRDefault="008B4770" w:rsidP="002336D5">
      <w:pPr>
        <w:ind w:left="705" w:hanging="705"/>
        <w:jc w:val="both"/>
        <w:rPr>
          <w:rFonts w:asciiTheme="majorHAnsi" w:hAnsiTheme="majorHAnsi"/>
          <w:sz w:val="22"/>
          <w:szCs w:val="22"/>
        </w:rPr>
      </w:pPr>
      <w:r w:rsidRPr="00230208">
        <w:rPr>
          <w:rFonts w:asciiTheme="majorHAnsi" w:hAnsiTheme="majorHAnsi"/>
          <w:sz w:val="22"/>
          <w:szCs w:val="22"/>
        </w:rPr>
        <w:t>4.4.</w:t>
      </w:r>
      <w:r w:rsidRPr="00230208">
        <w:rPr>
          <w:rFonts w:asciiTheme="majorHAnsi" w:hAnsiTheme="majorHAnsi"/>
          <w:sz w:val="22"/>
          <w:szCs w:val="22"/>
        </w:rPr>
        <w:tab/>
        <w:t>Spolupráce, jak je uvedena v této smlouvě, nesmí zasahovat do práv třetích osob a musí být realizována v souladu s platnou právní úpravou.</w:t>
      </w:r>
    </w:p>
    <w:p w14:paraId="233ED0DD" w14:textId="34676200" w:rsidR="008D21E7" w:rsidRPr="00230208" w:rsidRDefault="008D21E7" w:rsidP="008D21E7">
      <w:pPr>
        <w:rPr>
          <w:rFonts w:asciiTheme="majorHAnsi" w:hAnsiTheme="majorHAnsi"/>
          <w:sz w:val="22"/>
          <w:szCs w:val="22"/>
        </w:rPr>
      </w:pPr>
    </w:p>
    <w:p w14:paraId="3BDF7AF0" w14:textId="77777777" w:rsidR="008D21E7" w:rsidRPr="00230208" w:rsidRDefault="008D21E7" w:rsidP="008D21E7">
      <w:pPr>
        <w:rPr>
          <w:rFonts w:asciiTheme="majorHAnsi" w:hAnsiTheme="majorHAnsi"/>
          <w:sz w:val="22"/>
          <w:szCs w:val="22"/>
        </w:rPr>
      </w:pPr>
    </w:p>
    <w:p w14:paraId="077C1C10" w14:textId="77777777" w:rsidR="008D21E7" w:rsidRPr="00230208" w:rsidRDefault="008D21E7" w:rsidP="008D21E7">
      <w:pPr>
        <w:jc w:val="center"/>
        <w:outlineLvl w:val="0"/>
        <w:rPr>
          <w:rFonts w:asciiTheme="majorHAnsi" w:hAnsiTheme="majorHAnsi"/>
          <w:b/>
          <w:sz w:val="22"/>
          <w:szCs w:val="22"/>
        </w:rPr>
      </w:pPr>
      <w:r w:rsidRPr="00230208">
        <w:rPr>
          <w:rFonts w:asciiTheme="majorHAnsi" w:hAnsiTheme="majorHAnsi"/>
          <w:b/>
          <w:sz w:val="22"/>
          <w:szCs w:val="22"/>
        </w:rPr>
        <w:t>V.</w:t>
      </w:r>
    </w:p>
    <w:p w14:paraId="3F4D413E" w14:textId="77777777" w:rsidR="008D21E7" w:rsidRPr="00230208" w:rsidRDefault="008D21E7" w:rsidP="008D21E7">
      <w:pPr>
        <w:jc w:val="center"/>
        <w:rPr>
          <w:rFonts w:asciiTheme="majorHAnsi" w:hAnsiTheme="majorHAnsi"/>
          <w:b/>
          <w:sz w:val="22"/>
          <w:szCs w:val="22"/>
        </w:rPr>
      </w:pPr>
      <w:r w:rsidRPr="00230208">
        <w:rPr>
          <w:rFonts w:asciiTheme="majorHAnsi" w:hAnsiTheme="majorHAnsi"/>
          <w:b/>
          <w:sz w:val="22"/>
          <w:szCs w:val="22"/>
        </w:rPr>
        <w:t>Základní práva a povinnosti</w:t>
      </w:r>
      <w:r w:rsidR="00572F14" w:rsidRPr="00230208">
        <w:rPr>
          <w:rFonts w:asciiTheme="majorHAnsi" w:hAnsiTheme="majorHAnsi"/>
          <w:b/>
          <w:sz w:val="22"/>
          <w:szCs w:val="22"/>
        </w:rPr>
        <w:t xml:space="preserve"> smluvních stran</w:t>
      </w:r>
    </w:p>
    <w:p w14:paraId="11CCC08B" w14:textId="77777777" w:rsidR="008D21E7" w:rsidRPr="00230208" w:rsidRDefault="008D21E7" w:rsidP="008D21E7">
      <w:pPr>
        <w:rPr>
          <w:rFonts w:asciiTheme="majorHAnsi" w:hAnsiTheme="majorHAnsi"/>
          <w:b/>
          <w:sz w:val="22"/>
          <w:szCs w:val="22"/>
        </w:rPr>
      </w:pPr>
    </w:p>
    <w:p w14:paraId="77033FE0" w14:textId="7D275890" w:rsidR="008D21E7" w:rsidRPr="00230208" w:rsidRDefault="008D21E7" w:rsidP="008D21E7">
      <w:pPr>
        <w:ind w:left="705" w:hanging="705"/>
        <w:jc w:val="both"/>
        <w:rPr>
          <w:rFonts w:asciiTheme="majorHAnsi" w:hAnsiTheme="majorHAnsi"/>
          <w:sz w:val="22"/>
          <w:szCs w:val="22"/>
        </w:rPr>
      </w:pPr>
      <w:r w:rsidRPr="00230208">
        <w:rPr>
          <w:rFonts w:asciiTheme="majorHAnsi" w:hAnsiTheme="majorHAnsi"/>
          <w:sz w:val="22"/>
          <w:szCs w:val="22"/>
        </w:rPr>
        <w:t>5.1</w:t>
      </w:r>
      <w:r w:rsidRPr="00230208">
        <w:rPr>
          <w:rFonts w:asciiTheme="majorHAnsi" w:hAnsiTheme="majorHAnsi"/>
          <w:sz w:val="22"/>
          <w:szCs w:val="22"/>
        </w:rPr>
        <w:tab/>
        <w:t>S</w:t>
      </w:r>
      <w:r w:rsidR="00572F14" w:rsidRPr="00230208">
        <w:rPr>
          <w:rFonts w:asciiTheme="majorHAnsi" w:hAnsiTheme="majorHAnsi"/>
          <w:sz w:val="22"/>
          <w:szCs w:val="22"/>
        </w:rPr>
        <w:t>mluvní s</w:t>
      </w:r>
      <w:r w:rsidRPr="00230208">
        <w:rPr>
          <w:rFonts w:asciiTheme="majorHAnsi" w:hAnsiTheme="majorHAnsi"/>
          <w:sz w:val="22"/>
          <w:szCs w:val="22"/>
        </w:rPr>
        <w:t xml:space="preserve">trany se dohodly, že budou spolupracovat v rámci realizace projektu specifikovaného v čl. I této smlouvy v rozsahu rozdělení úloh </w:t>
      </w:r>
      <w:r w:rsidR="00A30895" w:rsidRPr="00230208">
        <w:rPr>
          <w:rFonts w:asciiTheme="majorHAnsi" w:hAnsiTheme="majorHAnsi"/>
          <w:sz w:val="22"/>
          <w:szCs w:val="22"/>
        </w:rPr>
        <w:t xml:space="preserve">dle článku </w:t>
      </w:r>
      <w:r w:rsidRPr="00230208">
        <w:rPr>
          <w:rFonts w:asciiTheme="majorHAnsi" w:hAnsiTheme="majorHAnsi"/>
          <w:sz w:val="22"/>
          <w:szCs w:val="22"/>
        </w:rPr>
        <w:t>IV. této smlouvy. S</w:t>
      </w:r>
      <w:r w:rsidR="00572F14" w:rsidRPr="00230208">
        <w:rPr>
          <w:rFonts w:asciiTheme="majorHAnsi" w:hAnsiTheme="majorHAnsi"/>
          <w:sz w:val="22"/>
          <w:szCs w:val="22"/>
        </w:rPr>
        <w:t>mluvní s</w:t>
      </w:r>
      <w:r w:rsidRPr="00230208">
        <w:rPr>
          <w:rFonts w:asciiTheme="majorHAnsi" w:hAnsiTheme="majorHAnsi"/>
          <w:sz w:val="22"/>
          <w:szCs w:val="22"/>
        </w:rPr>
        <w:t>trany se zavazují poskytovat si vzájemnou součinnost v rozsahu potřebném pro realizaci projektu</w:t>
      </w:r>
      <w:r w:rsidR="002336D5" w:rsidRPr="00230208">
        <w:rPr>
          <w:rFonts w:asciiTheme="majorHAnsi" w:hAnsiTheme="majorHAnsi"/>
          <w:sz w:val="22"/>
          <w:szCs w:val="22"/>
        </w:rPr>
        <w:t>, zejména si předat veškeré potřebné údaje, informace a materiály nutné k realizaci spolupráce dle této smlouvy</w:t>
      </w:r>
      <w:r w:rsidRPr="00230208">
        <w:rPr>
          <w:rFonts w:asciiTheme="majorHAnsi" w:hAnsiTheme="majorHAnsi"/>
          <w:sz w:val="22"/>
          <w:szCs w:val="22"/>
        </w:rPr>
        <w:t xml:space="preserve">. </w:t>
      </w:r>
      <w:r w:rsidR="00043E50" w:rsidRPr="00230208">
        <w:rPr>
          <w:rFonts w:asciiTheme="majorHAnsi" w:hAnsiTheme="majorHAnsi"/>
          <w:sz w:val="22"/>
          <w:szCs w:val="22"/>
        </w:rPr>
        <w:t>Partner se zejména zavazuje poskytnout příjemci potřebnou součinnost při přípravě průběžných zpráv, upřesnění rozpočtu na další kalendářní roky projektu, závěrečné zprávy a mimořádných zpráv</w:t>
      </w:r>
      <w:r w:rsidR="0064004E" w:rsidRPr="00230208">
        <w:rPr>
          <w:rFonts w:asciiTheme="majorHAnsi" w:hAnsiTheme="majorHAnsi"/>
          <w:sz w:val="22"/>
          <w:szCs w:val="22"/>
        </w:rPr>
        <w:t>. V případě porušení této povinnosti odpovídá strana, která svou povinnost porušila za újmu vzniklou druhé smluvní straně.</w:t>
      </w:r>
    </w:p>
    <w:p w14:paraId="52B67B18" w14:textId="77777777" w:rsidR="008D21E7" w:rsidRPr="00230208" w:rsidRDefault="008D21E7" w:rsidP="008D21E7">
      <w:pPr>
        <w:ind w:left="705" w:hanging="705"/>
        <w:rPr>
          <w:rFonts w:asciiTheme="majorHAnsi" w:hAnsiTheme="majorHAnsi"/>
          <w:sz w:val="22"/>
          <w:szCs w:val="22"/>
        </w:rPr>
      </w:pPr>
    </w:p>
    <w:p w14:paraId="3D9D3856" w14:textId="0227B8F8" w:rsidR="008D21E7" w:rsidRPr="00230208" w:rsidRDefault="008D21E7" w:rsidP="008D21E7">
      <w:pPr>
        <w:ind w:left="705" w:hanging="705"/>
        <w:jc w:val="both"/>
        <w:rPr>
          <w:rFonts w:asciiTheme="majorHAnsi" w:hAnsiTheme="majorHAnsi"/>
          <w:sz w:val="22"/>
          <w:szCs w:val="22"/>
        </w:rPr>
      </w:pPr>
      <w:r w:rsidRPr="00230208">
        <w:rPr>
          <w:rFonts w:asciiTheme="majorHAnsi" w:hAnsiTheme="majorHAnsi"/>
          <w:sz w:val="22"/>
          <w:szCs w:val="22"/>
        </w:rPr>
        <w:t>5.2</w:t>
      </w:r>
      <w:r w:rsidRPr="00230208">
        <w:rPr>
          <w:rFonts w:asciiTheme="majorHAnsi" w:hAnsiTheme="majorHAnsi"/>
          <w:sz w:val="22"/>
          <w:szCs w:val="22"/>
        </w:rPr>
        <w:tab/>
        <w:t>Partne</w:t>
      </w:r>
      <w:r w:rsidR="00427B0E" w:rsidRPr="00230208">
        <w:rPr>
          <w:rFonts w:asciiTheme="majorHAnsi" w:hAnsiTheme="majorHAnsi"/>
          <w:sz w:val="22"/>
          <w:szCs w:val="22"/>
        </w:rPr>
        <w:t>r</w:t>
      </w:r>
      <w:r w:rsidRPr="00230208">
        <w:rPr>
          <w:rFonts w:asciiTheme="majorHAnsi" w:hAnsiTheme="majorHAnsi"/>
          <w:sz w:val="22"/>
          <w:szCs w:val="22"/>
        </w:rPr>
        <w:t xml:space="preserve"> se zavazuj</w:t>
      </w:r>
      <w:r w:rsidR="00925889">
        <w:rPr>
          <w:rFonts w:asciiTheme="majorHAnsi" w:hAnsiTheme="majorHAnsi"/>
          <w:sz w:val="22"/>
          <w:szCs w:val="22"/>
        </w:rPr>
        <w:t>í</w:t>
      </w:r>
      <w:r w:rsidRPr="00230208">
        <w:rPr>
          <w:rFonts w:asciiTheme="majorHAnsi" w:hAnsiTheme="majorHAnsi"/>
          <w:sz w:val="22"/>
          <w:szCs w:val="22"/>
        </w:rPr>
        <w:t xml:space="preserve"> na projektu vykonat činnosti specifikované </w:t>
      </w:r>
      <w:r w:rsidR="00A30895" w:rsidRPr="00230208">
        <w:rPr>
          <w:rFonts w:asciiTheme="majorHAnsi" w:hAnsiTheme="majorHAnsi"/>
          <w:sz w:val="22"/>
          <w:szCs w:val="22"/>
        </w:rPr>
        <w:t xml:space="preserve">v </w:t>
      </w:r>
      <w:r w:rsidRPr="00230208">
        <w:rPr>
          <w:rFonts w:asciiTheme="majorHAnsi" w:hAnsiTheme="majorHAnsi"/>
          <w:sz w:val="22"/>
          <w:szCs w:val="22"/>
        </w:rPr>
        <w:t>t</w:t>
      </w:r>
      <w:r w:rsidR="00A30895" w:rsidRPr="00230208">
        <w:rPr>
          <w:rFonts w:asciiTheme="majorHAnsi" w:hAnsiTheme="majorHAnsi"/>
          <w:sz w:val="22"/>
          <w:szCs w:val="22"/>
        </w:rPr>
        <w:t>é</w:t>
      </w:r>
      <w:r w:rsidRPr="00230208">
        <w:rPr>
          <w:rFonts w:asciiTheme="majorHAnsi" w:hAnsiTheme="majorHAnsi"/>
          <w:sz w:val="22"/>
          <w:szCs w:val="22"/>
        </w:rPr>
        <w:t>to smlouv</w:t>
      </w:r>
      <w:r w:rsidR="00A30895" w:rsidRPr="00230208">
        <w:rPr>
          <w:rFonts w:asciiTheme="majorHAnsi" w:hAnsiTheme="majorHAnsi"/>
          <w:sz w:val="22"/>
          <w:szCs w:val="22"/>
        </w:rPr>
        <w:t>ě</w:t>
      </w:r>
      <w:r w:rsidRPr="00230208">
        <w:rPr>
          <w:rFonts w:asciiTheme="majorHAnsi" w:hAnsiTheme="majorHAnsi"/>
          <w:sz w:val="22"/>
          <w:szCs w:val="22"/>
        </w:rPr>
        <w:t xml:space="preserve"> a projekt</w:t>
      </w:r>
      <w:r w:rsidR="00A30895" w:rsidRPr="00230208">
        <w:rPr>
          <w:rFonts w:asciiTheme="majorHAnsi" w:hAnsiTheme="majorHAnsi"/>
          <w:sz w:val="22"/>
          <w:szCs w:val="22"/>
        </w:rPr>
        <w:t>u</w:t>
      </w:r>
      <w:r w:rsidRPr="00230208">
        <w:rPr>
          <w:rFonts w:asciiTheme="majorHAnsi" w:hAnsiTheme="majorHAnsi"/>
          <w:sz w:val="22"/>
          <w:szCs w:val="22"/>
        </w:rPr>
        <w:t xml:space="preserve">. </w:t>
      </w:r>
    </w:p>
    <w:p w14:paraId="5387154E" w14:textId="77777777" w:rsidR="00CB1B34" w:rsidRPr="00230208" w:rsidRDefault="00CB1B34" w:rsidP="008D21E7">
      <w:pPr>
        <w:ind w:left="705" w:hanging="705"/>
        <w:jc w:val="both"/>
        <w:rPr>
          <w:rFonts w:asciiTheme="majorHAnsi" w:hAnsiTheme="majorHAnsi"/>
          <w:sz w:val="22"/>
          <w:szCs w:val="22"/>
        </w:rPr>
      </w:pPr>
    </w:p>
    <w:p w14:paraId="13F2D90A" w14:textId="10427BFE" w:rsidR="002F5A2C" w:rsidRPr="00230208" w:rsidRDefault="002F5A2C" w:rsidP="00634921">
      <w:pPr>
        <w:autoSpaceDE w:val="0"/>
        <w:autoSpaceDN w:val="0"/>
        <w:adjustRightInd w:val="0"/>
        <w:ind w:left="705" w:hanging="705"/>
        <w:jc w:val="both"/>
        <w:rPr>
          <w:rFonts w:asciiTheme="majorHAnsi" w:hAnsiTheme="majorHAnsi"/>
          <w:sz w:val="22"/>
          <w:szCs w:val="22"/>
        </w:rPr>
      </w:pPr>
      <w:r w:rsidRPr="00230208">
        <w:rPr>
          <w:rFonts w:asciiTheme="majorHAnsi" w:hAnsiTheme="majorHAnsi"/>
          <w:sz w:val="22"/>
          <w:szCs w:val="22"/>
        </w:rPr>
        <w:t>5</w:t>
      </w:r>
      <w:r w:rsidR="00224CAA" w:rsidRPr="00230208">
        <w:rPr>
          <w:rFonts w:asciiTheme="majorHAnsi" w:hAnsiTheme="majorHAnsi"/>
          <w:sz w:val="22"/>
          <w:szCs w:val="22"/>
        </w:rPr>
        <w:t>.3</w:t>
      </w:r>
      <w:r w:rsidRPr="00230208">
        <w:rPr>
          <w:rFonts w:asciiTheme="majorHAnsi" w:hAnsiTheme="majorHAnsi"/>
          <w:sz w:val="22"/>
          <w:szCs w:val="22"/>
        </w:rPr>
        <w:tab/>
      </w:r>
      <w:r w:rsidR="00572F14" w:rsidRPr="00230208">
        <w:rPr>
          <w:rFonts w:asciiTheme="majorHAnsi" w:hAnsiTheme="majorHAnsi"/>
          <w:sz w:val="22"/>
          <w:szCs w:val="22"/>
        </w:rPr>
        <w:t xml:space="preserve">Smluvní strany </w:t>
      </w:r>
      <w:r w:rsidR="00427B0E" w:rsidRPr="00230208">
        <w:rPr>
          <w:rFonts w:asciiTheme="majorHAnsi" w:hAnsiTheme="majorHAnsi"/>
          <w:sz w:val="22"/>
          <w:szCs w:val="22"/>
        </w:rPr>
        <w:t>se zavazuj</w:t>
      </w:r>
      <w:r w:rsidR="00572F14" w:rsidRPr="00230208">
        <w:rPr>
          <w:rFonts w:asciiTheme="majorHAnsi" w:hAnsiTheme="majorHAnsi"/>
          <w:sz w:val="22"/>
          <w:szCs w:val="22"/>
        </w:rPr>
        <w:t>í</w:t>
      </w:r>
      <w:r w:rsidR="00427B0E" w:rsidRPr="00230208">
        <w:rPr>
          <w:rFonts w:asciiTheme="majorHAnsi" w:hAnsiTheme="majorHAnsi"/>
          <w:sz w:val="22"/>
          <w:szCs w:val="22"/>
        </w:rPr>
        <w:t xml:space="preserve"> </w:t>
      </w:r>
      <w:r w:rsidR="00CB1B34" w:rsidRPr="00230208">
        <w:rPr>
          <w:rFonts w:asciiTheme="majorHAnsi" w:hAnsiTheme="majorHAnsi"/>
          <w:sz w:val="22"/>
          <w:szCs w:val="22"/>
        </w:rPr>
        <w:t xml:space="preserve">dodržovat pravidla </w:t>
      </w:r>
      <w:r w:rsidR="00D45951" w:rsidRPr="00230208">
        <w:rPr>
          <w:rFonts w:asciiTheme="majorHAnsi" w:hAnsiTheme="majorHAnsi"/>
          <w:sz w:val="22"/>
          <w:szCs w:val="22"/>
        </w:rPr>
        <w:t xml:space="preserve">Program na podporu aplikovaného společenskovědního a humanitního výzkumu, experimentálního vývoje a inovací </w:t>
      </w:r>
      <w:r w:rsidR="00CA4DD0" w:rsidRPr="00230208">
        <w:rPr>
          <w:rFonts w:asciiTheme="majorHAnsi" w:hAnsiTheme="majorHAnsi"/>
          <w:sz w:val="22"/>
          <w:szCs w:val="22"/>
        </w:rPr>
        <w:t>Technologické agentury</w:t>
      </w:r>
      <w:r w:rsidRPr="00230208">
        <w:rPr>
          <w:rFonts w:asciiTheme="majorHAnsi" w:hAnsiTheme="majorHAnsi"/>
          <w:sz w:val="22"/>
          <w:szCs w:val="22"/>
        </w:rPr>
        <w:t xml:space="preserve"> České republiky</w:t>
      </w:r>
      <w:r w:rsidR="00CA4DD0" w:rsidRPr="00230208">
        <w:rPr>
          <w:rFonts w:asciiTheme="majorHAnsi" w:hAnsiTheme="majorHAnsi"/>
          <w:sz w:val="22"/>
          <w:szCs w:val="22"/>
        </w:rPr>
        <w:t xml:space="preserve"> v programu „</w:t>
      </w:r>
      <w:r w:rsidR="00D45951" w:rsidRPr="00230208">
        <w:rPr>
          <w:rFonts w:asciiTheme="majorHAnsi" w:hAnsiTheme="majorHAnsi"/>
          <w:sz w:val="22"/>
          <w:szCs w:val="22"/>
        </w:rPr>
        <w:t>ÉTA 3</w:t>
      </w:r>
      <w:r w:rsidR="00CA4DD0" w:rsidRPr="00230208">
        <w:rPr>
          <w:rFonts w:asciiTheme="majorHAnsi" w:hAnsiTheme="majorHAnsi"/>
          <w:sz w:val="22"/>
          <w:szCs w:val="22"/>
        </w:rPr>
        <w:t>“</w:t>
      </w:r>
      <w:r w:rsidRPr="00230208">
        <w:rPr>
          <w:rFonts w:asciiTheme="majorHAnsi" w:hAnsiTheme="majorHAnsi"/>
          <w:sz w:val="22"/>
          <w:szCs w:val="22"/>
        </w:rPr>
        <w:t>.</w:t>
      </w:r>
    </w:p>
    <w:p w14:paraId="667CFD9E" w14:textId="77777777" w:rsidR="008D21E7" w:rsidRPr="00230208" w:rsidRDefault="008D21E7" w:rsidP="008D21E7">
      <w:pPr>
        <w:ind w:left="705" w:hanging="705"/>
        <w:jc w:val="both"/>
        <w:rPr>
          <w:rFonts w:asciiTheme="majorHAnsi" w:hAnsiTheme="majorHAnsi"/>
          <w:sz w:val="22"/>
          <w:szCs w:val="22"/>
        </w:rPr>
      </w:pPr>
    </w:p>
    <w:p w14:paraId="641A8C51" w14:textId="697D7FDA" w:rsidR="008D21E7" w:rsidRPr="00230208" w:rsidRDefault="008D21E7" w:rsidP="008D21E7">
      <w:pPr>
        <w:ind w:left="705" w:hanging="705"/>
        <w:jc w:val="both"/>
        <w:rPr>
          <w:rFonts w:asciiTheme="majorHAnsi" w:hAnsiTheme="majorHAnsi"/>
          <w:sz w:val="22"/>
          <w:szCs w:val="22"/>
        </w:rPr>
      </w:pPr>
      <w:r w:rsidRPr="00230208">
        <w:rPr>
          <w:rFonts w:asciiTheme="majorHAnsi" w:hAnsiTheme="majorHAnsi"/>
          <w:sz w:val="22"/>
          <w:szCs w:val="22"/>
        </w:rPr>
        <w:lastRenderedPageBreak/>
        <w:t>5</w:t>
      </w:r>
      <w:r w:rsidR="00224CAA" w:rsidRPr="00230208">
        <w:rPr>
          <w:rFonts w:asciiTheme="majorHAnsi" w:hAnsiTheme="majorHAnsi"/>
          <w:sz w:val="22"/>
          <w:szCs w:val="22"/>
        </w:rPr>
        <w:t>.4</w:t>
      </w:r>
      <w:r w:rsidRPr="00230208">
        <w:rPr>
          <w:rFonts w:asciiTheme="majorHAnsi" w:hAnsiTheme="majorHAnsi"/>
          <w:sz w:val="22"/>
          <w:szCs w:val="22"/>
        </w:rPr>
        <w:tab/>
      </w:r>
      <w:r w:rsidR="00427B0E" w:rsidRPr="00230208">
        <w:rPr>
          <w:rFonts w:asciiTheme="majorHAnsi" w:hAnsiTheme="majorHAnsi"/>
          <w:sz w:val="22"/>
          <w:szCs w:val="22"/>
        </w:rPr>
        <w:t xml:space="preserve">Partner se zavazuje </w:t>
      </w:r>
      <w:r w:rsidRPr="00230208">
        <w:rPr>
          <w:rFonts w:asciiTheme="majorHAnsi" w:hAnsiTheme="majorHAnsi"/>
          <w:sz w:val="22"/>
          <w:szCs w:val="22"/>
        </w:rPr>
        <w:t xml:space="preserve">zachovávat mlčenlivost vůči třetím subjektům ohledně </w:t>
      </w:r>
      <w:r w:rsidR="00E40144" w:rsidRPr="00230208">
        <w:rPr>
          <w:rFonts w:asciiTheme="majorHAnsi" w:hAnsiTheme="majorHAnsi"/>
          <w:sz w:val="22"/>
          <w:szCs w:val="22"/>
        </w:rPr>
        <w:t xml:space="preserve">všech </w:t>
      </w:r>
      <w:r w:rsidRPr="00230208">
        <w:rPr>
          <w:rFonts w:asciiTheme="majorHAnsi" w:hAnsiTheme="majorHAnsi"/>
          <w:sz w:val="22"/>
          <w:szCs w:val="22"/>
        </w:rPr>
        <w:t xml:space="preserve">skutečností, které se dozví v souvislosti s účastí na řešení projektu, zejména pak ohledně výsledků, znalostí, vědomostí a zkušeností získaných při realizaci projektu, které by mohly být předmětem ochrany dle práva duševního vlastnictví. </w:t>
      </w:r>
      <w:r w:rsidR="00E40144" w:rsidRPr="00230208">
        <w:rPr>
          <w:rFonts w:asciiTheme="majorHAnsi" w:hAnsiTheme="majorHAnsi"/>
          <w:sz w:val="22"/>
          <w:szCs w:val="22"/>
        </w:rPr>
        <w:t xml:space="preserve">Partner nesmí použít shora uvedené skutečnosti v rozporu s účelem této smlouvy. Partner je povinen zavázat mlčenlivostí všechny osoby, které se budou podílet na spolupráci dle této smlouvy. Za porušení povinnosti mlčenlivosti osobami, které se budou podílet na spolupráci dle této smlouvy, odpovídá partner, jako by povinnost porušil sám. </w:t>
      </w:r>
      <w:r w:rsidRPr="00230208">
        <w:rPr>
          <w:rFonts w:asciiTheme="majorHAnsi" w:hAnsiTheme="majorHAnsi"/>
          <w:sz w:val="22"/>
          <w:szCs w:val="22"/>
        </w:rPr>
        <w:t xml:space="preserve">Povinnost mlčenlivosti se nevztahuje na skutečnosti, které jsou obecně známé, které byly již zveřejněny, nebo </w:t>
      </w:r>
      <w:r w:rsidR="00E34ECA" w:rsidRPr="00230208">
        <w:rPr>
          <w:rFonts w:asciiTheme="majorHAnsi" w:hAnsiTheme="majorHAnsi"/>
          <w:sz w:val="22"/>
          <w:szCs w:val="22"/>
        </w:rPr>
        <w:t>u</w:t>
      </w:r>
      <w:r w:rsidR="00E34ECA">
        <w:rPr>
          <w:rFonts w:asciiTheme="majorHAnsi" w:hAnsiTheme="majorHAnsi"/>
          <w:sz w:val="22"/>
          <w:szCs w:val="22"/>
        </w:rPr>
        <w:t> </w:t>
      </w:r>
      <w:r w:rsidRPr="00230208">
        <w:rPr>
          <w:rFonts w:asciiTheme="majorHAnsi" w:hAnsiTheme="majorHAnsi"/>
          <w:sz w:val="22"/>
          <w:szCs w:val="22"/>
        </w:rPr>
        <w:t xml:space="preserve">kterých příjemce výslovně souhlasil se zpřístupněním třetím osobám. </w:t>
      </w:r>
    </w:p>
    <w:p w14:paraId="6985DD62" w14:textId="77777777" w:rsidR="008D21E7" w:rsidRPr="00230208" w:rsidRDefault="008D21E7" w:rsidP="008D21E7">
      <w:pPr>
        <w:ind w:left="705" w:hanging="705"/>
        <w:jc w:val="both"/>
        <w:rPr>
          <w:rFonts w:asciiTheme="majorHAnsi" w:hAnsiTheme="majorHAnsi"/>
          <w:sz w:val="22"/>
          <w:szCs w:val="22"/>
        </w:rPr>
      </w:pPr>
    </w:p>
    <w:p w14:paraId="4F8AF043" w14:textId="77777777" w:rsidR="008D21E7" w:rsidRPr="00230208" w:rsidRDefault="008D21E7" w:rsidP="008D21E7">
      <w:pPr>
        <w:ind w:left="705" w:hanging="705"/>
        <w:jc w:val="both"/>
        <w:rPr>
          <w:rFonts w:asciiTheme="majorHAnsi" w:hAnsiTheme="majorHAnsi"/>
          <w:sz w:val="22"/>
          <w:szCs w:val="22"/>
        </w:rPr>
      </w:pPr>
      <w:r w:rsidRPr="00230208">
        <w:rPr>
          <w:rFonts w:asciiTheme="majorHAnsi" w:hAnsiTheme="majorHAnsi"/>
          <w:sz w:val="22"/>
          <w:szCs w:val="22"/>
        </w:rPr>
        <w:t>5.</w:t>
      </w:r>
      <w:r w:rsidR="00954B60" w:rsidRPr="00230208">
        <w:rPr>
          <w:rFonts w:asciiTheme="majorHAnsi" w:hAnsiTheme="majorHAnsi"/>
          <w:sz w:val="22"/>
          <w:szCs w:val="22"/>
        </w:rPr>
        <w:t>5</w:t>
      </w:r>
      <w:r w:rsidRPr="00230208">
        <w:rPr>
          <w:rFonts w:asciiTheme="majorHAnsi" w:hAnsiTheme="majorHAnsi"/>
          <w:sz w:val="22"/>
          <w:szCs w:val="22"/>
        </w:rPr>
        <w:tab/>
      </w:r>
      <w:r w:rsidR="00427B0E" w:rsidRPr="00230208">
        <w:rPr>
          <w:rFonts w:asciiTheme="majorHAnsi" w:hAnsiTheme="majorHAnsi"/>
          <w:sz w:val="22"/>
          <w:szCs w:val="22"/>
        </w:rPr>
        <w:t xml:space="preserve">Partner se zavazuje </w:t>
      </w:r>
      <w:r w:rsidRPr="00230208">
        <w:rPr>
          <w:rFonts w:asciiTheme="majorHAnsi" w:hAnsiTheme="majorHAnsi"/>
          <w:sz w:val="22"/>
          <w:szCs w:val="22"/>
        </w:rPr>
        <w:t xml:space="preserve">uschovat veškeré dokumenty související s realizací projektu po dobu 10 let od ukončení financování projektu. </w:t>
      </w:r>
    </w:p>
    <w:p w14:paraId="20301741" w14:textId="77777777" w:rsidR="008D21E7" w:rsidRPr="00230208" w:rsidRDefault="008D21E7" w:rsidP="008D21E7">
      <w:pPr>
        <w:ind w:left="705" w:hanging="705"/>
        <w:jc w:val="both"/>
        <w:rPr>
          <w:rFonts w:asciiTheme="majorHAnsi" w:hAnsiTheme="majorHAnsi"/>
          <w:sz w:val="22"/>
          <w:szCs w:val="22"/>
        </w:rPr>
      </w:pPr>
    </w:p>
    <w:p w14:paraId="03E3C603" w14:textId="0E9EABA2" w:rsidR="00E71CF0" w:rsidRPr="00230208" w:rsidRDefault="008D21E7" w:rsidP="00D45951">
      <w:pPr>
        <w:ind w:left="705" w:hanging="705"/>
        <w:jc w:val="both"/>
        <w:rPr>
          <w:rFonts w:asciiTheme="majorHAnsi" w:hAnsiTheme="majorHAnsi"/>
          <w:sz w:val="22"/>
          <w:szCs w:val="22"/>
        </w:rPr>
      </w:pPr>
      <w:r w:rsidRPr="00230208">
        <w:rPr>
          <w:rFonts w:asciiTheme="majorHAnsi" w:hAnsiTheme="majorHAnsi"/>
          <w:sz w:val="22"/>
          <w:szCs w:val="22"/>
        </w:rPr>
        <w:t>5.</w:t>
      </w:r>
      <w:r w:rsidR="00954B60" w:rsidRPr="00230208">
        <w:rPr>
          <w:rFonts w:asciiTheme="majorHAnsi" w:hAnsiTheme="majorHAnsi"/>
          <w:sz w:val="22"/>
          <w:szCs w:val="22"/>
        </w:rPr>
        <w:t>6</w:t>
      </w:r>
      <w:r w:rsidRPr="00230208">
        <w:rPr>
          <w:rFonts w:asciiTheme="majorHAnsi" w:hAnsiTheme="majorHAnsi"/>
          <w:sz w:val="22"/>
          <w:szCs w:val="22"/>
        </w:rPr>
        <w:tab/>
      </w:r>
      <w:r w:rsidR="00427B0E" w:rsidRPr="00230208">
        <w:rPr>
          <w:rFonts w:asciiTheme="majorHAnsi" w:hAnsiTheme="majorHAnsi"/>
          <w:sz w:val="22"/>
          <w:szCs w:val="22"/>
        </w:rPr>
        <w:t xml:space="preserve">Partner se zavazuje </w:t>
      </w:r>
      <w:r w:rsidRPr="00230208">
        <w:rPr>
          <w:rFonts w:asciiTheme="majorHAnsi" w:hAnsiTheme="majorHAnsi"/>
          <w:sz w:val="22"/>
          <w:szCs w:val="22"/>
        </w:rPr>
        <w:t>umožnit oprávněným subjektům provedení kontroly dle zákona č</w:t>
      </w:r>
      <w:r w:rsidR="00E34ECA" w:rsidRPr="00230208">
        <w:rPr>
          <w:rFonts w:asciiTheme="majorHAnsi" w:hAnsiTheme="majorHAnsi"/>
          <w:sz w:val="22"/>
          <w:szCs w:val="22"/>
        </w:rPr>
        <w:t>.</w:t>
      </w:r>
      <w:r w:rsidR="00E34ECA">
        <w:rPr>
          <w:rFonts w:asciiTheme="majorHAnsi" w:hAnsiTheme="majorHAnsi"/>
          <w:sz w:val="22"/>
          <w:szCs w:val="22"/>
        </w:rPr>
        <w:t> </w:t>
      </w:r>
      <w:r w:rsidRPr="00230208">
        <w:rPr>
          <w:rFonts w:asciiTheme="majorHAnsi" w:hAnsiTheme="majorHAnsi"/>
          <w:sz w:val="22"/>
          <w:szCs w:val="22"/>
        </w:rPr>
        <w:t xml:space="preserve">320/2001 Sb. o finanční kontrole. </w:t>
      </w:r>
      <w:r w:rsidR="00427B0E" w:rsidRPr="00230208">
        <w:rPr>
          <w:rFonts w:asciiTheme="majorHAnsi" w:hAnsiTheme="majorHAnsi"/>
          <w:sz w:val="22"/>
          <w:szCs w:val="22"/>
        </w:rPr>
        <w:t xml:space="preserve">Partner se zavazuje </w:t>
      </w:r>
      <w:r w:rsidRPr="00230208">
        <w:rPr>
          <w:rFonts w:asciiTheme="majorHAnsi" w:hAnsiTheme="majorHAnsi"/>
          <w:sz w:val="22"/>
          <w:szCs w:val="22"/>
        </w:rPr>
        <w:t xml:space="preserve">umožnit </w:t>
      </w:r>
      <w:r w:rsidR="007C21EF" w:rsidRPr="00230208">
        <w:rPr>
          <w:rFonts w:asciiTheme="majorHAnsi" w:hAnsiTheme="majorHAnsi"/>
          <w:sz w:val="22"/>
          <w:szCs w:val="22"/>
        </w:rPr>
        <w:t>Technologické agentuře</w:t>
      </w:r>
      <w:r w:rsidR="00427B0E" w:rsidRPr="00230208">
        <w:rPr>
          <w:rFonts w:asciiTheme="majorHAnsi" w:hAnsiTheme="majorHAnsi"/>
          <w:sz w:val="22"/>
          <w:szCs w:val="22"/>
        </w:rPr>
        <w:t xml:space="preserve"> České republiky</w:t>
      </w:r>
      <w:r w:rsidRPr="00230208">
        <w:rPr>
          <w:rFonts w:asciiTheme="majorHAnsi" w:hAnsiTheme="majorHAnsi"/>
          <w:sz w:val="22"/>
          <w:szCs w:val="22"/>
        </w:rPr>
        <w:t>, čí jí pověřené osobě, a dále také příjemci kdykoliv provedení kontroly</w:t>
      </w:r>
      <w:r w:rsidR="009242E9" w:rsidRPr="00230208">
        <w:rPr>
          <w:rFonts w:asciiTheme="majorHAnsi" w:hAnsiTheme="majorHAnsi"/>
          <w:sz w:val="22"/>
          <w:szCs w:val="22"/>
        </w:rPr>
        <w:t>,</w:t>
      </w:r>
      <w:r w:rsidRPr="00230208">
        <w:rPr>
          <w:rFonts w:asciiTheme="majorHAnsi" w:hAnsiTheme="majorHAnsi"/>
          <w:sz w:val="22"/>
          <w:szCs w:val="22"/>
        </w:rPr>
        <w:t xml:space="preserve"> plnění cílů projektu včetně kontroly čerpání a využití podpory a účelnosti</w:t>
      </w:r>
      <w:r w:rsidR="00427B0E" w:rsidRPr="00230208">
        <w:rPr>
          <w:rFonts w:asciiTheme="majorHAnsi" w:hAnsiTheme="majorHAnsi"/>
          <w:sz w:val="22"/>
          <w:szCs w:val="22"/>
        </w:rPr>
        <w:t xml:space="preserve"> vynaložených nákladů projektu. P</w:t>
      </w:r>
      <w:r w:rsidRPr="00230208">
        <w:rPr>
          <w:rFonts w:asciiTheme="majorHAnsi" w:hAnsiTheme="majorHAnsi"/>
          <w:sz w:val="22"/>
          <w:szCs w:val="22"/>
        </w:rPr>
        <w:t xml:space="preserve">artner je povinen umožnit komplexní kontrolu a zpřístupnit celé své účetnictví, a to kdykoli v průběhu řešení projektu nebo do deseti let od ukončení účinnosti této smlouvy, a poskytnout kontrolujícímu subjektu potřebnou součinnost při této kontrole. </w:t>
      </w:r>
    </w:p>
    <w:p w14:paraId="53F38BF3" w14:textId="77777777" w:rsidR="00E71CF0" w:rsidRPr="00230208" w:rsidRDefault="00E71CF0" w:rsidP="008D21E7">
      <w:pPr>
        <w:ind w:left="705" w:hanging="705"/>
        <w:jc w:val="both"/>
        <w:rPr>
          <w:rFonts w:asciiTheme="majorHAnsi" w:hAnsiTheme="majorHAnsi"/>
          <w:sz w:val="22"/>
          <w:szCs w:val="22"/>
        </w:rPr>
      </w:pPr>
    </w:p>
    <w:p w14:paraId="580468F6" w14:textId="782B2CBB" w:rsidR="008D21E7" w:rsidRPr="00230208" w:rsidRDefault="008D21E7" w:rsidP="008D21E7">
      <w:pPr>
        <w:ind w:left="705" w:hanging="705"/>
        <w:jc w:val="both"/>
        <w:rPr>
          <w:rFonts w:asciiTheme="majorHAnsi" w:hAnsiTheme="majorHAnsi"/>
          <w:sz w:val="22"/>
          <w:szCs w:val="22"/>
        </w:rPr>
      </w:pPr>
      <w:r w:rsidRPr="00230208">
        <w:rPr>
          <w:rFonts w:asciiTheme="majorHAnsi" w:hAnsiTheme="majorHAnsi"/>
          <w:sz w:val="22"/>
          <w:szCs w:val="22"/>
        </w:rPr>
        <w:t>5.</w:t>
      </w:r>
      <w:r w:rsidR="00954B60" w:rsidRPr="00230208">
        <w:rPr>
          <w:rFonts w:asciiTheme="majorHAnsi" w:hAnsiTheme="majorHAnsi"/>
          <w:sz w:val="22"/>
          <w:szCs w:val="22"/>
        </w:rPr>
        <w:t>7</w:t>
      </w:r>
      <w:r w:rsidRPr="00230208">
        <w:rPr>
          <w:rFonts w:asciiTheme="majorHAnsi" w:hAnsiTheme="majorHAnsi"/>
          <w:sz w:val="22"/>
          <w:szCs w:val="22"/>
        </w:rPr>
        <w:tab/>
      </w:r>
      <w:r w:rsidR="00427B0E" w:rsidRPr="00230208">
        <w:rPr>
          <w:rFonts w:asciiTheme="majorHAnsi" w:hAnsiTheme="majorHAnsi"/>
          <w:sz w:val="22"/>
          <w:szCs w:val="22"/>
        </w:rPr>
        <w:t>P</w:t>
      </w:r>
      <w:r w:rsidR="00540F8F" w:rsidRPr="00230208">
        <w:rPr>
          <w:rFonts w:asciiTheme="majorHAnsi" w:hAnsiTheme="majorHAnsi"/>
          <w:sz w:val="22"/>
          <w:szCs w:val="22"/>
        </w:rPr>
        <w:t xml:space="preserve">artner </w:t>
      </w:r>
      <w:r w:rsidR="0064004E" w:rsidRPr="00230208">
        <w:rPr>
          <w:rFonts w:asciiTheme="majorHAnsi" w:hAnsiTheme="majorHAnsi"/>
          <w:sz w:val="22"/>
          <w:szCs w:val="22"/>
        </w:rPr>
        <w:t xml:space="preserve">touto smlouvou </w:t>
      </w:r>
      <w:r w:rsidRPr="00230208">
        <w:rPr>
          <w:rFonts w:asciiTheme="majorHAnsi" w:hAnsiTheme="majorHAnsi"/>
          <w:sz w:val="22"/>
          <w:szCs w:val="22"/>
        </w:rPr>
        <w:t xml:space="preserve">uděluje příjemci souhlas se zveřejněním informací o projektu </w:t>
      </w:r>
      <w:r w:rsidR="00E34ECA" w:rsidRPr="00230208">
        <w:rPr>
          <w:rFonts w:asciiTheme="majorHAnsi" w:hAnsiTheme="majorHAnsi"/>
          <w:sz w:val="22"/>
          <w:szCs w:val="22"/>
        </w:rPr>
        <w:t>a</w:t>
      </w:r>
      <w:r w:rsidR="00E34ECA">
        <w:rPr>
          <w:rFonts w:asciiTheme="majorHAnsi" w:hAnsiTheme="majorHAnsi"/>
          <w:sz w:val="22"/>
          <w:szCs w:val="22"/>
        </w:rPr>
        <w:t> </w:t>
      </w:r>
      <w:r w:rsidRPr="00230208">
        <w:rPr>
          <w:rFonts w:asciiTheme="majorHAnsi" w:hAnsiTheme="majorHAnsi"/>
          <w:sz w:val="22"/>
          <w:szCs w:val="22"/>
        </w:rPr>
        <w:t>účasti partnera na projektu.</w:t>
      </w:r>
    </w:p>
    <w:p w14:paraId="3C3B8820" w14:textId="77777777" w:rsidR="008D21E7" w:rsidRPr="00230208" w:rsidRDefault="008D21E7" w:rsidP="008D21E7">
      <w:pPr>
        <w:ind w:left="705" w:hanging="705"/>
        <w:jc w:val="both"/>
        <w:rPr>
          <w:rFonts w:asciiTheme="majorHAnsi" w:hAnsiTheme="majorHAnsi"/>
          <w:sz w:val="22"/>
          <w:szCs w:val="22"/>
        </w:rPr>
      </w:pPr>
    </w:p>
    <w:p w14:paraId="52E1F689" w14:textId="2B5FFBB2" w:rsidR="008D21E7" w:rsidRPr="00230208" w:rsidRDefault="008D21E7" w:rsidP="008D21E7">
      <w:pPr>
        <w:ind w:left="705" w:hanging="705"/>
        <w:jc w:val="both"/>
        <w:rPr>
          <w:rFonts w:asciiTheme="majorHAnsi" w:hAnsiTheme="majorHAnsi"/>
          <w:sz w:val="22"/>
          <w:szCs w:val="22"/>
        </w:rPr>
      </w:pPr>
      <w:r w:rsidRPr="00230208">
        <w:rPr>
          <w:rFonts w:asciiTheme="majorHAnsi" w:hAnsiTheme="majorHAnsi"/>
          <w:sz w:val="22"/>
          <w:szCs w:val="22"/>
        </w:rPr>
        <w:t>5.</w:t>
      </w:r>
      <w:r w:rsidR="00954B60" w:rsidRPr="00230208">
        <w:rPr>
          <w:rFonts w:asciiTheme="majorHAnsi" w:hAnsiTheme="majorHAnsi"/>
          <w:sz w:val="22"/>
          <w:szCs w:val="22"/>
        </w:rPr>
        <w:t>8</w:t>
      </w:r>
      <w:r w:rsidRPr="00230208">
        <w:rPr>
          <w:rFonts w:asciiTheme="majorHAnsi" w:hAnsiTheme="majorHAnsi"/>
          <w:sz w:val="22"/>
          <w:szCs w:val="22"/>
        </w:rPr>
        <w:tab/>
      </w:r>
      <w:r w:rsidR="00043E50" w:rsidRPr="00230208">
        <w:rPr>
          <w:rFonts w:asciiTheme="majorHAnsi" w:hAnsiTheme="majorHAnsi"/>
          <w:sz w:val="22"/>
          <w:szCs w:val="22"/>
        </w:rPr>
        <w:t xml:space="preserve">Smluvní strany </w:t>
      </w:r>
      <w:r w:rsidRPr="00230208">
        <w:rPr>
          <w:rFonts w:asciiTheme="majorHAnsi" w:hAnsiTheme="majorHAnsi"/>
          <w:sz w:val="22"/>
          <w:szCs w:val="22"/>
        </w:rPr>
        <w:t>se zavazuj</w:t>
      </w:r>
      <w:r w:rsidR="00043E50" w:rsidRPr="00230208">
        <w:rPr>
          <w:rFonts w:asciiTheme="majorHAnsi" w:hAnsiTheme="majorHAnsi"/>
          <w:sz w:val="22"/>
          <w:szCs w:val="22"/>
        </w:rPr>
        <w:t>í</w:t>
      </w:r>
      <w:r w:rsidR="000368C5" w:rsidRPr="00230208">
        <w:rPr>
          <w:rFonts w:asciiTheme="majorHAnsi" w:hAnsiTheme="majorHAnsi"/>
          <w:sz w:val="22"/>
          <w:szCs w:val="22"/>
        </w:rPr>
        <w:t xml:space="preserve"> navzájem </w:t>
      </w:r>
      <w:r w:rsidR="00925889">
        <w:rPr>
          <w:rFonts w:asciiTheme="majorHAnsi" w:hAnsiTheme="majorHAnsi"/>
          <w:sz w:val="22"/>
          <w:szCs w:val="22"/>
        </w:rPr>
        <w:t xml:space="preserve">se </w:t>
      </w:r>
      <w:r w:rsidRPr="00230208">
        <w:rPr>
          <w:rFonts w:asciiTheme="majorHAnsi" w:hAnsiTheme="majorHAnsi"/>
          <w:sz w:val="22"/>
          <w:szCs w:val="22"/>
        </w:rPr>
        <w:t xml:space="preserve">bez zbytečného odkladu </w:t>
      </w:r>
      <w:r w:rsidR="000368C5" w:rsidRPr="00230208">
        <w:rPr>
          <w:rFonts w:asciiTheme="majorHAnsi" w:hAnsiTheme="majorHAnsi"/>
          <w:sz w:val="22"/>
          <w:szCs w:val="22"/>
        </w:rPr>
        <w:t xml:space="preserve">písemně </w:t>
      </w:r>
      <w:r w:rsidRPr="00230208">
        <w:rPr>
          <w:rFonts w:asciiTheme="majorHAnsi" w:hAnsiTheme="majorHAnsi"/>
          <w:sz w:val="22"/>
          <w:szCs w:val="22"/>
        </w:rPr>
        <w:t xml:space="preserve">informovat </w:t>
      </w:r>
      <w:r w:rsidR="00E34ECA" w:rsidRPr="00230208">
        <w:rPr>
          <w:rFonts w:asciiTheme="majorHAnsi" w:hAnsiTheme="majorHAnsi"/>
          <w:sz w:val="22"/>
          <w:szCs w:val="22"/>
        </w:rPr>
        <w:t>o</w:t>
      </w:r>
      <w:r w:rsidR="00E34ECA">
        <w:rPr>
          <w:rFonts w:asciiTheme="majorHAnsi" w:hAnsiTheme="majorHAnsi"/>
          <w:sz w:val="22"/>
          <w:szCs w:val="22"/>
        </w:rPr>
        <w:t> </w:t>
      </w:r>
      <w:r w:rsidR="00043E50" w:rsidRPr="00230208">
        <w:rPr>
          <w:rFonts w:asciiTheme="majorHAnsi" w:hAnsiTheme="majorHAnsi"/>
          <w:sz w:val="22"/>
          <w:szCs w:val="22"/>
        </w:rPr>
        <w:t>všech okolnostech</w:t>
      </w:r>
      <w:r w:rsidRPr="00230208">
        <w:rPr>
          <w:rFonts w:asciiTheme="majorHAnsi" w:hAnsiTheme="majorHAnsi"/>
          <w:sz w:val="22"/>
          <w:szCs w:val="22"/>
        </w:rPr>
        <w:t xml:space="preserve">, které </w:t>
      </w:r>
      <w:r w:rsidR="00043E50" w:rsidRPr="00230208">
        <w:rPr>
          <w:rFonts w:asciiTheme="majorHAnsi" w:hAnsiTheme="majorHAnsi"/>
          <w:sz w:val="22"/>
          <w:szCs w:val="22"/>
        </w:rPr>
        <w:t>zjistily při plnění této smlouvy</w:t>
      </w:r>
      <w:r w:rsidR="000368C5" w:rsidRPr="00230208">
        <w:rPr>
          <w:rFonts w:asciiTheme="majorHAnsi" w:hAnsiTheme="majorHAnsi"/>
          <w:sz w:val="22"/>
          <w:szCs w:val="22"/>
        </w:rPr>
        <w:t xml:space="preserve"> a které </w:t>
      </w:r>
      <w:r w:rsidRPr="00230208">
        <w:rPr>
          <w:rFonts w:asciiTheme="majorHAnsi" w:hAnsiTheme="majorHAnsi"/>
          <w:sz w:val="22"/>
          <w:szCs w:val="22"/>
        </w:rPr>
        <w:t xml:space="preserve">mohou mít vliv na realizaci této smlouvy nebo projektu. </w:t>
      </w:r>
    </w:p>
    <w:p w14:paraId="41BBC77A" w14:textId="77777777" w:rsidR="002336D5" w:rsidRPr="00230208" w:rsidRDefault="002336D5" w:rsidP="008D21E7">
      <w:pPr>
        <w:ind w:left="705" w:hanging="705"/>
        <w:jc w:val="both"/>
        <w:rPr>
          <w:rFonts w:asciiTheme="majorHAnsi" w:hAnsiTheme="majorHAnsi"/>
          <w:sz w:val="22"/>
          <w:szCs w:val="22"/>
        </w:rPr>
      </w:pPr>
    </w:p>
    <w:p w14:paraId="5BE067C3" w14:textId="77777777" w:rsidR="002336D5" w:rsidRPr="00230208" w:rsidRDefault="002336D5" w:rsidP="008D21E7">
      <w:pPr>
        <w:ind w:left="705" w:hanging="705"/>
        <w:jc w:val="both"/>
        <w:rPr>
          <w:rFonts w:asciiTheme="majorHAnsi" w:hAnsiTheme="majorHAnsi"/>
          <w:sz w:val="22"/>
          <w:szCs w:val="22"/>
        </w:rPr>
      </w:pPr>
      <w:r w:rsidRPr="00230208">
        <w:rPr>
          <w:rFonts w:asciiTheme="majorHAnsi" w:hAnsiTheme="majorHAnsi"/>
          <w:sz w:val="22"/>
          <w:szCs w:val="22"/>
        </w:rPr>
        <w:t>5.</w:t>
      </w:r>
      <w:r w:rsidR="00954B60" w:rsidRPr="00230208">
        <w:rPr>
          <w:rFonts w:asciiTheme="majorHAnsi" w:hAnsiTheme="majorHAnsi"/>
          <w:sz w:val="22"/>
          <w:szCs w:val="22"/>
        </w:rPr>
        <w:t>9</w:t>
      </w:r>
      <w:r w:rsidRPr="00230208">
        <w:rPr>
          <w:rFonts w:asciiTheme="majorHAnsi" w:hAnsiTheme="majorHAnsi"/>
          <w:sz w:val="22"/>
          <w:szCs w:val="22"/>
        </w:rPr>
        <w:t>.</w:t>
      </w:r>
      <w:r w:rsidRPr="00230208">
        <w:rPr>
          <w:rFonts w:asciiTheme="majorHAnsi" w:hAnsiTheme="majorHAnsi"/>
          <w:sz w:val="22"/>
          <w:szCs w:val="22"/>
        </w:rPr>
        <w:tab/>
        <w:t>Smluvní strany se zavazují plnit své povinnosti uvedené v této smlouvě s odbornou péčí.</w:t>
      </w:r>
    </w:p>
    <w:p w14:paraId="4AF998E1" w14:textId="77777777" w:rsidR="008D21E7" w:rsidRPr="00230208" w:rsidRDefault="008D21E7" w:rsidP="008D21E7">
      <w:pPr>
        <w:ind w:left="705" w:hanging="705"/>
        <w:jc w:val="both"/>
        <w:rPr>
          <w:rFonts w:asciiTheme="majorHAnsi" w:hAnsiTheme="majorHAnsi"/>
          <w:sz w:val="22"/>
          <w:szCs w:val="22"/>
        </w:rPr>
      </w:pPr>
    </w:p>
    <w:p w14:paraId="0AD0C95D" w14:textId="77777777" w:rsidR="00E71CF0" w:rsidRPr="00230208" w:rsidRDefault="00E71CF0" w:rsidP="008809CE">
      <w:pPr>
        <w:outlineLvl w:val="0"/>
        <w:rPr>
          <w:rFonts w:asciiTheme="majorHAnsi" w:hAnsiTheme="majorHAnsi"/>
          <w:b/>
          <w:sz w:val="22"/>
          <w:szCs w:val="22"/>
        </w:rPr>
      </w:pPr>
    </w:p>
    <w:p w14:paraId="646ABEF0" w14:textId="72E308AD" w:rsidR="008D21E7" w:rsidRPr="00230208" w:rsidRDefault="008D21E7" w:rsidP="008D21E7">
      <w:pPr>
        <w:jc w:val="center"/>
        <w:outlineLvl w:val="0"/>
        <w:rPr>
          <w:rFonts w:asciiTheme="majorHAnsi" w:hAnsiTheme="majorHAnsi"/>
          <w:b/>
          <w:sz w:val="22"/>
          <w:szCs w:val="22"/>
        </w:rPr>
      </w:pPr>
      <w:r w:rsidRPr="00230208">
        <w:rPr>
          <w:rFonts w:asciiTheme="majorHAnsi" w:hAnsiTheme="majorHAnsi"/>
          <w:b/>
          <w:sz w:val="22"/>
          <w:szCs w:val="22"/>
        </w:rPr>
        <w:t>VI.</w:t>
      </w:r>
    </w:p>
    <w:p w14:paraId="6E2BD6CD" w14:textId="77777777" w:rsidR="008D21E7" w:rsidRPr="00230208" w:rsidRDefault="008D21E7" w:rsidP="008D21E7">
      <w:pPr>
        <w:jc w:val="center"/>
        <w:rPr>
          <w:rFonts w:asciiTheme="majorHAnsi" w:hAnsiTheme="majorHAnsi"/>
          <w:b/>
          <w:sz w:val="22"/>
          <w:szCs w:val="22"/>
        </w:rPr>
      </w:pPr>
      <w:r w:rsidRPr="00230208">
        <w:rPr>
          <w:rFonts w:asciiTheme="majorHAnsi" w:hAnsiTheme="majorHAnsi"/>
          <w:b/>
          <w:sz w:val="22"/>
          <w:szCs w:val="22"/>
        </w:rPr>
        <w:t>Řízení projektu</w:t>
      </w:r>
    </w:p>
    <w:p w14:paraId="22DC599B" w14:textId="77777777" w:rsidR="008D21E7" w:rsidRPr="00230208" w:rsidRDefault="008D21E7" w:rsidP="008D21E7">
      <w:pPr>
        <w:rPr>
          <w:rFonts w:asciiTheme="majorHAnsi" w:hAnsiTheme="majorHAnsi"/>
          <w:sz w:val="22"/>
          <w:szCs w:val="22"/>
        </w:rPr>
      </w:pPr>
    </w:p>
    <w:p w14:paraId="7A664EC5" w14:textId="40FE8C2D" w:rsidR="008D21E7" w:rsidRPr="00230208" w:rsidRDefault="008D21E7" w:rsidP="008D21E7">
      <w:pPr>
        <w:ind w:left="705" w:hanging="705"/>
        <w:jc w:val="both"/>
        <w:rPr>
          <w:rFonts w:asciiTheme="majorHAnsi" w:hAnsiTheme="majorHAnsi"/>
          <w:sz w:val="22"/>
          <w:szCs w:val="22"/>
        </w:rPr>
      </w:pPr>
      <w:r w:rsidRPr="00230208">
        <w:rPr>
          <w:rFonts w:asciiTheme="majorHAnsi" w:hAnsiTheme="majorHAnsi"/>
          <w:sz w:val="22"/>
          <w:szCs w:val="22"/>
        </w:rPr>
        <w:t>6.1</w:t>
      </w:r>
      <w:r w:rsidRPr="00230208">
        <w:rPr>
          <w:rFonts w:asciiTheme="majorHAnsi" w:hAnsiTheme="majorHAnsi"/>
          <w:sz w:val="22"/>
          <w:szCs w:val="22"/>
        </w:rPr>
        <w:tab/>
        <w:t xml:space="preserve">O zásadních otázkách realizace projektu – zejména změně a omezení projektu, rozhodují </w:t>
      </w:r>
      <w:r w:rsidR="00572F14" w:rsidRPr="00230208">
        <w:rPr>
          <w:rFonts w:asciiTheme="majorHAnsi" w:hAnsiTheme="majorHAnsi"/>
          <w:sz w:val="22"/>
          <w:szCs w:val="22"/>
        </w:rPr>
        <w:t xml:space="preserve">smluvní strany </w:t>
      </w:r>
      <w:r w:rsidRPr="00230208">
        <w:rPr>
          <w:rFonts w:asciiTheme="majorHAnsi" w:hAnsiTheme="majorHAnsi"/>
          <w:sz w:val="22"/>
          <w:szCs w:val="22"/>
        </w:rPr>
        <w:t xml:space="preserve">společně. V případě, že nedojde k dohodě </w:t>
      </w:r>
      <w:r w:rsidR="00A30895" w:rsidRPr="00230208">
        <w:rPr>
          <w:rFonts w:asciiTheme="majorHAnsi" w:hAnsiTheme="majorHAnsi"/>
          <w:sz w:val="22"/>
          <w:szCs w:val="22"/>
        </w:rPr>
        <w:t>smluvních stran</w:t>
      </w:r>
      <w:r w:rsidR="009242E9" w:rsidRPr="00230208">
        <w:rPr>
          <w:rFonts w:asciiTheme="majorHAnsi" w:hAnsiTheme="majorHAnsi"/>
          <w:sz w:val="22"/>
          <w:szCs w:val="22"/>
        </w:rPr>
        <w:t xml:space="preserve"> do</w:t>
      </w:r>
      <w:r w:rsidR="00AE7C38" w:rsidRPr="00230208">
        <w:rPr>
          <w:rFonts w:asciiTheme="majorHAnsi" w:hAnsiTheme="majorHAnsi"/>
          <w:sz w:val="22"/>
          <w:szCs w:val="22"/>
        </w:rPr>
        <w:t xml:space="preserve"> 30 </w:t>
      </w:r>
      <w:r w:rsidR="009242E9" w:rsidRPr="00230208">
        <w:rPr>
          <w:rFonts w:asciiTheme="majorHAnsi" w:hAnsiTheme="majorHAnsi"/>
          <w:sz w:val="22"/>
          <w:szCs w:val="22"/>
        </w:rPr>
        <w:t>dnů od jednání smluvních stran o zásadní otázce realizace projektu</w:t>
      </w:r>
      <w:r w:rsidRPr="00230208">
        <w:rPr>
          <w:rFonts w:asciiTheme="majorHAnsi" w:hAnsiTheme="majorHAnsi"/>
          <w:sz w:val="22"/>
          <w:szCs w:val="22"/>
        </w:rPr>
        <w:t>, rozhodne příjemce</w:t>
      </w:r>
      <w:r w:rsidR="00CB723B" w:rsidRPr="00230208">
        <w:rPr>
          <w:rFonts w:asciiTheme="majorHAnsi" w:hAnsiTheme="majorHAnsi"/>
          <w:sz w:val="22"/>
          <w:szCs w:val="22"/>
        </w:rPr>
        <w:t xml:space="preserve"> sám</w:t>
      </w:r>
      <w:r w:rsidRPr="00230208">
        <w:rPr>
          <w:rFonts w:asciiTheme="majorHAnsi" w:hAnsiTheme="majorHAnsi"/>
          <w:sz w:val="22"/>
          <w:szCs w:val="22"/>
        </w:rPr>
        <w:t xml:space="preserve">. </w:t>
      </w:r>
    </w:p>
    <w:p w14:paraId="2E70A551" w14:textId="77777777" w:rsidR="00E71CF0" w:rsidRPr="00230208" w:rsidRDefault="00E71CF0" w:rsidP="008D21E7">
      <w:pPr>
        <w:ind w:left="705" w:hanging="705"/>
        <w:jc w:val="both"/>
        <w:rPr>
          <w:rFonts w:asciiTheme="majorHAnsi" w:hAnsiTheme="majorHAnsi"/>
          <w:sz w:val="22"/>
          <w:szCs w:val="22"/>
        </w:rPr>
      </w:pPr>
    </w:p>
    <w:p w14:paraId="1C669059" w14:textId="69A9B423" w:rsidR="008D21E7" w:rsidRPr="00230208" w:rsidRDefault="008D21E7" w:rsidP="008D21E7">
      <w:pPr>
        <w:ind w:left="705" w:hanging="705"/>
        <w:jc w:val="both"/>
        <w:rPr>
          <w:rFonts w:asciiTheme="majorHAnsi" w:hAnsiTheme="majorHAnsi"/>
          <w:sz w:val="22"/>
          <w:szCs w:val="22"/>
        </w:rPr>
      </w:pPr>
      <w:r w:rsidRPr="00230208">
        <w:rPr>
          <w:rFonts w:asciiTheme="majorHAnsi" w:hAnsiTheme="majorHAnsi"/>
          <w:sz w:val="22"/>
          <w:szCs w:val="22"/>
        </w:rPr>
        <w:t>6.2</w:t>
      </w:r>
      <w:r w:rsidRPr="00230208">
        <w:rPr>
          <w:rFonts w:asciiTheme="majorHAnsi" w:hAnsiTheme="majorHAnsi"/>
          <w:sz w:val="22"/>
          <w:szCs w:val="22"/>
        </w:rPr>
        <w:tab/>
        <w:t xml:space="preserve">Příjemce rozhoduje o konkrétním použití částek určených k financování projektu za respektování schváleného rozpočtu projektu. </w:t>
      </w:r>
    </w:p>
    <w:p w14:paraId="57581851" w14:textId="77777777" w:rsidR="00E71CF0" w:rsidRPr="00230208" w:rsidRDefault="00E71CF0" w:rsidP="008D21E7">
      <w:pPr>
        <w:ind w:left="705" w:hanging="705"/>
        <w:rPr>
          <w:rFonts w:asciiTheme="majorHAnsi" w:hAnsiTheme="majorHAnsi"/>
          <w:sz w:val="22"/>
          <w:szCs w:val="22"/>
        </w:rPr>
      </w:pPr>
    </w:p>
    <w:p w14:paraId="4963229E" w14:textId="1C479596" w:rsidR="008D21E7" w:rsidRPr="00230208" w:rsidRDefault="008D21E7" w:rsidP="008809CE">
      <w:pPr>
        <w:ind w:left="705" w:hanging="705"/>
        <w:jc w:val="both"/>
        <w:rPr>
          <w:rFonts w:asciiTheme="majorHAnsi" w:hAnsiTheme="majorHAnsi"/>
          <w:sz w:val="22"/>
          <w:szCs w:val="22"/>
        </w:rPr>
      </w:pPr>
      <w:r w:rsidRPr="00230208">
        <w:rPr>
          <w:rFonts w:asciiTheme="majorHAnsi" w:hAnsiTheme="majorHAnsi"/>
          <w:sz w:val="22"/>
          <w:szCs w:val="22"/>
        </w:rPr>
        <w:t>6.3</w:t>
      </w:r>
      <w:r w:rsidRPr="00230208">
        <w:rPr>
          <w:rFonts w:asciiTheme="majorHAnsi" w:hAnsiTheme="majorHAnsi"/>
          <w:sz w:val="22"/>
          <w:szCs w:val="22"/>
        </w:rPr>
        <w:tab/>
        <w:t xml:space="preserve">Příjemce rozhoduje o zveřejnění a způsobech zveřejnění výsledků, znalostí, vědomostí </w:t>
      </w:r>
      <w:r w:rsidR="00E34ECA" w:rsidRPr="00230208">
        <w:rPr>
          <w:rFonts w:asciiTheme="majorHAnsi" w:hAnsiTheme="majorHAnsi"/>
          <w:sz w:val="22"/>
          <w:szCs w:val="22"/>
        </w:rPr>
        <w:t>a</w:t>
      </w:r>
      <w:r w:rsidR="00E34ECA">
        <w:rPr>
          <w:rFonts w:asciiTheme="majorHAnsi" w:hAnsiTheme="majorHAnsi"/>
          <w:sz w:val="22"/>
          <w:szCs w:val="22"/>
        </w:rPr>
        <w:t> </w:t>
      </w:r>
      <w:r w:rsidRPr="00230208">
        <w:rPr>
          <w:rFonts w:asciiTheme="majorHAnsi" w:hAnsiTheme="majorHAnsi"/>
          <w:sz w:val="22"/>
          <w:szCs w:val="22"/>
        </w:rPr>
        <w:t xml:space="preserve">zkušeností získaných při realizaci projektu. </w:t>
      </w:r>
    </w:p>
    <w:p w14:paraId="7B33D685" w14:textId="77777777" w:rsidR="00F279E1" w:rsidRPr="00230208" w:rsidRDefault="00F279E1" w:rsidP="008D21E7">
      <w:pPr>
        <w:ind w:left="705" w:hanging="705"/>
        <w:rPr>
          <w:rFonts w:asciiTheme="majorHAnsi" w:hAnsiTheme="majorHAnsi"/>
          <w:sz w:val="22"/>
          <w:szCs w:val="22"/>
        </w:rPr>
      </w:pPr>
    </w:p>
    <w:p w14:paraId="7205583B" w14:textId="77777777" w:rsidR="00E71CF0" w:rsidRPr="00230208" w:rsidRDefault="00E71CF0" w:rsidP="00230208">
      <w:pPr>
        <w:outlineLvl w:val="0"/>
        <w:rPr>
          <w:rFonts w:asciiTheme="majorHAnsi" w:hAnsiTheme="majorHAnsi"/>
          <w:b/>
          <w:sz w:val="22"/>
          <w:szCs w:val="22"/>
        </w:rPr>
      </w:pPr>
    </w:p>
    <w:p w14:paraId="0EB9A554" w14:textId="66E172FE" w:rsidR="008D21E7" w:rsidRPr="00230208" w:rsidRDefault="008D21E7" w:rsidP="008D21E7">
      <w:pPr>
        <w:jc w:val="center"/>
        <w:outlineLvl w:val="0"/>
        <w:rPr>
          <w:rFonts w:asciiTheme="majorHAnsi" w:hAnsiTheme="majorHAnsi"/>
          <w:b/>
          <w:sz w:val="22"/>
          <w:szCs w:val="22"/>
        </w:rPr>
      </w:pPr>
      <w:r w:rsidRPr="00230208">
        <w:rPr>
          <w:rFonts w:asciiTheme="majorHAnsi" w:hAnsiTheme="majorHAnsi"/>
          <w:b/>
          <w:sz w:val="22"/>
          <w:szCs w:val="22"/>
        </w:rPr>
        <w:t>VII.</w:t>
      </w:r>
    </w:p>
    <w:p w14:paraId="0308487C" w14:textId="61405B2D" w:rsidR="008D21E7" w:rsidRPr="00230208" w:rsidRDefault="008D21E7" w:rsidP="008D21E7">
      <w:pPr>
        <w:jc w:val="center"/>
        <w:rPr>
          <w:rFonts w:asciiTheme="majorHAnsi" w:hAnsiTheme="majorHAnsi"/>
          <w:b/>
          <w:sz w:val="22"/>
          <w:szCs w:val="22"/>
        </w:rPr>
      </w:pPr>
      <w:r w:rsidRPr="00230208">
        <w:rPr>
          <w:rFonts w:asciiTheme="majorHAnsi" w:hAnsiTheme="majorHAnsi"/>
          <w:b/>
          <w:sz w:val="22"/>
          <w:szCs w:val="22"/>
        </w:rPr>
        <w:t>Financování projektu</w:t>
      </w:r>
    </w:p>
    <w:p w14:paraId="6FD15CAA" w14:textId="77777777" w:rsidR="008D21E7" w:rsidRPr="00230208" w:rsidRDefault="008D21E7" w:rsidP="008D21E7">
      <w:pPr>
        <w:rPr>
          <w:rFonts w:asciiTheme="majorHAnsi" w:hAnsiTheme="majorHAnsi"/>
          <w:b/>
          <w:sz w:val="22"/>
          <w:szCs w:val="22"/>
        </w:rPr>
      </w:pPr>
    </w:p>
    <w:p w14:paraId="451290C8" w14:textId="01425EA2" w:rsidR="00CB1B34" w:rsidRPr="00230208" w:rsidRDefault="00CB1B34" w:rsidP="008809CE">
      <w:pPr>
        <w:autoSpaceDE w:val="0"/>
        <w:autoSpaceDN w:val="0"/>
        <w:adjustRightInd w:val="0"/>
        <w:ind w:left="705" w:hanging="705"/>
        <w:jc w:val="both"/>
        <w:rPr>
          <w:rFonts w:asciiTheme="majorHAnsi" w:hAnsiTheme="majorHAnsi"/>
          <w:sz w:val="22"/>
          <w:szCs w:val="22"/>
        </w:rPr>
      </w:pPr>
      <w:r w:rsidRPr="00230208">
        <w:rPr>
          <w:rFonts w:asciiTheme="majorHAnsi" w:hAnsiTheme="majorHAnsi"/>
          <w:sz w:val="22"/>
          <w:szCs w:val="22"/>
        </w:rPr>
        <w:t>7</w:t>
      </w:r>
      <w:r w:rsidR="00F365B4" w:rsidRPr="00230208">
        <w:rPr>
          <w:rFonts w:asciiTheme="majorHAnsi" w:hAnsiTheme="majorHAnsi"/>
          <w:sz w:val="22"/>
          <w:szCs w:val="22"/>
        </w:rPr>
        <w:t>.1</w:t>
      </w:r>
      <w:r w:rsidRPr="00230208">
        <w:rPr>
          <w:rFonts w:asciiTheme="majorHAnsi" w:hAnsiTheme="majorHAnsi"/>
          <w:sz w:val="22"/>
          <w:szCs w:val="22"/>
        </w:rPr>
        <w:tab/>
      </w:r>
      <w:r w:rsidR="002F5A2C" w:rsidRPr="00230208">
        <w:rPr>
          <w:rFonts w:asciiTheme="majorHAnsi" w:hAnsiTheme="majorHAnsi"/>
          <w:sz w:val="22"/>
          <w:szCs w:val="22"/>
        </w:rPr>
        <w:t>Projekt bude financován z finančních prostředků poskytnutých z</w:t>
      </w:r>
      <w:r w:rsidRPr="00230208">
        <w:rPr>
          <w:rFonts w:asciiTheme="majorHAnsi" w:hAnsiTheme="majorHAnsi"/>
          <w:sz w:val="22"/>
          <w:szCs w:val="22"/>
        </w:rPr>
        <w:t xml:space="preserve"> </w:t>
      </w:r>
      <w:r w:rsidR="000262DF" w:rsidRPr="00230208">
        <w:rPr>
          <w:rFonts w:asciiTheme="majorHAnsi" w:hAnsiTheme="majorHAnsi"/>
          <w:sz w:val="22"/>
          <w:szCs w:val="22"/>
        </w:rPr>
        <w:t xml:space="preserve">Program na podporu aplikovaného společenskovědního a humanitního výzkumu, experimentálního vývoje </w:t>
      </w:r>
      <w:r w:rsidR="00C47190" w:rsidRPr="00230208">
        <w:rPr>
          <w:rFonts w:asciiTheme="majorHAnsi" w:hAnsiTheme="majorHAnsi"/>
          <w:sz w:val="22"/>
          <w:szCs w:val="22"/>
        </w:rPr>
        <w:t>a</w:t>
      </w:r>
      <w:r w:rsidR="00C47190">
        <w:rPr>
          <w:rFonts w:asciiTheme="majorHAnsi" w:hAnsiTheme="majorHAnsi"/>
          <w:sz w:val="22"/>
          <w:szCs w:val="22"/>
        </w:rPr>
        <w:t> </w:t>
      </w:r>
      <w:r w:rsidR="000262DF" w:rsidRPr="00230208">
        <w:rPr>
          <w:rFonts w:asciiTheme="majorHAnsi" w:hAnsiTheme="majorHAnsi"/>
          <w:sz w:val="22"/>
          <w:szCs w:val="22"/>
        </w:rPr>
        <w:t>inovací Technologické agentury České republiky v programu „ÉTA 3“.</w:t>
      </w:r>
    </w:p>
    <w:p w14:paraId="15A1684A" w14:textId="77777777" w:rsidR="007C21EF" w:rsidRPr="00230208" w:rsidRDefault="007C21EF" w:rsidP="00AC2FBC">
      <w:pPr>
        <w:autoSpaceDE w:val="0"/>
        <w:autoSpaceDN w:val="0"/>
        <w:adjustRightInd w:val="0"/>
        <w:ind w:firstLine="705"/>
        <w:rPr>
          <w:rFonts w:asciiTheme="majorHAnsi" w:hAnsiTheme="majorHAnsi"/>
          <w:sz w:val="22"/>
          <w:szCs w:val="22"/>
        </w:rPr>
      </w:pPr>
    </w:p>
    <w:p w14:paraId="6CC6BFB9" w14:textId="716806B2" w:rsidR="00D45951" w:rsidRPr="00230208" w:rsidRDefault="00AC2FBC" w:rsidP="008809CE">
      <w:pPr>
        <w:autoSpaceDE w:val="0"/>
        <w:autoSpaceDN w:val="0"/>
        <w:adjustRightInd w:val="0"/>
        <w:ind w:firstLine="705"/>
        <w:rPr>
          <w:rFonts w:asciiTheme="majorHAnsi" w:hAnsiTheme="majorHAnsi"/>
          <w:sz w:val="22"/>
          <w:szCs w:val="22"/>
        </w:rPr>
      </w:pPr>
      <w:r w:rsidRPr="00230208">
        <w:rPr>
          <w:rFonts w:asciiTheme="majorHAnsi" w:hAnsiTheme="majorHAnsi"/>
          <w:sz w:val="22"/>
          <w:szCs w:val="22"/>
        </w:rPr>
        <w:lastRenderedPageBreak/>
        <w:t>Předpokládané celkové náklady projektu činí</w:t>
      </w:r>
      <w:r w:rsidR="00E45216" w:rsidRPr="00230208">
        <w:rPr>
          <w:rFonts w:asciiTheme="majorHAnsi" w:hAnsiTheme="majorHAnsi"/>
          <w:sz w:val="22"/>
          <w:szCs w:val="22"/>
        </w:rPr>
        <w:t xml:space="preserve">: </w:t>
      </w:r>
      <w:r w:rsidR="00D45951" w:rsidRPr="00230208">
        <w:rPr>
          <w:rFonts w:asciiTheme="majorHAnsi" w:hAnsiTheme="majorHAnsi"/>
          <w:sz w:val="22"/>
          <w:szCs w:val="22"/>
        </w:rPr>
        <w:t xml:space="preserve">8 390 519,- Kč </w:t>
      </w:r>
    </w:p>
    <w:p w14:paraId="1FB5FAC5" w14:textId="01C3AD2B" w:rsidR="00D45951" w:rsidRPr="00230208" w:rsidRDefault="00D45951" w:rsidP="00D45951">
      <w:pPr>
        <w:autoSpaceDE w:val="0"/>
        <w:autoSpaceDN w:val="0"/>
        <w:adjustRightInd w:val="0"/>
        <w:rPr>
          <w:rFonts w:asciiTheme="majorHAnsi" w:hAnsiTheme="majorHAnsi"/>
          <w:sz w:val="22"/>
          <w:szCs w:val="22"/>
        </w:rPr>
      </w:pPr>
      <w:r w:rsidRPr="00230208">
        <w:rPr>
          <w:rFonts w:asciiTheme="majorHAnsi" w:hAnsiTheme="majorHAnsi"/>
          <w:sz w:val="22"/>
          <w:szCs w:val="22"/>
        </w:rPr>
        <w:tab/>
        <w:t>(slovy: Osm milionů tři sta devadesát tisíc pět set devatenáct korun českých).</w:t>
      </w:r>
    </w:p>
    <w:p w14:paraId="1B9D4465" w14:textId="77777777" w:rsidR="00E71CF0" w:rsidRPr="00230208" w:rsidRDefault="00E71CF0" w:rsidP="002F2851">
      <w:pPr>
        <w:rPr>
          <w:rFonts w:asciiTheme="majorHAnsi" w:hAnsiTheme="majorHAnsi"/>
          <w:sz w:val="22"/>
          <w:szCs w:val="22"/>
        </w:rPr>
      </w:pPr>
    </w:p>
    <w:p w14:paraId="003FFE0F" w14:textId="508D46D3" w:rsidR="00743A47" w:rsidRPr="00230208" w:rsidRDefault="00F365B4" w:rsidP="008809CE">
      <w:pPr>
        <w:ind w:left="709" w:hanging="709"/>
        <w:jc w:val="both"/>
        <w:rPr>
          <w:rFonts w:asciiTheme="majorHAnsi" w:hAnsiTheme="majorHAnsi"/>
          <w:sz w:val="22"/>
          <w:szCs w:val="22"/>
        </w:rPr>
      </w:pPr>
      <w:r w:rsidRPr="00230208">
        <w:rPr>
          <w:rFonts w:asciiTheme="majorHAnsi" w:hAnsiTheme="majorHAnsi"/>
          <w:sz w:val="22"/>
          <w:szCs w:val="22"/>
        </w:rPr>
        <w:t>7.2</w:t>
      </w:r>
      <w:r w:rsidR="002F2851" w:rsidRPr="00230208">
        <w:rPr>
          <w:rFonts w:asciiTheme="majorHAnsi" w:hAnsiTheme="majorHAnsi"/>
          <w:sz w:val="22"/>
          <w:szCs w:val="22"/>
        </w:rPr>
        <w:tab/>
      </w:r>
      <w:r w:rsidR="00CB723B" w:rsidRPr="00230208">
        <w:rPr>
          <w:rFonts w:asciiTheme="majorHAnsi" w:hAnsiTheme="majorHAnsi"/>
          <w:sz w:val="22"/>
          <w:szCs w:val="22"/>
        </w:rPr>
        <w:t>P</w:t>
      </w:r>
      <w:r w:rsidR="002F2851" w:rsidRPr="00230208">
        <w:rPr>
          <w:rFonts w:asciiTheme="majorHAnsi" w:hAnsiTheme="majorHAnsi"/>
          <w:sz w:val="22"/>
          <w:szCs w:val="22"/>
        </w:rPr>
        <w:t>ředpokládané náklad</w:t>
      </w:r>
      <w:r w:rsidR="00CB723B" w:rsidRPr="00230208">
        <w:rPr>
          <w:rFonts w:asciiTheme="majorHAnsi" w:hAnsiTheme="majorHAnsi"/>
          <w:sz w:val="22"/>
          <w:szCs w:val="22"/>
        </w:rPr>
        <w:t>y</w:t>
      </w:r>
      <w:r w:rsidR="002F2851" w:rsidRPr="00230208">
        <w:rPr>
          <w:rFonts w:asciiTheme="majorHAnsi" w:hAnsiTheme="majorHAnsi"/>
          <w:sz w:val="22"/>
          <w:szCs w:val="22"/>
        </w:rPr>
        <w:t xml:space="preserve"> podpory</w:t>
      </w:r>
      <w:r w:rsidR="008A79D6" w:rsidRPr="00230208">
        <w:rPr>
          <w:rFonts w:asciiTheme="majorHAnsi" w:hAnsiTheme="majorHAnsi"/>
          <w:sz w:val="22"/>
          <w:szCs w:val="22"/>
        </w:rPr>
        <w:t xml:space="preserve"> </w:t>
      </w:r>
      <w:r w:rsidR="00CB723B" w:rsidRPr="00230208">
        <w:rPr>
          <w:rFonts w:asciiTheme="majorHAnsi" w:hAnsiTheme="majorHAnsi"/>
          <w:sz w:val="22"/>
          <w:szCs w:val="22"/>
        </w:rPr>
        <w:t xml:space="preserve">projektu budou rozděleny na základě </w:t>
      </w:r>
      <w:r w:rsidR="008A79D6" w:rsidRPr="00230208">
        <w:rPr>
          <w:rFonts w:asciiTheme="majorHAnsi" w:hAnsiTheme="majorHAnsi"/>
          <w:sz w:val="22"/>
          <w:szCs w:val="22"/>
        </w:rPr>
        <w:t>Smlouvy č</w:t>
      </w:r>
      <w:r w:rsidR="00501969" w:rsidRPr="00230208">
        <w:rPr>
          <w:rFonts w:asciiTheme="majorHAnsi" w:hAnsiTheme="majorHAnsi"/>
          <w:sz w:val="22"/>
          <w:szCs w:val="22"/>
        </w:rPr>
        <w:t>.</w:t>
      </w:r>
      <w:r w:rsidR="00501969">
        <w:rPr>
          <w:rFonts w:asciiTheme="majorHAnsi" w:hAnsiTheme="majorHAnsi"/>
          <w:sz w:val="22"/>
          <w:szCs w:val="22"/>
        </w:rPr>
        <w:t> </w:t>
      </w:r>
      <w:r w:rsidR="00C47190">
        <w:rPr>
          <w:rFonts w:asciiTheme="majorHAnsi" w:hAnsiTheme="majorHAnsi"/>
          <w:sz w:val="22"/>
          <w:szCs w:val="22"/>
        </w:rPr>
        <w:t>2020TL03000520</w:t>
      </w:r>
      <w:r w:rsidR="007169F1" w:rsidRPr="00230208">
        <w:rPr>
          <w:rFonts w:asciiTheme="majorHAnsi" w:hAnsiTheme="majorHAnsi"/>
          <w:sz w:val="22"/>
          <w:szCs w:val="22"/>
        </w:rPr>
        <w:t xml:space="preserve"> </w:t>
      </w:r>
      <w:r w:rsidR="0000070F" w:rsidRPr="00230208">
        <w:rPr>
          <w:rFonts w:asciiTheme="majorHAnsi" w:hAnsiTheme="majorHAnsi"/>
          <w:sz w:val="22"/>
          <w:szCs w:val="22"/>
        </w:rPr>
        <w:t>o</w:t>
      </w:r>
      <w:r w:rsidR="008A79D6" w:rsidRPr="00230208">
        <w:rPr>
          <w:rFonts w:asciiTheme="majorHAnsi" w:hAnsiTheme="majorHAnsi"/>
          <w:sz w:val="22"/>
          <w:szCs w:val="22"/>
        </w:rPr>
        <w:t xml:space="preserve"> poskytnutí podpory </w:t>
      </w:r>
      <w:r w:rsidR="00C47190">
        <w:rPr>
          <w:rFonts w:asciiTheme="majorHAnsi" w:hAnsiTheme="majorHAnsi"/>
          <w:sz w:val="22"/>
          <w:szCs w:val="22"/>
        </w:rPr>
        <w:t>a Závazných parametrů řešení projektu</w:t>
      </w:r>
      <w:r w:rsidR="001E51D3">
        <w:rPr>
          <w:rFonts w:asciiTheme="majorHAnsi" w:hAnsiTheme="majorHAnsi"/>
          <w:sz w:val="22"/>
          <w:szCs w:val="22"/>
        </w:rPr>
        <w:t xml:space="preserve"> (příloha č. I)</w:t>
      </w:r>
      <w:r w:rsidR="00283008">
        <w:rPr>
          <w:rFonts w:asciiTheme="majorHAnsi" w:hAnsiTheme="majorHAnsi"/>
          <w:sz w:val="22"/>
          <w:szCs w:val="22"/>
        </w:rPr>
        <w:t xml:space="preserve"> </w:t>
      </w:r>
      <w:r w:rsidR="00CB723B" w:rsidRPr="00230208">
        <w:rPr>
          <w:rFonts w:asciiTheme="majorHAnsi" w:hAnsiTheme="majorHAnsi"/>
          <w:sz w:val="22"/>
          <w:szCs w:val="22"/>
        </w:rPr>
        <w:t>dle níže uvedené tabulky:</w:t>
      </w:r>
    </w:p>
    <w:p w14:paraId="69D6EEF1" w14:textId="77777777" w:rsidR="00E71CF0" w:rsidRPr="00230208" w:rsidRDefault="00E71CF0" w:rsidP="004604A2">
      <w:pPr>
        <w:ind w:left="709"/>
        <w:rPr>
          <w:rFonts w:asciiTheme="majorHAnsi" w:hAnsiTheme="majorHAnsi"/>
          <w:sz w:val="22"/>
          <w:szCs w:val="22"/>
        </w:rPr>
      </w:pPr>
    </w:p>
    <w:tbl>
      <w:tblPr>
        <w:tblW w:w="8156" w:type="dxa"/>
        <w:tblInd w:w="770" w:type="dxa"/>
        <w:tblCellMar>
          <w:left w:w="70" w:type="dxa"/>
          <w:right w:w="70" w:type="dxa"/>
        </w:tblCellMar>
        <w:tblLook w:val="04A0" w:firstRow="1" w:lastRow="0" w:firstColumn="1" w:lastColumn="0" w:noHBand="0" w:noVBand="1"/>
      </w:tblPr>
      <w:tblGrid>
        <w:gridCol w:w="2025"/>
        <w:gridCol w:w="1345"/>
        <w:gridCol w:w="2393"/>
        <w:gridCol w:w="2393"/>
      </w:tblGrid>
      <w:tr w:rsidR="00E71CF0" w:rsidRPr="003D0C30" w14:paraId="0A1C4554" w14:textId="77777777" w:rsidTr="008809CE">
        <w:trPr>
          <w:trHeight w:val="900"/>
        </w:trPr>
        <w:tc>
          <w:tcPr>
            <w:tcW w:w="19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75BCD3" w14:textId="77777777" w:rsidR="00E71CF0" w:rsidRPr="00230208" w:rsidRDefault="00E71CF0" w:rsidP="00E71CF0">
            <w:pPr>
              <w:jc w:val="center"/>
              <w:rPr>
                <w:rFonts w:asciiTheme="majorHAnsi" w:hAnsiTheme="majorHAnsi"/>
                <w:color w:val="000000"/>
                <w:sz w:val="22"/>
                <w:szCs w:val="22"/>
              </w:rPr>
            </w:pPr>
            <w:r w:rsidRPr="00230208">
              <w:rPr>
                <w:rFonts w:asciiTheme="majorHAnsi" w:hAnsiTheme="majorHAnsi"/>
                <w:color w:val="000000"/>
                <w:sz w:val="22"/>
                <w:szCs w:val="22"/>
              </w:rPr>
              <w:t>Název</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65D9CB9C" w14:textId="77777777" w:rsidR="00E71CF0" w:rsidRPr="00230208" w:rsidRDefault="00E71CF0" w:rsidP="00E71CF0">
            <w:pPr>
              <w:jc w:val="center"/>
              <w:rPr>
                <w:rFonts w:asciiTheme="majorHAnsi" w:hAnsiTheme="majorHAnsi"/>
                <w:color w:val="000000"/>
                <w:sz w:val="22"/>
                <w:szCs w:val="22"/>
              </w:rPr>
            </w:pPr>
            <w:r w:rsidRPr="00230208">
              <w:rPr>
                <w:rFonts w:asciiTheme="majorHAnsi" w:hAnsiTheme="majorHAnsi"/>
                <w:color w:val="000000"/>
                <w:sz w:val="22"/>
                <w:szCs w:val="22"/>
              </w:rPr>
              <w:t>Nepřímé náklady FC/FR</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14:paraId="6F64FB28" w14:textId="425E63BC" w:rsidR="00E71CF0" w:rsidRPr="00230208" w:rsidRDefault="00E71CF0" w:rsidP="00E71CF0">
            <w:pPr>
              <w:jc w:val="center"/>
              <w:rPr>
                <w:rFonts w:asciiTheme="majorHAnsi" w:hAnsiTheme="majorHAnsi"/>
                <w:color w:val="000000"/>
                <w:sz w:val="22"/>
                <w:szCs w:val="22"/>
              </w:rPr>
            </w:pPr>
            <w:r w:rsidRPr="00230208">
              <w:rPr>
                <w:rFonts w:asciiTheme="majorHAnsi" w:hAnsiTheme="majorHAnsi"/>
                <w:color w:val="000000"/>
                <w:sz w:val="22"/>
                <w:szCs w:val="22"/>
              </w:rPr>
              <w:t>Náklady</w:t>
            </w:r>
            <w:r w:rsidR="00283008">
              <w:rPr>
                <w:rFonts w:asciiTheme="majorHAnsi" w:hAnsiTheme="majorHAnsi"/>
                <w:color w:val="000000"/>
                <w:sz w:val="22"/>
                <w:szCs w:val="22"/>
              </w:rPr>
              <w:t xml:space="preserve"> celkem</w:t>
            </w:r>
            <w:r w:rsidRPr="00230208">
              <w:rPr>
                <w:rFonts w:asciiTheme="majorHAnsi" w:hAnsiTheme="majorHAnsi"/>
                <w:color w:val="000000"/>
                <w:sz w:val="22"/>
                <w:szCs w:val="22"/>
              </w:rPr>
              <w:t xml:space="preserve"> v Kč (slovy)</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14:paraId="1004256B" w14:textId="5A551A13" w:rsidR="00E71CF0" w:rsidRPr="00230208" w:rsidRDefault="00283008" w:rsidP="00E71CF0">
            <w:pPr>
              <w:jc w:val="center"/>
              <w:rPr>
                <w:rFonts w:asciiTheme="majorHAnsi" w:hAnsiTheme="majorHAnsi"/>
                <w:color w:val="000000"/>
                <w:sz w:val="22"/>
                <w:szCs w:val="22"/>
              </w:rPr>
            </w:pPr>
            <w:r>
              <w:rPr>
                <w:rFonts w:asciiTheme="majorHAnsi" w:hAnsiTheme="majorHAnsi"/>
                <w:color w:val="000000"/>
                <w:sz w:val="22"/>
                <w:szCs w:val="22"/>
              </w:rPr>
              <w:t>Výše p</w:t>
            </w:r>
            <w:r w:rsidR="00E71CF0" w:rsidRPr="00230208">
              <w:rPr>
                <w:rFonts w:asciiTheme="majorHAnsi" w:hAnsiTheme="majorHAnsi"/>
                <w:color w:val="000000"/>
                <w:sz w:val="22"/>
                <w:szCs w:val="22"/>
              </w:rPr>
              <w:t>odpor</w:t>
            </w:r>
            <w:r>
              <w:rPr>
                <w:rFonts w:asciiTheme="majorHAnsi" w:hAnsiTheme="majorHAnsi"/>
                <w:color w:val="000000"/>
                <w:sz w:val="22"/>
                <w:szCs w:val="22"/>
              </w:rPr>
              <w:t>y</w:t>
            </w:r>
            <w:r w:rsidR="00E71CF0" w:rsidRPr="00230208">
              <w:rPr>
                <w:rFonts w:asciiTheme="majorHAnsi" w:hAnsiTheme="majorHAnsi"/>
                <w:color w:val="000000"/>
                <w:sz w:val="22"/>
                <w:szCs w:val="22"/>
              </w:rPr>
              <w:t xml:space="preserve"> v Kč (slovy)</w:t>
            </w:r>
          </w:p>
        </w:tc>
      </w:tr>
      <w:tr w:rsidR="00E71CF0" w:rsidRPr="003D0C30" w14:paraId="445A3839" w14:textId="77777777" w:rsidTr="008809CE">
        <w:trPr>
          <w:trHeight w:val="600"/>
        </w:trPr>
        <w:tc>
          <w:tcPr>
            <w:tcW w:w="1919" w:type="dxa"/>
            <w:tcBorders>
              <w:top w:val="nil"/>
              <w:left w:val="single" w:sz="4" w:space="0" w:color="auto"/>
              <w:bottom w:val="single" w:sz="4" w:space="0" w:color="auto"/>
              <w:right w:val="single" w:sz="4" w:space="0" w:color="auto"/>
            </w:tcBorders>
            <w:shd w:val="clear" w:color="auto" w:fill="auto"/>
            <w:vAlign w:val="bottom"/>
            <w:hideMark/>
          </w:tcPr>
          <w:p w14:paraId="66C37AFA" w14:textId="77777777" w:rsidR="00D45951" w:rsidRPr="00230208" w:rsidRDefault="00D45951" w:rsidP="00E71CF0">
            <w:pPr>
              <w:jc w:val="center"/>
              <w:rPr>
                <w:rFonts w:asciiTheme="majorHAnsi" w:hAnsiTheme="majorHAnsi"/>
                <w:color w:val="000000"/>
                <w:sz w:val="22"/>
                <w:szCs w:val="22"/>
              </w:rPr>
            </w:pPr>
            <w:r w:rsidRPr="00230208">
              <w:rPr>
                <w:rFonts w:asciiTheme="majorHAnsi" w:hAnsiTheme="majorHAnsi"/>
                <w:color w:val="000000"/>
                <w:sz w:val="22"/>
                <w:szCs w:val="22"/>
              </w:rPr>
              <w:t xml:space="preserve">Ostravská univerzita </w:t>
            </w:r>
          </w:p>
          <w:p w14:paraId="799C579E" w14:textId="646B278F" w:rsidR="00E71CF0" w:rsidRPr="00230208" w:rsidRDefault="00E71CF0" w:rsidP="00E71CF0">
            <w:pPr>
              <w:jc w:val="center"/>
              <w:rPr>
                <w:rFonts w:asciiTheme="majorHAnsi" w:hAnsiTheme="majorHAnsi"/>
                <w:color w:val="000000"/>
                <w:sz w:val="22"/>
                <w:szCs w:val="22"/>
              </w:rPr>
            </w:pPr>
            <w:r w:rsidRPr="00230208">
              <w:rPr>
                <w:rFonts w:asciiTheme="majorHAnsi" w:hAnsiTheme="majorHAnsi"/>
                <w:color w:val="000000"/>
                <w:sz w:val="22"/>
                <w:szCs w:val="22"/>
              </w:rPr>
              <w:t xml:space="preserve">(příjemce) </w:t>
            </w:r>
          </w:p>
        </w:tc>
        <w:tc>
          <w:tcPr>
            <w:tcW w:w="1275" w:type="dxa"/>
            <w:tcBorders>
              <w:top w:val="nil"/>
              <w:left w:val="nil"/>
              <w:bottom w:val="single" w:sz="4" w:space="0" w:color="auto"/>
              <w:right w:val="single" w:sz="4" w:space="0" w:color="auto"/>
            </w:tcBorders>
            <w:shd w:val="clear" w:color="auto" w:fill="auto"/>
            <w:noWrap/>
            <w:vAlign w:val="bottom"/>
            <w:hideMark/>
          </w:tcPr>
          <w:p w14:paraId="7DDA39C3" w14:textId="54AA9062" w:rsidR="00E71CF0" w:rsidRPr="00230208" w:rsidRDefault="00E71CF0" w:rsidP="00E71CF0">
            <w:pPr>
              <w:jc w:val="center"/>
              <w:rPr>
                <w:rFonts w:asciiTheme="majorHAnsi" w:hAnsiTheme="majorHAnsi"/>
                <w:color w:val="000000"/>
                <w:sz w:val="22"/>
                <w:szCs w:val="22"/>
              </w:rPr>
            </w:pPr>
            <w:r w:rsidRPr="00230208">
              <w:rPr>
                <w:rFonts w:asciiTheme="majorHAnsi" w:hAnsiTheme="majorHAnsi"/>
                <w:color w:val="000000"/>
                <w:sz w:val="22"/>
                <w:szCs w:val="22"/>
              </w:rPr>
              <w:t>FR</w:t>
            </w:r>
            <w:r w:rsidR="00D45951" w:rsidRPr="00230208">
              <w:rPr>
                <w:rFonts w:asciiTheme="majorHAnsi" w:hAnsiTheme="majorHAnsi"/>
                <w:color w:val="000000"/>
                <w:sz w:val="22"/>
                <w:szCs w:val="22"/>
              </w:rPr>
              <w:t xml:space="preserve"> (30 %)</w:t>
            </w:r>
          </w:p>
        </w:tc>
        <w:tc>
          <w:tcPr>
            <w:tcW w:w="2268" w:type="dxa"/>
            <w:tcBorders>
              <w:top w:val="nil"/>
              <w:left w:val="nil"/>
              <w:bottom w:val="single" w:sz="4" w:space="0" w:color="auto"/>
              <w:right w:val="single" w:sz="4" w:space="0" w:color="auto"/>
            </w:tcBorders>
            <w:shd w:val="clear" w:color="auto" w:fill="auto"/>
            <w:noWrap/>
            <w:vAlign w:val="bottom"/>
            <w:hideMark/>
          </w:tcPr>
          <w:p w14:paraId="13C7A1F6" w14:textId="0DD61F93" w:rsidR="00283008" w:rsidRDefault="00E71CF0" w:rsidP="00E71CF0">
            <w:pPr>
              <w:jc w:val="center"/>
              <w:rPr>
                <w:rFonts w:asciiTheme="majorHAnsi" w:hAnsiTheme="majorHAnsi"/>
                <w:color w:val="000000"/>
                <w:sz w:val="22"/>
                <w:szCs w:val="22"/>
              </w:rPr>
            </w:pPr>
            <w:r w:rsidRPr="00230208">
              <w:rPr>
                <w:rFonts w:asciiTheme="majorHAnsi" w:hAnsiTheme="majorHAnsi"/>
                <w:color w:val="000000"/>
                <w:sz w:val="22"/>
                <w:szCs w:val="22"/>
              </w:rPr>
              <w:t xml:space="preserve">       </w:t>
            </w:r>
            <w:r w:rsidR="00D45951" w:rsidRPr="00230208">
              <w:rPr>
                <w:rFonts w:asciiTheme="majorHAnsi" w:hAnsiTheme="majorHAnsi"/>
                <w:color w:val="000000"/>
                <w:sz w:val="22"/>
                <w:szCs w:val="22"/>
              </w:rPr>
              <w:t>1 832</w:t>
            </w:r>
            <w:r w:rsidR="00283008">
              <w:rPr>
                <w:rFonts w:asciiTheme="majorHAnsi" w:hAnsiTheme="majorHAnsi"/>
                <w:color w:val="000000"/>
                <w:sz w:val="22"/>
                <w:szCs w:val="22"/>
              </w:rPr>
              <w:t> </w:t>
            </w:r>
            <w:r w:rsidR="00D45951" w:rsidRPr="00230208">
              <w:rPr>
                <w:rFonts w:asciiTheme="majorHAnsi" w:hAnsiTheme="majorHAnsi"/>
                <w:color w:val="000000"/>
                <w:sz w:val="22"/>
                <w:szCs w:val="22"/>
              </w:rPr>
              <w:t>012</w:t>
            </w:r>
          </w:p>
          <w:p w14:paraId="37E6E74D" w14:textId="6A86079E" w:rsidR="00E71CF0" w:rsidRPr="00230208" w:rsidRDefault="00D45951" w:rsidP="00E71CF0">
            <w:pPr>
              <w:jc w:val="center"/>
              <w:rPr>
                <w:rFonts w:asciiTheme="majorHAnsi" w:hAnsiTheme="majorHAnsi"/>
                <w:color w:val="000000"/>
                <w:sz w:val="22"/>
                <w:szCs w:val="22"/>
              </w:rPr>
            </w:pPr>
            <w:r w:rsidRPr="00230208">
              <w:rPr>
                <w:rFonts w:asciiTheme="majorHAnsi" w:hAnsiTheme="majorHAnsi"/>
                <w:color w:val="000000"/>
                <w:sz w:val="22"/>
                <w:szCs w:val="22"/>
              </w:rPr>
              <w:t>(Jeden milion osm set tisíc dvanáct korun českých)</w:t>
            </w:r>
          </w:p>
        </w:tc>
        <w:tc>
          <w:tcPr>
            <w:tcW w:w="2268" w:type="dxa"/>
            <w:tcBorders>
              <w:top w:val="nil"/>
              <w:left w:val="nil"/>
              <w:bottom w:val="single" w:sz="4" w:space="0" w:color="auto"/>
              <w:right w:val="single" w:sz="4" w:space="0" w:color="auto"/>
            </w:tcBorders>
            <w:shd w:val="clear" w:color="auto" w:fill="auto"/>
            <w:noWrap/>
            <w:vAlign w:val="bottom"/>
            <w:hideMark/>
          </w:tcPr>
          <w:p w14:paraId="5B1944FD" w14:textId="3518C552" w:rsidR="00283008" w:rsidRDefault="00E71CF0" w:rsidP="00E71CF0">
            <w:pPr>
              <w:jc w:val="center"/>
              <w:rPr>
                <w:rFonts w:asciiTheme="majorHAnsi" w:hAnsiTheme="majorHAnsi"/>
                <w:color w:val="000000"/>
                <w:sz w:val="22"/>
                <w:szCs w:val="22"/>
              </w:rPr>
            </w:pPr>
            <w:r w:rsidRPr="00230208">
              <w:rPr>
                <w:rFonts w:asciiTheme="majorHAnsi" w:hAnsiTheme="majorHAnsi"/>
                <w:color w:val="000000"/>
                <w:sz w:val="22"/>
                <w:szCs w:val="22"/>
              </w:rPr>
              <w:t xml:space="preserve">   </w:t>
            </w:r>
            <w:r w:rsidR="00D45951" w:rsidRPr="00230208">
              <w:rPr>
                <w:rFonts w:asciiTheme="majorHAnsi" w:hAnsiTheme="majorHAnsi"/>
                <w:color w:val="000000"/>
                <w:sz w:val="22"/>
                <w:szCs w:val="22"/>
              </w:rPr>
              <w:t>1 465</w:t>
            </w:r>
            <w:r w:rsidR="00283008">
              <w:rPr>
                <w:rFonts w:asciiTheme="majorHAnsi" w:hAnsiTheme="majorHAnsi"/>
                <w:color w:val="000000"/>
                <w:sz w:val="22"/>
                <w:szCs w:val="22"/>
              </w:rPr>
              <w:t> </w:t>
            </w:r>
            <w:r w:rsidR="00D45951" w:rsidRPr="00230208">
              <w:rPr>
                <w:rFonts w:asciiTheme="majorHAnsi" w:hAnsiTheme="majorHAnsi"/>
                <w:color w:val="000000"/>
                <w:sz w:val="22"/>
                <w:szCs w:val="22"/>
              </w:rPr>
              <w:t>609</w:t>
            </w:r>
          </w:p>
          <w:p w14:paraId="30443962" w14:textId="18ED1A5E" w:rsidR="00E71CF0" w:rsidRPr="00230208" w:rsidRDefault="00D45951" w:rsidP="00E71CF0">
            <w:pPr>
              <w:jc w:val="center"/>
              <w:rPr>
                <w:rFonts w:asciiTheme="majorHAnsi" w:hAnsiTheme="majorHAnsi"/>
                <w:color w:val="000000"/>
                <w:sz w:val="22"/>
                <w:szCs w:val="22"/>
              </w:rPr>
            </w:pPr>
            <w:r w:rsidRPr="00230208">
              <w:rPr>
                <w:rFonts w:asciiTheme="majorHAnsi" w:hAnsiTheme="majorHAnsi"/>
                <w:color w:val="000000"/>
                <w:sz w:val="22"/>
                <w:szCs w:val="22"/>
              </w:rPr>
              <w:t>(jeden milion čtyři sta šedesát pět tisíc šest set devět korun českých)</w:t>
            </w:r>
          </w:p>
        </w:tc>
      </w:tr>
      <w:tr w:rsidR="00E71CF0" w:rsidRPr="003D0C30" w14:paraId="13690E63" w14:textId="77777777" w:rsidTr="008809CE">
        <w:trPr>
          <w:trHeight w:val="1200"/>
        </w:trPr>
        <w:tc>
          <w:tcPr>
            <w:tcW w:w="1919" w:type="dxa"/>
            <w:tcBorders>
              <w:top w:val="nil"/>
              <w:left w:val="single" w:sz="4" w:space="0" w:color="auto"/>
              <w:bottom w:val="single" w:sz="4" w:space="0" w:color="auto"/>
              <w:right w:val="single" w:sz="4" w:space="0" w:color="auto"/>
            </w:tcBorders>
            <w:shd w:val="clear" w:color="auto" w:fill="auto"/>
            <w:vAlign w:val="bottom"/>
            <w:hideMark/>
          </w:tcPr>
          <w:p w14:paraId="02B06F51" w14:textId="77777777" w:rsidR="00E71CF0" w:rsidRDefault="00D45951" w:rsidP="00E71CF0">
            <w:pPr>
              <w:jc w:val="center"/>
              <w:rPr>
                <w:rFonts w:asciiTheme="majorHAnsi" w:hAnsiTheme="majorHAnsi"/>
                <w:color w:val="000000"/>
                <w:sz w:val="22"/>
                <w:szCs w:val="22"/>
              </w:rPr>
            </w:pPr>
            <w:r w:rsidRPr="00230208">
              <w:rPr>
                <w:rFonts w:asciiTheme="majorHAnsi" w:hAnsiTheme="majorHAnsi"/>
                <w:color w:val="000000"/>
                <w:sz w:val="22"/>
                <w:szCs w:val="22"/>
              </w:rPr>
              <w:t>Univerzita Hradec Králové</w:t>
            </w:r>
          </w:p>
          <w:p w14:paraId="542BB175" w14:textId="6CAC425C" w:rsidR="00283008" w:rsidRPr="00230208" w:rsidRDefault="00283008" w:rsidP="00E71CF0">
            <w:pPr>
              <w:jc w:val="center"/>
              <w:rPr>
                <w:rFonts w:asciiTheme="majorHAnsi" w:hAnsiTheme="majorHAnsi"/>
                <w:color w:val="000000"/>
                <w:sz w:val="22"/>
                <w:szCs w:val="22"/>
              </w:rPr>
            </w:pPr>
            <w:r>
              <w:rPr>
                <w:rFonts w:asciiTheme="majorHAnsi" w:hAnsiTheme="majorHAnsi"/>
                <w:color w:val="000000"/>
                <w:sz w:val="22"/>
                <w:szCs w:val="22"/>
              </w:rPr>
              <w:t>(partner)</w:t>
            </w:r>
          </w:p>
        </w:tc>
        <w:tc>
          <w:tcPr>
            <w:tcW w:w="1275" w:type="dxa"/>
            <w:tcBorders>
              <w:top w:val="nil"/>
              <w:left w:val="nil"/>
              <w:bottom w:val="single" w:sz="4" w:space="0" w:color="auto"/>
              <w:right w:val="single" w:sz="4" w:space="0" w:color="auto"/>
            </w:tcBorders>
            <w:shd w:val="clear" w:color="auto" w:fill="auto"/>
            <w:noWrap/>
            <w:vAlign w:val="bottom"/>
            <w:hideMark/>
          </w:tcPr>
          <w:p w14:paraId="2B43ABAC" w14:textId="79F2981A" w:rsidR="00E71CF0" w:rsidRPr="00230208" w:rsidRDefault="00E71CF0" w:rsidP="00E71CF0">
            <w:pPr>
              <w:jc w:val="center"/>
              <w:rPr>
                <w:rFonts w:asciiTheme="majorHAnsi" w:hAnsiTheme="majorHAnsi"/>
                <w:color w:val="000000"/>
                <w:sz w:val="22"/>
                <w:szCs w:val="22"/>
              </w:rPr>
            </w:pPr>
            <w:r w:rsidRPr="00230208">
              <w:rPr>
                <w:rFonts w:asciiTheme="majorHAnsi" w:hAnsiTheme="majorHAnsi"/>
                <w:color w:val="000000"/>
                <w:sz w:val="22"/>
                <w:szCs w:val="22"/>
              </w:rPr>
              <w:t>FR</w:t>
            </w:r>
            <w:r w:rsidR="00D45951" w:rsidRPr="00230208">
              <w:rPr>
                <w:rFonts w:asciiTheme="majorHAnsi" w:hAnsiTheme="majorHAnsi"/>
                <w:color w:val="000000"/>
                <w:sz w:val="22"/>
                <w:szCs w:val="22"/>
              </w:rPr>
              <w:t xml:space="preserve"> (25 %)</w:t>
            </w:r>
          </w:p>
        </w:tc>
        <w:tc>
          <w:tcPr>
            <w:tcW w:w="2268" w:type="dxa"/>
            <w:tcBorders>
              <w:top w:val="nil"/>
              <w:left w:val="nil"/>
              <w:bottom w:val="single" w:sz="4" w:space="0" w:color="auto"/>
              <w:right w:val="single" w:sz="4" w:space="0" w:color="auto"/>
            </w:tcBorders>
            <w:shd w:val="clear" w:color="auto" w:fill="auto"/>
            <w:noWrap/>
            <w:vAlign w:val="bottom"/>
            <w:hideMark/>
          </w:tcPr>
          <w:p w14:paraId="18C00717" w14:textId="232B785C" w:rsidR="00283008" w:rsidRDefault="00E71CF0" w:rsidP="00E71CF0">
            <w:pPr>
              <w:jc w:val="center"/>
              <w:rPr>
                <w:rFonts w:asciiTheme="majorHAnsi" w:hAnsiTheme="majorHAnsi"/>
                <w:color w:val="000000"/>
                <w:sz w:val="22"/>
                <w:szCs w:val="22"/>
              </w:rPr>
            </w:pPr>
            <w:r w:rsidRPr="00230208">
              <w:rPr>
                <w:rFonts w:asciiTheme="majorHAnsi" w:hAnsiTheme="majorHAnsi"/>
                <w:color w:val="000000"/>
                <w:sz w:val="22"/>
                <w:szCs w:val="22"/>
              </w:rPr>
              <w:t xml:space="preserve">       </w:t>
            </w:r>
            <w:r w:rsidR="00D45951" w:rsidRPr="00230208">
              <w:rPr>
                <w:rFonts w:asciiTheme="majorHAnsi" w:hAnsiTheme="majorHAnsi"/>
                <w:color w:val="000000"/>
                <w:sz w:val="22"/>
                <w:szCs w:val="22"/>
              </w:rPr>
              <w:t>1 708</w:t>
            </w:r>
            <w:r w:rsidR="00283008">
              <w:rPr>
                <w:rFonts w:asciiTheme="majorHAnsi" w:hAnsiTheme="majorHAnsi"/>
                <w:color w:val="000000"/>
                <w:sz w:val="22"/>
                <w:szCs w:val="22"/>
              </w:rPr>
              <w:t> </w:t>
            </w:r>
            <w:r w:rsidR="00D45951" w:rsidRPr="00230208">
              <w:rPr>
                <w:rFonts w:asciiTheme="majorHAnsi" w:hAnsiTheme="majorHAnsi"/>
                <w:color w:val="000000"/>
                <w:sz w:val="22"/>
                <w:szCs w:val="22"/>
              </w:rPr>
              <w:t>617</w:t>
            </w:r>
          </w:p>
          <w:p w14:paraId="5E1DBAFA" w14:textId="277A4544" w:rsidR="00E71CF0" w:rsidRPr="00230208" w:rsidRDefault="00D45951" w:rsidP="00E71CF0">
            <w:pPr>
              <w:jc w:val="center"/>
              <w:rPr>
                <w:rFonts w:asciiTheme="majorHAnsi" w:hAnsiTheme="majorHAnsi"/>
                <w:color w:val="000000"/>
                <w:sz w:val="22"/>
                <w:szCs w:val="22"/>
              </w:rPr>
            </w:pPr>
            <w:r w:rsidRPr="00230208">
              <w:rPr>
                <w:rFonts w:asciiTheme="majorHAnsi" w:hAnsiTheme="majorHAnsi"/>
                <w:color w:val="000000"/>
                <w:sz w:val="22"/>
                <w:szCs w:val="22"/>
              </w:rPr>
              <w:t>(Jeden milion sedm set osm tisíc šest set sedmnáct korun českých)</w:t>
            </w:r>
          </w:p>
        </w:tc>
        <w:tc>
          <w:tcPr>
            <w:tcW w:w="2268" w:type="dxa"/>
            <w:tcBorders>
              <w:top w:val="nil"/>
              <w:left w:val="nil"/>
              <w:bottom w:val="single" w:sz="4" w:space="0" w:color="auto"/>
              <w:right w:val="single" w:sz="4" w:space="0" w:color="auto"/>
            </w:tcBorders>
            <w:shd w:val="clear" w:color="auto" w:fill="auto"/>
            <w:noWrap/>
            <w:vAlign w:val="bottom"/>
            <w:hideMark/>
          </w:tcPr>
          <w:p w14:paraId="29DC2F3B" w14:textId="239E374D" w:rsidR="00283008" w:rsidRDefault="00E71CF0" w:rsidP="00E71CF0">
            <w:pPr>
              <w:jc w:val="center"/>
              <w:rPr>
                <w:rFonts w:asciiTheme="majorHAnsi" w:hAnsiTheme="majorHAnsi"/>
                <w:color w:val="000000"/>
                <w:sz w:val="22"/>
                <w:szCs w:val="22"/>
              </w:rPr>
            </w:pPr>
            <w:r w:rsidRPr="00230208">
              <w:rPr>
                <w:rFonts w:asciiTheme="majorHAnsi" w:hAnsiTheme="majorHAnsi"/>
                <w:color w:val="000000"/>
                <w:sz w:val="22"/>
                <w:szCs w:val="22"/>
              </w:rPr>
              <w:t xml:space="preserve">   </w:t>
            </w:r>
            <w:r w:rsidR="00D45951" w:rsidRPr="00230208">
              <w:rPr>
                <w:rFonts w:asciiTheme="majorHAnsi" w:hAnsiTheme="majorHAnsi"/>
                <w:color w:val="000000"/>
                <w:sz w:val="22"/>
                <w:szCs w:val="22"/>
              </w:rPr>
              <w:t>1 708</w:t>
            </w:r>
            <w:r w:rsidR="00283008">
              <w:rPr>
                <w:rFonts w:asciiTheme="majorHAnsi" w:hAnsiTheme="majorHAnsi"/>
                <w:color w:val="000000"/>
                <w:sz w:val="22"/>
                <w:szCs w:val="22"/>
              </w:rPr>
              <w:t> </w:t>
            </w:r>
            <w:r w:rsidR="00D45951" w:rsidRPr="00230208">
              <w:rPr>
                <w:rFonts w:asciiTheme="majorHAnsi" w:hAnsiTheme="majorHAnsi"/>
                <w:color w:val="000000"/>
                <w:sz w:val="22"/>
                <w:szCs w:val="22"/>
              </w:rPr>
              <w:t>617</w:t>
            </w:r>
          </w:p>
          <w:p w14:paraId="359AEC53" w14:textId="4D9A0C71" w:rsidR="00E71CF0" w:rsidRPr="00230208" w:rsidRDefault="00D45951" w:rsidP="00E71CF0">
            <w:pPr>
              <w:jc w:val="center"/>
              <w:rPr>
                <w:rFonts w:asciiTheme="majorHAnsi" w:hAnsiTheme="majorHAnsi"/>
                <w:color w:val="000000"/>
                <w:sz w:val="22"/>
                <w:szCs w:val="22"/>
              </w:rPr>
            </w:pPr>
            <w:r w:rsidRPr="00230208">
              <w:rPr>
                <w:rFonts w:asciiTheme="majorHAnsi" w:hAnsiTheme="majorHAnsi"/>
                <w:color w:val="000000"/>
                <w:sz w:val="22"/>
                <w:szCs w:val="22"/>
              </w:rPr>
              <w:t>(Jeden milion sedm set osm tisíc šest set sedmnáct korun českých)</w:t>
            </w:r>
          </w:p>
        </w:tc>
      </w:tr>
      <w:tr w:rsidR="00D45951" w:rsidRPr="003D0C30" w14:paraId="1A4C88BE" w14:textId="77777777" w:rsidTr="008809CE">
        <w:trPr>
          <w:trHeight w:val="1200"/>
        </w:trPr>
        <w:tc>
          <w:tcPr>
            <w:tcW w:w="1919" w:type="dxa"/>
            <w:tcBorders>
              <w:top w:val="single" w:sz="4" w:space="0" w:color="auto"/>
              <w:left w:val="single" w:sz="4" w:space="0" w:color="auto"/>
              <w:bottom w:val="single" w:sz="4" w:space="0" w:color="auto"/>
              <w:right w:val="single" w:sz="4" w:space="0" w:color="auto"/>
            </w:tcBorders>
            <w:shd w:val="clear" w:color="auto" w:fill="auto"/>
            <w:vAlign w:val="bottom"/>
          </w:tcPr>
          <w:p w14:paraId="27E40E96" w14:textId="77777777" w:rsidR="00D45951" w:rsidRDefault="004F740A" w:rsidP="00E71CF0">
            <w:pPr>
              <w:jc w:val="center"/>
              <w:rPr>
                <w:rFonts w:asciiTheme="majorHAnsi" w:hAnsiTheme="majorHAnsi"/>
                <w:color w:val="000000"/>
                <w:sz w:val="22"/>
                <w:szCs w:val="22"/>
              </w:rPr>
            </w:pPr>
            <w:proofErr w:type="spellStart"/>
            <w:r w:rsidRPr="00230208">
              <w:rPr>
                <w:rFonts w:asciiTheme="majorHAnsi" w:hAnsiTheme="majorHAnsi"/>
                <w:color w:val="000000"/>
                <w:sz w:val="22"/>
                <w:szCs w:val="22"/>
              </w:rPr>
              <w:t>Deeplab</w:t>
            </w:r>
            <w:proofErr w:type="spellEnd"/>
            <w:r w:rsidRPr="00230208">
              <w:rPr>
                <w:rFonts w:asciiTheme="majorHAnsi" w:hAnsiTheme="majorHAnsi"/>
                <w:color w:val="000000"/>
                <w:sz w:val="22"/>
                <w:szCs w:val="22"/>
              </w:rPr>
              <w:t xml:space="preserve"> s.r.o.</w:t>
            </w:r>
          </w:p>
          <w:p w14:paraId="2313AF32" w14:textId="79D37003" w:rsidR="00283008" w:rsidRPr="00230208" w:rsidRDefault="00283008" w:rsidP="00E71CF0">
            <w:pPr>
              <w:jc w:val="center"/>
              <w:rPr>
                <w:rFonts w:asciiTheme="majorHAnsi" w:hAnsiTheme="majorHAnsi"/>
                <w:color w:val="000000"/>
                <w:sz w:val="22"/>
                <w:szCs w:val="22"/>
              </w:rPr>
            </w:pPr>
            <w:r>
              <w:rPr>
                <w:rFonts w:asciiTheme="majorHAnsi" w:hAnsiTheme="majorHAnsi"/>
                <w:color w:val="000000"/>
                <w:sz w:val="22"/>
                <w:szCs w:val="22"/>
              </w:rPr>
              <w:t>(partner)</w:t>
            </w:r>
          </w:p>
        </w:tc>
        <w:tc>
          <w:tcPr>
            <w:tcW w:w="1275" w:type="dxa"/>
            <w:tcBorders>
              <w:top w:val="single" w:sz="4" w:space="0" w:color="auto"/>
              <w:left w:val="nil"/>
              <w:bottom w:val="single" w:sz="4" w:space="0" w:color="auto"/>
              <w:right w:val="single" w:sz="4" w:space="0" w:color="auto"/>
            </w:tcBorders>
            <w:shd w:val="clear" w:color="auto" w:fill="auto"/>
            <w:noWrap/>
            <w:vAlign w:val="bottom"/>
          </w:tcPr>
          <w:p w14:paraId="4534D892" w14:textId="30605C84" w:rsidR="00D45951" w:rsidRPr="00230208" w:rsidRDefault="004F740A" w:rsidP="00E71CF0">
            <w:pPr>
              <w:jc w:val="center"/>
              <w:rPr>
                <w:rFonts w:asciiTheme="majorHAnsi" w:hAnsiTheme="majorHAnsi"/>
                <w:color w:val="000000"/>
                <w:sz w:val="22"/>
                <w:szCs w:val="22"/>
              </w:rPr>
            </w:pPr>
            <w:r w:rsidRPr="00230208">
              <w:rPr>
                <w:rFonts w:asciiTheme="majorHAnsi" w:hAnsiTheme="majorHAnsi"/>
                <w:color w:val="000000"/>
                <w:sz w:val="22"/>
                <w:szCs w:val="22"/>
              </w:rPr>
              <w:t>FR (25 %)</w:t>
            </w:r>
          </w:p>
        </w:tc>
        <w:tc>
          <w:tcPr>
            <w:tcW w:w="2268" w:type="dxa"/>
            <w:tcBorders>
              <w:top w:val="single" w:sz="4" w:space="0" w:color="auto"/>
              <w:left w:val="nil"/>
              <w:bottom w:val="single" w:sz="4" w:space="0" w:color="auto"/>
              <w:right w:val="single" w:sz="4" w:space="0" w:color="auto"/>
            </w:tcBorders>
            <w:shd w:val="clear" w:color="auto" w:fill="auto"/>
            <w:noWrap/>
            <w:vAlign w:val="bottom"/>
          </w:tcPr>
          <w:p w14:paraId="26FAECCE" w14:textId="07BC3FDF" w:rsidR="00283008" w:rsidRDefault="004F740A" w:rsidP="00E71CF0">
            <w:pPr>
              <w:jc w:val="center"/>
              <w:rPr>
                <w:rFonts w:asciiTheme="majorHAnsi" w:hAnsiTheme="majorHAnsi"/>
                <w:color w:val="000000"/>
                <w:sz w:val="22"/>
                <w:szCs w:val="22"/>
              </w:rPr>
            </w:pPr>
            <w:r w:rsidRPr="00230208">
              <w:rPr>
                <w:rFonts w:asciiTheme="majorHAnsi" w:hAnsiTheme="majorHAnsi"/>
                <w:color w:val="000000"/>
                <w:sz w:val="22"/>
                <w:szCs w:val="22"/>
              </w:rPr>
              <w:t>2 192</w:t>
            </w:r>
            <w:r w:rsidR="00283008">
              <w:rPr>
                <w:rFonts w:asciiTheme="majorHAnsi" w:hAnsiTheme="majorHAnsi"/>
                <w:color w:val="000000"/>
                <w:sz w:val="22"/>
                <w:szCs w:val="22"/>
              </w:rPr>
              <w:t> </w:t>
            </w:r>
            <w:r w:rsidRPr="00230208">
              <w:rPr>
                <w:rFonts w:asciiTheme="majorHAnsi" w:hAnsiTheme="majorHAnsi"/>
                <w:color w:val="000000"/>
                <w:sz w:val="22"/>
                <w:szCs w:val="22"/>
              </w:rPr>
              <w:t>500</w:t>
            </w:r>
          </w:p>
          <w:p w14:paraId="176536DA" w14:textId="5BEAF8A5" w:rsidR="00D45951" w:rsidRPr="00230208" w:rsidRDefault="004F740A" w:rsidP="00E71CF0">
            <w:pPr>
              <w:jc w:val="center"/>
              <w:rPr>
                <w:rFonts w:asciiTheme="majorHAnsi" w:hAnsiTheme="majorHAnsi"/>
                <w:color w:val="000000"/>
                <w:sz w:val="22"/>
                <w:szCs w:val="22"/>
              </w:rPr>
            </w:pPr>
            <w:r w:rsidRPr="00230208">
              <w:rPr>
                <w:rFonts w:asciiTheme="majorHAnsi" w:hAnsiTheme="majorHAnsi"/>
                <w:color w:val="000000"/>
                <w:sz w:val="22"/>
                <w:szCs w:val="22"/>
              </w:rPr>
              <w:t>(Dva miliony sto devadesát dva tisíc pět set korun českých)</w:t>
            </w:r>
          </w:p>
        </w:tc>
        <w:tc>
          <w:tcPr>
            <w:tcW w:w="2268" w:type="dxa"/>
            <w:tcBorders>
              <w:top w:val="single" w:sz="4" w:space="0" w:color="auto"/>
              <w:left w:val="nil"/>
              <w:bottom w:val="single" w:sz="4" w:space="0" w:color="auto"/>
              <w:right w:val="single" w:sz="4" w:space="0" w:color="auto"/>
            </w:tcBorders>
            <w:shd w:val="clear" w:color="auto" w:fill="auto"/>
            <w:noWrap/>
            <w:vAlign w:val="bottom"/>
          </w:tcPr>
          <w:p w14:paraId="573BC807" w14:textId="6051B957" w:rsidR="00283008" w:rsidRDefault="004F740A" w:rsidP="00E71CF0">
            <w:pPr>
              <w:jc w:val="center"/>
              <w:rPr>
                <w:rFonts w:asciiTheme="majorHAnsi" w:hAnsiTheme="majorHAnsi"/>
                <w:color w:val="000000"/>
                <w:sz w:val="22"/>
                <w:szCs w:val="22"/>
              </w:rPr>
            </w:pPr>
            <w:r w:rsidRPr="00230208">
              <w:rPr>
                <w:rFonts w:asciiTheme="majorHAnsi" w:hAnsiTheme="majorHAnsi"/>
                <w:color w:val="000000"/>
                <w:sz w:val="22"/>
                <w:szCs w:val="22"/>
              </w:rPr>
              <w:t>1 534</w:t>
            </w:r>
            <w:r w:rsidR="00283008">
              <w:rPr>
                <w:rFonts w:asciiTheme="majorHAnsi" w:hAnsiTheme="majorHAnsi"/>
                <w:color w:val="000000"/>
                <w:sz w:val="22"/>
                <w:szCs w:val="22"/>
              </w:rPr>
              <w:t> </w:t>
            </w:r>
            <w:r w:rsidRPr="00230208">
              <w:rPr>
                <w:rFonts w:asciiTheme="majorHAnsi" w:hAnsiTheme="majorHAnsi"/>
                <w:color w:val="000000"/>
                <w:sz w:val="22"/>
                <w:szCs w:val="22"/>
              </w:rPr>
              <w:t>750</w:t>
            </w:r>
          </w:p>
          <w:p w14:paraId="20F60C8F" w14:textId="3A4031EC" w:rsidR="00D45951" w:rsidRPr="00230208" w:rsidRDefault="004F740A" w:rsidP="00E71CF0">
            <w:pPr>
              <w:jc w:val="center"/>
              <w:rPr>
                <w:rFonts w:asciiTheme="majorHAnsi" w:hAnsiTheme="majorHAnsi"/>
                <w:color w:val="000000"/>
                <w:sz w:val="22"/>
                <w:szCs w:val="22"/>
              </w:rPr>
            </w:pPr>
            <w:r w:rsidRPr="00230208">
              <w:rPr>
                <w:rFonts w:asciiTheme="majorHAnsi" w:hAnsiTheme="majorHAnsi"/>
                <w:color w:val="000000"/>
                <w:sz w:val="22"/>
                <w:szCs w:val="22"/>
              </w:rPr>
              <w:t>(Jeden milion pět set třicet čtyři sedm set padesát korun českých)</w:t>
            </w:r>
          </w:p>
        </w:tc>
      </w:tr>
      <w:tr w:rsidR="00D45951" w:rsidRPr="003D0C30" w14:paraId="312579CE" w14:textId="77777777" w:rsidTr="008809CE">
        <w:trPr>
          <w:trHeight w:val="1200"/>
        </w:trPr>
        <w:tc>
          <w:tcPr>
            <w:tcW w:w="1919" w:type="dxa"/>
            <w:tcBorders>
              <w:top w:val="single" w:sz="4" w:space="0" w:color="auto"/>
              <w:left w:val="single" w:sz="4" w:space="0" w:color="auto"/>
              <w:bottom w:val="single" w:sz="4" w:space="0" w:color="auto"/>
              <w:right w:val="single" w:sz="4" w:space="0" w:color="auto"/>
            </w:tcBorders>
            <w:shd w:val="clear" w:color="auto" w:fill="auto"/>
            <w:vAlign w:val="bottom"/>
          </w:tcPr>
          <w:p w14:paraId="3E94A7DC" w14:textId="77777777" w:rsidR="00D45951" w:rsidRDefault="004F740A" w:rsidP="00E71CF0">
            <w:pPr>
              <w:jc w:val="center"/>
              <w:rPr>
                <w:rFonts w:asciiTheme="majorHAnsi" w:hAnsiTheme="majorHAnsi"/>
                <w:color w:val="000000"/>
                <w:sz w:val="22"/>
                <w:szCs w:val="22"/>
              </w:rPr>
            </w:pPr>
            <w:proofErr w:type="spellStart"/>
            <w:r w:rsidRPr="00230208">
              <w:rPr>
                <w:rFonts w:asciiTheme="majorHAnsi" w:hAnsiTheme="majorHAnsi"/>
                <w:color w:val="000000"/>
                <w:sz w:val="22"/>
                <w:szCs w:val="22"/>
              </w:rPr>
              <w:t>SeneCura</w:t>
            </w:r>
            <w:proofErr w:type="spellEnd"/>
            <w:r w:rsidRPr="00230208">
              <w:rPr>
                <w:rFonts w:asciiTheme="majorHAnsi" w:hAnsiTheme="majorHAnsi"/>
                <w:color w:val="000000"/>
                <w:sz w:val="22"/>
                <w:szCs w:val="22"/>
              </w:rPr>
              <w:t xml:space="preserve"> </w:t>
            </w:r>
            <w:proofErr w:type="spellStart"/>
            <w:r w:rsidRPr="00230208">
              <w:rPr>
                <w:rFonts w:asciiTheme="majorHAnsi" w:hAnsiTheme="majorHAnsi"/>
                <w:color w:val="000000"/>
                <w:sz w:val="22"/>
                <w:szCs w:val="22"/>
              </w:rPr>
              <w:t>SeniorCentrum</w:t>
            </w:r>
            <w:proofErr w:type="spellEnd"/>
            <w:r w:rsidRPr="00230208">
              <w:rPr>
                <w:rFonts w:asciiTheme="majorHAnsi" w:hAnsiTheme="majorHAnsi"/>
                <w:color w:val="000000"/>
                <w:sz w:val="22"/>
                <w:szCs w:val="22"/>
              </w:rPr>
              <w:t xml:space="preserve"> HŠH a.s.</w:t>
            </w:r>
          </w:p>
          <w:p w14:paraId="1258D218" w14:textId="6983CCA0" w:rsidR="00283008" w:rsidRPr="00230208" w:rsidRDefault="00283008" w:rsidP="00E71CF0">
            <w:pPr>
              <w:jc w:val="center"/>
              <w:rPr>
                <w:rFonts w:asciiTheme="majorHAnsi" w:hAnsiTheme="majorHAnsi"/>
                <w:color w:val="000000"/>
                <w:sz w:val="22"/>
                <w:szCs w:val="22"/>
              </w:rPr>
            </w:pPr>
            <w:r>
              <w:rPr>
                <w:rFonts w:asciiTheme="majorHAnsi" w:hAnsiTheme="majorHAnsi"/>
                <w:color w:val="000000"/>
                <w:sz w:val="22"/>
                <w:szCs w:val="22"/>
              </w:rPr>
              <w:t>(partner)</w:t>
            </w:r>
          </w:p>
        </w:tc>
        <w:tc>
          <w:tcPr>
            <w:tcW w:w="1275" w:type="dxa"/>
            <w:tcBorders>
              <w:top w:val="single" w:sz="4" w:space="0" w:color="auto"/>
              <w:left w:val="nil"/>
              <w:bottom w:val="single" w:sz="4" w:space="0" w:color="auto"/>
              <w:right w:val="single" w:sz="4" w:space="0" w:color="auto"/>
            </w:tcBorders>
            <w:shd w:val="clear" w:color="auto" w:fill="auto"/>
            <w:noWrap/>
            <w:vAlign w:val="bottom"/>
          </w:tcPr>
          <w:p w14:paraId="7480A1BB" w14:textId="3DA8DF29" w:rsidR="00D45951" w:rsidRPr="00230208" w:rsidRDefault="004F740A" w:rsidP="00E71CF0">
            <w:pPr>
              <w:jc w:val="center"/>
              <w:rPr>
                <w:rFonts w:asciiTheme="majorHAnsi" w:hAnsiTheme="majorHAnsi"/>
                <w:color w:val="000000"/>
                <w:sz w:val="22"/>
                <w:szCs w:val="22"/>
              </w:rPr>
            </w:pPr>
            <w:r w:rsidRPr="00230208">
              <w:rPr>
                <w:rFonts w:asciiTheme="majorHAnsi" w:hAnsiTheme="majorHAnsi"/>
                <w:color w:val="000000"/>
                <w:sz w:val="22"/>
                <w:szCs w:val="22"/>
              </w:rPr>
              <w:t>FR (25 %)</w:t>
            </w:r>
          </w:p>
        </w:tc>
        <w:tc>
          <w:tcPr>
            <w:tcW w:w="2268" w:type="dxa"/>
            <w:tcBorders>
              <w:top w:val="single" w:sz="4" w:space="0" w:color="auto"/>
              <w:left w:val="nil"/>
              <w:bottom w:val="single" w:sz="4" w:space="0" w:color="auto"/>
              <w:right w:val="single" w:sz="4" w:space="0" w:color="auto"/>
            </w:tcBorders>
            <w:shd w:val="clear" w:color="auto" w:fill="auto"/>
            <w:noWrap/>
            <w:vAlign w:val="bottom"/>
          </w:tcPr>
          <w:p w14:paraId="4F10801F" w14:textId="4BC7F31D" w:rsidR="00283008" w:rsidRDefault="004F740A" w:rsidP="00E71CF0">
            <w:pPr>
              <w:jc w:val="center"/>
              <w:rPr>
                <w:rFonts w:asciiTheme="majorHAnsi" w:hAnsiTheme="majorHAnsi"/>
                <w:color w:val="000000"/>
                <w:sz w:val="22"/>
                <w:szCs w:val="22"/>
              </w:rPr>
            </w:pPr>
            <w:r w:rsidRPr="00230208">
              <w:rPr>
                <w:rFonts w:asciiTheme="majorHAnsi" w:hAnsiTheme="majorHAnsi"/>
                <w:color w:val="000000"/>
                <w:sz w:val="22"/>
                <w:szCs w:val="22"/>
              </w:rPr>
              <w:t>2 657</w:t>
            </w:r>
            <w:r w:rsidR="00283008">
              <w:rPr>
                <w:rFonts w:asciiTheme="majorHAnsi" w:hAnsiTheme="majorHAnsi"/>
                <w:color w:val="000000"/>
                <w:sz w:val="22"/>
                <w:szCs w:val="22"/>
              </w:rPr>
              <w:t> </w:t>
            </w:r>
            <w:r w:rsidRPr="00230208">
              <w:rPr>
                <w:rFonts w:asciiTheme="majorHAnsi" w:hAnsiTheme="majorHAnsi"/>
                <w:color w:val="000000"/>
                <w:sz w:val="22"/>
                <w:szCs w:val="22"/>
              </w:rPr>
              <w:t>390</w:t>
            </w:r>
          </w:p>
          <w:p w14:paraId="05C979EC" w14:textId="50C68B35" w:rsidR="00D45951" w:rsidRPr="00230208" w:rsidRDefault="004F740A" w:rsidP="00E71CF0">
            <w:pPr>
              <w:jc w:val="center"/>
              <w:rPr>
                <w:rFonts w:asciiTheme="majorHAnsi" w:hAnsiTheme="majorHAnsi"/>
                <w:color w:val="000000"/>
                <w:sz w:val="22"/>
                <w:szCs w:val="22"/>
              </w:rPr>
            </w:pPr>
            <w:r w:rsidRPr="00230208">
              <w:rPr>
                <w:rFonts w:asciiTheme="majorHAnsi" w:hAnsiTheme="majorHAnsi"/>
                <w:color w:val="000000"/>
                <w:sz w:val="22"/>
                <w:szCs w:val="22"/>
              </w:rPr>
              <w:t>(Dva miliony šest set padesát sedm tisíc tři sta devadesát korun českých)</w:t>
            </w:r>
          </w:p>
        </w:tc>
        <w:tc>
          <w:tcPr>
            <w:tcW w:w="2268" w:type="dxa"/>
            <w:tcBorders>
              <w:top w:val="single" w:sz="4" w:space="0" w:color="auto"/>
              <w:left w:val="nil"/>
              <w:bottom w:val="single" w:sz="4" w:space="0" w:color="auto"/>
              <w:right w:val="single" w:sz="4" w:space="0" w:color="auto"/>
            </w:tcBorders>
            <w:shd w:val="clear" w:color="auto" w:fill="auto"/>
            <w:noWrap/>
            <w:vAlign w:val="bottom"/>
          </w:tcPr>
          <w:p w14:paraId="15FDB488" w14:textId="6BD74AC4" w:rsidR="00283008" w:rsidRDefault="004F740A" w:rsidP="00E71CF0">
            <w:pPr>
              <w:jc w:val="center"/>
              <w:rPr>
                <w:rFonts w:asciiTheme="majorHAnsi" w:hAnsiTheme="majorHAnsi"/>
                <w:color w:val="000000"/>
                <w:sz w:val="22"/>
                <w:szCs w:val="22"/>
              </w:rPr>
            </w:pPr>
            <w:r w:rsidRPr="00230208">
              <w:rPr>
                <w:rFonts w:asciiTheme="majorHAnsi" w:hAnsiTheme="majorHAnsi"/>
                <w:color w:val="000000"/>
                <w:sz w:val="22"/>
                <w:szCs w:val="22"/>
              </w:rPr>
              <w:t>1 500</w:t>
            </w:r>
            <w:r w:rsidR="00283008">
              <w:rPr>
                <w:rFonts w:asciiTheme="majorHAnsi" w:hAnsiTheme="majorHAnsi"/>
                <w:color w:val="000000"/>
                <w:sz w:val="22"/>
                <w:szCs w:val="22"/>
              </w:rPr>
              <w:t> </w:t>
            </w:r>
            <w:r w:rsidRPr="00230208">
              <w:rPr>
                <w:rFonts w:asciiTheme="majorHAnsi" w:hAnsiTheme="majorHAnsi"/>
                <w:color w:val="000000"/>
                <w:sz w:val="22"/>
                <w:szCs w:val="22"/>
              </w:rPr>
              <w:t>778</w:t>
            </w:r>
          </w:p>
          <w:p w14:paraId="1D57174C" w14:textId="3D5C2B3A" w:rsidR="00D45951" w:rsidRPr="00230208" w:rsidRDefault="004F740A" w:rsidP="00E71CF0">
            <w:pPr>
              <w:jc w:val="center"/>
              <w:rPr>
                <w:rFonts w:asciiTheme="majorHAnsi" w:hAnsiTheme="majorHAnsi"/>
                <w:color w:val="000000"/>
                <w:sz w:val="22"/>
                <w:szCs w:val="22"/>
              </w:rPr>
            </w:pPr>
            <w:r w:rsidRPr="00230208">
              <w:rPr>
                <w:rFonts w:asciiTheme="majorHAnsi" w:hAnsiTheme="majorHAnsi"/>
                <w:color w:val="000000"/>
                <w:sz w:val="22"/>
                <w:szCs w:val="22"/>
              </w:rPr>
              <w:t>(Jeden milion pět set tisíc sedm set sedmdesát osm korun českých)</w:t>
            </w:r>
          </w:p>
        </w:tc>
      </w:tr>
    </w:tbl>
    <w:p w14:paraId="6321EA6B" w14:textId="77777777" w:rsidR="00CD1BE2" w:rsidRPr="006D4CF0" w:rsidRDefault="00CD1BE2" w:rsidP="004604A2">
      <w:pPr>
        <w:ind w:left="709"/>
        <w:rPr>
          <w:rFonts w:asciiTheme="majorHAnsi" w:hAnsiTheme="majorHAnsi"/>
          <w:sz w:val="22"/>
          <w:szCs w:val="22"/>
        </w:rPr>
      </w:pPr>
    </w:p>
    <w:p w14:paraId="1CAC3DDF" w14:textId="5D4B3F34" w:rsidR="002F2851" w:rsidRPr="006D4CF0" w:rsidRDefault="00F365B4" w:rsidP="008809CE">
      <w:pPr>
        <w:ind w:left="851" w:hanging="142"/>
        <w:rPr>
          <w:rFonts w:asciiTheme="majorHAnsi" w:hAnsiTheme="majorHAnsi"/>
          <w:sz w:val="22"/>
          <w:szCs w:val="22"/>
        </w:rPr>
      </w:pPr>
      <w:r w:rsidRPr="006D4CF0">
        <w:rPr>
          <w:rFonts w:asciiTheme="majorHAnsi" w:hAnsiTheme="majorHAnsi"/>
          <w:sz w:val="22"/>
          <w:szCs w:val="22"/>
        </w:rPr>
        <w:t xml:space="preserve">(FC – „full </w:t>
      </w:r>
      <w:proofErr w:type="spellStart"/>
      <w:r w:rsidRPr="006D4CF0">
        <w:rPr>
          <w:rFonts w:asciiTheme="majorHAnsi" w:hAnsiTheme="majorHAnsi"/>
          <w:sz w:val="22"/>
          <w:szCs w:val="22"/>
        </w:rPr>
        <w:t>cost</w:t>
      </w:r>
      <w:proofErr w:type="spellEnd"/>
      <w:r w:rsidRPr="006D4CF0">
        <w:rPr>
          <w:rFonts w:asciiTheme="majorHAnsi" w:hAnsiTheme="majorHAnsi"/>
          <w:sz w:val="22"/>
          <w:szCs w:val="22"/>
        </w:rPr>
        <w:t>“, FR- „</w:t>
      </w:r>
      <w:proofErr w:type="spellStart"/>
      <w:r w:rsidRPr="006D4CF0">
        <w:rPr>
          <w:rFonts w:asciiTheme="majorHAnsi" w:hAnsiTheme="majorHAnsi"/>
          <w:sz w:val="22"/>
          <w:szCs w:val="22"/>
        </w:rPr>
        <w:t>flat</w:t>
      </w:r>
      <w:proofErr w:type="spellEnd"/>
      <w:r w:rsidRPr="006D4CF0">
        <w:rPr>
          <w:rFonts w:asciiTheme="majorHAnsi" w:hAnsiTheme="majorHAnsi"/>
          <w:sz w:val="22"/>
          <w:szCs w:val="22"/>
        </w:rPr>
        <w:t xml:space="preserve"> </w:t>
      </w:r>
      <w:proofErr w:type="spellStart"/>
      <w:r w:rsidRPr="006D4CF0">
        <w:rPr>
          <w:rFonts w:asciiTheme="majorHAnsi" w:hAnsiTheme="majorHAnsi"/>
          <w:sz w:val="22"/>
          <w:szCs w:val="22"/>
        </w:rPr>
        <w:t>rate</w:t>
      </w:r>
      <w:proofErr w:type="spellEnd"/>
      <w:r w:rsidRPr="006D4CF0">
        <w:rPr>
          <w:rFonts w:asciiTheme="majorHAnsi" w:hAnsiTheme="majorHAnsi"/>
          <w:sz w:val="22"/>
          <w:szCs w:val="22"/>
        </w:rPr>
        <w:t>“)</w:t>
      </w:r>
    </w:p>
    <w:p w14:paraId="16CE4432" w14:textId="77777777" w:rsidR="00743A47" w:rsidRPr="006D4CF0" w:rsidRDefault="00743A47" w:rsidP="008D21E7">
      <w:pPr>
        <w:ind w:firstLine="705"/>
        <w:rPr>
          <w:rFonts w:asciiTheme="majorHAnsi" w:hAnsiTheme="majorHAnsi"/>
          <w:sz w:val="22"/>
          <w:szCs w:val="22"/>
        </w:rPr>
      </w:pPr>
    </w:p>
    <w:p w14:paraId="3B557450" w14:textId="4F9AEEB0" w:rsidR="00904C95" w:rsidRPr="00230208" w:rsidRDefault="00832502" w:rsidP="00E71CF0">
      <w:pPr>
        <w:ind w:left="709" w:hanging="709"/>
        <w:jc w:val="both"/>
        <w:rPr>
          <w:rFonts w:asciiTheme="majorHAnsi" w:hAnsiTheme="majorHAnsi"/>
          <w:sz w:val="22"/>
          <w:szCs w:val="22"/>
        </w:rPr>
      </w:pPr>
      <w:r w:rsidRPr="006D4CF0">
        <w:rPr>
          <w:rFonts w:asciiTheme="majorHAnsi" w:hAnsiTheme="majorHAnsi"/>
          <w:sz w:val="22"/>
          <w:szCs w:val="22"/>
        </w:rPr>
        <w:t>7.</w:t>
      </w:r>
      <w:r w:rsidR="00F365B4" w:rsidRPr="006D4CF0">
        <w:rPr>
          <w:rFonts w:asciiTheme="majorHAnsi" w:hAnsiTheme="majorHAnsi"/>
          <w:sz w:val="22"/>
          <w:szCs w:val="22"/>
        </w:rPr>
        <w:t>3</w:t>
      </w:r>
      <w:r w:rsidRPr="006D4CF0">
        <w:rPr>
          <w:rFonts w:asciiTheme="majorHAnsi" w:hAnsiTheme="majorHAnsi"/>
          <w:sz w:val="22"/>
          <w:szCs w:val="22"/>
        </w:rPr>
        <w:tab/>
        <w:t>Příjemce se</w:t>
      </w:r>
      <w:r w:rsidR="00BA7AFD" w:rsidRPr="006D4CF0">
        <w:rPr>
          <w:rFonts w:asciiTheme="majorHAnsi" w:hAnsiTheme="majorHAnsi"/>
          <w:sz w:val="22"/>
          <w:szCs w:val="22"/>
        </w:rPr>
        <w:t xml:space="preserve"> každoročně</w:t>
      </w:r>
      <w:r w:rsidRPr="006D4CF0">
        <w:rPr>
          <w:rFonts w:asciiTheme="majorHAnsi" w:hAnsiTheme="majorHAnsi"/>
          <w:sz w:val="22"/>
          <w:szCs w:val="22"/>
        </w:rPr>
        <w:t xml:space="preserve"> zavazuje vždy jednorázově převést partnerovi prostředky poskytnuté </w:t>
      </w:r>
      <w:r w:rsidR="004105BB" w:rsidRPr="006D4CF0">
        <w:rPr>
          <w:rFonts w:asciiTheme="majorHAnsi" w:hAnsiTheme="majorHAnsi"/>
          <w:sz w:val="22"/>
          <w:szCs w:val="22"/>
        </w:rPr>
        <w:t>Technologickou agenturou</w:t>
      </w:r>
      <w:r w:rsidRPr="006D4CF0">
        <w:rPr>
          <w:rFonts w:asciiTheme="majorHAnsi" w:hAnsiTheme="majorHAnsi"/>
          <w:sz w:val="22"/>
          <w:szCs w:val="22"/>
        </w:rPr>
        <w:t xml:space="preserve"> České republiky na daný kalendářní rok z programu ve výši </w:t>
      </w:r>
      <w:r w:rsidRPr="000F6F88">
        <w:rPr>
          <w:rFonts w:asciiTheme="majorHAnsi" w:hAnsiTheme="majorHAnsi"/>
          <w:sz w:val="22"/>
          <w:szCs w:val="22"/>
        </w:rPr>
        <w:t xml:space="preserve">určené pro </w:t>
      </w:r>
      <w:r w:rsidR="003D0C30" w:rsidRPr="000F6F88">
        <w:rPr>
          <w:rFonts w:asciiTheme="majorHAnsi" w:hAnsiTheme="majorHAnsi"/>
          <w:sz w:val="22"/>
          <w:szCs w:val="22"/>
        </w:rPr>
        <w:t xml:space="preserve">partnery </w:t>
      </w:r>
      <w:r w:rsidRPr="000F6F88">
        <w:rPr>
          <w:rFonts w:asciiTheme="majorHAnsi" w:hAnsiTheme="majorHAnsi"/>
          <w:sz w:val="22"/>
          <w:szCs w:val="22"/>
        </w:rPr>
        <w:t>dle projektu a rozpočtu pro daný kalendářní rok, vždy do 14 dnů od jejich obdržení, a to na úč</w:t>
      </w:r>
      <w:r w:rsidR="00427B0E" w:rsidRPr="000F6F88">
        <w:rPr>
          <w:rFonts w:asciiTheme="majorHAnsi" w:hAnsiTheme="majorHAnsi"/>
          <w:sz w:val="22"/>
          <w:szCs w:val="22"/>
        </w:rPr>
        <w:t>e</w:t>
      </w:r>
      <w:r w:rsidRPr="000F6F88">
        <w:rPr>
          <w:rFonts w:asciiTheme="majorHAnsi" w:hAnsiTheme="majorHAnsi"/>
          <w:sz w:val="22"/>
          <w:szCs w:val="22"/>
        </w:rPr>
        <w:t>t</w:t>
      </w:r>
      <w:r w:rsidR="00CB723B" w:rsidRPr="000F6F88">
        <w:rPr>
          <w:rFonts w:asciiTheme="majorHAnsi" w:hAnsiTheme="majorHAnsi"/>
          <w:sz w:val="22"/>
          <w:szCs w:val="22"/>
        </w:rPr>
        <w:t xml:space="preserve"> vedený u </w:t>
      </w:r>
      <w:r w:rsidR="005A2248" w:rsidRPr="000F6F88">
        <w:rPr>
          <w:rFonts w:asciiTheme="majorHAnsi" w:hAnsiTheme="majorHAnsi"/>
          <w:sz w:val="22"/>
          <w:szCs w:val="22"/>
        </w:rPr>
        <w:t>Č</w:t>
      </w:r>
      <w:r w:rsidR="00CE687B" w:rsidRPr="000F6F88">
        <w:rPr>
          <w:rFonts w:asciiTheme="majorHAnsi" w:hAnsiTheme="majorHAnsi"/>
          <w:sz w:val="22"/>
          <w:szCs w:val="22"/>
        </w:rPr>
        <w:t>SOB</w:t>
      </w:r>
      <w:r w:rsidR="00CB723B" w:rsidRPr="000F6F88">
        <w:rPr>
          <w:rFonts w:asciiTheme="majorHAnsi" w:hAnsiTheme="majorHAnsi"/>
          <w:sz w:val="22"/>
          <w:szCs w:val="22"/>
        </w:rPr>
        <w:t xml:space="preserve">, č. </w:t>
      </w:r>
      <w:r w:rsidR="00A43BA6" w:rsidRPr="000F6F88">
        <w:rPr>
          <w:rFonts w:asciiTheme="majorHAnsi" w:hAnsiTheme="majorHAnsi"/>
          <w:sz w:val="22"/>
          <w:szCs w:val="22"/>
        </w:rPr>
        <w:t xml:space="preserve"> </w:t>
      </w:r>
      <w:r w:rsidR="003D0C30" w:rsidRPr="000F6F88">
        <w:rPr>
          <w:rFonts w:asciiTheme="majorHAnsi" w:hAnsiTheme="majorHAnsi"/>
          <w:sz w:val="22"/>
          <w:szCs w:val="22"/>
        </w:rPr>
        <w:t>2733582</w:t>
      </w:r>
      <w:r w:rsidR="00A43BA6" w:rsidRPr="000F6F88">
        <w:rPr>
          <w:rFonts w:asciiTheme="majorHAnsi" w:hAnsiTheme="majorHAnsi"/>
          <w:sz w:val="22"/>
          <w:szCs w:val="22"/>
        </w:rPr>
        <w:t>/</w:t>
      </w:r>
      <w:r w:rsidR="00CE687B" w:rsidRPr="000F6F88">
        <w:rPr>
          <w:rFonts w:asciiTheme="majorHAnsi" w:hAnsiTheme="majorHAnsi"/>
          <w:sz w:val="22"/>
          <w:szCs w:val="22"/>
        </w:rPr>
        <w:t>0300</w:t>
      </w:r>
      <w:r w:rsidR="006D4CF0" w:rsidRPr="000F6F88">
        <w:rPr>
          <w:rFonts w:asciiTheme="majorHAnsi" w:hAnsiTheme="majorHAnsi"/>
          <w:sz w:val="22"/>
          <w:szCs w:val="22"/>
        </w:rPr>
        <w:t xml:space="preserve"> UHK</w:t>
      </w:r>
      <w:r w:rsidR="003D0C30" w:rsidRPr="000F6F88">
        <w:rPr>
          <w:rFonts w:asciiTheme="majorHAnsi" w:hAnsiTheme="majorHAnsi"/>
          <w:sz w:val="22"/>
          <w:szCs w:val="22"/>
        </w:rPr>
        <w:t>, RB č. 7147818001/5500</w:t>
      </w:r>
      <w:r w:rsidR="006D4CF0" w:rsidRPr="000F6F88">
        <w:rPr>
          <w:rFonts w:asciiTheme="majorHAnsi" w:hAnsiTheme="majorHAnsi"/>
          <w:sz w:val="22"/>
          <w:szCs w:val="22"/>
        </w:rPr>
        <w:t xml:space="preserve"> </w:t>
      </w:r>
      <w:proofErr w:type="spellStart"/>
      <w:r w:rsidR="006D4CF0" w:rsidRPr="000F6F88">
        <w:rPr>
          <w:rFonts w:asciiTheme="majorHAnsi" w:hAnsiTheme="majorHAnsi"/>
          <w:sz w:val="22"/>
          <w:szCs w:val="22"/>
        </w:rPr>
        <w:t>Deeplab</w:t>
      </w:r>
      <w:proofErr w:type="spellEnd"/>
      <w:r w:rsidR="006D4CF0" w:rsidRPr="000F6F88">
        <w:rPr>
          <w:rFonts w:asciiTheme="majorHAnsi" w:hAnsiTheme="majorHAnsi"/>
          <w:sz w:val="22"/>
          <w:szCs w:val="22"/>
        </w:rPr>
        <w:t xml:space="preserve"> s.r.o.</w:t>
      </w:r>
      <w:r w:rsidR="003D0C30" w:rsidRPr="000F6F88">
        <w:rPr>
          <w:rFonts w:asciiTheme="majorHAnsi" w:hAnsiTheme="majorHAnsi"/>
          <w:sz w:val="22"/>
          <w:szCs w:val="22"/>
        </w:rPr>
        <w:t>, č.</w:t>
      </w:r>
      <w:r w:rsidR="006D4CF0" w:rsidRPr="000F6F88">
        <w:rPr>
          <w:rFonts w:asciiTheme="majorHAnsi" w:hAnsiTheme="majorHAnsi"/>
          <w:sz w:val="22"/>
          <w:szCs w:val="22"/>
        </w:rPr>
        <w:t xml:space="preserve"> </w:t>
      </w:r>
      <w:r w:rsidR="000F6F88" w:rsidRPr="000F6F88">
        <w:t>117650533/0300</w:t>
      </w:r>
      <w:r w:rsidR="000F6F88" w:rsidRPr="000F6F88">
        <w:rPr>
          <w:rFonts w:asciiTheme="majorHAnsi" w:hAnsiTheme="majorHAnsi"/>
          <w:sz w:val="22"/>
          <w:szCs w:val="22"/>
        </w:rPr>
        <w:t xml:space="preserve"> </w:t>
      </w:r>
      <w:proofErr w:type="spellStart"/>
      <w:r w:rsidR="006D4CF0" w:rsidRPr="000F6F88">
        <w:rPr>
          <w:rFonts w:asciiTheme="majorHAnsi" w:hAnsiTheme="majorHAnsi"/>
          <w:sz w:val="22"/>
          <w:szCs w:val="22"/>
        </w:rPr>
        <w:t>Senecura</w:t>
      </w:r>
      <w:proofErr w:type="spellEnd"/>
      <w:r w:rsidR="00904C95" w:rsidRPr="000F6F88">
        <w:rPr>
          <w:rFonts w:asciiTheme="majorHAnsi" w:hAnsiTheme="majorHAnsi"/>
          <w:sz w:val="22"/>
          <w:szCs w:val="22"/>
        </w:rPr>
        <w:t>, a to v částkách uvedených v příloze I.</w:t>
      </w:r>
      <w:r w:rsidR="00904C95" w:rsidRPr="00230208">
        <w:rPr>
          <w:rFonts w:asciiTheme="majorHAnsi" w:hAnsiTheme="majorHAnsi"/>
          <w:sz w:val="22"/>
          <w:szCs w:val="22"/>
        </w:rPr>
        <w:t xml:space="preserve"> </w:t>
      </w:r>
    </w:p>
    <w:p w14:paraId="585BFC40" w14:textId="77777777" w:rsidR="00904C95" w:rsidRPr="00230208" w:rsidRDefault="00904C95" w:rsidP="00904C95">
      <w:pPr>
        <w:ind w:left="705"/>
        <w:jc w:val="both"/>
        <w:rPr>
          <w:rFonts w:asciiTheme="majorHAnsi" w:hAnsiTheme="majorHAnsi"/>
          <w:sz w:val="22"/>
          <w:szCs w:val="22"/>
        </w:rPr>
      </w:pPr>
    </w:p>
    <w:p w14:paraId="5BE8FF43" w14:textId="77777777" w:rsidR="00904C95" w:rsidRPr="00230208" w:rsidRDefault="00904C95" w:rsidP="00904C95">
      <w:pPr>
        <w:ind w:left="705"/>
        <w:jc w:val="both"/>
        <w:rPr>
          <w:rFonts w:asciiTheme="majorHAnsi" w:hAnsiTheme="majorHAnsi"/>
          <w:sz w:val="22"/>
          <w:szCs w:val="22"/>
        </w:rPr>
      </w:pPr>
      <w:r w:rsidRPr="00230208">
        <w:rPr>
          <w:rFonts w:asciiTheme="majorHAnsi" w:hAnsiTheme="majorHAnsi"/>
          <w:sz w:val="22"/>
          <w:szCs w:val="22"/>
        </w:rPr>
        <w:t>V případě, že poskytovatel rozhodne o poskytnutí odlišné částky, než je uvedena v návrhu projektu a ve splátkovém kalendáři, zavazují se smluvní strany upravit poměrně výši účelových prostředků dodatkem k této smlouvě. Do doby provedení takové úpravy není příjemce povinen k úhradě finančních prostředků dle předchozího odstavce.</w:t>
      </w:r>
    </w:p>
    <w:p w14:paraId="7FFB0983" w14:textId="50E4CC18" w:rsidR="008D21E7" w:rsidRPr="00230208" w:rsidRDefault="00904C95" w:rsidP="00EC4733">
      <w:pPr>
        <w:ind w:left="705" w:hanging="705"/>
        <w:jc w:val="both"/>
        <w:rPr>
          <w:rFonts w:asciiTheme="majorHAnsi" w:hAnsiTheme="majorHAnsi"/>
          <w:sz w:val="22"/>
          <w:szCs w:val="22"/>
        </w:rPr>
      </w:pPr>
      <w:r w:rsidRPr="00230208">
        <w:rPr>
          <w:rFonts w:asciiTheme="majorHAnsi" w:hAnsiTheme="majorHAnsi"/>
          <w:sz w:val="22"/>
          <w:szCs w:val="22"/>
        </w:rPr>
        <w:tab/>
      </w:r>
      <w:r w:rsidR="00CB5ABF" w:rsidRPr="00230208">
        <w:rPr>
          <w:rFonts w:asciiTheme="majorHAnsi" w:hAnsiTheme="majorHAnsi"/>
          <w:sz w:val="22"/>
          <w:szCs w:val="22"/>
        </w:rPr>
        <w:tab/>
      </w:r>
      <w:r w:rsidR="00CB5ABF" w:rsidRPr="00230208">
        <w:rPr>
          <w:rFonts w:asciiTheme="majorHAnsi" w:hAnsiTheme="majorHAnsi"/>
          <w:sz w:val="22"/>
          <w:szCs w:val="22"/>
        </w:rPr>
        <w:tab/>
      </w:r>
    </w:p>
    <w:p w14:paraId="5CA8E824" w14:textId="066877E4" w:rsidR="008D21E7" w:rsidRPr="003D0C30" w:rsidRDefault="008D21E7" w:rsidP="008D21E7">
      <w:pPr>
        <w:ind w:left="705"/>
        <w:jc w:val="both"/>
        <w:rPr>
          <w:rFonts w:asciiTheme="majorHAnsi" w:hAnsiTheme="majorHAnsi"/>
          <w:sz w:val="22"/>
          <w:szCs w:val="22"/>
        </w:rPr>
      </w:pPr>
      <w:r w:rsidRPr="00230208">
        <w:rPr>
          <w:rFonts w:asciiTheme="majorHAnsi" w:hAnsiTheme="majorHAnsi"/>
          <w:sz w:val="22"/>
          <w:szCs w:val="22"/>
        </w:rPr>
        <w:t>V případě, že nebude</w:t>
      </w:r>
      <w:r w:rsidR="00CB723B" w:rsidRPr="00230208">
        <w:rPr>
          <w:rFonts w:asciiTheme="majorHAnsi" w:hAnsiTheme="majorHAnsi"/>
          <w:sz w:val="22"/>
          <w:szCs w:val="22"/>
        </w:rPr>
        <w:t xml:space="preserve"> </w:t>
      </w:r>
      <w:r w:rsidR="00F83558" w:rsidRPr="00230208">
        <w:rPr>
          <w:rFonts w:asciiTheme="majorHAnsi" w:hAnsiTheme="majorHAnsi"/>
          <w:sz w:val="22"/>
          <w:szCs w:val="22"/>
        </w:rPr>
        <w:t xml:space="preserve">ze strany partnera </w:t>
      </w:r>
      <w:r w:rsidR="00CB723B" w:rsidRPr="00230208">
        <w:rPr>
          <w:rFonts w:asciiTheme="majorHAnsi" w:hAnsiTheme="majorHAnsi"/>
          <w:sz w:val="22"/>
          <w:szCs w:val="22"/>
        </w:rPr>
        <w:t>v rámci projektu</w:t>
      </w:r>
      <w:r w:rsidRPr="00230208">
        <w:rPr>
          <w:rFonts w:asciiTheme="majorHAnsi" w:hAnsiTheme="majorHAnsi"/>
          <w:sz w:val="22"/>
          <w:szCs w:val="22"/>
        </w:rPr>
        <w:t xml:space="preserve"> efektivně vyčerpána část poskytnuté podpory za příslušný rok, je partner povinen nevyčerpanou část podpory vrátit příjemci do </w:t>
      </w:r>
      <w:r w:rsidR="007C21EF" w:rsidRPr="00230208">
        <w:rPr>
          <w:rFonts w:asciiTheme="majorHAnsi" w:hAnsiTheme="majorHAnsi"/>
          <w:sz w:val="22"/>
          <w:szCs w:val="22"/>
        </w:rPr>
        <w:t>31.</w:t>
      </w:r>
      <w:r w:rsidR="003D0C30">
        <w:rPr>
          <w:rFonts w:asciiTheme="majorHAnsi" w:hAnsiTheme="majorHAnsi"/>
          <w:sz w:val="22"/>
          <w:szCs w:val="22"/>
        </w:rPr>
        <w:t xml:space="preserve"> </w:t>
      </w:r>
      <w:r w:rsidR="007C21EF" w:rsidRPr="003D0C30">
        <w:rPr>
          <w:rFonts w:asciiTheme="majorHAnsi" w:hAnsiTheme="majorHAnsi"/>
          <w:sz w:val="22"/>
          <w:szCs w:val="22"/>
        </w:rPr>
        <w:t>prosince</w:t>
      </w:r>
      <w:r w:rsidRPr="003D0C30">
        <w:rPr>
          <w:rFonts w:asciiTheme="majorHAnsi" w:hAnsiTheme="majorHAnsi"/>
          <w:sz w:val="22"/>
          <w:szCs w:val="22"/>
        </w:rPr>
        <w:t xml:space="preserve"> příslušeného kalendářního roku. </w:t>
      </w:r>
    </w:p>
    <w:p w14:paraId="56DE892A" w14:textId="77777777" w:rsidR="008D21E7" w:rsidRPr="003D0C30" w:rsidRDefault="008D21E7" w:rsidP="008D21E7">
      <w:pPr>
        <w:jc w:val="both"/>
        <w:rPr>
          <w:rFonts w:asciiTheme="majorHAnsi" w:hAnsiTheme="majorHAnsi"/>
          <w:sz w:val="22"/>
          <w:szCs w:val="22"/>
        </w:rPr>
      </w:pPr>
    </w:p>
    <w:p w14:paraId="3240F32A" w14:textId="77777777" w:rsidR="008D21E7" w:rsidRPr="003D0C30" w:rsidRDefault="008D21E7" w:rsidP="008D21E7">
      <w:pPr>
        <w:ind w:left="705" w:hanging="705"/>
        <w:jc w:val="both"/>
        <w:rPr>
          <w:rFonts w:asciiTheme="majorHAnsi" w:hAnsiTheme="majorHAnsi"/>
          <w:sz w:val="22"/>
          <w:szCs w:val="22"/>
        </w:rPr>
      </w:pPr>
      <w:r w:rsidRPr="003D0C30">
        <w:rPr>
          <w:rFonts w:asciiTheme="majorHAnsi" w:hAnsiTheme="majorHAnsi"/>
          <w:sz w:val="22"/>
          <w:szCs w:val="22"/>
        </w:rPr>
        <w:t>7.</w:t>
      </w:r>
      <w:r w:rsidR="00F365B4" w:rsidRPr="003D0C30">
        <w:rPr>
          <w:rFonts w:asciiTheme="majorHAnsi" w:hAnsiTheme="majorHAnsi"/>
          <w:sz w:val="22"/>
          <w:szCs w:val="22"/>
        </w:rPr>
        <w:t>4</w:t>
      </w:r>
      <w:r w:rsidRPr="003D0C30">
        <w:rPr>
          <w:rFonts w:asciiTheme="majorHAnsi" w:hAnsiTheme="majorHAnsi"/>
          <w:sz w:val="22"/>
          <w:szCs w:val="22"/>
        </w:rPr>
        <w:tab/>
      </w:r>
      <w:r w:rsidR="00F279E1" w:rsidRPr="003D0C30">
        <w:rPr>
          <w:rFonts w:asciiTheme="majorHAnsi" w:hAnsiTheme="majorHAnsi"/>
          <w:sz w:val="22"/>
          <w:szCs w:val="22"/>
        </w:rPr>
        <w:t>P</w:t>
      </w:r>
      <w:r w:rsidR="00CB5ABF" w:rsidRPr="003D0C30">
        <w:rPr>
          <w:rFonts w:asciiTheme="majorHAnsi" w:hAnsiTheme="majorHAnsi"/>
          <w:sz w:val="22"/>
          <w:szCs w:val="22"/>
        </w:rPr>
        <w:t xml:space="preserve">artner </w:t>
      </w:r>
      <w:r w:rsidRPr="003D0C30">
        <w:rPr>
          <w:rFonts w:asciiTheme="majorHAnsi" w:hAnsiTheme="majorHAnsi"/>
          <w:sz w:val="22"/>
          <w:szCs w:val="22"/>
        </w:rPr>
        <w:t xml:space="preserve">je povinen využívat prostředky </w:t>
      </w:r>
      <w:r w:rsidR="00CB723B" w:rsidRPr="003D0C30">
        <w:rPr>
          <w:rFonts w:asciiTheme="majorHAnsi" w:hAnsiTheme="majorHAnsi"/>
          <w:sz w:val="22"/>
          <w:szCs w:val="22"/>
        </w:rPr>
        <w:t xml:space="preserve">poskytnuté </w:t>
      </w:r>
      <w:r w:rsidRPr="003D0C30">
        <w:rPr>
          <w:rFonts w:asciiTheme="majorHAnsi" w:hAnsiTheme="majorHAnsi"/>
          <w:sz w:val="22"/>
          <w:szCs w:val="22"/>
        </w:rPr>
        <w:t xml:space="preserve">z programu pouze v souladu </w:t>
      </w:r>
      <w:r w:rsidR="000368C5" w:rsidRPr="003D0C30">
        <w:rPr>
          <w:rFonts w:asciiTheme="majorHAnsi" w:hAnsiTheme="majorHAnsi"/>
          <w:sz w:val="22"/>
          <w:szCs w:val="22"/>
        </w:rPr>
        <w:t xml:space="preserve">s touto smlouvu a v souladu </w:t>
      </w:r>
      <w:r w:rsidRPr="003D0C30">
        <w:rPr>
          <w:rFonts w:asciiTheme="majorHAnsi" w:hAnsiTheme="majorHAnsi"/>
          <w:sz w:val="22"/>
          <w:szCs w:val="22"/>
        </w:rPr>
        <w:t xml:space="preserve">s cíli programu a výhradně v bezprostřední souvislosti s realizací projektu. Náklady </w:t>
      </w:r>
      <w:r w:rsidR="00643B5F" w:rsidRPr="003D0C30">
        <w:rPr>
          <w:rFonts w:asciiTheme="majorHAnsi" w:hAnsiTheme="majorHAnsi"/>
          <w:sz w:val="22"/>
          <w:szCs w:val="22"/>
        </w:rPr>
        <w:t xml:space="preserve">vynaložené v souvislosti s realizací projektu </w:t>
      </w:r>
      <w:r w:rsidRPr="003D0C30">
        <w:rPr>
          <w:rFonts w:asciiTheme="majorHAnsi" w:hAnsiTheme="majorHAnsi"/>
          <w:sz w:val="22"/>
          <w:szCs w:val="22"/>
        </w:rPr>
        <w:t xml:space="preserve">musí být </w:t>
      </w:r>
      <w:r w:rsidR="00643B5F" w:rsidRPr="003D0C30">
        <w:rPr>
          <w:rFonts w:asciiTheme="majorHAnsi" w:hAnsiTheme="majorHAnsi"/>
          <w:sz w:val="22"/>
          <w:szCs w:val="22"/>
        </w:rPr>
        <w:t xml:space="preserve">partnerem </w:t>
      </w:r>
      <w:r w:rsidRPr="003D0C30">
        <w:rPr>
          <w:rFonts w:asciiTheme="majorHAnsi" w:hAnsiTheme="majorHAnsi"/>
          <w:sz w:val="22"/>
          <w:szCs w:val="22"/>
        </w:rPr>
        <w:t xml:space="preserve">prokazatelně </w:t>
      </w:r>
      <w:r w:rsidR="000368C5" w:rsidRPr="003D0C30">
        <w:rPr>
          <w:rFonts w:asciiTheme="majorHAnsi" w:hAnsiTheme="majorHAnsi"/>
          <w:sz w:val="22"/>
          <w:szCs w:val="22"/>
        </w:rPr>
        <w:t>vynaloženy</w:t>
      </w:r>
      <w:r w:rsidRPr="003D0C30">
        <w:rPr>
          <w:rFonts w:asciiTheme="majorHAnsi" w:hAnsiTheme="majorHAnsi"/>
          <w:sz w:val="22"/>
          <w:szCs w:val="22"/>
        </w:rPr>
        <w:t xml:space="preserve">, musí být doloženy </w:t>
      </w:r>
      <w:r w:rsidR="00643B5F" w:rsidRPr="003D0C30">
        <w:rPr>
          <w:rFonts w:asciiTheme="majorHAnsi" w:hAnsiTheme="majorHAnsi"/>
          <w:sz w:val="22"/>
          <w:szCs w:val="22"/>
        </w:rPr>
        <w:t xml:space="preserve">daňovými </w:t>
      </w:r>
      <w:r w:rsidRPr="003D0C30">
        <w:rPr>
          <w:rFonts w:asciiTheme="majorHAnsi" w:hAnsiTheme="majorHAnsi"/>
          <w:sz w:val="22"/>
          <w:szCs w:val="22"/>
        </w:rPr>
        <w:t xml:space="preserve">doklady, musí být přiměřené (odpovídat cenám v místě a čase obvyklým) a musí být vynaloženy v souladu s principy </w:t>
      </w:r>
      <w:r w:rsidRPr="003D0C30">
        <w:rPr>
          <w:rFonts w:asciiTheme="majorHAnsi" w:hAnsiTheme="majorHAnsi"/>
          <w:sz w:val="22"/>
          <w:szCs w:val="22"/>
        </w:rPr>
        <w:lastRenderedPageBreak/>
        <w:t xml:space="preserve">hospodárnosti (minimalizace výdajů při respektování cílů projektu) a účelnosti (přímá vazba na projekt a nezbytnost pro realizaci projektu). </w:t>
      </w:r>
    </w:p>
    <w:p w14:paraId="00BD631C" w14:textId="77777777" w:rsidR="008D21E7" w:rsidRPr="003D0C30" w:rsidRDefault="008D21E7" w:rsidP="008D21E7">
      <w:pPr>
        <w:ind w:left="705" w:hanging="705"/>
        <w:jc w:val="both"/>
        <w:rPr>
          <w:rFonts w:asciiTheme="majorHAnsi" w:hAnsiTheme="majorHAnsi"/>
          <w:sz w:val="22"/>
          <w:szCs w:val="22"/>
        </w:rPr>
      </w:pPr>
    </w:p>
    <w:p w14:paraId="36023EA0" w14:textId="04701D5B" w:rsidR="008D21E7" w:rsidRPr="003D0C30" w:rsidRDefault="008D21E7" w:rsidP="003D0C30">
      <w:pPr>
        <w:ind w:left="705"/>
        <w:jc w:val="both"/>
        <w:rPr>
          <w:rFonts w:asciiTheme="majorHAnsi" w:hAnsiTheme="majorHAnsi"/>
          <w:sz w:val="22"/>
          <w:szCs w:val="22"/>
        </w:rPr>
      </w:pPr>
      <w:r w:rsidRPr="003D0C30">
        <w:rPr>
          <w:rFonts w:asciiTheme="majorHAnsi" w:hAnsiTheme="majorHAnsi"/>
          <w:sz w:val="22"/>
          <w:szCs w:val="22"/>
        </w:rPr>
        <w:t xml:space="preserve">V případě </w:t>
      </w:r>
      <w:r w:rsidR="00BA7AFD" w:rsidRPr="003D0C30">
        <w:rPr>
          <w:rFonts w:asciiTheme="majorHAnsi" w:hAnsiTheme="majorHAnsi"/>
          <w:sz w:val="22"/>
          <w:szCs w:val="22"/>
        </w:rPr>
        <w:t xml:space="preserve">neuznání </w:t>
      </w:r>
      <w:r w:rsidRPr="003D0C30">
        <w:rPr>
          <w:rFonts w:asciiTheme="majorHAnsi" w:hAnsiTheme="majorHAnsi"/>
          <w:sz w:val="22"/>
          <w:szCs w:val="22"/>
        </w:rPr>
        <w:t>nákladů projektu</w:t>
      </w:r>
      <w:r w:rsidR="00643B5F" w:rsidRPr="003D0C30">
        <w:rPr>
          <w:rFonts w:asciiTheme="majorHAnsi" w:hAnsiTheme="majorHAnsi"/>
          <w:sz w:val="22"/>
          <w:szCs w:val="22"/>
        </w:rPr>
        <w:t xml:space="preserve"> ze strany </w:t>
      </w:r>
      <w:r w:rsidR="00935906" w:rsidRPr="003D0C30">
        <w:rPr>
          <w:rFonts w:asciiTheme="majorHAnsi" w:hAnsiTheme="majorHAnsi"/>
          <w:sz w:val="22"/>
          <w:szCs w:val="22"/>
        </w:rPr>
        <w:t>Technologické agentury</w:t>
      </w:r>
      <w:r w:rsidR="00643B5F" w:rsidRPr="003D0C30">
        <w:rPr>
          <w:rFonts w:asciiTheme="majorHAnsi" w:hAnsiTheme="majorHAnsi"/>
          <w:sz w:val="22"/>
          <w:szCs w:val="22"/>
        </w:rPr>
        <w:t xml:space="preserve"> České republiky</w:t>
      </w:r>
      <w:r w:rsidRPr="003D0C30">
        <w:rPr>
          <w:rFonts w:asciiTheme="majorHAnsi" w:hAnsiTheme="majorHAnsi"/>
          <w:sz w:val="22"/>
          <w:szCs w:val="22"/>
        </w:rPr>
        <w:t xml:space="preserve"> nese tyto náklady</w:t>
      </w:r>
      <w:r w:rsidR="000368C5" w:rsidRPr="003D0C30">
        <w:rPr>
          <w:rFonts w:asciiTheme="majorHAnsi" w:hAnsiTheme="majorHAnsi"/>
          <w:sz w:val="22"/>
          <w:szCs w:val="22"/>
        </w:rPr>
        <w:t xml:space="preserve"> smluvní</w:t>
      </w:r>
      <w:r w:rsidRPr="003D0C30">
        <w:rPr>
          <w:rFonts w:asciiTheme="majorHAnsi" w:hAnsiTheme="majorHAnsi"/>
          <w:sz w:val="22"/>
          <w:szCs w:val="22"/>
        </w:rPr>
        <w:t xml:space="preserve"> strana, která je vynaložila. </w:t>
      </w:r>
    </w:p>
    <w:p w14:paraId="6ED19B4C" w14:textId="77777777" w:rsidR="008D254D" w:rsidRPr="003D0C30" w:rsidRDefault="008D254D" w:rsidP="003D0C30">
      <w:pPr>
        <w:jc w:val="both"/>
        <w:rPr>
          <w:rFonts w:asciiTheme="majorHAnsi" w:hAnsiTheme="majorHAnsi"/>
          <w:sz w:val="22"/>
          <w:szCs w:val="22"/>
        </w:rPr>
      </w:pPr>
    </w:p>
    <w:p w14:paraId="4ECC246E" w14:textId="4BE2AE23" w:rsidR="00832502" w:rsidRPr="003D0C30" w:rsidRDefault="00F365B4" w:rsidP="003D0C30">
      <w:pPr>
        <w:ind w:left="705" w:hanging="705"/>
        <w:jc w:val="both"/>
        <w:rPr>
          <w:rFonts w:asciiTheme="majorHAnsi" w:hAnsiTheme="majorHAnsi"/>
          <w:bCs/>
          <w:sz w:val="22"/>
          <w:szCs w:val="22"/>
        </w:rPr>
      </w:pPr>
      <w:r w:rsidRPr="003D0C30">
        <w:rPr>
          <w:rFonts w:asciiTheme="majorHAnsi" w:hAnsiTheme="majorHAnsi"/>
          <w:sz w:val="22"/>
          <w:szCs w:val="22"/>
        </w:rPr>
        <w:t>7.</w:t>
      </w:r>
      <w:r w:rsidR="00C17BB4" w:rsidRPr="003D0C30">
        <w:rPr>
          <w:rFonts w:asciiTheme="majorHAnsi" w:hAnsiTheme="majorHAnsi"/>
          <w:sz w:val="22"/>
          <w:szCs w:val="22"/>
        </w:rPr>
        <w:t>5</w:t>
      </w:r>
      <w:r w:rsidR="008D21E7" w:rsidRPr="003D0C30">
        <w:rPr>
          <w:rFonts w:asciiTheme="majorHAnsi" w:hAnsiTheme="majorHAnsi"/>
          <w:sz w:val="22"/>
          <w:szCs w:val="22"/>
        </w:rPr>
        <w:tab/>
      </w:r>
      <w:r w:rsidR="00427B0E" w:rsidRPr="003D0C30">
        <w:rPr>
          <w:rFonts w:asciiTheme="majorHAnsi" w:hAnsiTheme="majorHAnsi"/>
          <w:sz w:val="22"/>
          <w:szCs w:val="22"/>
        </w:rPr>
        <w:t>P</w:t>
      </w:r>
      <w:r w:rsidR="00CB5ABF" w:rsidRPr="003D0C30">
        <w:rPr>
          <w:rFonts w:asciiTheme="majorHAnsi" w:hAnsiTheme="majorHAnsi"/>
          <w:sz w:val="22"/>
          <w:szCs w:val="22"/>
        </w:rPr>
        <w:t xml:space="preserve">artner </w:t>
      </w:r>
      <w:r w:rsidR="008D21E7" w:rsidRPr="003D0C30">
        <w:rPr>
          <w:rFonts w:asciiTheme="majorHAnsi" w:hAnsiTheme="majorHAnsi"/>
          <w:sz w:val="22"/>
          <w:szCs w:val="22"/>
        </w:rPr>
        <w:t>je povinen vést v</w:t>
      </w:r>
      <w:r w:rsidR="00643B5F" w:rsidRPr="003D0C30">
        <w:rPr>
          <w:rFonts w:asciiTheme="majorHAnsi" w:hAnsiTheme="majorHAnsi"/>
          <w:sz w:val="22"/>
          <w:szCs w:val="22"/>
        </w:rPr>
        <w:t xml:space="preserve"> rámci </w:t>
      </w:r>
      <w:r w:rsidR="008D21E7" w:rsidRPr="003D0C30">
        <w:rPr>
          <w:rFonts w:asciiTheme="majorHAnsi" w:hAnsiTheme="majorHAnsi"/>
          <w:sz w:val="22"/>
          <w:szCs w:val="22"/>
        </w:rPr>
        <w:t xml:space="preserve">účetnictví oddělenou evidenci týkající se projektu. </w:t>
      </w:r>
    </w:p>
    <w:p w14:paraId="089E6396" w14:textId="77777777" w:rsidR="00C17BB4" w:rsidRPr="003D0C30" w:rsidRDefault="00C17BB4" w:rsidP="00832502">
      <w:pPr>
        <w:ind w:left="705" w:hanging="705"/>
        <w:jc w:val="both"/>
        <w:rPr>
          <w:rFonts w:asciiTheme="majorHAnsi" w:hAnsiTheme="majorHAnsi"/>
          <w:bCs/>
          <w:sz w:val="22"/>
          <w:szCs w:val="22"/>
        </w:rPr>
      </w:pPr>
    </w:p>
    <w:p w14:paraId="3F5F19E1" w14:textId="77F6CBC0" w:rsidR="008D21E7" w:rsidRPr="003D0C30" w:rsidRDefault="008D21E7" w:rsidP="008D21E7">
      <w:pPr>
        <w:ind w:left="705" w:hanging="705"/>
        <w:jc w:val="both"/>
        <w:rPr>
          <w:rFonts w:asciiTheme="majorHAnsi" w:hAnsiTheme="majorHAnsi"/>
          <w:sz w:val="22"/>
          <w:szCs w:val="22"/>
        </w:rPr>
      </w:pPr>
      <w:r w:rsidRPr="003D0C30">
        <w:rPr>
          <w:rFonts w:asciiTheme="majorHAnsi" w:hAnsiTheme="majorHAnsi"/>
          <w:bCs/>
          <w:sz w:val="22"/>
          <w:szCs w:val="22"/>
        </w:rPr>
        <w:t>7.</w:t>
      </w:r>
      <w:r w:rsidR="00B61E5D" w:rsidRPr="003D0C30">
        <w:rPr>
          <w:rFonts w:asciiTheme="majorHAnsi" w:hAnsiTheme="majorHAnsi"/>
          <w:bCs/>
          <w:sz w:val="22"/>
          <w:szCs w:val="22"/>
        </w:rPr>
        <w:t>6</w:t>
      </w:r>
      <w:r w:rsidRPr="003D0C30">
        <w:rPr>
          <w:rFonts w:asciiTheme="majorHAnsi" w:hAnsiTheme="majorHAnsi"/>
          <w:bCs/>
          <w:sz w:val="22"/>
          <w:szCs w:val="22"/>
        </w:rPr>
        <w:tab/>
        <w:t xml:space="preserve">V případě změny rozsahu podpory z programu, </w:t>
      </w:r>
      <w:r w:rsidR="00643B5F" w:rsidRPr="003D0C30">
        <w:rPr>
          <w:rFonts w:asciiTheme="majorHAnsi" w:hAnsiTheme="majorHAnsi"/>
          <w:bCs/>
          <w:sz w:val="22"/>
          <w:szCs w:val="22"/>
        </w:rPr>
        <w:t>se smluvní</w:t>
      </w:r>
      <w:r w:rsidRPr="003D0C30">
        <w:rPr>
          <w:rFonts w:asciiTheme="majorHAnsi" w:hAnsiTheme="majorHAnsi"/>
          <w:bCs/>
          <w:sz w:val="22"/>
          <w:szCs w:val="22"/>
        </w:rPr>
        <w:t xml:space="preserve"> strany </w:t>
      </w:r>
      <w:r w:rsidR="00643B5F" w:rsidRPr="003D0C30">
        <w:rPr>
          <w:rFonts w:asciiTheme="majorHAnsi" w:hAnsiTheme="majorHAnsi"/>
          <w:bCs/>
          <w:sz w:val="22"/>
          <w:szCs w:val="22"/>
        </w:rPr>
        <w:t xml:space="preserve">zavazují </w:t>
      </w:r>
      <w:r w:rsidRPr="003D0C30">
        <w:rPr>
          <w:rFonts w:asciiTheme="majorHAnsi" w:hAnsiTheme="majorHAnsi"/>
          <w:bCs/>
          <w:sz w:val="22"/>
          <w:szCs w:val="22"/>
        </w:rPr>
        <w:t xml:space="preserve">upravit vzájemné vztahy </w:t>
      </w:r>
      <w:r w:rsidR="00643B5F" w:rsidRPr="003D0C30">
        <w:rPr>
          <w:rFonts w:asciiTheme="majorHAnsi" w:hAnsiTheme="majorHAnsi"/>
          <w:bCs/>
          <w:sz w:val="22"/>
          <w:szCs w:val="22"/>
        </w:rPr>
        <w:t xml:space="preserve">písemným </w:t>
      </w:r>
      <w:r w:rsidRPr="003D0C30">
        <w:rPr>
          <w:rFonts w:asciiTheme="majorHAnsi" w:hAnsiTheme="majorHAnsi"/>
          <w:bCs/>
          <w:sz w:val="22"/>
          <w:szCs w:val="22"/>
        </w:rPr>
        <w:t>dodatkem k této smlouvě</w:t>
      </w:r>
      <w:r w:rsidR="00643B5F" w:rsidRPr="003D0C30">
        <w:rPr>
          <w:rFonts w:asciiTheme="majorHAnsi" w:hAnsiTheme="majorHAnsi"/>
          <w:bCs/>
          <w:sz w:val="22"/>
          <w:szCs w:val="22"/>
        </w:rPr>
        <w:t xml:space="preserve"> podepsaným osobami oprávněnými jednat za smluvní strany</w:t>
      </w:r>
      <w:r w:rsidRPr="003D0C30">
        <w:rPr>
          <w:rFonts w:asciiTheme="majorHAnsi" w:hAnsiTheme="majorHAnsi"/>
          <w:bCs/>
          <w:sz w:val="22"/>
          <w:szCs w:val="22"/>
        </w:rPr>
        <w:t xml:space="preserve">. </w:t>
      </w:r>
    </w:p>
    <w:p w14:paraId="022673C7" w14:textId="77777777" w:rsidR="00C17BB4" w:rsidRPr="003D0C30" w:rsidRDefault="00C17BB4" w:rsidP="00F279E1">
      <w:pPr>
        <w:rPr>
          <w:rFonts w:asciiTheme="majorHAnsi" w:hAnsiTheme="majorHAnsi"/>
          <w:sz w:val="22"/>
          <w:szCs w:val="22"/>
        </w:rPr>
      </w:pPr>
    </w:p>
    <w:p w14:paraId="18345670" w14:textId="77777777" w:rsidR="00C17BB4" w:rsidRPr="003D0C30" w:rsidRDefault="00C17BB4" w:rsidP="00F279E1">
      <w:pPr>
        <w:rPr>
          <w:rFonts w:asciiTheme="majorHAnsi" w:hAnsiTheme="majorHAnsi"/>
          <w:sz w:val="22"/>
          <w:szCs w:val="22"/>
        </w:rPr>
      </w:pPr>
    </w:p>
    <w:p w14:paraId="2AE4C28F" w14:textId="77777777" w:rsidR="008D21E7" w:rsidRPr="003D0C30" w:rsidRDefault="008D21E7" w:rsidP="008D21E7">
      <w:pPr>
        <w:jc w:val="center"/>
        <w:outlineLvl w:val="0"/>
        <w:rPr>
          <w:rFonts w:asciiTheme="majorHAnsi" w:hAnsiTheme="majorHAnsi"/>
          <w:b/>
          <w:sz w:val="22"/>
          <w:szCs w:val="22"/>
        </w:rPr>
      </w:pPr>
      <w:r w:rsidRPr="003D0C30">
        <w:rPr>
          <w:rFonts w:asciiTheme="majorHAnsi" w:hAnsiTheme="majorHAnsi"/>
          <w:b/>
          <w:sz w:val="22"/>
          <w:szCs w:val="22"/>
        </w:rPr>
        <w:t>VIII.</w:t>
      </w:r>
    </w:p>
    <w:p w14:paraId="2508B773" w14:textId="77777777" w:rsidR="008D21E7" w:rsidRPr="003D0C30" w:rsidRDefault="008D21E7" w:rsidP="008D21E7">
      <w:pPr>
        <w:jc w:val="center"/>
        <w:rPr>
          <w:rFonts w:asciiTheme="majorHAnsi" w:hAnsiTheme="majorHAnsi"/>
          <w:b/>
          <w:sz w:val="22"/>
          <w:szCs w:val="22"/>
        </w:rPr>
      </w:pPr>
      <w:r w:rsidRPr="003D0C30">
        <w:rPr>
          <w:rFonts w:asciiTheme="majorHAnsi" w:hAnsiTheme="majorHAnsi"/>
          <w:b/>
          <w:sz w:val="22"/>
          <w:szCs w:val="22"/>
        </w:rPr>
        <w:t>Vlastnictví majetku</w:t>
      </w:r>
    </w:p>
    <w:p w14:paraId="5A7285E6" w14:textId="77777777" w:rsidR="008D21E7" w:rsidRPr="003D0C30" w:rsidRDefault="008D21E7" w:rsidP="008D21E7">
      <w:pPr>
        <w:rPr>
          <w:rFonts w:asciiTheme="majorHAnsi" w:hAnsiTheme="majorHAnsi"/>
          <w:b/>
          <w:sz w:val="22"/>
          <w:szCs w:val="22"/>
        </w:rPr>
      </w:pPr>
    </w:p>
    <w:p w14:paraId="7687C190" w14:textId="05C3BF97" w:rsidR="008D21E7" w:rsidRPr="003D0C30" w:rsidRDefault="008D21E7" w:rsidP="008D21E7">
      <w:pPr>
        <w:ind w:left="705" w:hanging="705"/>
        <w:jc w:val="both"/>
        <w:rPr>
          <w:rFonts w:asciiTheme="majorHAnsi" w:hAnsiTheme="majorHAnsi"/>
          <w:sz w:val="22"/>
          <w:szCs w:val="22"/>
        </w:rPr>
      </w:pPr>
      <w:r w:rsidRPr="003D0C30">
        <w:rPr>
          <w:rFonts w:asciiTheme="majorHAnsi" w:hAnsiTheme="majorHAnsi"/>
          <w:sz w:val="22"/>
          <w:szCs w:val="22"/>
        </w:rPr>
        <w:t>8.1</w:t>
      </w:r>
      <w:r w:rsidRPr="003D0C30">
        <w:rPr>
          <w:rFonts w:asciiTheme="majorHAnsi" w:hAnsiTheme="majorHAnsi"/>
          <w:sz w:val="22"/>
          <w:szCs w:val="22"/>
        </w:rPr>
        <w:tab/>
        <w:t xml:space="preserve">Vlastníkem hmotného majetku (nemovitostí, strojů, přístrojů nebo ostatního zařízení) </w:t>
      </w:r>
      <w:r w:rsidR="000B5D27" w:rsidRPr="003D0C30">
        <w:rPr>
          <w:rFonts w:asciiTheme="majorHAnsi" w:hAnsiTheme="majorHAnsi"/>
          <w:sz w:val="22"/>
          <w:szCs w:val="22"/>
        </w:rPr>
        <w:t>a</w:t>
      </w:r>
      <w:r w:rsidR="000B5D27">
        <w:rPr>
          <w:rFonts w:asciiTheme="majorHAnsi" w:hAnsiTheme="majorHAnsi"/>
          <w:sz w:val="22"/>
          <w:szCs w:val="22"/>
        </w:rPr>
        <w:t> </w:t>
      </w:r>
      <w:r w:rsidRPr="003D0C30">
        <w:rPr>
          <w:rFonts w:asciiTheme="majorHAnsi" w:hAnsiTheme="majorHAnsi"/>
          <w:sz w:val="22"/>
          <w:szCs w:val="22"/>
        </w:rPr>
        <w:t xml:space="preserve">nehmotného majetku (práva duševního vlastnictví) pořízeného v rámci projektu je </w:t>
      </w:r>
      <w:r w:rsidR="009242E9" w:rsidRPr="003D0C30">
        <w:rPr>
          <w:rFonts w:asciiTheme="majorHAnsi" w:hAnsiTheme="majorHAnsi"/>
          <w:sz w:val="22"/>
          <w:szCs w:val="22"/>
        </w:rPr>
        <w:t xml:space="preserve">smluvní </w:t>
      </w:r>
      <w:r w:rsidRPr="003D0C30">
        <w:rPr>
          <w:rFonts w:asciiTheme="majorHAnsi" w:hAnsiTheme="majorHAnsi"/>
          <w:sz w:val="22"/>
          <w:szCs w:val="22"/>
        </w:rPr>
        <w:t xml:space="preserve">strana, která majetek z prostředků na projekt pořídila. </w:t>
      </w:r>
    </w:p>
    <w:p w14:paraId="51199890" w14:textId="77777777" w:rsidR="008D21E7" w:rsidRPr="003D0C30" w:rsidRDefault="008D21E7" w:rsidP="008D21E7">
      <w:pPr>
        <w:ind w:left="705" w:hanging="705"/>
        <w:jc w:val="both"/>
        <w:rPr>
          <w:rFonts w:asciiTheme="majorHAnsi" w:hAnsiTheme="majorHAnsi"/>
          <w:sz w:val="22"/>
          <w:szCs w:val="22"/>
        </w:rPr>
      </w:pPr>
    </w:p>
    <w:p w14:paraId="5DFEB1D7" w14:textId="77777777" w:rsidR="008D21E7" w:rsidRPr="003D0C30" w:rsidRDefault="008D21E7" w:rsidP="008D21E7">
      <w:pPr>
        <w:ind w:left="705" w:hanging="705"/>
        <w:jc w:val="both"/>
        <w:rPr>
          <w:rFonts w:asciiTheme="majorHAnsi" w:hAnsiTheme="majorHAnsi"/>
          <w:color w:val="FF0000"/>
          <w:sz w:val="22"/>
          <w:szCs w:val="22"/>
        </w:rPr>
      </w:pPr>
      <w:r w:rsidRPr="003D0C30">
        <w:rPr>
          <w:rFonts w:asciiTheme="majorHAnsi" w:hAnsiTheme="majorHAnsi"/>
          <w:sz w:val="22"/>
          <w:szCs w:val="22"/>
        </w:rPr>
        <w:t>8.2</w:t>
      </w:r>
      <w:r w:rsidRPr="003D0C30">
        <w:rPr>
          <w:rFonts w:asciiTheme="majorHAnsi" w:hAnsiTheme="majorHAnsi"/>
          <w:sz w:val="22"/>
          <w:szCs w:val="22"/>
        </w:rPr>
        <w:tab/>
        <w:t xml:space="preserve">Pokud některá ze </w:t>
      </w:r>
      <w:r w:rsidR="0096168B" w:rsidRPr="003D0C30">
        <w:rPr>
          <w:rFonts w:asciiTheme="majorHAnsi" w:hAnsiTheme="majorHAnsi"/>
          <w:sz w:val="22"/>
          <w:szCs w:val="22"/>
        </w:rPr>
        <w:t xml:space="preserve">smluvních </w:t>
      </w:r>
      <w:r w:rsidRPr="003D0C30">
        <w:rPr>
          <w:rFonts w:asciiTheme="majorHAnsi" w:hAnsiTheme="majorHAnsi"/>
          <w:sz w:val="22"/>
          <w:szCs w:val="22"/>
        </w:rPr>
        <w:t xml:space="preserve">stran </w:t>
      </w:r>
      <w:r w:rsidR="0096168B" w:rsidRPr="003D0C30">
        <w:rPr>
          <w:rFonts w:asciiTheme="majorHAnsi" w:hAnsiTheme="majorHAnsi"/>
          <w:sz w:val="22"/>
          <w:szCs w:val="22"/>
        </w:rPr>
        <w:t xml:space="preserve">poskytne </w:t>
      </w:r>
      <w:r w:rsidRPr="003D0C30">
        <w:rPr>
          <w:rFonts w:asciiTheme="majorHAnsi" w:hAnsiTheme="majorHAnsi"/>
          <w:sz w:val="22"/>
          <w:szCs w:val="22"/>
        </w:rPr>
        <w:t xml:space="preserve">k realizaci </w:t>
      </w:r>
      <w:r w:rsidR="0096168B" w:rsidRPr="003D0C30">
        <w:rPr>
          <w:rFonts w:asciiTheme="majorHAnsi" w:hAnsiTheme="majorHAnsi"/>
          <w:sz w:val="22"/>
          <w:szCs w:val="22"/>
        </w:rPr>
        <w:t xml:space="preserve">projektu </w:t>
      </w:r>
      <w:r w:rsidRPr="003D0C30">
        <w:rPr>
          <w:rFonts w:asciiTheme="majorHAnsi" w:hAnsiTheme="majorHAnsi"/>
          <w:sz w:val="22"/>
          <w:szCs w:val="22"/>
        </w:rPr>
        <w:t xml:space="preserve">vedle finančních prostředků i jiný majetek, </w:t>
      </w:r>
      <w:r w:rsidR="002717D2" w:rsidRPr="003D0C30">
        <w:rPr>
          <w:rFonts w:asciiTheme="majorHAnsi" w:hAnsiTheme="majorHAnsi"/>
          <w:sz w:val="22"/>
          <w:szCs w:val="22"/>
        </w:rPr>
        <w:t xml:space="preserve">zůstává </w:t>
      </w:r>
      <w:r w:rsidRPr="003D0C30">
        <w:rPr>
          <w:rFonts w:asciiTheme="majorHAnsi" w:hAnsiTheme="majorHAnsi"/>
          <w:sz w:val="22"/>
          <w:szCs w:val="22"/>
        </w:rPr>
        <w:t xml:space="preserve">vlastnictví tohoto dalšího majetku nezměněno, pokud se </w:t>
      </w:r>
      <w:r w:rsidR="0096168B" w:rsidRPr="003D0C30">
        <w:rPr>
          <w:rFonts w:asciiTheme="majorHAnsi" w:hAnsiTheme="majorHAnsi"/>
          <w:sz w:val="22"/>
          <w:szCs w:val="22"/>
        </w:rPr>
        <w:t xml:space="preserve">smluvní </w:t>
      </w:r>
      <w:r w:rsidRPr="003D0C30">
        <w:rPr>
          <w:rFonts w:asciiTheme="majorHAnsi" w:hAnsiTheme="majorHAnsi"/>
          <w:sz w:val="22"/>
          <w:szCs w:val="22"/>
        </w:rPr>
        <w:t xml:space="preserve">strany v jednotlivých případech písemně nedohodnou jinak. </w:t>
      </w:r>
    </w:p>
    <w:p w14:paraId="0EF963AB" w14:textId="77777777" w:rsidR="008D21E7" w:rsidRPr="003D0C30" w:rsidRDefault="008D21E7" w:rsidP="008809CE">
      <w:pPr>
        <w:jc w:val="both"/>
        <w:rPr>
          <w:rFonts w:asciiTheme="majorHAnsi" w:hAnsiTheme="majorHAnsi"/>
          <w:sz w:val="22"/>
          <w:szCs w:val="22"/>
        </w:rPr>
      </w:pPr>
    </w:p>
    <w:p w14:paraId="10715371" w14:textId="77777777" w:rsidR="008D21E7" w:rsidRPr="003D0C30" w:rsidRDefault="008D21E7" w:rsidP="008809CE">
      <w:pPr>
        <w:jc w:val="both"/>
        <w:rPr>
          <w:rFonts w:asciiTheme="majorHAnsi" w:hAnsiTheme="majorHAnsi"/>
          <w:sz w:val="22"/>
          <w:szCs w:val="22"/>
        </w:rPr>
      </w:pPr>
    </w:p>
    <w:p w14:paraId="669AD1FE" w14:textId="77777777" w:rsidR="008D21E7" w:rsidRPr="003D0C30" w:rsidRDefault="008D21E7" w:rsidP="008D21E7">
      <w:pPr>
        <w:jc w:val="center"/>
        <w:outlineLvl w:val="0"/>
        <w:rPr>
          <w:rFonts w:asciiTheme="majorHAnsi" w:hAnsiTheme="majorHAnsi"/>
          <w:b/>
          <w:sz w:val="22"/>
          <w:szCs w:val="22"/>
        </w:rPr>
      </w:pPr>
      <w:r w:rsidRPr="003D0C30">
        <w:rPr>
          <w:rFonts w:asciiTheme="majorHAnsi" w:hAnsiTheme="majorHAnsi"/>
          <w:b/>
          <w:sz w:val="22"/>
          <w:szCs w:val="22"/>
        </w:rPr>
        <w:t>IX.</w:t>
      </w:r>
    </w:p>
    <w:p w14:paraId="5C76E319" w14:textId="77777777" w:rsidR="008D21E7" w:rsidRPr="003D0C30" w:rsidRDefault="008D21E7" w:rsidP="008D21E7">
      <w:pPr>
        <w:jc w:val="center"/>
        <w:rPr>
          <w:rFonts w:asciiTheme="majorHAnsi" w:hAnsiTheme="majorHAnsi"/>
          <w:b/>
          <w:sz w:val="22"/>
          <w:szCs w:val="22"/>
        </w:rPr>
      </w:pPr>
      <w:r w:rsidRPr="003D0C30">
        <w:rPr>
          <w:rFonts w:asciiTheme="majorHAnsi" w:hAnsiTheme="majorHAnsi"/>
          <w:b/>
          <w:sz w:val="22"/>
          <w:szCs w:val="22"/>
        </w:rPr>
        <w:t>Duševní vlastnictví a využití výsledků</w:t>
      </w:r>
    </w:p>
    <w:p w14:paraId="5AF4929D" w14:textId="77777777" w:rsidR="001C7043" w:rsidRPr="003D0C30" w:rsidRDefault="001C7043" w:rsidP="003D0C30">
      <w:pPr>
        <w:jc w:val="both"/>
        <w:rPr>
          <w:rFonts w:asciiTheme="majorHAnsi" w:hAnsiTheme="majorHAnsi"/>
          <w:sz w:val="22"/>
          <w:szCs w:val="22"/>
        </w:rPr>
      </w:pPr>
    </w:p>
    <w:p w14:paraId="3C9E8D3B" w14:textId="671F0BB7" w:rsidR="008B50A4" w:rsidRPr="000F6F88" w:rsidRDefault="001C7043" w:rsidP="000F6F88">
      <w:pPr>
        <w:jc w:val="both"/>
        <w:rPr>
          <w:rFonts w:asciiTheme="majorHAnsi" w:hAnsiTheme="majorHAnsi"/>
          <w:sz w:val="22"/>
          <w:szCs w:val="22"/>
        </w:rPr>
      </w:pPr>
      <w:r w:rsidRPr="003D0C30">
        <w:rPr>
          <w:rFonts w:asciiTheme="majorHAnsi" w:hAnsiTheme="majorHAnsi"/>
          <w:sz w:val="22"/>
          <w:szCs w:val="22"/>
        </w:rPr>
        <w:t>9.1</w:t>
      </w:r>
      <w:r w:rsidRPr="003D0C30">
        <w:rPr>
          <w:rFonts w:asciiTheme="majorHAnsi" w:hAnsiTheme="majorHAnsi"/>
          <w:sz w:val="22"/>
          <w:szCs w:val="22"/>
        </w:rPr>
        <w:tab/>
      </w:r>
      <w:r w:rsidR="008B50A4" w:rsidRPr="00783C2A">
        <w:rPr>
          <w:rFonts w:asciiTheme="majorHAnsi" w:hAnsiTheme="majorHAnsi"/>
          <w:sz w:val="22"/>
          <w:szCs w:val="22"/>
        </w:rPr>
        <w:t xml:space="preserve">Předměty duševního vlastnictví, které jsou ve vlastnictví jednotlivých smluvních stran před uzavřením </w:t>
      </w:r>
      <w:r w:rsidR="00783C2A">
        <w:rPr>
          <w:rFonts w:asciiTheme="majorHAnsi" w:hAnsiTheme="majorHAnsi"/>
          <w:sz w:val="22"/>
          <w:szCs w:val="22"/>
        </w:rPr>
        <w:t>této s</w:t>
      </w:r>
      <w:r w:rsidR="008B50A4" w:rsidRPr="00783C2A">
        <w:rPr>
          <w:rFonts w:asciiTheme="majorHAnsi" w:hAnsiTheme="majorHAnsi"/>
          <w:sz w:val="22"/>
          <w:szCs w:val="22"/>
        </w:rPr>
        <w:t xml:space="preserve">mlouvy a které jsou potřebné pro realizaci </w:t>
      </w:r>
      <w:r w:rsidR="00783C2A">
        <w:rPr>
          <w:rFonts w:asciiTheme="majorHAnsi" w:hAnsiTheme="majorHAnsi"/>
          <w:sz w:val="22"/>
          <w:szCs w:val="22"/>
        </w:rPr>
        <w:t>p</w:t>
      </w:r>
      <w:r w:rsidR="008B50A4" w:rsidRPr="00783C2A">
        <w:rPr>
          <w:rFonts w:asciiTheme="majorHAnsi" w:hAnsiTheme="majorHAnsi"/>
          <w:sz w:val="22"/>
          <w:szCs w:val="22"/>
        </w:rPr>
        <w:t xml:space="preserve">rojektu nebo pro užívání jeho výsledků, zůstávají ve vlastnictví </w:t>
      </w:r>
      <w:r w:rsidR="00783C2A">
        <w:rPr>
          <w:rFonts w:asciiTheme="majorHAnsi" w:hAnsiTheme="majorHAnsi"/>
          <w:sz w:val="22"/>
          <w:szCs w:val="22"/>
        </w:rPr>
        <w:t>jednotlivých smluvních stran. Vlastník daného předmětu duševního vlastnictví</w:t>
      </w:r>
      <w:r w:rsidR="008B50A4" w:rsidRPr="00783C2A">
        <w:rPr>
          <w:rFonts w:asciiTheme="majorHAnsi" w:hAnsiTheme="majorHAnsi"/>
          <w:sz w:val="22"/>
          <w:szCs w:val="22"/>
        </w:rPr>
        <w:t xml:space="preserve"> umožní využívání předmětů duševního vlastnictví jemu náležících ostatním </w:t>
      </w:r>
      <w:r w:rsidR="00783C2A">
        <w:rPr>
          <w:rFonts w:asciiTheme="majorHAnsi" w:hAnsiTheme="majorHAnsi"/>
          <w:sz w:val="22"/>
          <w:szCs w:val="22"/>
        </w:rPr>
        <w:t>s</w:t>
      </w:r>
      <w:r w:rsidR="008B50A4" w:rsidRPr="00783C2A">
        <w:rPr>
          <w:rFonts w:asciiTheme="majorHAnsi" w:hAnsiTheme="majorHAnsi"/>
          <w:sz w:val="22"/>
          <w:szCs w:val="22"/>
        </w:rPr>
        <w:t>mluvním stranám</w:t>
      </w:r>
      <w:r w:rsidR="00783C2A">
        <w:rPr>
          <w:rFonts w:asciiTheme="majorHAnsi" w:hAnsiTheme="majorHAnsi"/>
          <w:sz w:val="22"/>
          <w:szCs w:val="22"/>
        </w:rPr>
        <w:t xml:space="preserve"> pouze</w:t>
      </w:r>
      <w:r w:rsidR="008B50A4" w:rsidRPr="00783C2A">
        <w:rPr>
          <w:rFonts w:asciiTheme="majorHAnsi" w:hAnsiTheme="majorHAnsi"/>
          <w:sz w:val="22"/>
          <w:szCs w:val="22"/>
        </w:rPr>
        <w:t xml:space="preserve"> v rozsahu </w:t>
      </w:r>
      <w:r w:rsidR="00783C2A">
        <w:rPr>
          <w:rFonts w:asciiTheme="majorHAnsi" w:hAnsiTheme="majorHAnsi"/>
          <w:sz w:val="22"/>
          <w:szCs w:val="22"/>
        </w:rPr>
        <w:t xml:space="preserve">nezbytně </w:t>
      </w:r>
      <w:r w:rsidR="008B50A4" w:rsidRPr="00783C2A">
        <w:rPr>
          <w:rFonts w:asciiTheme="majorHAnsi" w:hAnsiTheme="majorHAnsi"/>
          <w:sz w:val="22"/>
          <w:szCs w:val="22"/>
        </w:rPr>
        <w:t xml:space="preserve">potřebném pro účely realizace </w:t>
      </w:r>
      <w:r w:rsidR="00783C2A">
        <w:rPr>
          <w:rFonts w:asciiTheme="majorHAnsi" w:hAnsiTheme="majorHAnsi"/>
          <w:sz w:val="22"/>
          <w:szCs w:val="22"/>
        </w:rPr>
        <w:t>p</w:t>
      </w:r>
      <w:r w:rsidR="008B50A4" w:rsidRPr="00783C2A">
        <w:rPr>
          <w:rFonts w:asciiTheme="majorHAnsi" w:hAnsiTheme="majorHAnsi"/>
          <w:sz w:val="22"/>
          <w:szCs w:val="22"/>
        </w:rPr>
        <w:t>rojektu</w:t>
      </w:r>
      <w:r w:rsidR="00783C2A">
        <w:rPr>
          <w:rFonts w:asciiTheme="majorHAnsi" w:hAnsiTheme="majorHAnsi"/>
          <w:sz w:val="22"/>
          <w:szCs w:val="22"/>
        </w:rPr>
        <w:t xml:space="preserve"> a pouze po dobu trvání realizace projektu.</w:t>
      </w:r>
    </w:p>
    <w:p w14:paraId="2E6C6DCB" w14:textId="647B03CA" w:rsidR="0004126C" w:rsidRPr="00A22818" w:rsidRDefault="0004126C" w:rsidP="000F6F88">
      <w:pPr>
        <w:ind w:left="709" w:hanging="709"/>
        <w:jc w:val="both"/>
        <w:rPr>
          <w:rFonts w:asciiTheme="majorHAnsi" w:hAnsiTheme="majorHAnsi"/>
          <w:sz w:val="22"/>
          <w:szCs w:val="22"/>
        </w:rPr>
      </w:pPr>
      <w:bookmarkStart w:id="1" w:name="_Hlk41035765"/>
    </w:p>
    <w:bookmarkEnd w:id="1"/>
    <w:p w14:paraId="5B176A9A" w14:textId="7279D42F" w:rsidR="001C7043" w:rsidRDefault="000F6F88" w:rsidP="000F6F88">
      <w:pPr>
        <w:jc w:val="both"/>
        <w:rPr>
          <w:rFonts w:asciiTheme="majorHAnsi" w:hAnsiTheme="majorHAnsi"/>
          <w:sz w:val="22"/>
          <w:szCs w:val="22"/>
        </w:rPr>
      </w:pPr>
      <w:r>
        <w:rPr>
          <w:rFonts w:asciiTheme="majorHAnsi" w:hAnsiTheme="majorHAnsi"/>
          <w:sz w:val="22"/>
          <w:szCs w:val="22"/>
        </w:rPr>
        <w:t>9.2</w:t>
      </w:r>
      <w:r>
        <w:rPr>
          <w:rFonts w:asciiTheme="majorHAnsi" w:hAnsiTheme="majorHAnsi"/>
          <w:sz w:val="22"/>
          <w:szCs w:val="22"/>
        </w:rPr>
        <w:tab/>
      </w:r>
      <w:r w:rsidR="001C7043" w:rsidRPr="003D0C30">
        <w:rPr>
          <w:rFonts w:asciiTheme="majorHAnsi" w:hAnsiTheme="majorHAnsi"/>
          <w:sz w:val="22"/>
          <w:szCs w:val="22"/>
        </w:rPr>
        <w:t xml:space="preserve">Smluvní strany nejsou oprávněny použít </w:t>
      </w:r>
      <w:r w:rsidR="00783C2A">
        <w:rPr>
          <w:rFonts w:asciiTheme="majorHAnsi" w:hAnsiTheme="majorHAnsi"/>
          <w:sz w:val="22"/>
          <w:szCs w:val="22"/>
        </w:rPr>
        <w:t xml:space="preserve">předmět duševního vlastnictví ostatních smluvních </w:t>
      </w:r>
      <w:r w:rsidR="009A358B" w:rsidRPr="003D0C30">
        <w:rPr>
          <w:rFonts w:asciiTheme="majorHAnsi" w:hAnsiTheme="majorHAnsi"/>
          <w:sz w:val="22"/>
          <w:szCs w:val="22"/>
        </w:rPr>
        <w:t>stran</w:t>
      </w:r>
      <w:r w:rsidR="001C7043" w:rsidRPr="003D0C30">
        <w:rPr>
          <w:rFonts w:asciiTheme="majorHAnsi" w:hAnsiTheme="majorHAnsi"/>
          <w:sz w:val="22"/>
          <w:szCs w:val="22"/>
        </w:rPr>
        <w:t xml:space="preserve"> k jinému účelu a jiným způsobem, pokud si předem písemně nedohodnou jinak uzavřením separátní smlouvy, kde budou specifikovány podmínky využití </w:t>
      </w:r>
      <w:r w:rsidR="00783C2A">
        <w:rPr>
          <w:rFonts w:asciiTheme="majorHAnsi" w:hAnsiTheme="majorHAnsi"/>
          <w:sz w:val="22"/>
          <w:szCs w:val="22"/>
        </w:rPr>
        <w:t>daného předmětu duševního vlastnictví</w:t>
      </w:r>
      <w:r w:rsidR="001C7043" w:rsidRPr="003D0C30">
        <w:rPr>
          <w:rFonts w:asciiTheme="majorHAnsi" w:hAnsiTheme="majorHAnsi"/>
          <w:sz w:val="22"/>
          <w:szCs w:val="22"/>
        </w:rPr>
        <w:t>.</w:t>
      </w:r>
    </w:p>
    <w:p w14:paraId="46CDFAE5" w14:textId="77777777" w:rsidR="000F6F88" w:rsidRPr="003D0C30" w:rsidRDefault="000F6F88" w:rsidP="000F6F88">
      <w:pPr>
        <w:jc w:val="both"/>
        <w:rPr>
          <w:rFonts w:asciiTheme="majorHAnsi" w:hAnsiTheme="majorHAnsi"/>
          <w:sz w:val="22"/>
          <w:szCs w:val="22"/>
        </w:rPr>
      </w:pPr>
    </w:p>
    <w:p w14:paraId="3401218D" w14:textId="60F471D7" w:rsidR="001C7043" w:rsidRPr="003D0C30" w:rsidRDefault="008179B5" w:rsidP="00E71CF0">
      <w:pPr>
        <w:ind w:left="709" w:hanging="709"/>
        <w:jc w:val="both"/>
        <w:rPr>
          <w:rFonts w:asciiTheme="majorHAnsi" w:hAnsiTheme="majorHAnsi"/>
          <w:sz w:val="22"/>
          <w:szCs w:val="22"/>
        </w:rPr>
      </w:pPr>
      <w:r w:rsidRPr="003D0C30">
        <w:rPr>
          <w:rFonts w:asciiTheme="majorHAnsi" w:hAnsiTheme="majorHAnsi"/>
          <w:sz w:val="22"/>
          <w:szCs w:val="22"/>
        </w:rPr>
        <w:t>9.</w:t>
      </w:r>
      <w:r w:rsidR="00783C2A">
        <w:rPr>
          <w:rFonts w:asciiTheme="majorHAnsi" w:hAnsiTheme="majorHAnsi"/>
          <w:sz w:val="22"/>
          <w:szCs w:val="22"/>
        </w:rPr>
        <w:t>3</w:t>
      </w:r>
      <w:r w:rsidR="001C7043" w:rsidRPr="003D0C30">
        <w:rPr>
          <w:rFonts w:asciiTheme="majorHAnsi" w:hAnsiTheme="majorHAnsi"/>
          <w:sz w:val="22"/>
          <w:szCs w:val="22"/>
        </w:rPr>
        <w:tab/>
        <w:t>Ochrana duševního vlastnictví:</w:t>
      </w:r>
    </w:p>
    <w:p w14:paraId="24D9371D" w14:textId="77777777" w:rsidR="008179B5" w:rsidRPr="003D0C30" w:rsidRDefault="008179B5" w:rsidP="001C7043">
      <w:pPr>
        <w:ind w:left="709" w:hanging="567"/>
        <w:jc w:val="both"/>
        <w:rPr>
          <w:rFonts w:asciiTheme="majorHAnsi" w:hAnsiTheme="majorHAnsi"/>
          <w:sz w:val="22"/>
          <w:szCs w:val="22"/>
        </w:rPr>
      </w:pPr>
    </w:p>
    <w:p w14:paraId="2A70E9D4" w14:textId="6C1E6AAF" w:rsidR="001C7043" w:rsidRPr="003D0C30" w:rsidRDefault="001C7043" w:rsidP="00B3498D">
      <w:pPr>
        <w:pStyle w:val="Odstavecseseznamem"/>
        <w:numPr>
          <w:ilvl w:val="0"/>
          <w:numId w:val="8"/>
        </w:numPr>
        <w:jc w:val="both"/>
        <w:rPr>
          <w:rFonts w:asciiTheme="majorHAnsi" w:hAnsiTheme="majorHAnsi"/>
          <w:sz w:val="22"/>
          <w:szCs w:val="22"/>
        </w:rPr>
      </w:pPr>
      <w:r w:rsidRPr="003D0C30">
        <w:rPr>
          <w:rFonts w:asciiTheme="majorHAnsi" w:hAnsiTheme="majorHAnsi"/>
          <w:sz w:val="22"/>
          <w:szCs w:val="22"/>
        </w:rPr>
        <w:t>Vlastník výsledků je povinen na svůj náklad a odpovědnost navrhnout a realizovat vhodnou ochranu duševního vlastnictví ztělesněného v dosažených výsledcích. Ochrana duševního vlastnictví spočívá zejména v podání domácích a/nebo zahraničních přihlášek technického řešení jako patentově chráněný vynález, užitný vzor nebo průmyslový vzor, nebo formou utajení informací o výsledcích, případně ochrana autorským právem a ochrana know-how.</w:t>
      </w:r>
    </w:p>
    <w:p w14:paraId="30FCCDCB" w14:textId="77777777" w:rsidR="00156140" w:rsidRPr="003D0C30" w:rsidRDefault="00156140" w:rsidP="00B3498D">
      <w:pPr>
        <w:pStyle w:val="Odstavecseseznamem"/>
        <w:ind w:left="1429"/>
        <w:jc w:val="both"/>
        <w:rPr>
          <w:rFonts w:asciiTheme="majorHAnsi" w:hAnsiTheme="majorHAnsi"/>
          <w:sz w:val="22"/>
          <w:szCs w:val="22"/>
        </w:rPr>
      </w:pPr>
    </w:p>
    <w:p w14:paraId="79E95AC9" w14:textId="41C1C20D" w:rsidR="00156140" w:rsidRPr="003D0C30" w:rsidRDefault="001C7043" w:rsidP="00156140">
      <w:pPr>
        <w:pStyle w:val="Odstavecseseznamem"/>
        <w:numPr>
          <w:ilvl w:val="0"/>
          <w:numId w:val="8"/>
        </w:numPr>
        <w:jc w:val="both"/>
        <w:rPr>
          <w:rFonts w:asciiTheme="majorHAnsi" w:hAnsiTheme="majorHAnsi"/>
          <w:sz w:val="22"/>
          <w:szCs w:val="22"/>
        </w:rPr>
      </w:pPr>
      <w:r w:rsidRPr="003D0C30">
        <w:rPr>
          <w:rFonts w:asciiTheme="majorHAnsi" w:hAnsiTheme="majorHAnsi"/>
          <w:sz w:val="22"/>
          <w:szCs w:val="22"/>
        </w:rPr>
        <w:t xml:space="preserve">Pokud výsledek vlastní smluvní strany společně, podají přihlášku k ochraně společně a to tak, aby se smluvní strany staly spolumajiteli (spoluvlastníky) příslušného ochranného </w:t>
      </w:r>
      <w:r w:rsidR="007302B7">
        <w:rPr>
          <w:rFonts w:asciiTheme="majorHAnsi" w:hAnsiTheme="majorHAnsi"/>
          <w:sz w:val="22"/>
          <w:szCs w:val="22"/>
        </w:rPr>
        <w:t>i</w:t>
      </w:r>
      <w:r w:rsidR="007302B7" w:rsidRPr="003D0C30">
        <w:rPr>
          <w:rFonts w:asciiTheme="majorHAnsi" w:hAnsiTheme="majorHAnsi"/>
          <w:sz w:val="22"/>
          <w:szCs w:val="22"/>
        </w:rPr>
        <w:t>nstitutu</w:t>
      </w:r>
      <w:r w:rsidRPr="003D0C30">
        <w:rPr>
          <w:rFonts w:asciiTheme="majorHAnsi" w:hAnsiTheme="majorHAnsi"/>
          <w:sz w:val="22"/>
          <w:szCs w:val="22"/>
        </w:rPr>
        <w:t xml:space="preserve">. Pro vztahy mezi smluvními stranami jako spolumajiteli příslušného předmětu práv průmyslového vlastnictví se použijí ustanovení obecně závazných právních předpisů upravující podílové </w:t>
      </w:r>
      <w:r w:rsidRPr="003D0C30">
        <w:rPr>
          <w:rFonts w:asciiTheme="majorHAnsi" w:hAnsiTheme="majorHAnsi"/>
          <w:sz w:val="22"/>
          <w:szCs w:val="22"/>
        </w:rPr>
        <w:lastRenderedPageBreak/>
        <w:t xml:space="preserve">spoluvlastnictví; na nákladech spojených se získáním a udržováním ochrany </w:t>
      </w:r>
      <w:proofErr w:type="gramStart"/>
      <w:r w:rsidR="00001D58">
        <w:rPr>
          <w:rFonts w:asciiTheme="majorHAnsi" w:hAnsiTheme="majorHAnsi"/>
          <w:sz w:val="22"/>
          <w:szCs w:val="22"/>
        </w:rPr>
        <w:t>s</w:t>
      </w:r>
      <w:r w:rsidRPr="003D0C30">
        <w:rPr>
          <w:rFonts w:asciiTheme="majorHAnsi" w:hAnsiTheme="majorHAnsi"/>
          <w:sz w:val="22"/>
          <w:szCs w:val="22"/>
        </w:rPr>
        <w:t>e</w:t>
      </w:r>
      <w:proofErr w:type="gramEnd"/>
      <w:r w:rsidRPr="003D0C30">
        <w:rPr>
          <w:rFonts w:asciiTheme="majorHAnsi" w:hAnsiTheme="majorHAnsi"/>
          <w:sz w:val="22"/>
          <w:szCs w:val="22"/>
        </w:rPr>
        <w:t xml:space="preserve"> strany podílejí podle spoluvlastnických podílů. K převodu předmětu práv průmyslového vlastnictví, zejména převodu patentu anebo užitného vzoru, </w:t>
      </w:r>
      <w:r w:rsidR="00501969" w:rsidRPr="003D0C30">
        <w:rPr>
          <w:rFonts w:asciiTheme="majorHAnsi" w:hAnsiTheme="majorHAnsi"/>
          <w:sz w:val="22"/>
          <w:szCs w:val="22"/>
        </w:rPr>
        <w:t>k</w:t>
      </w:r>
      <w:r w:rsidR="00501969">
        <w:rPr>
          <w:rFonts w:asciiTheme="majorHAnsi" w:hAnsiTheme="majorHAnsi"/>
          <w:sz w:val="22"/>
          <w:szCs w:val="22"/>
        </w:rPr>
        <w:t> </w:t>
      </w:r>
      <w:bookmarkStart w:id="2" w:name="_GoBack"/>
      <w:bookmarkEnd w:id="2"/>
      <w:r w:rsidRPr="003D0C30">
        <w:rPr>
          <w:rFonts w:asciiTheme="majorHAnsi" w:hAnsiTheme="majorHAnsi"/>
          <w:sz w:val="22"/>
          <w:szCs w:val="22"/>
        </w:rPr>
        <w:t>nabídce licence předmětu práv duševního vlastnictví či k uzavření licenční smlouvy s třetí osobou bude vždy zapotřebí písemného souhlasu všech spoluvlastníků. Každý ze spoluvlastníků je oprávněn samostatně uplatňovat nároky z prokazatelných porušení práv k předmětu (předmětům) duševního vlastnictví. Výnosy z licencování společných výsledků třetím osobám se rozdělí podle výše spoluvlastnických podílů případně podle dohody v separátně uzavřené smlouvě o podílech na výnosech.</w:t>
      </w:r>
    </w:p>
    <w:p w14:paraId="20AA9B63" w14:textId="77777777" w:rsidR="00156140" w:rsidRPr="003D0C30" w:rsidRDefault="00156140" w:rsidP="00B3498D">
      <w:pPr>
        <w:pStyle w:val="Odstavecseseznamem"/>
        <w:ind w:left="1429"/>
        <w:jc w:val="both"/>
        <w:rPr>
          <w:rFonts w:asciiTheme="majorHAnsi" w:hAnsiTheme="majorHAnsi"/>
          <w:sz w:val="22"/>
          <w:szCs w:val="22"/>
        </w:rPr>
      </w:pPr>
    </w:p>
    <w:p w14:paraId="1B588A37" w14:textId="17CF8D4A" w:rsidR="001C7043" w:rsidRPr="003D0C30" w:rsidRDefault="001C7043" w:rsidP="00B3498D">
      <w:pPr>
        <w:pStyle w:val="Odstavecseseznamem"/>
        <w:numPr>
          <w:ilvl w:val="0"/>
          <w:numId w:val="8"/>
        </w:numPr>
        <w:jc w:val="both"/>
        <w:rPr>
          <w:rFonts w:asciiTheme="majorHAnsi" w:hAnsiTheme="majorHAnsi"/>
          <w:sz w:val="22"/>
          <w:szCs w:val="22"/>
        </w:rPr>
      </w:pPr>
      <w:r w:rsidRPr="003D0C30">
        <w:rPr>
          <w:rFonts w:asciiTheme="majorHAnsi" w:hAnsiTheme="majorHAnsi"/>
          <w:sz w:val="22"/>
          <w:szCs w:val="22"/>
        </w:rPr>
        <w:t>Smluvní strany jsou povinny zajistit si vůči nositelům chráněných práv duševního vlastnictví vzniklých v souvislosti s realizací části projektu možnost volného nakládání s těmito právy (zejména řádně a včas uplatnit vůči původci právo na zaměstnanecký vynález, užitný vzor nebo průmyslový vzor, popřípadě se vypořádat s původci a autory smluvně). Každá ze stran je zodpovědná za vypořádání nároků autorů a původců na své straně.</w:t>
      </w:r>
    </w:p>
    <w:p w14:paraId="0135A160" w14:textId="77777777" w:rsidR="00156140" w:rsidRPr="003D0C30" w:rsidRDefault="00156140" w:rsidP="00B3498D">
      <w:pPr>
        <w:pStyle w:val="Odstavecseseznamem"/>
        <w:ind w:left="1429"/>
        <w:jc w:val="both"/>
        <w:rPr>
          <w:rFonts w:asciiTheme="majorHAnsi" w:hAnsiTheme="majorHAnsi"/>
          <w:sz w:val="22"/>
          <w:szCs w:val="22"/>
        </w:rPr>
      </w:pPr>
    </w:p>
    <w:p w14:paraId="2949F928" w14:textId="413E3D45" w:rsidR="008179B5" w:rsidRPr="003D0C30" w:rsidRDefault="008179B5" w:rsidP="00B3498D">
      <w:pPr>
        <w:pStyle w:val="Odstavecseseznamem"/>
        <w:numPr>
          <w:ilvl w:val="0"/>
          <w:numId w:val="8"/>
        </w:numPr>
        <w:jc w:val="both"/>
        <w:rPr>
          <w:rFonts w:asciiTheme="majorHAnsi" w:hAnsiTheme="majorHAnsi"/>
          <w:sz w:val="22"/>
          <w:szCs w:val="22"/>
        </w:rPr>
      </w:pPr>
      <w:r w:rsidRPr="003D0C30">
        <w:rPr>
          <w:rFonts w:asciiTheme="majorHAnsi" w:hAnsiTheme="majorHAnsi"/>
          <w:sz w:val="22"/>
          <w:szCs w:val="22"/>
        </w:rPr>
        <w:t xml:space="preserve">U publikovaných výsledků bude autorství náležet způsobem obvyklým pro tyto formy </w:t>
      </w:r>
      <w:proofErr w:type="gramStart"/>
      <w:r w:rsidRPr="003D0C30">
        <w:rPr>
          <w:rFonts w:asciiTheme="majorHAnsi" w:hAnsiTheme="majorHAnsi"/>
          <w:sz w:val="22"/>
          <w:szCs w:val="22"/>
        </w:rPr>
        <w:t>výsledků - tedy</w:t>
      </w:r>
      <w:proofErr w:type="gramEnd"/>
      <w:r w:rsidRPr="003D0C30">
        <w:rPr>
          <w:rFonts w:asciiTheme="majorHAnsi" w:hAnsiTheme="majorHAnsi"/>
          <w:sz w:val="22"/>
          <w:szCs w:val="22"/>
        </w:rPr>
        <w:t xml:space="preserve"> v publikaci uvedeným autorům, přičemž každý </w:t>
      </w:r>
      <w:r w:rsidR="00001D58" w:rsidRPr="003D0C30">
        <w:rPr>
          <w:rFonts w:asciiTheme="majorHAnsi" w:hAnsiTheme="majorHAnsi"/>
          <w:sz w:val="22"/>
          <w:szCs w:val="22"/>
        </w:rPr>
        <w:t>z</w:t>
      </w:r>
      <w:r w:rsidR="00001D58">
        <w:rPr>
          <w:rFonts w:asciiTheme="majorHAnsi" w:hAnsiTheme="majorHAnsi"/>
          <w:sz w:val="22"/>
          <w:szCs w:val="22"/>
        </w:rPr>
        <w:t> </w:t>
      </w:r>
      <w:r w:rsidRPr="003D0C30">
        <w:rPr>
          <w:rFonts w:asciiTheme="majorHAnsi" w:hAnsiTheme="majorHAnsi"/>
          <w:sz w:val="22"/>
          <w:szCs w:val="22"/>
        </w:rPr>
        <w:t>řešitelských subjektů a každý člen řešitelského týmu má právo publikovat svoje výsledky samostatně, nebo v případě, kdy výsledek vznikl ve spolupráci, tak ve spoluautorství.</w:t>
      </w:r>
    </w:p>
    <w:p w14:paraId="6E02B821" w14:textId="77777777" w:rsidR="00156140" w:rsidRPr="003D0C30" w:rsidRDefault="00156140" w:rsidP="00B3498D">
      <w:pPr>
        <w:pStyle w:val="Odstavecseseznamem"/>
        <w:rPr>
          <w:rFonts w:asciiTheme="majorHAnsi" w:hAnsiTheme="majorHAnsi"/>
          <w:sz w:val="22"/>
          <w:szCs w:val="22"/>
        </w:rPr>
      </w:pPr>
    </w:p>
    <w:p w14:paraId="58B031E5" w14:textId="0CD932BA" w:rsidR="00156140" w:rsidRPr="003D0C30" w:rsidRDefault="00156140" w:rsidP="00E71CF0">
      <w:pPr>
        <w:ind w:left="709" w:hanging="709"/>
        <w:jc w:val="both"/>
        <w:rPr>
          <w:rFonts w:asciiTheme="majorHAnsi" w:hAnsiTheme="majorHAnsi"/>
          <w:sz w:val="22"/>
          <w:szCs w:val="22"/>
        </w:rPr>
      </w:pPr>
      <w:r w:rsidRPr="003D0C30">
        <w:rPr>
          <w:rFonts w:asciiTheme="majorHAnsi" w:hAnsiTheme="majorHAnsi"/>
          <w:sz w:val="22"/>
          <w:szCs w:val="22"/>
        </w:rPr>
        <w:t>9.</w:t>
      </w:r>
      <w:r w:rsidR="00783C2A">
        <w:rPr>
          <w:rFonts w:asciiTheme="majorHAnsi" w:hAnsiTheme="majorHAnsi"/>
          <w:sz w:val="22"/>
          <w:szCs w:val="22"/>
        </w:rPr>
        <w:t>4</w:t>
      </w:r>
      <w:r w:rsidRPr="003D0C30">
        <w:rPr>
          <w:rFonts w:asciiTheme="majorHAnsi" w:hAnsiTheme="majorHAnsi"/>
          <w:sz w:val="22"/>
          <w:szCs w:val="22"/>
        </w:rPr>
        <w:tab/>
        <w:t>Práva k nakládání s výsledky Projektu:</w:t>
      </w:r>
    </w:p>
    <w:p w14:paraId="1A5E4454" w14:textId="77777777" w:rsidR="00156140" w:rsidRPr="003D0C30" w:rsidRDefault="00156140" w:rsidP="00156140">
      <w:pPr>
        <w:ind w:left="709" w:hanging="567"/>
        <w:jc w:val="both"/>
        <w:rPr>
          <w:rFonts w:asciiTheme="majorHAnsi" w:hAnsiTheme="majorHAnsi"/>
          <w:sz w:val="22"/>
          <w:szCs w:val="22"/>
        </w:rPr>
      </w:pPr>
    </w:p>
    <w:p w14:paraId="7A770D3B" w14:textId="3486C8A5" w:rsidR="00156140" w:rsidRPr="003D0C30" w:rsidRDefault="00156140" w:rsidP="003D0C30">
      <w:pPr>
        <w:pStyle w:val="Odstavecseseznamem"/>
        <w:numPr>
          <w:ilvl w:val="0"/>
          <w:numId w:val="9"/>
        </w:numPr>
        <w:ind w:left="1276" w:hanging="567"/>
        <w:jc w:val="both"/>
        <w:rPr>
          <w:rFonts w:asciiTheme="majorHAnsi" w:hAnsiTheme="majorHAnsi"/>
          <w:sz w:val="22"/>
          <w:szCs w:val="22"/>
        </w:rPr>
      </w:pPr>
      <w:r w:rsidRPr="003D0C30">
        <w:rPr>
          <w:rFonts w:asciiTheme="majorHAnsi" w:hAnsiTheme="majorHAnsi"/>
          <w:sz w:val="22"/>
          <w:szCs w:val="22"/>
        </w:rPr>
        <w:t xml:space="preserve">Výsledky projektu, kterých bude v rámci projektu dosaženo pouze jednou smluvní stranou, budou zcela ve vlastnictví strany, která tyto výsledky vyvinula </w:t>
      </w:r>
      <w:r w:rsidR="00B61E5D" w:rsidRPr="003D0C30">
        <w:rPr>
          <w:rFonts w:asciiTheme="majorHAnsi" w:hAnsiTheme="majorHAnsi"/>
          <w:sz w:val="22"/>
          <w:szCs w:val="22"/>
        </w:rPr>
        <w:t>(</w:t>
      </w:r>
      <w:r w:rsidRPr="003D0C30">
        <w:rPr>
          <w:rFonts w:asciiTheme="majorHAnsi" w:hAnsiTheme="majorHAnsi"/>
          <w:sz w:val="22"/>
          <w:szCs w:val="22"/>
        </w:rPr>
        <w:t>vytvořila vlastní tvůrčí prací).</w:t>
      </w:r>
    </w:p>
    <w:p w14:paraId="6AE32D94" w14:textId="77777777" w:rsidR="000D31BD" w:rsidRPr="003D0C30" w:rsidRDefault="000D31BD" w:rsidP="00B3498D">
      <w:pPr>
        <w:pStyle w:val="Odstavecseseznamem"/>
        <w:ind w:left="1429"/>
        <w:jc w:val="both"/>
        <w:rPr>
          <w:rFonts w:asciiTheme="majorHAnsi" w:hAnsiTheme="majorHAnsi"/>
          <w:sz w:val="22"/>
          <w:szCs w:val="22"/>
        </w:rPr>
      </w:pPr>
    </w:p>
    <w:p w14:paraId="444397FB" w14:textId="3D29108D" w:rsidR="00156140" w:rsidRPr="003D0C30" w:rsidRDefault="00156140" w:rsidP="00B3498D">
      <w:pPr>
        <w:ind w:left="1276" w:hanging="567"/>
        <w:jc w:val="both"/>
        <w:rPr>
          <w:rFonts w:asciiTheme="majorHAnsi" w:hAnsiTheme="majorHAnsi"/>
          <w:sz w:val="22"/>
          <w:szCs w:val="22"/>
        </w:rPr>
      </w:pPr>
      <w:proofErr w:type="spellStart"/>
      <w:r w:rsidRPr="003D0C30">
        <w:rPr>
          <w:rFonts w:asciiTheme="majorHAnsi" w:hAnsiTheme="majorHAnsi"/>
          <w:sz w:val="22"/>
          <w:szCs w:val="22"/>
        </w:rPr>
        <w:t>ii</w:t>
      </w:r>
      <w:proofErr w:type="spellEnd"/>
      <w:r w:rsidRPr="003D0C30">
        <w:rPr>
          <w:rFonts w:asciiTheme="majorHAnsi" w:hAnsiTheme="majorHAnsi"/>
          <w:sz w:val="22"/>
          <w:szCs w:val="22"/>
        </w:rPr>
        <w:t>.</w:t>
      </w:r>
      <w:r w:rsidRPr="003D0C30">
        <w:rPr>
          <w:rFonts w:asciiTheme="majorHAnsi" w:hAnsiTheme="majorHAnsi"/>
          <w:sz w:val="22"/>
          <w:szCs w:val="22"/>
        </w:rPr>
        <w:tab/>
        <w:t>Výsledky projektu, které budou dosaženy v rámci projektu více stranami společně tak, že jednotlivé tvůrčí příspěvky smluvních stran nelze oddělit bez ztráty jejich podstaty, budou ve společném vlastnictví smluvních stran. Pokud nelze určit tvůrčí podíly jednotlivých smluvních stran na výsledku a strany se nedohodly jinak, platí, že jsou spoluvlastnické podíly rovné.</w:t>
      </w:r>
    </w:p>
    <w:p w14:paraId="6B6CC763" w14:textId="77777777" w:rsidR="00156140" w:rsidRPr="003D0C30" w:rsidRDefault="00156140" w:rsidP="00B3498D">
      <w:pPr>
        <w:ind w:left="1276" w:hanging="567"/>
        <w:jc w:val="both"/>
        <w:rPr>
          <w:rFonts w:asciiTheme="majorHAnsi" w:hAnsiTheme="majorHAnsi"/>
          <w:sz w:val="22"/>
          <w:szCs w:val="22"/>
        </w:rPr>
      </w:pPr>
    </w:p>
    <w:p w14:paraId="702A4249" w14:textId="037BD481" w:rsidR="00156140" w:rsidRPr="003D0C30" w:rsidRDefault="000D31BD" w:rsidP="00E71CF0">
      <w:pPr>
        <w:ind w:left="709" w:hanging="709"/>
        <w:jc w:val="both"/>
        <w:rPr>
          <w:rFonts w:asciiTheme="majorHAnsi" w:hAnsiTheme="majorHAnsi"/>
          <w:sz w:val="22"/>
          <w:szCs w:val="22"/>
        </w:rPr>
      </w:pPr>
      <w:r w:rsidRPr="003D0C30">
        <w:rPr>
          <w:rFonts w:asciiTheme="majorHAnsi" w:hAnsiTheme="majorHAnsi"/>
          <w:sz w:val="22"/>
          <w:szCs w:val="22"/>
        </w:rPr>
        <w:t>9</w:t>
      </w:r>
      <w:r w:rsidR="00156140" w:rsidRPr="003D0C30">
        <w:rPr>
          <w:rFonts w:asciiTheme="majorHAnsi" w:hAnsiTheme="majorHAnsi"/>
          <w:sz w:val="22"/>
          <w:szCs w:val="22"/>
        </w:rPr>
        <w:t>.</w:t>
      </w:r>
      <w:r w:rsidR="00783C2A">
        <w:rPr>
          <w:rFonts w:asciiTheme="majorHAnsi" w:hAnsiTheme="majorHAnsi"/>
          <w:sz w:val="22"/>
          <w:szCs w:val="22"/>
        </w:rPr>
        <w:t>5</w:t>
      </w:r>
      <w:r w:rsidR="00156140" w:rsidRPr="003D0C30">
        <w:rPr>
          <w:rFonts w:asciiTheme="majorHAnsi" w:hAnsiTheme="majorHAnsi"/>
          <w:sz w:val="22"/>
          <w:szCs w:val="22"/>
        </w:rPr>
        <w:tab/>
        <w:t>Využití výsledků Projektu:</w:t>
      </w:r>
    </w:p>
    <w:p w14:paraId="1A981AE4" w14:textId="77777777" w:rsidR="000D31BD" w:rsidRPr="003D0C30" w:rsidRDefault="000D31BD" w:rsidP="00156140">
      <w:pPr>
        <w:ind w:left="709" w:hanging="567"/>
        <w:jc w:val="both"/>
        <w:rPr>
          <w:rFonts w:asciiTheme="majorHAnsi" w:hAnsiTheme="majorHAnsi"/>
          <w:sz w:val="22"/>
          <w:szCs w:val="22"/>
        </w:rPr>
      </w:pPr>
    </w:p>
    <w:p w14:paraId="203DDD03" w14:textId="0BC16406" w:rsidR="00156140" w:rsidRPr="003D0C30" w:rsidRDefault="00156140" w:rsidP="003D0C30">
      <w:pPr>
        <w:pStyle w:val="Odstavecseseznamem"/>
        <w:numPr>
          <w:ilvl w:val="0"/>
          <w:numId w:val="10"/>
        </w:numPr>
        <w:ind w:left="1276" w:hanging="567"/>
        <w:jc w:val="both"/>
        <w:rPr>
          <w:rFonts w:asciiTheme="majorHAnsi" w:hAnsiTheme="majorHAnsi"/>
          <w:sz w:val="22"/>
          <w:szCs w:val="22"/>
        </w:rPr>
      </w:pPr>
      <w:r w:rsidRPr="003D0C30">
        <w:rPr>
          <w:rFonts w:asciiTheme="majorHAnsi" w:hAnsiTheme="majorHAnsi"/>
          <w:sz w:val="22"/>
          <w:szCs w:val="22"/>
        </w:rPr>
        <w:t xml:space="preserve">Smluvní strana je oprávněna k nevýhradnímu užití výsledků ve vlastnictví druhé smluvní strany, pokud jsou nezbytné pro užívání výsledků projektu vlastněných touto smluvní stranou, za obvyklých tržních podmínek, </w:t>
      </w:r>
      <w:r w:rsidR="00542906">
        <w:rPr>
          <w:rFonts w:asciiTheme="majorHAnsi" w:hAnsiTheme="majorHAnsi"/>
          <w:sz w:val="22"/>
          <w:szCs w:val="22"/>
        </w:rPr>
        <w:t xml:space="preserve">pokud </w:t>
      </w:r>
      <w:r w:rsidRPr="003D0C30">
        <w:rPr>
          <w:rFonts w:asciiTheme="majorHAnsi" w:hAnsiTheme="majorHAnsi"/>
          <w:sz w:val="22"/>
          <w:szCs w:val="22"/>
        </w:rPr>
        <w:t xml:space="preserve">o licenci </w:t>
      </w:r>
      <w:r w:rsidR="00542906">
        <w:rPr>
          <w:rFonts w:asciiTheme="majorHAnsi" w:hAnsiTheme="majorHAnsi"/>
          <w:sz w:val="22"/>
          <w:szCs w:val="22"/>
        </w:rPr>
        <w:t>požádá</w:t>
      </w:r>
      <w:r w:rsidRPr="003D0C30">
        <w:rPr>
          <w:rFonts w:asciiTheme="majorHAnsi" w:hAnsiTheme="majorHAnsi"/>
          <w:sz w:val="22"/>
          <w:szCs w:val="22"/>
        </w:rPr>
        <w:t xml:space="preserve"> do dvou let od skončení projektu.</w:t>
      </w:r>
    </w:p>
    <w:p w14:paraId="3A1A0DE6" w14:textId="77777777" w:rsidR="000D31BD" w:rsidRPr="003D0C30" w:rsidRDefault="000D31BD" w:rsidP="00B3498D">
      <w:pPr>
        <w:pStyle w:val="Odstavecseseznamem"/>
        <w:ind w:left="1429"/>
        <w:jc w:val="both"/>
        <w:rPr>
          <w:rFonts w:asciiTheme="majorHAnsi" w:hAnsiTheme="majorHAnsi"/>
          <w:sz w:val="22"/>
          <w:szCs w:val="22"/>
        </w:rPr>
      </w:pPr>
    </w:p>
    <w:p w14:paraId="0054848D" w14:textId="4800FEC5" w:rsidR="00156140" w:rsidRPr="003D0C30" w:rsidRDefault="00156140" w:rsidP="00B3498D">
      <w:pPr>
        <w:ind w:left="1276" w:hanging="567"/>
        <w:jc w:val="both"/>
        <w:rPr>
          <w:rFonts w:asciiTheme="majorHAnsi" w:hAnsiTheme="majorHAnsi"/>
          <w:sz w:val="22"/>
          <w:szCs w:val="22"/>
        </w:rPr>
      </w:pPr>
      <w:proofErr w:type="spellStart"/>
      <w:r w:rsidRPr="003D0C30">
        <w:rPr>
          <w:rFonts w:asciiTheme="majorHAnsi" w:hAnsiTheme="majorHAnsi"/>
          <w:sz w:val="22"/>
          <w:szCs w:val="22"/>
        </w:rPr>
        <w:t>ii</w:t>
      </w:r>
      <w:proofErr w:type="spellEnd"/>
      <w:r w:rsidRPr="003D0C30">
        <w:rPr>
          <w:rFonts w:asciiTheme="majorHAnsi" w:hAnsiTheme="majorHAnsi"/>
          <w:sz w:val="22"/>
          <w:szCs w:val="22"/>
        </w:rPr>
        <w:t>.</w:t>
      </w:r>
      <w:r w:rsidRPr="003D0C30">
        <w:rPr>
          <w:rFonts w:asciiTheme="majorHAnsi" w:hAnsiTheme="majorHAnsi"/>
          <w:sz w:val="22"/>
          <w:szCs w:val="22"/>
        </w:rPr>
        <w:tab/>
        <w:t>Výsledky ve společném vlastnictví smluvních stran je oprávněna samostatně užívat každá smluvní strana. Výsledek ve společném vlastnictví více smluvních stran je oprávněn používat ke komerčním účelům každý ze spoluvlastníků, je však povinen předtím uzavřít s ostatními spoluvlastníky smlouvu o využití předmětného výsledku, která stanoví způsob dělení výnosů z komerčního využití.</w:t>
      </w:r>
    </w:p>
    <w:p w14:paraId="693AB13E" w14:textId="77777777" w:rsidR="000D31BD" w:rsidRPr="003D0C30" w:rsidRDefault="000D31BD" w:rsidP="00B3498D">
      <w:pPr>
        <w:ind w:left="1276" w:hanging="567"/>
        <w:jc w:val="both"/>
        <w:rPr>
          <w:rFonts w:asciiTheme="majorHAnsi" w:hAnsiTheme="majorHAnsi"/>
          <w:sz w:val="22"/>
          <w:szCs w:val="22"/>
        </w:rPr>
      </w:pPr>
    </w:p>
    <w:p w14:paraId="52611693" w14:textId="433B37F5" w:rsidR="00156140" w:rsidRPr="003D0C30" w:rsidRDefault="000D31BD" w:rsidP="00E71CF0">
      <w:pPr>
        <w:ind w:left="709" w:hanging="709"/>
        <w:jc w:val="both"/>
        <w:rPr>
          <w:rFonts w:asciiTheme="majorHAnsi" w:hAnsiTheme="majorHAnsi"/>
          <w:sz w:val="22"/>
          <w:szCs w:val="22"/>
        </w:rPr>
      </w:pPr>
      <w:r w:rsidRPr="003D0C30">
        <w:rPr>
          <w:rFonts w:asciiTheme="majorHAnsi" w:hAnsiTheme="majorHAnsi"/>
          <w:sz w:val="22"/>
          <w:szCs w:val="22"/>
        </w:rPr>
        <w:t>9</w:t>
      </w:r>
      <w:r w:rsidR="00156140" w:rsidRPr="003D0C30">
        <w:rPr>
          <w:rFonts w:asciiTheme="majorHAnsi" w:hAnsiTheme="majorHAnsi"/>
          <w:sz w:val="22"/>
          <w:szCs w:val="22"/>
        </w:rPr>
        <w:t>.</w:t>
      </w:r>
      <w:r w:rsidRPr="003D0C30">
        <w:rPr>
          <w:rFonts w:asciiTheme="majorHAnsi" w:hAnsiTheme="majorHAnsi"/>
          <w:sz w:val="22"/>
          <w:szCs w:val="22"/>
        </w:rPr>
        <w:t>5</w:t>
      </w:r>
      <w:r w:rsidR="00156140" w:rsidRPr="003D0C30">
        <w:rPr>
          <w:rFonts w:asciiTheme="majorHAnsi" w:hAnsiTheme="majorHAnsi"/>
          <w:sz w:val="22"/>
          <w:szCs w:val="22"/>
        </w:rPr>
        <w:tab/>
        <w:t>Ustanovení předchozích odstavců nebrání tomu, aby smluvní strany po vzájemné dohodě upravily vlastnická a užívací práva k výsledkům projektu v jednotlivých případech odlišně při respektování platné legislativy a podmínek projektu stanovených poskytovatelem.</w:t>
      </w:r>
    </w:p>
    <w:p w14:paraId="5B8FBB9A" w14:textId="77777777" w:rsidR="008179B5" w:rsidRPr="003D0C30" w:rsidRDefault="008179B5" w:rsidP="00B3498D">
      <w:pPr>
        <w:ind w:left="1276" w:hanging="567"/>
        <w:jc w:val="both"/>
        <w:rPr>
          <w:rFonts w:asciiTheme="majorHAnsi" w:hAnsiTheme="majorHAnsi"/>
          <w:sz w:val="22"/>
          <w:szCs w:val="22"/>
        </w:rPr>
      </w:pPr>
    </w:p>
    <w:p w14:paraId="606D2550" w14:textId="15DFAC9C" w:rsidR="008D21E7" w:rsidRPr="003D0C30" w:rsidRDefault="000D31BD" w:rsidP="00E71CF0">
      <w:pPr>
        <w:ind w:left="709" w:hanging="709"/>
        <w:jc w:val="both"/>
        <w:rPr>
          <w:rFonts w:asciiTheme="majorHAnsi" w:hAnsiTheme="majorHAnsi"/>
          <w:sz w:val="22"/>
          <w:szCs w:val="22"/>
        </w:rPr>
      </w:pPr>
      <w:r w:rsidRPr="003D0C30">
        <w:rPr>
          <w:rFonts w:asciiTheme="majorHAnsi" w:hAnsiTheme="majorHAnsi"/>
          <w:sz w:val="22"/>
          <w:szCs w:val="22"/>
        </w:rPr>
        <w:lastRenderedPageBreak/>
        <w:t>9.6</w:t>
      </w:r>
      <w:r w:rsidR="001C7043" w:rsidRPr="003D0C30">
        <w:rPr>
          <w:rFonts w:asciiTheme="majorHAnsi" w:hAnsiTheme="majorHAnsi"/>
          <w:sz w:val="22"/>
          <w:szCs w:val="22"/>
        </w:rPr>
        <w:tab/>
        <w:t>Pokud se smluvní strany nedohodnou písemně jinak, uplatní se ustanovení tohoto článku obdobně na nároky k výsledkům projektu v případě předčasného ukončení smlouvy.</w:t>
      </w:r>
      <w:r w:rsidR="008D21E7" w:rsidRPr="003D0C30">
        <w:rPr>
          <w:rFonts w:asciiTheme="majorHAnsi" w:hAnsiTheme="majorHAnsi"/>
          <w:sz w:val="22"/>
          <w:szCs w:val="22"/>
        </w:rPr>
        <w:t xml:space="preserve"> </w:t>
      </w:r>
    </w:p>
    <w:p w14:paraId="14A77D2A" w14:textId="411344C1" w:rsidR="00C17BB4" w:rsidRPr="008809CE" w:rsidRDefault="00C17BB4" w:rsidP="008809CE">
      <w:pPr>
        <w:rPr>
          <w:rFonts w:asciiTheme="majorHAnsi" w:hAnsiTheme="majorHAnsi"/>
          <w:b/>
          <w:sz w:val="22"/>
          <w:szCs w:val="22"/>
        </w:rPr>
      </w:pPr>
    </w:p>
    <w:p w14:paraId="1B41668C" w14:textId="77777777" w:rsidR="00001D58" w:rsidRPr="008809CE" w:rsidRDefault="00001D58" w:rsidP="008809CE">
      <w:pPr>
        <w:rPr>
          <w:rFonts w:asciiTheme="majorHAnsi" w:hAnsiTheme="majorHAnsi"/>
          <w:b/>
          <w:sz w:val="22"/>
          <w:szCs w:val="22"/>
        </w:rPr>
      </w:pPr>
    </w:p>
    <w:p w14:paraId="78797AC3" w14:textId="77777777" w:rsidR="008D21E7" w:rsidRPr="003D0C30" w:rsidRDefault="008D21E7" w:rsidP="008D21E7">
      <w:pPr>
        <w:jc w:val="center"/>
        <w:outlineLvl w:val="0"/>
        <w:rPr>
          <w:rFonts w:asciiTheme="majorHAnsi" w:hAnsiTheme="majorHAnsi"/>
          <w:b/>
          <w:sz w:val="22"/>
          <w:szCs w:val="22"/>
        </w:rPr>
      </w:pPr>
      <w:r w:rsidRPr="003D0C30">
        <w:rPr>
          <w:rFonts w:asciiTheme="majorHAnsi" w:hAnsiTheme="majorHAnsi"/>
          <w:b/>
          <w:sz w:val="22"/>
          <w:szCs w:val="22"/>
        </w:rPr>
        <w:t xml:space="preserve">X. </w:t>
      </w:r>
    </w:p>
    <w:p w14:paraId="6767881E" w14:textId="77777777" w:rsidR="008D21E7" w:rsidRPr="003D0C30" w:rsidRDefault="008D21E7" w:rsidP="008D21E7">
      <w:pPr>
        <w:jc w:val="center"/>
        <w:rPr>
          <w:rFonts w:asciiTheme="majorHAnsi" w:hAnsiTheme="majorHAnsi"/>
          <w:b/>
          <w:sz w:val="22"/>
          <w:szCs w:val="22"/>
        </w:rPr>
      </w:pPr>
      <w:r w:rsidRPr="003D0C30">
        <w:rPr>
          <w:rFonts w:asciiTheme="majorHAnsi" w:hAnsiTheme="majorHAnsi"/>
          <w:b/>
          <w:sz w:val="22"/>
          <w:szCs w:val="22"/>
        </w:rPr>
        <w:t>Trvání smlouvy</w:t>
      </w:r>
      <w:r w:rsidR="00A52D66" w:rsidRPr="003D0C30">
        <w:rPr>
          <w:rFonts w:asciiTheme="majorHAnsi" w:hAnsiTheme="majorHAnsi"/>
          <w:b/>
          <w:sz w:val="22"/>
          <w:szCs w:val="22"/>
        </w:rPr>
        <w:t>, místo plnění</w:t>
      </w:r>
    </w:p>
    <w:p w14:paraId="09DDDBB7" w14:textId="77777777" w:rsidR="008D21E7" w:rsidRPr="003D0C30" w:rsidRDefault="008D21E7" w:rsidP="008D21E7">
      <w:pPr>
        <w:rPr>
          <w:rFonts w:asciiTheme="majorHAnsi" w:hAnsiTheme="majorHAnsi"/>
          <w:bCs/>
          <w:sz w:val="22"/>
          <w:szCs w:val="22"/>
        </w:rPr>
      </w:pPr>
    </w:p>
    <w:p w14:paraId="1F42B5C7" w14:textId="1526F97F" w:rsidR="008D21E7" w:rsidRPr="003D0C30" w:rsidRDefault="008D21E7" w:rsidP="008D21E7">
      <w:pPr>
        <w:ind w:left="705" w:hanging="705"/>
        <w:jc w:val="both"/>
        <w:rPr>
          <w:rFonts w:asciiTheme="majorHAnsi" w:hAnsiTheme="majorHAnsi"/>
          <w:bCs/>
          <w:sz w:val="22"/>
          <w:szCs w:val="22"/>
        </w:rPr>
      </w:pPr>
      <w:r w:rsidRPr="003D0C30">
        <w:rPr>
          <w:rFonts w:asciiTheme="majorHAnsi" w:hAnsiTheme="majorHAnsi"/>
          <w:bCs/>
          <w:sz w:val="22"/>
          <w:szCs w:val="22"/>
        </w:rPr>
        <w:t>10.1</w:t>
      </w:r>
      <w:r w:rsidRPr="003D0C30">
        <w:rPr>
          <w:rFonts w:asciiTheme="majorHAnsi" w:hAnsiTheme="majorHAnsi"/>
          <w:bCs/>
          <w:sz w:val="22"/>
          <w:szCs w:val="22"/>
        </w:rPr>
        <w:tab/>
        <w:t xml:space="preserve">Tato smlouva se uzavírá na dobu určitou, a to s účinností </w:t>
      </w:r>
      <w:r w:rsidR="00E125EE">
        <w:rPr>
          <w:rFonts w:asciiTheme="majorHAnsi" w:hAnsiTheme="majorHAnsi"/>
          <w:bCs/>
          <w:sz w:val="22"/>
          <w:szCs w:val="22"/>
        </w:rPr>
        <w:t xml:space="preserve">nejdříve </w:t>
      </w:r>
      <w:r w:rsidRPr="003D0C30">
        <w:rPr>
          <w:rFonts w:asciiTheme="majorHAnsi" w:hAnsiTheme="majorHAnsi"/>
          <w:bCs/>
          <w:sz w:val="22"/>
          <w:szCs w:val="22"/>
        </w:rPr>
        <w:t xml:space="preserve">od uzavření smlouvy </w:t>
      </w:r>
      <w:r w:rsidR="00001D58" w:rsidRPr="003D0C30">
        <w:rPr>
          <w:rFonts w:asciiTheme="majorHAnsi" w:hAnsiTheme="majorHAnsi"/>
          <w:bCs/>
          <w:sz w:val="22"/>
          <w:szCs w:val="22"/>
        </w:rPr>
        <w:t>o</w:t>
      </w:r>
      <w:r w:rsidR="00001D58">
        <w:rPr>
          <w:rFonts w:asciiTheme="majorHAnsi" w:hAnsiTheme="majorHAnsi"/>
          <w:bCs/>
          <w:sz w:val="22"/>
          <w:szCs w:val="22"/>
        </w:rPr>
        <w:t> </w:t>
      </w:r>
      <w:r w:rsidRPr="003D0C30">
        <w:rPr>
          <w:rFonts w:asciiTheme="majorHAnsi" w:hAnsiTheme="majorHAnsi"/>
          <w:bCs/>
          <w:sz w:val="22"/>
          <w:szCs w:val="22"/>
        </w:rPr>
        <w:t>poskytnutí podpory (respektive vydání rozhodnutí o poskytnutí podpory</w:t>
      </w:r>
      <w:r w:rsidR="0096168B" w:rsidRPr="003D0C30">
        <w:rPr>
          <w:rFonts w:asciiTheme="majorHAnsi" w:hAnsiTheme="majorHAnsi"/>
          <w:bCs/>
          <w:sz w:val="22"/>
          <w:szCs w:val="22"/>
        </w:rPr>
        <w:t xml:space="preserve"> ze strany </w:t>
      </w:r>
      <w:r w:rsidR="00DC7927" w:rsidRPr="003D0C30">
        <w:rPr>
          <w:rFonts w:asciiTheme="majorHAnsi" w:hAnsiTheme="majorHAnsi"/>
          <w:bCs/>
          <w:sz w:val="22"/>
          <w:szCs w:val="22"/>
        </w:rPr>
        <w:t>Technologické agentury</w:t>
      </w:r>
      <w:r w:rsidR="0096168B" w:rsidRPr="003D0C30">
        <w:rPr>
          <w:rFonts w:asciiTheme="majorHAnsi" w:hAnsiTheme="majorHAnsi"/>
          <w:bCs/>
          <w:sz w:val="22"/>
          <w:szCs w:val="22"/>
        </w:rPr>
        <w:t xml:space="preserve"> České republiky</w:t>
      </w:r>
      <w:r w:rsidRPr="003D0C30">
        <w:rPr>
          <w:rFonts w:asciiTheme="majorHAnsi" w:hAnsiTheme="majorHAnsi"/>
          <w:bCs/>
          <w:sz w:val="22"/>
          <w:szCs w:val="22"/>
        </w:rPr>
        <w:t xml:space="preserve">) do 180. dne od ukončení realizace projektu. </w:t>
      </w:r>
    </w:p>
    <w:p w14:paraId="5D4452E8" w14:textId="77777777" w:rsidR="008D21E7" w:rsidRPr="003D0C30" w:rsidRDefault="008D21E7" w:rsidP="008D21E7">
      <w:pPr>
        <w:ind w:left="705"/>
        <w:jc w:val="both"/>
        <w:rPr>
          <w:rFonts w:asciiTheme="majorHAnsi" w:hAnsiTheme="majorHAnsi"/>
          <w:bCs/>
          <w:sz w:val="22"/>
          <w:szCs w:val="22"/>
        </w:rPr>
      </w:pPr>
    </w:p>
    <w:p w14:paraId="212D704A" w14:textId="4609C457" w:rsidR="00832502" w:rsidRPr="003D0C30" w:rsidRDefault="00832502" w:rsidP="00832502">
      <w:pPr>
        <w:ind w:left="705" w:hanging="705"/>
        <w:jc w:val="both"/>
        <w:rPr>
          <w:rFonts w:asciiTheme="majorHAnsi" w:hAnsiTheme="majorHAnsi"/>
          <w:bCs/>
          <w:sz w:val="22"/>
          <w:szCs w:val="22"/>
        </w:rPr>
      </w:pPr>
      <w:r w:rsidRPr="003D0C30">
        <w:rPr>
          <w:rFonts w:asciiTheme="majorHAnsi" w:hAnsiTheme="majorHAnsi"/>
          <w:bCs/>
          <w:sz w:val="22"/>
          <w:szCs w:val="22"/>
        </w:rPr>
        <w:t>10.2</w:t>
      </w:r>
      <w:r w:rsidRPr="003D0C30">
        <w:rPr>
          <w:rFonts w:asciiTheme="majorHAnsi" w:hAnsiTheme="majorHAnsi"/>
          <w:bCs/>
          <w:sz w:val="22"/>
          <w:szCs w:val="22"/>
        </w:rPr>
        <w:tab/>
        <w:t xml:space="preserve">Tato smlouva pozbývá účinnosti v případě, že bude poskytování podpory </w:t>
      </w:r>
      <w:r w:rsidR="0096168B" w:rsidRPr="003D0C30">
        <w:rPr>
          <w:rFonts w:asciiTheme="majorHAnsi" w:hAnsiTheme="majorHAnsi"/>
          <w:bCs/>
          <w:sz w:val="22"/>
          <w:szCs w:val="22"/>
        </w:rPr>
        <w:t xml:space="preserve">ze strany </w:t>
      </w:r>
      <w:r w:rsidR="004575AC" w:rsidRPr="003D0C30">
        <w:rPr>
          <w:rFonts w:asciiTheme="majorHAnsi" w:hAnsiTheme="majorHAnsi"/>
          <w:bCs/>
          <w:sz w:val="22"/>
          <w:szCs w:val="22"/>
        </w:rPr>
        <w:t>Technologické agentury</w:t>
      </w:r>
      <w:r w:rsidR="0096168B" w:rsidRPr="003D0C30">
        <w:rPr>
          <w:rFonts w:asciiTheme="majorHAnsi" w:hAnsiTheme="majorHAnsi"/>
          <w:bCs/>
          <w:sz w:val="22"/>
          <w:szCs w:val="22"/>
        </w:rPr>
        <w:t xml:space="preserve"> České republiky </w:t>
      </w:r>
      <w:r w:rsidRPr="003D0C30">
        <w:rPr>
          <w:rFonts w:asciiTheme="majorHAnsi" w:hAnsiTheme="majorHAnsi"/>
          <w:bCs/>
          <w:sz w:val="22"/>
          <w:szCs w:val="22"/>
        </w:rPr>
        <w:t xml:space="preserve">ukončeno. </w:t>
      </w:r>
    </w:p>
    <w:p w14:paraId="0A01EEC9" w14:textId="77777777" w:rsidR="008D254D" w:rsidRPr="003D0C30" w:rsidRDefault="008D254D" w:rsidP="003D0C30">
      <w:pPr>
        <w:jc w:val="both"/>
        <w:rPr>
          <w:rFonts w:asciiTheme="majorHAnsi" w:hAnsiTheme="majorHAnsi"/>
          <w:bCs/>
          <w:sz w:val="22"/>
          <w:szCs w:val="22"/>
        </w:rPr>
      </w:pPr>
    </w:p>
    <w:p w14:paraId="2676464C" w14:textId="7CA2BB8C" w:rsidR="008D21E7" w:rsidRPr="003D0C30" w:rsidRDefault="008D21E7" w:rsidP="008D21E7">
      <w:pPr>
        <w:ind w:left="705" w:hanging="705"/>
        <w:jc w:val="both"/>
        <w:rPr>
          <w:rFonts w:asciiTheme="majorHAnsi" w:hAnsiTheme="majorHAnsi"/>
          <w:bCs/>
          <w:sz w:val="22"/>
          <w:szCs w:val="22"/>
        </w:rPr>
      </w:pPr>
      <w:r w:rsidRPr="003D0C30">
        <w:rPr>
          <w:rFonts w:asciiTheme="majorHAnsi" w:hAnsiTheme="majorHAnsi"/>
          <w:bCs/>
          <w:sz w:val="22"/>
          <w:szCs w:val="22"/>
        </w:rPr>
        <w:t>10.3</w:t>
      </w:r>
      <w:r w:rsidRPr="003D0C30">
        <w:rPr>
          <w:rFonts w:asciiTheme="majorHAnsi" w:hAnsiTheme="majorHAnsi"/>
          <w:bCs/>
          <w:sz w:val="22"/>
          <w:szCs w:val="22"/>
        </w:rPr>
        <w:tab/>
        <w:t xml:space="preserve">Žádná ze </w:t>
      </w:r>
      <w:r w:rsidR="0096168B" w:rsidRPr="003D0C30">
        <w:rPr>
          <w:rFonts w:asciiTheme="majorHAnsi" w:hAnsiTheme="majorHAnsi"/>
          <w:bCs/>
          <w:sz w:val="22"/>
          <w:szCs w:val="22"/>
        </w:rPr>
        <w:t xml:space="preserve">smluvních </w:t>
      </w:r>
      <w:r w:rsidRPr="003D0C30">
        <w:rPr>
          <w:rFonts w:asciiTheme="majorHAnsi" w:hAnsiTheme="majorHAnsi"/>
          <w:bCs/>
          <w:sz w:val="22"/>
          <w:szCs w:val="22"/>
        </w:rPr>
        <w:t xml:space="preserve">stran nemůže od této smlouvy odstoupit ani tuto smlouvu vypovědět, pokud tato smlouva nestanoví jinak. </w:t>
      </w:r>
    </w:p>
    <w:p w14:paraId="2273A24F" w14:textId="77777777" w:rsidR="008D21E7" w:rsidRPr="003D0C30" w:rsidRDefault="008D21E7" w:rsidP="008D21E7">
      <w:pPr>
        <w:ind w:left="705" w:hanging="705"/>
        <w:jc w:val="both"/>
        <w:rPr>
          <w:rFonts w:asciiTheme="majorHAnsi" w:hAnsiTheme="majorHAnsi"/>
          <w:bCs/>
          <w:sz w:val="22"/>
          <w:szCs w:val="22"/>
        </w:rPr>
      </w:pPr>
    </w:p>
    <w:p w14:paraId="49267C3A" w14:textId="77777777" w:rsidR="008D21E7" w:rsidRPr="003D0C30" w:rsidRDefault="008D21E7" w:rsidP="008D21E7">
      <w:pPr>
        <w:ind w:left="705" w:hanging="705"/>
        <w:jc w:val="both"/>
        <w:outlineLvl w:val="0"/>
        <w:rPr>
          <w:rFonts w:asciiTheme="majorHAnsi" w:hAnsiTheme="majorHAnsi"/>
          <w:bCs/>
          <w:sz w:val="22"/>
          <w:szCs w:val="22"/>
        </w:rPr>
      </w:pPr>
      <w:r w:rsidRPr="003D0C30">
        <w:rPr>
          <w:rFonts w:asciiTheme="majorHAnsi" w:hAnsiTheme="majorHAnsi"/>
          <w:bCs/>
          <w:sz w:val="22"/>
          <w:szCs w:val="22"/>
        </w:rPr>
        <w:tab/>
        <w:t xml:space="preserve">Příjemce je oprávněn odstoupit od této smlouvy v případě, že: </w:t>
      </w:r>
    </w:p>
    <w:p w14:paraId="64789A81" w14:textId="77777777" w:rsidR="008D21E7" w:rsidRPr="003D0C30" w:rsidRDefault="008D21E7" w:rsidP="008D21E7">
      <w:pPr>
        <w:ind w:left="705" w:hanging="705"/>
        <w:jc w:val="both"/>
        <w:rPr>
          <w:rFonts w:asciiTheme="majorHAnsi" w:hAnsiTheme="majorHAnsi"/>
          <w:bCs/>
          <w:sz w:val="22"/>
          <w:szCs w:val="22"/>
        </w:rPr>
      </w:pPr>
    </w:p>
    <w:p w14:paraId="01CC341D" w14:textId="77777777" w:rsidR="008D21E7" w:rsidRPr="003D0C30" w:rsidRDefault="008D21E7" w:rsidP="008D21E7">
      <w:pPr>
        <w:numPr>
          <w:ilvl w:val="0"/>
          <w:numId w:val="6"/>
        </w:numPr>
        <w:jc w:val="both"/>
        <w:rPr>
          <w:rFonts w:asciiTheme="majorHAnsi" w:hAnsiTheme="majorHAnsi"/>
          <w:bCs/>
          <w:sz w:val="22"/>
          <w:szCs w:val="22"/>
        </w:rPr>
      </w:pPr>
      <w:r w:rsidRPr="003D0C30">
        <w:rPr>
          <w:rFonts w:asciiTheme="majorHAnsi" w:hAnsiTheme="majorHAnsi"/>
          <w:bCs/>
          <w:sz w:val="22"/>
          <w:szCs w:val="22"/>
        </w:rPr>
        <w:t>Partner se dopustil jednání (včetně nečinnosti v</w:t>
      </w:r>
      <w:r w:rsidR="0096168B" w:rsidRPr="003D0C30">
        <w:rPr>
          <w:rFonts w:asciiTheme="majorHAnsi" w:hAnsiTheme="majorHAnsi"/>
          <w:bCs/>
          <w:sz w:val="22"/>
          <w:szCs w:val="22"/>
        </w:rPr>
        <w:t> </w:t>
      </w:r>
      <w:r w:rsidRPr="003D0C30">
        <w:rPr>
          <w:rFonts w:asciiTheme="majorHAnsi" w:hAnsiTheme="majorHAnsi"/>
          <w:bCs/>
          <w:sz w:val="22"/>
          <w:szCs w:val="22"/>
        </w:rPr>
        <w:t>případech</w:t>
      </w:r>
      <w:r w:rsidR="0096168B" w:rsidRPr="003D0C30">
        <w:rPr>
          <w:rFonts w:asciiTheme="majorHAnsi" w:hAnsiTheme="majorHAnsi"/>
          <w:bCs/>
          <w:sz w:val="22"/>
          <w:szCs w:val="22"/>
        </w:rPr>
        <w:t>,</w:t>
      </w:r>
      <w:r w:rsidRPr="003D0C30">
        <w:rPr>
          <w:rFonts w:asciiTheme="majorHAnsi" w:hAnsiTheme="majorHAnsi"/>
          <w:bCs/>
          <w:sz w:val="22"/>
          <w:szCs w:val="22"/>
        </w:rPr>
        <w:t xml:space="preserve"> kdy měl povinnost jednat), kterým sám porušil pravidla veřejné podpory, nebo v důsledku něhož došlo k porušení pravidel veřejné podpory na straně příjemce;</w:t>
      </w:r>
    </w:p>
    <w:p w14:paraId="11F7E992" w14:textId="77777777" w:rsidR="008D21E7" w:rsidRPr="003D0C30" w:rsidRDefault="008D21E7" w:rsidP="008D21E7">
      <w:pPr>
        <w:ind w:left="1065"/>
        <w:jc w:val="both"/>
        <w:rPr>
          <w:rFonts w:asciiTheme="majorHAnsi" w:hAnsiTheme="majorHAnsi"/>
          <w:bCs/>
          <w:sz w:val="22"/>
          <w:szCs w:val="22"/>
        </w:rPr>
      </w:pPr>
    </w:p>
    <w:p w14:paraId="6EC83FE2" w14:textId="4EC702DF" w:rsidR="008D21E7" w:rsidRPr="003D0C30" w:rsidRDefault="008D21E7" w:rsidP="008D21E7">
      <w:pPr>
        <w:numPr>
          <w:ilvl w:val="0"/>
          <w:numId w:val="6"/>
        </w:numPr>
        <w:jc w:val="both"/>
        <w:rPr>
          <w:rFonts w:asciiTheme="majorHAnsi" w:hAnsiTheme="majorHAnsi"/>
          <w:bCs/>
          <w:sz w:val="22"/>
          <w:szCs w:val="22"/>
        </w:rPr>
      </w:pPr>
      <w:r w:rsidRPr="003D0C30">
        <w:rPr>
          <w:rFonts w:asciiTheme="majorHAnsi" w:hAnsiTheme="majorHAnsi"/>
          <w:bCs/>
          <w:sz w:val="22"/>
          <w:szCs w:val="22"/>
        </w:rPr>
        <w:t xml:space="preserve">Partner je v prodlení s plněním povinnosti dle této smlouvy či projektu přesahujícím </w:t>
      </w:r>
      <w:r w:rsidR="00E742C5" w:rsidRPr="003D0C30">
        <w:rPr>
          <w:rFonts w:asciiTheme="majorHAnsi" w:hAnsiTheme="majorHAnsi"/>
          <w:bCs/>
          <w:sz w:val="22"/>
          <w:szCs w:val="22"/>
        </w:rPr>
        <w:t>30</w:t>
      </w:r>
      <w:r w:rsidRPr="003D0C30">
        <w:rPr>
          <w:rFonts w:asciiTheme="majorHAnsi" w:hAnsiTheme="majorHAnsi"/>
          <w:bCs/>
          <w:sz w:val="22"/>
          <w:szCs w:val="22"/>
        </w:rPr>
        <w:t xml:space="preserve"> dnů;</w:t>
      </w:r>
    </w:p>
    <w:p w14:paraId="1347BAA3" w14:textId="77777777" w:rsidR="008D21E7" w:rsidRPr="003D0C30" w:rsidRDefault="008D21E7" w:rsidP="008D21E7">
      <w:pPr>
        <w:pStyle w:val="Odstavecseseznamem"/>
        <w:rPr>
          <w:rFonts w:asciiTheme="majorHAnsi" w:hAnsiTheme="majorHAnsi"/>
          <w:bCs/>
          <w:sz w:val="22"/>
          <w:szCs w:val="22"/>
        </w:rPr>
      </w:pPr>
    </w:p>
    <w:p w14:paraId="41CFCAAB" w14:textId="77777777" w:rsidR="008D21E7" w:rsidRPr="003D0C30" w:rsidRDefault="008D21E7" w:rsidP="008D21E7">
      <w:pPr>
        <w:numPr>
          <w:ilvl w:val="0"/>
          <w:numId w:val="6"/>
        </w:numPr>
        <w:jc w:val="both"/>
        <w:rPr>
          <w:rFonts w:asciiTheme="majorHAnsi" w:hAnsiTheme="majorHAnsi"/>
          <w:bCs/>
          <w:sz w:val="22"/>
          <w:szCs w:val="22"/>
        </w:rPr>
      </w:pPr>
      <w:r w:rsidRPr="003D0C30">
        <w:rPr>
          <w:rFonts w:asciiTheme="majorHAnsi" w:hAnsiTheme="majorHAnsi"/>
          <w:bCs/>
          <w:sz w:val="22"/>
          <w:szCs w:val="22"/>
        </w:rPr>
        <w:t>Partner použil prostředky z programu v rozporu s jejich účelem anebo na jiný účel, než na který byly prostředky z programu poskytnuty;</w:t>
      </w:r>
    </w:p>
    <w:p w14:paraId="5B9ED896" w14:textId="77777777" w:rsidR="008D21E7" w:rsidRPr="003D0C30" w:rsidRDefault="008D21E7" w:rsidP="008D21E7">
      <w:pPr>
        <w:pStyle w:val="Odstavecseseznamem"/>
        <w:rPr>
          <w:rFonts w:asciiTheme="majorHAnsi" w:hAnsiTheme="majorHAnsi"/>
          <w:bCs/>
          <w:sz w:val="22"/>
          <w:szCs w:val="22"/>
        </w:rPr>
      </w:pPr>
    </w:p>
    <w:p w14:paraId="77E7E3DB" w14:textId="77777777" w:rsidR="008D21E7" w:rsidRPr="003D0C30" w:rsidRDefault="00B23109" w:rsidP="008D21E7">
      <w:pPr>
        <w:numPr>
          <w:ilvl w:val="0"/>
          <w:numId w:val="6"/>
        </w:numPr>
        <w:jc w:val="both"/>
        <w:rPr>
          <w:rFonts w:asciiTheme="majorHAnsi" w:hAnsiTheme="majorHAnsi"/>
          <w:bCs/>
          <w:sz w:val="22"/>
          <w:szCs w:val="22"/>
        </w:rPr>
      </w:pPr>
      <w:r w:rsidRPr="003D0C30">
        <w:rPr>
          <w:rFonts w:asciiTheme="majorHAnsi" w:hAnsiTheme="majorHAnsi"/>
          <w:bCs/>
          <w:sz w:val="22"/>
          <w:szCs w:val="22"/>
        </w:rPr>
        <w:t>P</w:t>
      </w:r>
      <w:r w:rsidR="008D21E7" w:rsidRPr="003D0C30">
        <w:rPr>
          <w:rFonts w:asciiTheme="majorHAnsi" w:hAnsiTheme="majorHAnsi"/>
          <w:bCs/>
          <w:sz w:val="22"/>
          <w:szCs w:val="22"/>
        </w:rPr>
        <w:t>okud je zřejmé, že postup při řešení projektu nevede k očekávaným výsledkům;</w:t>
      </w:r>
    </w:p>
    <w:p w14:paraId="161D41F2" w14:textId="77777777" w:rsidR="008D21E7" w:rsidRPr="003D0C30" w:rsidRDefault="008D21E7" w:rsidP="008D21E7">
      <w:pPr>
        <w:pStyle w:val="Odstavecseseznamem"/>
        <w:rPr>
          <w:rFonts w:asciiTheme="majorHAnsi" w:hAnsiTheme="majorHAnsi"/>
          <w:bCs/>
          <w:sz w:val="22"/>
          <w:szCs w:val="22"/>
        </w:rPr>
      </w:pPr>
    </w:p>
    <w:p w14:paraId="7B779E47" w14:textId="77777777" w:rsidR="008D21E7" w:rsidRPr="003D0C30" w:rsidRDefault="008D21E7" w:rsidP="008D21E7">
      <w:pPr>
        <w:numPr>
          <w:ilvl w:val="0"/>
          <w:numId w:val="6"/>
        </w:numPr>
        <w:jc w:val="both"/>
        <w:rPr>
          <w:rFonts w:asciiTheme="majorHAnsi" w:hAnsiTheme="majorHAnsi"/>
          <w:bCs/>
          <w:sz w:val="22"/>
          <w:szCs w:val="22"/>
        </w:rPr>
      </w:pPr>
      <w:r w:rsidRPr="003D0C30">
        <w:rPr>
          <w:rFonts w:asciiTheme="majorHAnsi" w:hAnsiTheme="majorHAnsi"/>
          <w:bCs/>
          <w:sz w:val="22"/>
          <w:szCs w:val="22"/>
        </w:rPr>
        <w:t>Partner vstoupil do likvidace, byla na něj vyhlášena nucená správa podle zvláštních předpisů, bylo proti němu vydáno rozhodnutí, kterým byl zjištěn úpadek, insolvenční návrh proti partnerovi byl zamítnut pro nedostatek majetku nebo pokud byl nařízen výkon rozhodnutí prodejem podniku partnera.</w:t>
      </w:r>
    </w:p>
    <w:p w14:paraId="370000EE" w14:textId="77777777" w:rsidR="00E47A66" w:rsidRPr="003D0C30" w:rsidRDefault="00E47A66" w:rsidP="00E47A66">
      <w:pPr>
        <w:ind w:left="705"/>
        <w:jc w:val="both"/>
        <w:rPr>
          <w:rFonts w:asciiTheme="majorHAnsi" w:hAnsiTheme="majorHAnsi"/>
          <w:bCs/>
          <w:sz w:val="22"/>
          <w:szCs w:val="22"/>
        </w:rPr>
      </w:pPr>
    </w:p>
    <w:p w14:paraId="5D3C5C0F" w14:textId="133E4346" w:rsidR="00CB5ABF" w:rsidRPr="003D0C30" w:rsidRDefault="00427B0E" w:rsidP="003D0C30">
      <w:pPr>
        <w:ind w:left="705"/>
        <w:jc w:val="both"/>
        <w:rPr>
          <w:rFonts w:asciiTheme="majorHAnsi" w:hAnsiTheme="majorHAnsi"/>
          <w:bCs/>
          <w:sz w:val="22"/>
          <w:szCs w:val="22"/>
        </w:rPr>
      </w:pPr>
      <w:r w:rsidRPr="003D0C30">
        <w:rPr>
          <w:rFonts w:asciiTheme="majorHAnsi" w:hAnsiTheme="majorHAnsi"/>
          <w:bCs/>
          <w:sz w:val="22"/>
          <w:szCs w:val="22"/>
        </w:rPr>
        <w:t>P</w:t>
      </w:r>
      <w:r w:rsidR="00E47A66" w:rsidRPr="003D0C30">
        <w:rPr>
          <w:rFonts w:asciiTheme="majorHAnsi" w:hAnsiTheme="majorHAnsi"/>
          <w:bCs/>
          <w:sz w:val="22"/>
          <w:szCs w:val="22"/>
        </w:rPr>
        <w:t>artner je oprávněn</w:t>
      </w:r>
      <w:r w:rsidR="003837AB" w:rsidRPr="003D0C30">
        <w:rPr>
          <w:rFonts w:asciiTheme="majorHAnsi" w:hAnsiTheme="majorHAnsi"/>
          <w:bCs/>
          <w:sz w:val="22"/>
          <w:szCs w:val="22"/>
        </w:rPr>
        <w:t xml:space="preserve"> samostatně</w:t>
      </w:r>
      <w:r w:rsidR="00E47A66" w:rsidRPr="003D0C30">
        <w:rPr>
          <w:rFonts w:asciiTheme="majorHAnsi" w:hAnsiTheme="majorHAnsi"/>
          <w:bCs/>
          <w:sz w:val="22"/>
          <w:szCs w:val="22"/>
        </w:rPr>
        <w:t xml:space="preserve"> odstoupit od této smlouvy v případě, že je příjemce </w:t>
      </w:r>
      <w:r w:rsidR="00001D58" w:rsidRPr="003D0C30">
        <w:rPr>
          <w:rFonts w:asciiTheme="majorHAnsi" w:hAnsiTheme="majorHAnsi"/>
          <w:bCs/>
          <w:sz w:val="22"/>
          <w:szCs w:val="22"/>
        </w:rPr>
        <w:t>v</w:t>
      </w:r>
      <w:r w:rsidR="00001D58">
        <w:rPr>
          <w:rFonts w:asciiTheme="majorHAnsi" w:hAnsiTheme="majorHAnsi"/>
          <w:bCs/>
          <w:sz w:val="22"/>
          <w:szCs w:val="22"/>
        </w:rPr>
        <w:t> </w:t>
      </w:r>
      <w:r w:rsidR="00E47A66" w:rsidRPr="003D0C30">
        <w:rPr>
          <w:rFonts w:asciiTheme="majorHAnsi" w:hAnsiTheme="majorHAnsi"/>
          <w:bCs/>
          <w:sz w:val="22"/>
          <w:szCs w:val="22"/>
        </w:rPr>
        <w:t>prodle</w:t>
      </w:r>
      <w:r w:rsidR="00C17BB4" w:rsidRPr="003D0C30">
        <w:rPr>
          <w:rFonts w:asciiTheme="majorHAnsi" w:hAnsiTheme="majorHAnsi"/>
          <w:bCs/>
          <w:sz w:val="22"/>
          <w:szCs w:val="22"/>
        </w:rPr>
        <w:t>ní s převodem částky dle čl. 7.3</w:t>
      </w:r>
      <w:r w:rsidR="00E47A66" w:rsidRPr="003D0C30">
        <w:rPr>
          <w:rFonts w:asciiTheme="majorHAnsi" w:hAnsiTheme="majorHAnsi"/>
          <w:bCs/>
          <w:sz w:val="22"/>
          <w:szCs w:val="22"/>
        </w:rPr>
        <w:t xml:space="preserve"> této smlouvy přesahujícím 14 dnů od doručení písemné upomínky partnera. </w:t>
      </w:r>
    </w:p>
    <w:p w14:paraId="6FA490D3" w14:textId="77777777" w:rsidR="008D21E7" w:rsidRPr="003D0C30" w:rsidRDefault="008D21E7" w:rsidP="008D21E7">
      <w:pPr>
        <w:ind w:left="705"/>
        <w:jc w:val="both"/>
        <w:rPr>
          <w:rFonts w:asciiTheme="majorHAnsi" w:hAnsiTheme="majorHAnsi"/>
          <w:bCs/>
          <w:sz w:val="22"/>
          <w:szCs w:val="22"/>
        </w:rPr>
      </w:pPr>
    </w:p>
    <w:p w14:paraId="1754E5A4" w14:textId="77777777" w:rsidR="002D36D6" w:rsidRPr="003D0C30" w:rsidRDefault="008D21E7" w:rsidP="00CA76E2">
      <w:pPr>
        <w:ind w:left="705" w:hanging="705"/>
        <w:jc w:val="both"/>
        <w:rPr>
          <w:rFonts w:asciiTheme="majorHAnsi" w:hAnsiTheme="majorHAnsi"/>
          <w:bCs/>
          <w:sz w:val="22"/>
          <w:szCs w:val="22"/>
        </w:rPr>
      </w:pPr>
      <w:r w:rsidRPr="003D0C30">
        <w:rPr>
          <w:rFonts w:asciiTheme="majorHAnsi" w:hAnsiTheme="majorHAnsi"/>
          <w:bCs/>
          <w:sz w:val="22"/>
          <w:szCs w:val="22"/>
        </w:rPr>
        <w:t>10.4</w:t>
      </w:r>
      <w:r w:rsidRPr="003D0C30">
        <w:rPr>
          <w:rFonts w:asciiTheme="majorHAnsi" w:hAnsiTheme="majorHAnsi"/>
          <w:bCs/>
          <w:sz w:val="22"/>
          <w:szCs w:val="22"/>
        </w:rPr>
        <w:tab/>
        <w:t xml:space="preserve">Ustanovení týkající se vypořádání vrácení podpory, povinnosti mlčenlivosti, archivace, umožnění kontroly, duševního vlastnictví a využití výsledků budou pro </w:t>
      </w:r>
      <w:r w:rsidR="004C43CC" w:rsidRPr="003D0C30">
        <w:rPr>
          <w:rFonts w:asciiTheme="majorHAnsi" w:hAnsiTheme="majorHAnsi"/>
          <w:bCs/>
          <w:sz w:val="22"/>
          <w:szCs w:val="22"/>
        </w:rPr>
        <w:t xml:space="preserve">smluvní </w:t>
      </w:r>
      <w:r w:rsidRPr="003D0C30">
        <w:rPr>
          <w:rFonts w:asciiTheme="majorHAnsi" w:hAnsiTheme="majorHAnsi"/>
          <w:bCs/>
          <w:sz w:val="22"/>
          <w:szCs w:val="22"/>
        </w:rPr>
        <w:t xml:space="preserve">strany závazné i po ukončení této smlouvy dle ustanovení tohoto článku. </w:t>
      </w:r>
    </w:p>
    <w:p w14:paraId="2EFA8924" w14:textId="77777777" w:rsidR="00A52D66" w:rsidRPr="003D0C30" w:rsidRDefault="00A52D66" w:rsidP="00CA76E2">
      <w:pPr>
        <w:ind w:left="705" w:hanging="705"/>
        <w:jc w:val="both"/>
        <w:rPr>
          <w:rFonts w:asciiTheme="majorHAnsi" w:hAnsiTheme="majorHAnsi"/>
          <w:bCs/>
          <w:sz w:val="22"/>
          <w:szCs w:val="22"/>
        </w:rPr>
      </w:pPr>
    </w:p>
    <w:p w14:paraId="5C6BE545" w14:textId="6EDE2E4D" w:rsidR="00A52D66" w:rsidRPr="003D0C30" w:rsidRDefault="00A52D66" w:rsidP="00CA76E2">
      <w:pPr>
        <w:ind w:left="705" w:hanging="705"/>
        <w:jc w:val="both"/>
        <w:rPr>
          <w:rFonts w:asciiTheme="majorHAnsi" w:hAnsiTheme="majorHAnsi"/>
          <w:bCs/>
          <w:sz w:val="22"/>
          <w:szCs w:val="22"/>
        </w:rPr>
      </w:pPr>
      <w:r w:rsidRPr="003D0C30">
        <w:rPr>
          <w:rFonts w:asciiTheme="majorHAnsi" w:hAnsiTheme="majorHAnsi"/>
          <w:bCs/>
          <w:sz w:val="22"/>
          <w:szCs w:val="22"/>
        </w:rPr>
        <w:t>10.5.</w:t>
      </w:r>
      <w:r w:rsidRPr="003D0C30">
        <w:rPr>
          <w:rFonts w:asciiTheme="majorHAnsi" w:hAnsiTheme="majorHAnsi"/>
          <w:bCs/>
          <w:sz w:val="22"/>
          <w:szCs w:val="22"/>
        </w:rPr>
        <w:tab/>
        <w:t xml:space="preserve">Místem plnění této smlouvy je </w:t>
      </w:r>
      <w:r w:rsidR="00A43BA6" w:rsidRPr="003D0C30">
        <w:rPr>
          <w:rFonts w:asciiTheme="majorHAnsi" w:hAnsiTheme="majorHAnsi"/>
          <w:bCs/>
          <w:sz w:val="22"/>
          <w:szCs w:val="22"/>
        </w:rPr>
        <w:t>Česká republika</w:t>
      </w:r>
      <w:r w:rsidRPr="003D0C30">
        <w:rPr>
          <w:rFonts w:asciiTheme="majorHAnsi" w:hAnsiTheme="majorHAnsi"/>
          <w:bCs/>
          <w:sz w:val="22"/>
          <w:szCs w:val="22"/>
        </w:rPr>
        <w:t>.</w:t>
      </w:r>
    </w:p>
    <w:p w14:paraId="324774F0" w14:textId="77777777" w:rsidR="008D37D1" w:rsidRPr="003D0C30" w:rsidRDefault="008D37D1" w:rsidP="008809CE">
      <w:pPr>
        <w:outlineLvl w:val="0"/>
        <w:rPr>
          <w:rFonts w:asciiTheme="majorHAnsi" w:hAnsiTheme="majorHAnsi"/>
          <w:b/>
          <w:bCs/>
          <w:sz w:val="22"/>
          <w:szCs w:val="22"/>
        </w:rPr>
      </w:pPr>
    </w:p>
    <w:p w14:paraId="7A5DF21A" w14:textId="77777777" w:rsidR="008D37D1" w:rsidRPr="003D0C30" w:rsidRDefault="008D37D1" w:rsidP="008809CE">
      <w:pPr>
        <w:outlineLvl w:val="0"/>
        <w:rPr>
          <w:rFonts w:asciiTheme="majorHAnsi" w:hAnsiTheme="majorHAnsi"/>
          <w:b/>
          <w:bCs/>
          <w:sz w:val="22"/>
          <w:szCs w:val="22"/>
        </w:rPr>
      </w:pPr>
    </w:p>
    <w:p w14:paraId="011DC443" w14:textId="77777777" w:rsidR="002D36D6" w:rsidRPr="003D0C30" w:rsidRDefault="002D36D6" w:rsidP="002D36D6">
      <w:pPr>
        <w:jc w:val="center"/>
        <w:outlineLvl w:val="0"/>
        <w:rPr>
          <w:rFonts w:asciiTheme="majorHAnsi" w:hAnsiTheme="majorHAnsi"/>
          <w:b/>
          <w:bCs/>
          <w:sz w:val="22"/>
          <w:szCs w:val="22"/>
        </w:rPr>
      </w:pPr>
      <w:r w:rsidRPr="003D0C30">
        <w:rPr>
          <w:rFonts w:asciiTheme="majorHAnsi" w:hAnsiTheme="majorHAnsi"/>
          <w:b/>
          <w:bCs/>
          <w:sz w:val="22"/>
          <w:szCs w:val="22"/>
        </w:rPr>
        <w:t>XI.</w:t>
      </w:r>
    </w:p>
    <w:p w14:paraId="6DFEF8B5" w14:textId="77777777" w:rsidR="002D36D6" w:rsidRPr="003D0C30" w:rsidRDefault="002D36D6" w:rsidP="002D36D6">
      <w:pPr>
        <w:jc w:val="center"/>
        <w:rPr>
          <w:rFonts w:asciiTheme="majorHAnsi" w:hAnsiTheme="majorHAnsi"/>
          <w:b/>
          <w:sz w:val="22"/>
          <w:szCs w:val="22"/>
        </w:rPr>
      </w:pPr>
      <w:r w:rsidRPr="003D0C30">
        <w:rPr>
          <w:rFonts w:asciiTheme="majorHAnsi" w:hAnsiTheme="majorHAnsi"/>
          <w:b/>
          <w:sz w:val="22"/>
          <w:szCs w:val="22"/>
        </w:rPr>
        <w:t>Porušení smlouvy a sankce</w:t>
      </w:r>
    </w:p>
    <w:p w14:paraId="699824B3" w14:textId="77777777" w:rsidR="002D36D6" w:rsidRPr="003D0C30" w:rsidRDefault="002D36D6" w:rsidP="002D36D6">
      <w:pPr>
        <w:jc w:val="center"/>
        <w:rPr>
          <w:rFonts w:asciiTheme="majorHAnsi" w:hAnsiTheme="majorHAnsi"/>
          <w:b/>
          <w:sz w:val="22"/>
          <w:szCs w:val="22"/>
        </w:rPr>
      </w:pPr>
    </w:p>
    <w:p w14:paraId="0CC4D074" w14:textId="66ABC97C" w:rsidR="002717D2" w:rsidRPr="003D0C30" w:rsidRDefault="002D36D6" w:rsidP="002D36D6">
      <w:pPr>
        <w:pStyle w:val="Default"/>
        <w:ind w:left="709" w:hanging="709"/>
        <w:jc w:val="both"/>
        <w:rPr>
          <w:rFonts w:asciiTheme="majorHAnsi" w:hAnsiTheme="majorHAnsi" w:cs="Times New Roman"/>
          <w:sz w:val="22"/>
          <w:szCs w:val="22"/>
        </w:rPr>
      </w:pPr>
      <w:r w:rsidRPr="003D0C30">
        <w:rPr>
          <w:rFonts w:asciiTheme="majorHAnsi" w:hAnsiTheme="majorHAnsi" w:cs="Times New Roman"/>
          <w:sz w:val="22"/>
          <w:szCs w:val="22"/>
        </w:rPr>
        <w:t>11.1</w:t>
      </w:r>
      <w:r w:rsidRPr="003D0C30">
        <w:rPr>
          <w:rFonts w:asciiTheme="majorHAnsi" w:hAnsiTheme="majorHAnsi" w:cs="Times New Roman"/>
          <w:sz w:val="22"/>
          <w:szCs w:val="22"/>
        </w:rPr>
        <w:tab/>
      </w:r>
      <w:r w:rsidR="002717D2" w:rsidRPr="003D0C30">
        <w:rPr>
          <w:rFonts w:asciiTheme="majorHAnsi" w:hAnsiTheme="majorHAnsi" w:cs="Times New Roman"/>
          <w:sz w:val="22"/>
          <w:szCs w:val="22"/>
        </w:rPr>
        <w:t xml:space="preserve">Poruší-li partner povinnost mlčenlivost dle čl. 5.5 této smlouvy, zavazuje se příjemci uhradit smluvní pokutu ve výši </w:t>
      </w:r>
      <w:r w:rsidR="00DC7CAB" w:rsidRPr="003D0C30">
        <w:rPr>
          <w:rFonts w:asciiTheme="majorHAnsi" w:hAnsiTheme="majorHAnsi" w:cs="Times New Roman"/>
          <w:sz w:val="22"/>
          <w:szCs w:val="22"/>
        </w:rPr>
        <w:t>10.000</w:t>
      </w:r>
      <w:r w:rsidR="002717D2" w:rsidRPr="003D0C30">
        <w:rPr>
          <w:rFonts w:asciiTheme="majorHAnsi" w:hAnsiTheme="majorHAnsi" w:cs="Times New Roman"/>
          <w:sz w:val="22"/>
          <w:szCs w:val="22"/>
        </w:rPr>
        <w:t xml:space="preserve">,- Kč (slovy: </w:t>
      </w:r>
      <w:r w:rsidR="00DC7CAB" w:rsidRPr="003D0C30">
        <w:rPr>
          <w:rFonts w:asciiTheme="majorHAnsi" w:hAnsiTheme="majorHAnsi" w:cs="Times New Roman"/>
          <w:sz w:val="22"/>
          <w:szCs w:val="22"/>
        </w:rPr>
        <w:t>deset tisíc Kč)</w:t>
      </w:r>
      <w:r w:rsidR="002717D2" w:rsidRPr="003D0C30">
        <w:rPr>
          <w:rFonts w:asciiTheme="majorHAnsi" w:hAnsiTheme="majorHAnsi" w:cs="Times New Roman"/>
          <w:sz w:val="22"/>
          <w:szCs w:val="22"/>
        </w:rPr>
        <w:t xml:space="preserve"> za každé jednotlivé porušení této povinnosti. Smluvní pokuta je splatná do </w:t>
      </w:r>
      <w:r w:rsidR="00DC7CAB" w:rsidRPr="003D0C30">
        <w:rPr>
          <w:rFonts w:asciiTheme="majorHAnsi" w:hAnsiTheme="majorHAnsi" w:cs="Times New Roman"/>
          <w:sz w:val="22"/>
          <w:szCs w:val="22"/>
        </w:rPr>
        <w:t>60</w:t>
      </w:r>
      <w:r w:rsidR="002717D2" w:rsidRPr="003D0C30">
        <w:rPr>
          <w:rFonts w:asciiTheme="majorHAnsi" w:hAnsiTheme="majorHAnsi" w:cs="Times New Roman"/>
          <w:sz w:val="22"/>
          <w:szCs w:val="22"/>
        </w:rPr>
        <w:t xml:space="preserve"> dnů ode dne jejího uplatnění. </w:t>
      </w:r>
    </w:p>
    <w:p w14:paraId="757DBB6B" w14:textId="77777777" w:rsidR="002717D2" w:rsidRPr="003D0C30" w:rsidRDefault="002717D2" w:rsidP="002D36D6">
      <w:pPr>
        <w:pStyle w:val="Default"/>
        <w:ind w:left="709" w:hanging="709"/>
        <w:jc w:val="both"/>
        <w:rPr>
          <w:rFonts w:asciiTheme="majorHAnsi" w:hAnsiTheme="majorHAnsi" w:cs="Times New Roman"/>
          <w:sz w:val="22"/>
          <w:szCs w:val="22"/>
        </w:rPr>
      </w:pPr>
    </w:p>
    <w:p w14:paraId="738BEA6F" w14:textId="2D1A1BB7" w:rsidR="002D36D6" w:rsidRPr="003D0C30" w:rsidRDefault="002717D2" w:rsidP="002D36D6">
      <w:pPr>
        <w:pStyle w:val="Default"/>
        <w:ind w:left="709" w:hanging="709"/>
        <w:jc w:val="both"/>
        <w:rPr>
          <w:rFonts w:asciiTheme="majorHAnsi" w:hAnsiTheme="majorHAnsi" w:cs="Times New Roman"/>
          <w:sz w:val="22"/>
          <w:szCs w:val="22"/>
        </w:rPr>
      </w:pPr>
      <w:r w:rsidRPr="003D0C30">
        <w:rPr>
          <w:rFonts w:asciiTheme="majorHAnsi" w:hAnsiTheme="majorHAnsi" w:cs="Times New Roman"/>
          <w:sz w:val="22"/>
          <w:szCs w:val="22"/>
        </w:rPr>
        <w:lastRenderedPageBreak/>
        <w:t>11.2.</w:t>
      </w:r>
      <w:r w:rsidRPr="003D0C30">
        <w:rPr>
          <w:rFonts w:asciiTheme="majorHAnsi" w:hAnsiTheme="majorHAnsi" w:cs="Times New Roman"/>
          <w:sz w:val="22"/>
          <w:szCs w:val="22"/>
        </w:rPr>
        <w:tab/>
      </w:r>
      <w:r w:rsidR="002D36D6" w:rsidRPr="003D0C30">
        <w:rPr>
          <w:rFonts w:asciiTheme="majorHAnsi" w:hAnsiTheme="majorHAnsi" w:cs="Times New Roman"/>
          <w:sz w:val="22"/>
          <w:szCs w:val="22"/>
        </w:rPr>
        <w:t xml:space="preserve">Při podstatném porušení této smlouvy ze strany partnera má příjemce podpory právo odstoupit od smlouvy způsobem dle článku X odst. 10.3 a </w:t>
      </w:r>
      <w:r w:rsidR="005C6C38" w:rsidRPr="003D0C30">
        <w:rPr>
          <w:rFonts w:asciiTheme="majorHAnsi" w:hAnsiTheme="majorHAnsi" w:cs="Times New Roman"/>
          <w:sz w:val="22"/>
          <w:szCs w:val="22"/>
        </w:rPr>
        <w:t xml:space="preserve">zároveň má právo </w:t>
      </w:r>
      <w:r w:rsidR="002D36D6" w:rsidRPr="003D0C30">
        <w:rPr>
          <w:rFonts w:asciiTheme="majorHAnsi" w:hAnsiTheme="majorHAnsi" w:cs="Times New Roman"/>
          <w:sz w:val="22"/>
          <w:szCs w:val="22"/>
        </w:rPr>
        <w:t xml:space="preserve">požadovat vrácení celé dosud poskytnuté finanční podpory nebo její části. Za podstatné porušení </w:t>
      </w:r>
      <w:r w:rsidR="004C43CC" w:rsidRPr="003D0C30">
        <w:rPr>
          <w:rFonts w:asciiTheme="majorHAnsi" w:hAnsiTheme="majorHAnsi" w:cs="Times New Roman"/>
          <w:sz w:val="22"/>
          <w:szCs w:val="22"/>
        </w:rPr>
        <w:t xml:space="preserve">této smlouvy se </w:t>
      </w:r>
      <w:r w:rsidR="002D36D6" w:rsidRPr="003D0C30">
        <w:rPr>
          <w:rFonts w:asciiTheme="majorHAnsi" w:hAnsiTheme="majorHAnsi" w:cs="Times New Roman"/>
          <w:sz w:val="22"/>
          <w:szCs w:val="22"/>
        </w:rPr>
        <w:t xml:space="preserve">pro účely této smlouvy považuje neplnění předmětu smlouvy, zejména tedy: </w:t>
      </w:r>
    </w:p>
    <w:p w14:paraId="59AD9A2F" w14:textId="6747DF8B" w:rsidR="002D36D6" w:rsidRPr="003D0C30" w:rsidRDefault="002D36D6" w:rsidP="00230208">
      <w:pPr>
        <w:pStyle w:val="Default"/>
        <w:numPr>
          <w:ilvl w:val="0"/>
          <w:numId w:val="12"/>
        </w:numPr>
        <w:jc w:val="both"/>
        <w:rPr>
          <w:rFonts w:asciiTheme="majorHAnsi" w:hAnsiTheme="majorHAnsi" w:cs="Times New Roman"/>
          <w:sz w:val="22"/>
          <w:szCs w:val="22"/>
        </w:rPr>
      </w:pPr>
      <w:r w:rsidRPr="003D0C30">
        <w:rPr>
          <w:rFonts w:asciiTheme="majorHAnsi" w:hAnsiTheme="majorHAnsi" w:cs="Times New Roman"/>
          <w:sz w:val="22"/>
          <w:szCs w:val="22"/>
        </w:rPr>
        <w:t xml:space="preserve">nedodání periodické nebo závěrečné zprávy, </w:t>
      </w:r>
    </w:p>
    <w:p w14:paraId="7400F2A2" w14:textId="3CB9CE3A" w:rsidR="002D36D6" w:rsidRPr="003D0C30" w:rsidRDefault="002D36D6" w:rsidP="00230208">
      <w:pPr>
        <w:pStyle w:val="Default"/>
        <w:numPr>
          <w:ilvl w:val="0"/>
          <w:numId w:val="12"/>
        </w:numPr>
        <w:jc w:val="both"/>
        <w:rPr>
          <w:rFonts w:asciiTheme="majorHAnsi" w:hAnsiTheme="majorHAnsi" w:cs="Times New Roman"/>
          <w:sz w:val="22"/>
          <w:szCs w:val="22"/>
        </w:rPr>
      </w:pPr>
      <w:r w:rsidRPr="003D0C30">
        <w:rPr>
          <w:rFonts w:asciiTheme="majorHAnsi" w:hAnsiTheme="majorHAnsi" w:cs="Times New Roman"/>
          <w:sz w:val="22"/>
          <w:szCs w:val="22"/>
        </w:rPr>
        <w:t xml:space="preserve">použití finančních prostředků </w:t>
      </w:r>
      <w:r w:rsidR="004C43CC" w:rsidRPr="003D0C30">
        <w:rPr>
          <w:rFonts w:asciiTheme="majorHAnsi" w:hAnsiTheme="majorHAnsi" w:cs="Times New Roman"/>
          <w:sz w:val="22"/>
          <w:szCs w:val="22"/>
        </w:rPr>
        <w:t>poskytnutých z podpory v rozporu s touto smlouvou</w:t>
      </w:r>
      <w:r w:rsidRPr="003D0C30">
        <w:rPr>
          <w:rFonts w:asciiTheme="majorHAnsi" w:hAnsiTheme="majorHAnsi" w:cs="Times New Roman"/>
          <w:sz w:val="22"/>
          <w:szCs w:val="22"/>
        </w:rPr>
        <w:t xml:space="preserve">, </w:t>
      </w:r>
    </w:p>
    <w:p w14:paraId="636930D4" w14:textId="56A78881" w:rsidR="002D36D6" w:rsidRPr="00230208" w:rsidRDefault="002D36D6" w:rsidP="00230208">
      <w:pPr>
        <w:pStyle w:val="Odstavecseseznamem"/>
        <w:numPr>
          <w:ilvl w:val="0"/>
          <w:numId w:val="12"/>
        </w:numPr>
        <w:jc w:val="both"/>
        <w:outlineLvl w:val="0"/>
        <w:rPr>
          <w:rFonts w:asciiTheme="majorHAnsi" w:hAnsiTheme="majorHAnsi"/>
          <w:sz w:val="22"/>
          <w:szCs w:val="22"/>
        </w:rPr>
      </w:pPr>
      <w:r w:rsidRPr="00230208">
        <w:rPr>
          <w:rFonts w:asciiTheme="majorHAnsi" w:hAnsiTheme="majorHAnsi"/>
          <w:sz w:val="22"/>
          <w:szCs w:val="22"/>
        </w:rPr>
        <w:t xml:space="preserve">jiná podstatná porušení smlouvy (např. plánované výsledky projektu nejsou plněny </w:t>
      </w:r>
      <w:r w:rsidR="006D58B6" w:rsidRPr="00230208">
        <w:rPr>
          <w:rFonts w:asciiTheme="majorHAnsi" w:hAnsiTheme="majorHAnsi"/>
          <w:sz w:val="22"/>
          <w:szCs w:val="22"/>
        </w:rPr>
        <w:t>v</w:t>
      </w:r>
      <w:r w:rsidR="006D58B6">
        <w:rPr>
          <w:rFonts w:asciiTheme="majorHAnsi" w:hAnsiTheme="majorHAnsi"/>
          <w:sz w:val="22"/>
          <w:szCs w:val="22"/>
        </w:rPr>
        <w:t> </w:t>
      </w:r>
      <w:r w:rsidRPr="00230208">
        <w:rPr>
          <w:rFonts w:asciiTheme="majorHAnsi" w:hAnsiTheme="majorHAnsi"/>
          <w:sz w:val="22"/>
          <w:szCs w:val="22"/>
        </w:rPr>
        <w:t xml:space="preserve">souladu se schváleným harmonogramem řešení </w:t>
      </w:r>
      <w:proofErr w:type="gramStart"/>
      <w:r w:rsidRPr="00230208">
        <w:rPr>
          <w:rFonts w:asciiTheme="majorHAnsi" w:hAnsiTheme="majorHAnsi"/>
          <w:sz w:val="22"/>
          <w:szCs w:val="22"/>
        </w:rPr>
        <w:t>projektu,</w:t>
      </w:r>
      <w:proofErr w:type="gramEnd"/>
      <w:r w:rsidRPr="00230208">
        <w:rPr>
          <w:rFonts w:asciiTheme="majorHAnsi" w:hAnsiTheme="majorHAnsi"/>
          <w:sz w:val="22"/>
          <w:szCs w:val="22"/>
        </w:rPr>
        <w:t xml:space="preserve"> atp.).</w:t>
      </w:r>
    </w:p>
    <w:p w14:paraId="55831825" w14:textId="77777777" w:rsidR="002D36D6" w:rsidRPr="003D0C30" w:rsidRDefault="002D36D6" w:rsidP="002D36D6">
      <w:pPr>
        <w:ind w:left="705" w:hanging="705"/>
        <w:jc w:val="both"/>
        <w:rPr>
          <w:rFonts w:asciiTheme="majorHAnsi" w:hAnsiTheme="majorHAnsi"/>
          <w:sz w:val="22"/>
          <w:szCs w:val="22"/>
        </w:rPr>
      </w:pPr>
    </w:p>
    <w:p w14:paraId="21422932" w14:textId="742C9FEA" w:rsidR="002D36D6" w:rsidRPr="003D0C30" w:rsidRDefault="002D36D6" w:rsidP="00CA76E2">
      <w:pPr>
        <w:ind w:left="705" w:hanging="705"/>
        <w:jc w:val="both"/>
        <w:rPr>
          <w:rFonts w:asciiTheme="majorHAnsi" w:hAnsiTheme="majorHAnsi"/>
          <w:sz w:val="22"/>
          <w:szCs w:val="22"/>
        </w:rPr>
      </w:pPr>
      <w:r w:rsidRPr="003D0C30">
        <w:rPr>
          <w:rFonts w:asciiTheme="majorHAnsi" w:hAnsiTheme="majorHAnsi"/>
          <w:sz w:val="22"/>
          <w:szCs w:val="22"/>
        </w:rPr>
        <w:t>11.</w:t>
      </w:r>
      <w:r w:rsidR="002717D2" w:rsidRPr="003D0C30">
        <w:rPr>
          <w:rFonts w:asciiTheme="majorHAnsi" w:hAnsiTheme="majorHAnsi"/>
          <w:sz w:val="22"/>
          <w:szCs w:val="22"/>
        </w:rPr>
        <w:t>3</w:t>
      </w:r>
      <w:r w:rsidRPr="003D0C30">
        <w:rPr>
          <w:rFonts w:asciiTheme="majorHAnsi" w:hAnsiTheme="majorHAnsi"/>
          <w:sz w:val="22"/>
          <w:szCs w:val="22"/>
        </w:rPr>
        <w:tab/>
        <w:t>V případě odstoupení od smlouvy doručí</w:t>
      </w:r>
      <w:r w:rsidR="004C43CC" w:rsidRPr="003D0C30">
        <w:rPr>
          <w:rFonts w:asciiTheme="majorHAnsi" w:hAnsiTheme="majorHAnsi"/>
          <w:sz w:val="22"/>
          <w:szCs w:val="22"/>
        </w:rPr>
        <w:t xml:space="preserve"> příjemce partnerovi</w:t>
      </w:r>
      <w:r w:rsidRPr="003D0C30">
        <w:rPr>
          <w:rFonts w:asciiTheme="majorHAnsi" w:hAnsiTheme="majorHAnsi"/>
          <w:sz w:val="22"/>
          <w:szCs w:val="22"/>
        </w:rPr>
        <w:t xml:space="preserve"> písemné vyrozumění </w:t>
      </w:r>
      <w:r w:rsidR="006D58B6" w:rsidRPr="003D0C30">
        <w:rPr>
          <w:rFonts w:asciiTheme="majorHAnsi" w:hAnsiTheme="majorHAnsi"/>
          <w:sz w:val="22"/>
          <w:szCs w:val="22"/>
        </w:rPr>
        <w:t>o</w:t>
      </w:r>
      <w:r w:rsidR="006D58B6">
        <w:rPr>
          <w:rFonts w:asciiTheme="majorHAnsi" w:hAnsiTheme="majorHAnsi"/>
          <w:sz w:val="22"/>
          <w:szCs w:val="22"/>
        </w:rPr>
        <w:t> </w:t>
      </w:r>
      <w:r w:rsidRPr="003D0C30">
        <w:rPr>
          <w:rFonts w:asciiTheme="majorHAnsi" w:hAnsiTheme="majorHAnsi"/>
          <w:sz w:val="22"/>
          <w:szCs w:val="22"/>
        </w:rPr>
        <w:t xml:space="preserve">odstoupení </w:t>
      </w:r>
      <w:r w:rsidR="004C43CC" w:rsidRPr="003D0C30">
        <w:rPr>
          <w:rFonts w:asciiTheme="majorHAnsi" w:hAnsiTheme="majorHAnsi"/>
          <w:sz w:val="22"/>
          <w:szCs w:val="22"/>
        </w:rPr>
        <w:t>od smlouvy</w:t>
      </w:r>
      <w:r w:rsidRPr="003D0C30">
        <w:rPr>
          <w:rFonts w:asciiTheme="majorHAnsi" w:hAnsiTheme="majorHAnsi"/>
          <w:sz w:val="22"/>
          <w:szCs w:val="22"/>
        </w:rPr>
        <w:t>.</w:t>
      </w:r>
    </w:p>
    <w:p w14:paraId="02333045" w14:textId="77777777" w:rsidR="002717D2" w:rsidRPr="003D0C30" w:rsidRDefault="002717D2" w:rsidP="00CA76E2">
      <w:pPr>
        <w:ind w:left="705" w:hanging="705"/>
        <w:jc w:val="both"/>
        <w:rPr>
          <w:rFonts w:asciiTheme="majorHAnsi" w:hAnsiTheme="majorHAnsi"/>
          <w:sz w:val="22"/>
          <w:szCs w:val="22"/>
        </w:rPr>
      </w:pPr>
    </w:p>
    <w:p w14:paraId="5DA603DC" w14:textId="25F2D133" w:rsidR="005C6C38" w:rsidRPr="003D0C30" w:rsidRDefault="002717D2" w:rsidP="00CA76E2">
      <w:pPr>
        <w:ind w:left="705" w:hanging="705"/>
        <w:jc w:val="both"/>
        <w:rPr>
          <w:rFonts w:asciiTheme="majorHAnsi" w:hAnsiTheme="majorHAnsi"/>
          <w:sz w:val="22"/>
          <w:szCs w:val="22"/>
        </w:rPr>
      </w:pPr>
      <w:r w:rsidRPr="003D0C30">
        <w:rPr>
          <w:rFonts w:asciiTheme="majorHAnsi" w:hAnsiTheme="majorHAnsi"/>
          <w:sz w:val="22"/>
          <w:szCs w:val="22"/>
        </w:rPr>
        <w:t>11.4.</w:t>
      </w:r>
      <w:r w:rsidRPr="003D0C30">
        <w:rPr>
          <w:rFonts w:asciiTheme="majorHAnsi" w:hAnsiTheme="majorHAnsi"/>
          <w:sz w:val="22"/>
          <w:szCs w:val="22"/>
        </w:rPr>
        <w:tab/>
        <w:t>Zaplacením smluvní pokuty či odstoupením od smlouvy není dotčen nárok příjemce na náhradu škody v plném rozsahu.</w:t>
      </w:r>
    </w:p>
    <w:p w14:paraId="3215DE40" w14:textId="77777777" w:rsidR="002D36D6" w:rsidRPr="003D0C30" w:rsidRDefault="002D36D6" w:rsidP="002D36D6">
      <w:pPr>
        <w:ind w:left="705" w:hanging="705"/>
        <w:jc w:val="both"/>
        <w:rPr>
          <w:rFonts w:asciiTheme="majorHAnsi" w:hAnsiTheme="majorHAnsi"/>
          <w:sz w:val="22"/>
          <w:szCs w:val="22"/>
        </w:rPr>
      </w:pPr>
    </w:p>
    <w:p w14:paraId="68B97C50" w14:textId="77777777" w:rsidR="006D58B6" w:rsidRPr="003D0C30" w:rsidRDefault="006D58B6" w:rsidP="008809CE">
      <w:pPr>
        <w:outlineLvl w:val="0"/>
        <w:rPr>
          <w:rFonts w:asciiTheme="majorHAnsi" w:hAnsiTheme="majorHAnsi"/>
          <w:b/>
          <w:bCs/>
          <w:sz w:val="22"/>
          <w:szCs w:val="22"/>
        </w:rPr>
      </w:pPr>
    </w:p>
    <w:p w14:paraId="0BFC0926" w14:textId="1EBD6F58" w:rsidR="002D36D6" w:rsidRPr="003D0C30" w:rsidRDefault="002D36D6" w:rsidP="002D36D6">
      <w:pPr>
        <w:jc w:val="center"/>
        <w:outlineLvl w:val="0"/>
        <w:rPr>
          <w:rFonts w:asciiTheme="majorHAnsi" w:hAnsiTheme="majorHAnsi"/>
          <w:b/>
          <w:bCs/>
          <w:sz w:val="22"/>
          <w:szCs w:val="22"/>
        </w:rPr>
      </w:pPr>
      <w:r w:rsidRPr="003D0C30">
        <w:rPr>
          <w:rFonts w:asciiTheme="majorHAnsi" w:hAnsiTheme="majorHAnsi"/>
          <w:b/>
          <w:bCs/>
          <w:sz w:val="22"/>
          <w:szCs w:val="22"/>
        </w:rPr>
        <w:t>XII.</w:t>
      </w:r>
    </w:p>
    <w:p w14:paraId="5EF7BD93" w14:textId="77777777" w:rsidR="00F83558" w:rsidRPr="003D0C30" w:rsidRDefault="002717D2" w:rsidP="002D36D6">
      <w:pPr>
        <w:jc w:val="center"/>
        <w:outlineLvl w:val="0"/>
        <w:rPr>
          <w:rFonts w:asciiTheme="majorHAnsi" w:hAnsiTheme="majorHAnsi"/>
          <w:b/>
          <w:bCs/>
          <w:sz w:val="22"/>
          <w:szCs w:val="22"/>
        </w:rPr>
      </w:pPr>
      <w:r w:rsidRPr="003D0C30">
        <w:rPr>
          <w:rFonts w:asciiTheme="majorHAnsi" w:hAnsiTheme="majorHAnsi"/>
          <w:b/>
          <w:bCs/>
          <w:sz w:val="22"/>
          <w:szCs w:val="22"/>
        </w:rPr>
        <w:t>Odpovědnost za škodu</w:t>
      </w:r>
    </w:p>
    <w:p w14:paraId="61308C86" w14:textId="77777777" w:rsidR="002717D2" w:rsidRPr="003D0C30" w:rsidRDefault="002717D2" w:rsidP="00634921">
      <w:pPr>
        <w:outlineLvl w:val="0"/>
        <w:rPr>
          <w:rFonts w:asciiTheme="majorHAnsi" w:hAnsiTheme="majorHAnsi"/>
          <w:b/>
          <w:bCs/>
          <w:sz w:val="22"/>
          <w:szCs w:val="22"/>
        </w:rPr>
      </w:pPr>
    </w:p>
    <w:p w14:paraId="1E8BEA37" w14:textId="355894DC" w:rsidR="002717D2" w:rsidRPr="003D0C30" w:rsidRDefault="002717D2" w:rsidP="00E71CF0">
      <w:pPr>
        <w:ind w:left="851" w:hanging="851"/>
        <w:jc w:val="both"/>
        <w:outlineLvl w:val="0"/>
        <w:rPr>
          <w:rFonts w:asciiTheme="majorHAnsi" w:hAnsiTheme="majorHAnsi"/>
          <w:bCs/>
          <w:sz w:val="22"/>
          <w:szCs w:val="22"/>
        </w:rPr>
      </w:pPr>
      <w:r w:rsidRPr="003D0C30">
        <w:rPr>
          <w:rFonts w:asciiTheme="majorHAnsi" w:hAnsiTheme="majorHAnsi"/>
          <w:bCs/>
          <w:sz w:val="22"/>
          <w:szCs w:val="22"/>
        </w:rPr>
        <w:t xml:space="preserve">12.1. </w:t>
      </w:r>
      <w:r w:rsidRPr="003D0C30">
        <w:rPr>
          <w:rFonts w:asciiTheme="majorHAnsi" w:hAnsiTheme="majorHAnsi"/>
          <w:bCs/>
          <w:sz w:val="22"/>
          <w:szCs w:val="22"/>
        </w:rPr>
        <w:tab/>
        <w:t>Způsobí-li si smluvní strany vzájemně či třetím osobám škodu zejména neplněním podmínek vyplývajících z této smlouvy, případně porušením svých povinností, je smluvní strana, která porušila svou povinnost, povinna bez zbytečného odkladu tuto škodu odstranit a není-li to možné, finančně nahradit.</w:t>
      </w:r>
      <w:r w:rsidR="005C6C38" w:rsidRPr="003D0C30">
        <w:rPr>
          <w:rFonts w:asciiTheme="majorHAnsi" w:hAnsiTheme="majorHAnsi"/>
          <w:bCs/>
          <w:sz w:val="22"/>
          <w:szCs w:val="22"/>
        </w:rPr>
        <w:t xml:space="preserve"> </w:t>
      </w:r>
      <w:r w:rsidR="005C6C38" w:rsidRPr="003D0C30">
        <w:rPr>
          <w:rFonts w:asciiTheme="majorHAnsi" w:hAnsiTheme="majorHAnsi"/>
          <w:sz w:val="22"/>
          <w:szCs w:val="22"/>
        </w:rPr>
        <w:t>Pro vyloučení pochybností se uvádí, že škodou se rozumí rovněž odebrání podpory nebo snížení výše podpory uvedené v čl. VII této smlouvy.</w:t>
      </w:r>
    </w:p>
    <w:p w14:paraId="78A50B48" w14:textId="77777777" w:rsidR="002717D2" w:rsidRPr="003D0C30" w:rsidRDefault="002717D2" w:rsidP="00634921">
      <w:pPr>
        <w:jc w:val="both"/>
        <w:outlineLvl w:val="0"/>
        <w:rPr>
          <w:rFonts w:asciiTheme="majorHAnsi" w:hAnsiTheme="majorHAnsi"/>
          <w:bCs/>
          <w:sz w:val="22"/>
          <w:szCs w:val="22"/>
        </w:rPr>
      </w:pPr>
    </w:p>
    <w:p w14:paraId="6EAEB80C" w14:textId="77777777" w:rsidR="002717D2" w:rsidRPr="003D0C30" w:rsidRDefault="002717D2" w:rsidP="00E71CF0">
      <w:pPr>
        <w:ind w:left="851" w:hanging="851"/>
        <w:jc w:val="both"/>
        <w:outlineLvl w:val="0"/>
        <w:rPr>
          <w:rFonts w:asciiTheme="majorHAnsi" w:hAnsiTheme="majorHAnsi"/>
          <w:bCs/>
          <w:sz w:val="22"/>
          <w:szCs w:val="22"/>
        </w:rPr>
      </w:pPr>
      <w:r w:rsidRPr="003D0C30">
        <w:rPr>
          <w:rFonts w:asciiTheme="majorHAnsi" w:hAnsiTheme="majorHAnsi"/>
          <w:bCs/>
          <w:sz w:val="22"/>
          <w:szCs w:val="22"/>
        </w:rPr>
        <w:t>12.2.</w:t>
      </w:r>
      <w:r w:rsidRPr="003D0C30">
        <w:rPr>
          <w:rFonts w:asciiTheme="majorHAnsi" w:hAnsiTheme="majorHAnsi"/>
          <w:bCs/>
          <w:sz w:val="22"/>
          <w:szCs w:val="22"/>
        </w:rPr>
        <w:tab/>
        <w:t>Smluvní strany odpovídají rovněž za škody na věcech převzatých od druhé smluvní strany, vyjma případů, kdy tuto škodu nemohla odpovědná smluvní strana odvrátit ani při vynaložení odborné péče.</w:t>
      </w:r>
    </w:p>
    <w:p w14:paraId="3FD79DF8" w14:textId="2EE2F6E9" w:rsidR="00F83558" w:rsidRDefault="00F83558" w:rsidP="008809CE">
      <w:pPr>
        <w:outlineLvl w:val="0"/>
        <w:rPr>
          <w:rFonts w:asciiTheme="majorHAnsi" w:hAnsiTheme="majorHAnsi"/>
          <w:b/>
          <w:bCs/>
          <w:sz w:val="22"/>
          <w:szCs w:val="22"/>
        </w:rPr>
      </w:pPr>
    </w:p>
    <w:p w14:paraId="5427070F" w14:textId="77777777" w:rsidR="006D58B6" w:rsidRPr="003D0C30" w:rsidRDefault="006D58B6" w:rsidP="008809CE">
      <w:pPr>
        <w:outlineLvl w:val="0"/>
        <w:rPr>
          <w:rFonts w:asciiTheme="majorHAnsi" w:hAnsiTheme="majorHAnsi"/>
          <w:b/>
          <w:bCs/>
          <w:sz w:val="22"/>
          <w:szCs w:val="22"/>
        </w:rPr>
      </w:pPr>
    </w:p>
    <w:p w14:paraId="4DD40570" w14:textId="77777777" w:rsidR="00F83558" w:rsidRPr="003D0C30" w:rsidRDefault="00F83558" w:rsidP="002D36D6">
      <w:pPr>
        <w:jc w:val="center"/>
        <w:outlineLvl w:val="0"/>
        <w:rPr>
          <w:rFonts w:asciiTheme="majorHAnsi" w:hAnsiTheme="majorHAnsi"/>
          <w:b/>
          <w:bCs/>
          <w:sz w:val="22"/>
          <w:szCs w:val="22"/>
        </w:rPr>
      </w:pPr>
      <w:r w:rsidRPr="003D0C30">
        <w:rPr>
          <w:rFonts w:asciiTheme="majorHAnsi" w:hAnsiTheme="majorHAnsi"/>
          <w:b/>
          <w:bCs/>
          <w:sz w:val="22"/>
          <w:szCs w:val="22"/>
        </w:rPr>
        <w:t>XIII.</w:t>
      </w:r>
    </w:p>
    <w:p w14:paraId="59E18B6D" w14:textId="77777777" w:rsidR="002D36D6" w:rsidRPr="003D0C30" w:rsidRDefault="002D36D6" w:rsidP="002D36D6">
      <w:pPr>
        <w:jc w:val="center"/>
        <w:rPr>
          <w:rFonts w:asciiTheme="majorHAnsi" w:hAnsiTheme="majorHAnsi"/>
          <w:b/>
          <w:sz w:val="22"/>
          <w:szCs w:val="22"/>
        </w:rPr>
      </w:pPr>
      <w:r w:rsidRPr="003D0C30">
        <w:rPr>
          <w:rFonts w:asciiTheme="majorHAnsi" w:hAnsiTheme="majorHAnsi"/>
          <w:b/>
          <w:sz w:val="22"/>
          <w:szCs w:val="22"/>
        </w:rPr>
        <w:t>Závěrečná ustanovení</w:t>
      </w:r>
    </w:p>
    <w:p w14:paraId="3CAECA76" w14:textId="77777777" w:rsidR="002D36D6" w:rsidRPr="003D0C30" w:rsidRDefault="002D36D6" w:rsidP="002D36D6">
      <w:pPr>
        <w:rPr>
          <w:rFonts w:asciiTheme="majorHAnsi" w:hAnsiTheme="majorHAnsi"/>
          <w:sz w:val="22"/>
          <w:szCs w:val="22"/>
        </w:rPr>
      </w:pPr>
    </w:p>
    <w:p w14:paraId="1899DFFF" w14:textId="77777777" w:rsidR="002D36D6" w:rsidRPr="003D0C30" w:rsidRDefault="002D36D6" w:rsidP="008D254D">
      <w:pPr>
        <w:ind w:left="851" w:hanging="851"/>
        <w:jc w:val="both"/>
        <w:outlineLvl w:val="0"/>
        <w:rPr>
          <w:rFonts w:asciiTheme="majorHAnsi" w:hAnsiTheme="majorHAnsi"/>
          <w:sz w:val="22"/>
          <w:szCs w:val="22"/>
        </w:rPr>
      </w:pPr>
      <w:r w:rsidRPr="003D0C30">
        <w:rPr>
          <w:rFonts w:asciiTheme="majorHAnsi" w:hAnsiTheme="majorHAnsi"/>
          <w:sz w:val="22"/>
          <w:szCs w:val="22"/>
        </w:rPr>
        <w:t>1</w:t>
      </w:r>
      <w:r w:rsidR="002717D2" w:rsidRPr="003D0C30">
        <w:rPr>
          <w:rFonts w:asciiTheme="majorHAnsi" w:hAnsiTheme="majorHAnsi"/>
          <w:sz w:val="22"/>
          <w:szCs w:val="22"/>
        </w:rPr>
        <w:t>3</w:t>
      </w:r>
      <w:r w:rsidRPr="003D0C30">
        <w:rPr>
          <w:rFonts w:asciiTheme="majorHAnsi" w:hAnsiTheme="majorHAnsi"/>
          <w:sz w:val="22"/>
          <w:szCs w:val="22"/>
        </w:rPr>
        <w:t>.1</w:t>
      </w:r>
      <w:r w:rsidRPr="003D0C30">
        <w:rPr>
          <w:rFonts w:asciiTheme="majorHAnsi" w:hAnsiTheme="majorHAnsi"/>
          <w:sz w:val="22"/>
          <w:szCs w:val="22"/>
        </w:rPr>
        <w:tab/>
        <w:t xml:space="preserve">Partner není oprávněn převést práva a povinnosti z této smlouvy na třetí subjekt. </w:t>
      </w:r>
    </w:p>
    <w:p w14:paraId="6232E5EB" w14:textId="77777777" w:rsidR="002D36D6" w:rsidRPr="003D0C30" w:rsidRDefault="002D36D6" w:rsidP="002D36D6">
      <w:pPr>
        <w:ind w:left="705" w:hanging="705"/>
        <w:jc w:val="both"/>
        <w:rPr>
          <w:rFonts w:asciiTheme="majorHAnsi" w:hAnsiTheme="majorHAnsi"/>
          <w:sz w:val="22"/>
          <w:szCs w:val="22"/>
        </w:rPr>
      </w:pPr>
    </w:p>
    <w:p w14:paraId="3AC2F66D" w14:textId="6EFFD927" w:rsidR="007169F1" w:rsidRPr="003D0C30" w:rsidRDefault="007169F1" w:rsidP="008D254D">
      <w:pPr>
        <w:ind w:left="851" w:hanging="851"/>
        <w:jc w:val="both"/>
        <w:rPr>
          <w:rFonts w:asciiTheme="majorHAnsi" w:hAnsiTheme="majorHAnsi"/>
          <w:sz w:val="22"/>
          <w:szCs w:val="22"/>
        </w:rPr>
      </w:pPr>
      <w:r w:rsidRPr="003D0C30">
        <w:rPr>
          <w:rFonts w:asciiTheme="majorHAnsi" w:hAnsiTheme="majorHAnsi"/>
          <w:sz w:val="22"/>
          <w:szCs w:val="22"/>
        </w:rPr>
        <w:t>13.2</w:t>
      </w:r>
      <w:r w:rsidRPr="003D0C30">
        <w:rPr>
          <w:rFonts w:asciiTheme="majorHAnsi" w:hAnsiTheme="majorHAnsi"/>
          <w:sz w:val="22"/>
          <w:szCs w:val="22"/>
        </w:rPr>
        <w:tab/>
        <w:t>Smluvní strany ujednávají, že se budou řídit Smlouvou o poskytnutí podpory č</w:t>
      </w:r>
      <w:r w:rsidR="006D58B6" w:rsidRPr="003D0C30">
        <w:rPr>
          <w:rFonts w:asciiTheme="majorHAnsi" w:hAnsiTheme="majorHAnsi"/>
          <w:sz w:val="22"/>
          <w:szCs w:val="22"/>
        </w:rPr>
        <w:t>.</w:t>
      </w:r>
      <w:r w:rsidR="006D58B6">
        <w:rPr>
          <w:rFonts w:asciiTheme="majorHAnsi" w:hAnsiTheme="majorHAnsi"/>
          <w:sz w:val="22"/>
          <w:szCs w:val="22"/>
        </w:rPr>
        <w:t> </w:t>
      </w:r>
      <w:r w:rsidR="000F6F88" w:rsidRPr="000F6F88">
        <w:rPr>
          <w:rFonts w:asciiTheme="majorHAnsi" w:hAnsiTheme="majorHAnsi"/>
          <w:sz w:val="22"/>
          <w:szCs w:val="22"/>
        </w:rPr>
        <w:t>2020TL03000520</w:t>
      </w:r>
      <w:r w:rsidR="006D58B6">
        <w:rPr>
          <w:rFonts w:asciiTheme="majorHAnsi" w:hAnsiTheme="majorHAnsi"/>
          <w:sz w:val="22"/>
          <w:szCs w:val="22"/>
        </w:rPr>
        <w:t xml:space="preserve"> </w:t>
      </w:r>
      <w:r w:rsidRPr="003D0C30">
        <w:rPr>
          <w:rFonts w:asciiTheme="majorHAnsi" w:hAnsiTheme="majorHAnsi"/>
          <w:sz w:val="22"/>
          <w:szCs w:val="22"/>
        </w:rPr>
        <w:t>na řešení projektu č.</w:t>
      </w:r>
      <w:r w:rsidR="00A43BA6" w:rsidRPr="000F6F88">
        <w:rPr>
          <w:rFonts w:asciiTheme="majorHAnsi" w:hAnsiTheme="majorHAnsi"/>
          <w:sz w:val="22"/>
          <w:szCs w:val="22"/>
        </w:rPr>
        <w:t xml:space="preserve"> </w:t>
      </w:r>
      <w:r w:rsidR="00230208" w:rsidRPr="000F6F88">
        <w:rPr>
          <w:rFonts w:asciiTheme="majorHAnsi" w:hAnsiTheme="majorHAnsi"/>
          <w:sz w:val="22"/>
          <w:szCs w:val="22"/>
        </w:rPr>
        <w:t>TL03000520</w:t>
      </w:r>
      <w:r w:rsidRPr="003D0C30">
        <w:rPr>
          <w:rFonts w:asciiTheme="majorHAnsi" w:hAnsiTheme="majorHAnsi"/>
          <w:sz w:val="22"/>
          <w:szCs w:val="22"/>
        </w:rPr>
        <w:t>, uzavřenou mezi poskytovatelem a příjemcem, která je přílohou této smlouvy o spolupráci, přičemž partner-další účastník projektu je povinen poskytnout příjemci veškerou potřebnou součinnost za účelem dodržení těchto povinností.</w:t>
      </w:r>
    </w:p>
    <w:p w14:paraId="6474850B" w14:textId="77777777" w:rsidR="007169F1" w:rsidRPr="003D0C30" w:rsidRDefault="007169F1" w:rsidP="007169F1">
      <w:pPr>
        <w:ind w:left="705" w:hanging="705"/>
        <w:jc w:val="both"/>
        <w:rPr>
          <w:rFonts w:asciiTheme="majorHAnsi" w:hAnsiTheme="majorHAnsi"/>
          <w:sz w:val="22"/>
          <w:szCs w:val="22"/>
        </w:rPr>
      </w:pPr>
    </w:p>
    <w:p w14:paraId="55AB4F9F" w14:textId="2CD23601" w:rsidR="002D36D6" w:rsidRPr="003D0C30" w:rsidRDefault="002D36D6" w:rsidP="008D254D">
      <w:pPr>
        <w:autoSpaceDE w:val="0"/>
        <w:autoSpaceDN w:val="0"/>
        <w:adjustRightInd w:val="0"/>
        <w:ind w:left="851" w:hanging="851"/>
        <w:jc w:val="both"/>
        <w:rPr>
          <w:rFonts w:asciiTheme="majorHAnsi" w:hAnsiTheme="majorHAnsi"/>
          <w:sz w:val="22"/>
          <w:szCs w:val="22"/>
        </w:rPr>
      </w:pPr>
      <w:r w:rsidRPr="003D0C30">
        <w:rPr>
          <w:rFonts w:asciiTheme="majorHAnsi" w:hAnsiTheme="majorHAnsi"/>
          <w:sz w:val="22"/>
          <w:szCs w:val="22"/>
        </w:rPr>
        <w:t>1</w:t>
      </w:r>
      <w:r w:rsidR="002717D2" w:rsidRPr="003D0C30">
        <w:rPr>
          <w:rFonts w:asciiTheme="majorHAnsi" w:hAnsiTheme="majorHAnsi"/>
          <w:sz w:val="22"/>
          <w:szCs w:val="22"/>
        </w:rPr>
        <w:t>3</w:t>
      </w:r>
      <w:r w:rsidRPr="003D0C30">
        <w:rPr>
          <w:rFonts w:asciiTheme="majorHAnsi" w:hAnsiTheme="majorHAnsi"/>
          <w:sz w:val="22"/>
          <w:szCs w:val="22"/>
        </w:rPr>
        <w:t>.</w:t>
      </w:r>
      <w:r w:rsidR="00EE6135" w:rsidRPr="003D0C30">
        <w:rPr>
          <w:rFonts w:asciiTheme="majorHAnsi" w:hAnsiTheme="majorHAnsi"/>
          <w:sz w:val="22"/>
          <w:szCs w:val="22"/>
        </w:rPr>
        <w:t>3</w:t>
      </w:r>
      <w:r w:rsidRPr="003D0C30">
        <w:rPr>
          <w:rFonts w:asciiTheme="majorHAnsi" w:hAnsiTheme="majorHAnsi"/>
          <w:sz w:val="22"/>
          <w:szCs w:val="22"/>
        </w:rPr>
        <w:tab/>
        <w:t xml:space="preserve">V případech výslovně neupravených touto smlouvou se práva a povinnosti stran řídí právním řádem České </w:t>
      </w:r>
      <w:proofErr w:type="gramStart"/>
      <w:r w:rsidRPr="003D0C30">
        <w:rPr>
          <w:rFonts w:asciiTheme="majorHAnsi" w:hAnsiTheme="majorHAnsi"/>
          <w:sz w:val="22"/>
          <w:szCs w:val="22"/>
        </w:rPr>
        <w:t>republiky - zejména</w:t>
      </w:r>
      <w:proofErr w:type="gramEnd"/>
      <w:r w:rsidRPr="003D0C30">
        <w:rPr>
          <w:rFonts w:asciiTheme="majorHAnsi" w:hAnsiTheme="majorHAnsi"/>
          <w:sz w:val="22"/>
          <w:szCs w:val="22"/>
        </w:rPr>
        <w:t xml:space="preserve"> zákonem o podpoře výzkumu, experimentálního vývoje a inovací z veřejných prostředků (č. 130/2002 Sb.), </w:t>
      </w:r>
      <w:r w:rsidR="004C43CC" w:rsidRPr="003D0C30">
        <w:rPr>
          <w:rFonts w:asciiTheme="majorHAnsi" w:hAnsiTheme="majorHAnsi"/>
          <w:sz w:val="22"/>
          <w:szCs w:val="22"/>
        </w:rPr>
        <w:t>Občanským zákoníkem (</w:t>
      </w:r>
      <w:r w:rsidR="00683F71" w:rsidRPr="003D0C30">
        <w:rPr>
          <w:rFonts w:asciiTheme="majorHAnsi" w:hAnsiTheme="majorHAnsi"/>
          <w:sz w:val="22"/>
          <w:szCs w:val="22"/>
        </w:rPr>
        <w:t>č. 89/2012 Sb.</w:t>
      </w:r>
      <w:r w:rsidR="004C43CC" w:rsidRPr="003D0C30">
        <w:rPr>
          <w:rFonts w:asciiTheme="majorHAnsi" w:hAnsiTheme="majorHAnsi"/>
          <w:sz w:val="22"/>
          <w:szCs w:val="22"/>
        </w:rPr>
        <w:t>)</w:t>
      </w:r>
      <w:r w:rsidR="00683F71" w:rsidRPr="003D0C30">
        <w:rPr>
          <w:rFonts w:asciiTheme="majorHAnsi" w:hAnsiTheme="majorHAnsi"/>
          <w:sz w:val="22"/>
          <w:szCs w:val="22"/>
        </w:rPr>
        <w:t xml:space="preserve">, </w:t>
      </w:r>
      <w:r w:rsidRPr="003D0C30">
        <w:rPr>
          <w:rFonts w:asciiTheme="majorHAnsi" w:hAnsiTheme="majorHAnsi"/>
          <w:sz w:val="22"/>
          <w:szCs w:val="22"/>
        </w:rPr>
        <w:t xml:space="preserve">Rámcem Společenství pro státní podporu výzkumu, vývoje a inovací (2006/C/323/01). Dále se partner zavazuje respektovat podmínky stanovené Smlouvou o poskytnutí účelové podpory mezi </w:t>
      </w:r>
      <w:r w:rsidR="004575AC" w:rsidRPr="003D0C30">
        <w:rPr>
          <w:rFonts w:asciiTheme="majorHAnsi" w:hAnsiTheme="majorHAnsi"/>
          <w:sz w:val="22"/>
          <w:szCs w:val="22"/>
        </w:rPr>
        <w:t xml:space="preserve">Technologickou agenturou </w:t>
      </w:r>
      <w:r w:rsidRPr="003D0C30">
        <w:rPr>
          <w:rFonts w:asciiTheme="majorHAnsi" w:hAnsiTheme="majorHAnsi"/>
          <w:sz w:val="22"/>
          <w:szCs w:val="22"/>
        </w:rPr>
        <w:t>České republiky a příjemcem</w:t>
      </w:r>
      <w:r w:rsidR="00DC7391">
        <w:rPr>
          <w:rFonts w:asciiTheme="majorHAnsi" w:hAnsiTheme="majorHAnsi"/>
          <w:sz w:val="22"/>
          <w:szCs w:val="22"/>
        </w:rPr>
        <w:t xml:space="preserve"> (příloha č. I)</w:t>
      </w:r>
      <w:r w:rsidRPr="003D0C30">
        <w:rPr>
          <w:rFonts w:asciiTheme="majorHAnsi" w:hAnsiTheme="majorHAnsi"/>
          <w:sz w:val="22"/>
          <w:szCs w:val="22"/>
        </w:rPr>
        <w:t xml:space="preserve"> a Všeobecnými podmínkami ke Smlouvě </w:t>
      </w:r>
      <w:r w:rsidR="00DC7391" w:rsidRPr="003D0C30">
        <w:rPr>
          <w:rFonts w:asciiTheme="majorHAnsi" w:hAnsiTheme="majorHAnsi"/>
          <w:sz w:val="22"/>
          <w:szCs w:val="22"/>
        </w:rPr>
        <w:t>o</w:t>
      </w:r>
      <w:r w:rsidR="00DC7391">
        <w:rPr>
          <w:rFonts w:asciiTheme="majorHAnsi" w:hAnsiTheme="majorHAnsi"/>
          <w:sz w:val="22"/>
          <w:szCs w:val="22"/>
        </w:rPr>
        <w:t> </w:t>
      </w:r>
      <w:r w:rsidRPr="003D0C30">
        <w:rPr>
          <w:rFonts w:asciiTheme="majorHAnsi" w:hAnsiTheme="majorHAnsi"/>
          <w:sz w:val="22"/>
          <w:szCs w:val="22"/>
        </w:rPr>
        <w:t xml:space="preserve">poskytnutí účelové podpory mezi </w:t>
      </w:r>
      <w:r w:rsidR="004575AC" w:rsidRPr="003D0C30">
        <w:rPr>
          <w:rFonts w:asciiTheme="majorHAnsi" w:hAnsiTheme="majorHAnsi"/>
          <w:sz w:val="22"/>
          <w:szCs w:val="22"/>
        </w:rPr>
        <w:t>Technologickou agenturou</w:t>
      </w:r>
      <w:r w:rsidRPr="003D0C30">
        <w:rPr>
          <w:rFonts w:asciiTheme="majorHAnsi" w:hAnsiTheme="majorHAnsi"/>
          <w:sz w:val="22"/>
          <w:szCs w:val="22"/>
        </w:rPr>
        <w:t xml:space="preserve"> České republiky </w:t>
      </w:r>
      <w:r w:rsidR="00DC7391" w:rsidRPr="003D0C30">
        <w:rPr>
          <w:rFonts w:asciiTheme="majorHAnsi" w:hAnsiTheme="majorHAnsi"/>
          <w:sz w:val="22"/>
          <w:szCs w:val="22"/>
        </w:rPr>
        <w:t>a</w:t>
      </w:r>
      <w:r w:rsidR="00DC7391">
        <w:rPr>
          <w:rFonts w:asciiTheme="majorHAnsi" w:hAnsiTheme="majorHAnsi"/>
          <w:sz w:val="22"/>
          <w:szCs w:val="22"/>
        </w:rPr>
        <w:t> </w:t>
      </w:r>
      <w:r w:rsidRPr="003D0C30">
        <w:rPr>
          <w:rFonts w:asciiTheme="majorHAnsi" w:hAnsiTheme="majorHAnsi"/>
          <w:sz w:val="22"/>
          <w:szCs w:val="22"/>
        </w:rPr>
        <w:t xml:space="preserve">příjemcem. </w:t>
      </w:r>
    </w:p>
    <w:p w14:paraId="281A6C24" w14:textId="77777777" w:rsidR="002D36D6" w:rsidRPr="003D0C30" w:rsidRDefault="002D36D6" w:rsidP="002D36D6">
      <w:pPr>
        <w:rPr>
          <w:rFonts w:asciiTheme="majorHAnsi" w:hAnsiTheme="majorHAnsi"/>
          <w:sz w:val="22"/>
          <w:szCs w:val="22"/>
        </w:rPr>
      </w:pPr>
    </w:p>
    <w:p w14:paraId="18B371B4" w14:textId="4A0103ED" w:rsidR="002D36D6" w:rsidRPr="003D0C30" w:rsidRDefault="002D36D6" w:rsidP="008D254D">
      <w:pPr>
        <w:ind w:left="851" w:hanging="851"/>
        <w:jc w:val="both"/>
        <w:outlineLvl w:val="0"/>
        <w:rPr>
          <w:rFonts w:asciiTheme="majorHAnsi" w:hAnsiTheme="majorHAnsi"/>
          <w:sz w:val="22"/>
          <w:szCs w:val="22"/>
        </w:rPr>
      </w:pPr>
      <w:r w:rsidRPr="003D0C30">
        <w:rPr>
          <w:rFonts w:asciiTheme="majorHAnsi" w:hAnsiTheme="majorHAnsi"/>
          <w:sz w:val="22"/>
          <w:szCs w:val="22"/>
        </w:rPr>
        <w:t>1</w:t>
      </w:r>
      <w:r w:rsidR="002717D2" w:rsidRPr="003D0C30">
        <w:rPr>
          <w:rFonts w:asciiTheme="majorHAnsi" w:hAnsiTheme="majorHAnsi"/>
          <w:sz w:val="22"/>
          <w:szCs w:val="22"/>
        </w:rPr>
        <w:t>3</w:t>
      </w:r>
      <w:r w:rsidRPr="003D0C30">
        <w:rPr>
          <w:rFonts w:asciiTheme="majorHAnsi" w:hAnsiTheme="majorHAnsi"/>
          <w:sz w:val="22"/>
          <w:szCs w:val="22"/>
        </w:rPr>
        <w:t>.</w:t>
      </w:r>
      <w:r w:rsidR="00EE6135" w:rsidRPr="003D0C30">
        <w:rPr>
          <w:rFonts w:asciiTheme="majorHAnsi" w:hAnsiTheme="majorHAnsi"/>
          <w:sz w:val="22"/>
          <w:szCs w:val="22"/>
        </w:rPr>
        <w:t>4</w:t>
      </w:r>
      <w:r w:rsidR="00EE6135" w:rsidRPr="003D0C30">
        <w:rPr>
          <w:rFonts w:asciiTheme="majorHAnsi" w:hAnsiTheme="majorHAnsi"/>
          <w:sz w:val="22"/>
          <w:szCs w:val="22"/>
        </w:rPr>
        <w:tab/>
      </w:r>
      <w:r w:rsidRPr="003D0C30">
        <w:rPr>
          <w:rFonts w:asciiTheme="majorHAnsi" w:hAnsiTheme="majorHAnsi"/>
          <w:sz w:val="22"/>
          <w:szCs w:val="22"/>
        </w:rPr>
        <w:t>Tato smlouva může být měněna pouze číslo</w:t>
      </w:r>
      <w:r w:rsidR="00D52D5F" w:rsidRPr="003D0C30">
        <w:rPr>
          <w:rFonts w:asciiTheme="majorHAnsi" w:hAnsiTheme="majorHAnsi"/>
          <w:sz w:val="22"/>
          <w:szCs w:val="22"/>
        </w:rPr>
        <w:t xml:space="preserve">vanými dodatky uzavřenými oběma </w:t>
      </w:r>
      <w:r w:rsidRPr="003D0C30">
        <w:rPr>
          <w:rFonts w:asciiTheme="majorHAnsi" w:hAnsiTheme="majorHAnsi"/>
          <w:sz w:val="22"/>
          <w:szCs w:val="22"/>
        </w:rPr>
        <w:t>smluvními stranami v písemné formě, pod sankcí neplatnosti jiných forem ujednání.</w:t>
      </w:r>
    </w:p>
    <w:p w14:paraId="371DCAF3" w14:textId="77777777" w:rsidR="002D36D6" w:rsidRPr="003D0C30" w:rsidRDefault="002D36D6" w:rsidP="002D36D6">
      <w:pPr>
        <w:ind w:left="705" w:hanging="705"/>
        <w:jc w:val="both"/>
        <w:outlineLvl w:val="0"/>
        <w:rPr>
          <w:rFonts w:asciiTheme="majorHAnsi" w:hAnsiTheme="majorHAnsi"/>
          <w:sz w:val="22"/>
          <w:szCs w:val="22"/>
        </w:rPr>
      </w:pPr>
    </w:p>
    <w:p w14:paraId="0CFFADD6" w14:textId="4B789EB6" w:rsidR="002D36D6" w:rsidRPr="003D0C30" w:rsidRDefault="002D36D6" w:rsidP="008D254D">
      <w:pPr>
        <w:ind w:left="851" w:hanging="851"/>
        <w:jc w:val="both"/>
        <w:rPr>
          <w:rFonts w:asciiTheme="majorHAnsi" w:hAnsiTheme="majorHAnsi"/>
          <w:sz w:val="22"/>
          <w:szCs w:val="22"/>
        </w:rPr>
      </w:pPr>
      <w:r w:rsidRPr="003D0C30">
        <w:rPr>
          <w:rFonts w:asciiTheme="majorHAnsi" w:hAnsiTheme="majorHAnsi"/>
          <w:sz w:val="22"/>
          <w:szCs w:val="22"/>
        </w:rPr>
        <w:t>1</w:t>
      </w:r>
      <w:r w:rsidR="002717D2" w:rsidRPr="003D0C30">
        <w:rPr>
          <w:rFonts w:asciiTheme="majorHAnsi" w:hAnsiTheme="majorHAnsi"/>
          <w:sz w:val="22"/>
          <w:szCs w:val="22"/>
        </w:rPr>
        <w:t>3</w:t>
      </w:r>
      <w:r w:rsidRPr="003D0C30">
        <w:rPr>
          <w:rFonts w:asciiTheme="majorHAnsi" w:hAnsiTheme="majorHAnsi"/>
          <w:sz w:val="22"/>
          <w:szCs w:val="22"/>
        </w:rPr>
        <w:t>.</w:t>
      </w:r>
      <w:r w:rsidR="00EE6135" w:rsidRPr="003D0C30">
        <w:rPr>
          <w:rFonts w:asciiTheme="majorHAnsi" w:hAnsiTheme="majorHAnsi"/>
          <w:sz w:val="22"/>
          <w:szCs w:val="22"/>
        </w:rPr>
        <w:t>5</w:t>
      </w:r>
      <w:r w:rsidRPr="003D0C30">
        <w:rPr>
          <w:rFonts w:asciiTheme="majorHAnsi" w:hAnsiTheme="majorHAnsi"/>
          <w:sz w:val="22"/>
          <w:szCs w:val="22"/>
        </w:rPr>
        <w:tab/>
        <w:t xml:space="preserve">Nedílnou součástí této smlouvy jsou přílohy: </w:t>
      </w:r>
    </w:p>
    <w:p w14:paraId="47BCB140" w14:textId="77777777" w:rsidR="002D36D6" w:rsidRPr="003D0C30" w:rsidRDefault="002D36D6" w:rsidP="002D36D6">
      <w:pPr>
        <w:ind w:left="705" w:hanging="705"/>
        <w:jc w:val="both"/>
        <w:rPr>
          <w:rFonts w:asciiTheme="majorHAnsi" w:hAnsiTheme="majorHAnsi"/>
          <w:sz w:val="22"/>
          <w:szCs w:val="22"/>
        </w:rPr>
      </w:pPr>
    </w:p>
    <w:p w14:paraId="1FF095FF" w14:textId="57B17D51" w:rsidR="00F61E22" w:rsidRPr="003D0C30" w:rsidRDefault="001E51D3" w:rsidP="008809CE">
      <w:pPr>
        <w:ind w:left="1418" w:hanging="1418"/>
        <w:jc w:val="both"/>
        <w:rPr>
          <w:rFonts w:asciiTheme="majorHAnsi" w:hAnsiTheme="majorHAnsi"/>
          <w:sz w:val="22"/>
          <w:szCs w:val="22"/>
        </w:rPr>
      </w:pPr>
      <w:r>
        <w:rPr>
          <w:rFonts w:asciiTheme="majorHAnsi" w:hAnsiTheme="majorHAnsi"/>
          <w:sz w:val="22"/>
          <w:szCs w:val="22"/>
        </w:rPr>
        <w:tab/>
      </w:r>
      <w:r w:rsidR="00F61E22" w:rsidRPr="003D0C30">
        <w:rPr>
          <w:rFonts w:asciiTheme="majorHAnsi" w:hAnsiTheme="majorHAnsi"/>
          <w:sz w:val="22"/>
          <w:szCs w:val="22"/>
        </w:rPr>
        <w:t xml:space="preserve">Příloha č. I – </w:t>
      </w:r>
      <w:r w:rsidR="0008519F">
        <w:rPr>
          <w:rFonts w:asciiTheme="majorHAnsi" w:hAnsiTheme="majorHAnsi"/>
          <w:sz w:val="22"/>
          <w:szCs w:val="22"/>
        </w:rPr>
        <w:t>Smlouva o poskytnutí podpory č. 2020TL0300520 včetně Závazných parametrů řešení projektu</w:t>
      </w:r>
    </w:p>
    <w:p w14:paraId="6BB72616" w14:textId="1B2DE4B3" w:rsidR="00F61E22" w:rsidRPr="003D0C30" w:rsidRDefault="001E51D3" w:rsidP="00F61E22">
      <w:pPr>
        <w:pStyle w:val="Default"/>
        <w:rPr>
          <w:rFonts w:asciiTheme="majorHAnsi" w:hAnsiTheme="majorHAnsi" w:cs="Times New Roman"/>
          <w:color w:val="auto"/>
          <w:sz w:val="22"/>
          <w:szCs w:val="22"/>
        </w:rPr>
      </w:pPr>
      <w:r>
        <w:rPr>
          <w:rFonts w:asciiTheme="majorHAnsi" w:hAnsiTheme="majorHAnsi" w:cs="Times New Roman"/>
          <w:color w:val="auto"/>
          <w:sz w:val="22"/>
          <w:szCs w:val="22"/>
        </w:rPr>
        <w:tab/>
      </w:r>
      <w:r>
        <w:rPr>
          <w:rFonts w:asciiTheme="majorHAnsi" w:hAnsiTheme="majorHAnsi" w:cs="Times New Roman"/>
          <w:color w:val="auto"/>
          <w:sz w:val="22"/>
          <w:szCs w:val="22"/>
        </w:rPr>
        <w:tab/>
      </w:r>
      <w:r w:rsidR="00F61E22" w:rsidRPr="003D0C30">
        <w:rPr>
          <w:rFonts w:asciiTheme="majorHAnsi" w:hAnsiTheme="majorHAnsi" w:cs="Times New Roman"/>
          <w:color w:val="auto"/>
          <w:sz w:val="22"/>
          <w:szCs w:val="22"/>
        </w:rPr>
        <w:t xml:space="preserve">Příloha č. II – </w:t>
      </w:r>
      <w:r w:rsidR="0008519F" w:rsidRPr="003D0C30">
        <w:rPr>
          <w:rFonts w:asciiTheme="majorHAnsi" w:hAnsiTheme="majorHAnsi"/>
          <w:sz w:val="22"/>
          <w:szCs w:val="22"/>
        </w:rPr>
        <w:t>Schválený návrh projektu</w:t>
      </w:r>
      <w:r w:rsidR="0008519F" w:rsidRPr="003D0C30" w:rsidDel="0008519F">
        <w:rPr>
          <w:rFonts w:asciiTheme="majorHAnsi" w:hAnsiTheme="majorHAnsi" w:cs="Times New Roman"/>
          <w:color w:val="auto"/>
          <w:sz w:val="22"/>
          <w:szCs w:val="22"/>
        </w:rPr>
        <w:t xml:space="preserve"> </w:t>
      </w:r>
    </w:p>
    <w:p w14:paraId="6C3CFAA6" w14:textId="2EE9286D" w:rsidR="00F61E22" w:rsidRPr="003D0C30" w:rsidRDefault="00F61E22" w:rsidP="008809CE">
      <w:pPr>
        <w:pStyle w:val="Default"/>
        <w:ind w:left="709" w:firstLine="709"/>
        <w:rPr>
          <w:rFonts w:asciiTheme="majorHAnsi" w:hAnsiTheme="majorHAnsi" w:cs="Times New Roman"/>
          <w:color w:val="auto"/>
          <w:sz w:val="22"/>
          <w:szCs w:val="22"/>
        </w:rPr>
      </w:pPr>
      <w:r w:rsidRPr="003D0C30">
        <w:rPr>
          <w:rFonts w:asciiTheme="majorHAnsi" w:hAnsiTheme="majorHAnsi" w:cs="Times New Roman"/>
          <w:color w:val="auto"/>
          <w:sz w:val="22"/>
          <w:szCs w:val="22"/>
        </w:rPr>
        <w:t xml:space="preserve">Příloha č. III – </w:t>
      </w:r>
      <w:r w:rsidR="0008519F" w:rsidRPr="003D0C30">
        <w:rPr>
          <w:rFonts w:asciiTheme="majorHAnsi" w:hAnsiTheme="majorHAnsi" w:cs="Times New Roman"/>
          <w:color w:val="auto"/>
          <w:sz w:val="22"/>
          <w:szCs w:val="22"/>
        </w:rPr>
        <w:t>Všeobecné podmínky</w:t>
      </w:r>
      <w:r w:rsidR="0008519F" w:rsidRPr="003D0C30" w:rsidDel="0008519F">
        <w:rPr>
          <w:rFonts w:asciiTheme="majorHAnsi" w:hAnsiTheme="majorHAnsi" w:cs="Times New Roman"/>
          <w:color w:val="auto"/>
          <w:sz w:val="22"/>
          <w:szCs w:val="22"/>
        </w:rPr>
        <w:t xml:space="preserve"> </w:t>
      </w:r>
    </w:p>
    <w:p w14:paraId="0C529A76" w14:textId="77777777" w:rsidR="008D254D" w:rsidRPr="003D0C30" w:rsidRDefault="008D254D" w:rsidP="00994073">
      <w:pPr>
        <w:ind w:left="705" w:hanging="705"/>
        <w:jc w:val="both"/>
        <w:rPr>
          <w:rFonts w:asciiTheme="majorHAnsi" w:hAnsiTheme="majorHAnsi"/>
          <w:sz w:val="22"/>
          <w:szCs w:val="22"/>
        </w:rPr>
      </w:pPr>
    </w:p>
    <w:p w14:paraId="77A01F5C" w14:textId="75027458" w:rsidR="00994073" w:rsidRPr="003D0C30" w:rsidRDefault="00EE6135" w:rsidP="00994073">
      <w:pPr>
        <w:ind w:left="705" w:hanging="705"/>
        <w:jc w:val="both"/>
        <w:rPr>
          <w:rFonts w:asciiTheme="majorHAnsi" w:hAnsiTheme="majorHAnsi"/>
          <w:sz w:val="22"/>
          <w:szCs w:val="22"/>
        </w:rPr>
      </w:pPr>
      <w:r w:rsidRPr="003D0C30">
        <w:rPr>
          <w:rFonts w:asciiTheme="majorHAnsi" w:hAnsiTheme="majorHAnsi"/>
          <w:sz w:val="22"/>
          <w:szCs w:val="22"/>
        </w:rPr>
        <w:t>13.6</w:t>
      </w:r>
      <w:r w:rsidRPr="003D0C30">
        <w:rPr>
          <w:rFonts w:asciiTheme="majorHAnsi" w:hAnsiTheme="majorHAnsi"/>
          <w:sz w:val="22"/>
          <w:szCs w:val="22"/>
        </w:rPr>
        <w:tab/>
      </w:r>
      <w:r w:rsidR="00994073" w:rsidRPr="003D0C30">
        <w:rPr>
          <w:rFonts w:asciiTheme="majorHAnsi" w:hAnsiTheme="majorHAnsi"/>
          <w:bCs/>
          <w:iCs/>
          <w:sz w:val="22"/>
          <w:szCs w:val="22"/>
        </w:rPr>
        <w:t>Tato smlouva nabývá účinnosti dnem jejího uveřejnění v registru smluv dle zákona č</w:t>
      </w:r>
      <w:r w:rsidR="001E51D3" w:rsidRPr="003D0C30">
        <w:rPr>
          <w:rFonts w:asciiTheme="majorHAnsi" w:hAnsiTheme="majorHAnsi"/>
          <w:bCs/>
          <w:iCs/>
          <w:sz w:val="22"/>
          <w:szCs w:val="22"/>
        </w:rPr>
        <w:t>.</w:t>
      </w:r>
      <w:r w:rsidR="001E51D3">
        <w:rPr>
          <w:rFonts w:asciiTheme="majorHAnsi" w:hAnsiTheme="majorHAnsi"/>
          <w:bCs/>
          <w:iCs/>
          <w:sz w:val="22"/>
          <w:szCs w:val="22"/>
        </w:rPr>
        <w:t> </w:t>
      </w:r>
      <w:r w:rsidR="00994073" w:rsidRPr="003D0C30">
        <w:rPr>
          <w:rFonts w:asciiTheme="majorHAnsi" w:hAnsiTheme="majorHAnsi"/>
          <w:bCs/>
          <w:iCs/>
          <w:sz w:val="22"/>
          <w:szCs w:val="22"/>
        </w:rPr>
        <w:t>340/2015 Sb., o registru smluv (dle českého právního řádu)</w:t>
      </w:r>
      <w:r w:rsidR="00E125EE">
        <w:rPr>
          <w:rFonts w:asciiTheme="majorHAnsi" w:hAnsiTheme="majorHAnsi"/>
          <w:b/>
          <w:bCs/>
          <w:iCs/>
          <w:sz w:val="22"/>
          <w:szCs w:val="22"/>
        </w:rPr>
        <w:t xml:space="preserve">, </w:t>
      </w:r>
      <w:r w:rsidR="00E125EE" w:rsidRPr="000F6F88">
        <w:rPr>
          <w:rFonts w:asciiTheme="majorHAnsi" w:hAnsiTheme="majorHAnsi"/>
          <w:iCs/>
          <w:sz w:val="22"/>
          <w:szCs w:val="22"/>
        </w:rPr>
        <w:t>nejdříve však</w:t>
      </w:r>
      <w:r w:rsidR="00E125EE" w:rsidRPr="00E125EE">
        <w:rPr>
          <w:rFonts w:asciiTheme="majorHAnsi" w:hAnsiTheme="majorHAnsi"/>
          <w:bCs/>
          <w:sz w:val="22"/>
          <w:szCs w:val="22"/>
        </w:rPr>
        <w:t xml:space="preserve"> </w:t>
      </w:r>
      <w:r w:rsidR="00E125EE" w:rsidRPr="003D0C30">
        <w:rPr>
          <w:rFonts w:asciiTheme="majorHAnsi" w:hAnsiTheme="majorHAnsi"/>
          <w:bCs/>
          <w:sz w:val="22"/>
          <w:szCs w:val="22"/>
        </w:rPr>
        <w:t>uzavření</w:t>
      </w:r>
      <w:r w:rsidR="00E125EE">
        <w:rPr>
          <w:rFonts w:asciiTheme="majorHAnsi" w:hAnsiTheme="majorHAnsi"/>
          <w:bCs/>
          <w:sz w:val="22"/>
          <w:szCs w:val="22"/>
        </w:rPr>
        <w:t>m</w:t>
      </w:r>
      <w:r w:rsidR="00E125EE" w:rsidRPr="003D0C30">
        <w:rPr>
          <w:rFonts w:asciiTheme="majorHAnsi" w:hAnsiTheme="majorHAnsi"/>
          <w:bCs/>
          <w:sz w:val="22"/>
          <w:szCs w:val="22"/>
        </w:rPr>
        <w:t xml:space="preserve"> smlouvy o poskytnutí podpory (respektive vydání</w:t>
      </w:r>
      <w:r w:rsidR="00E125EE">
        <w:rPr>
          <w:rFonts w:asciiTheme="majorHAnsi" w:hAnsiTheme="majorHAnsi"/>
          <w:bCs/>
          <w:sz w:val="22"/>
          <w:szCs w:val="22"/>
        </w:rPr>
        <w:t>m</w:t>
      </w:r>
      <w:r w:rsidR="00E125EE" w:rsidRPr="003D0C30">
        <w:rPr>
          <w:rFonts w:asciiTheme="majorHAnsi" w:hAnsiTheme="majorHAnsi"/>
          <w:bCs/>
          <w:sz w:val="22"/>
          <w:szCs w:val="22"/>
        </w:rPr>
        <w:t xml:space="preserve"> rozhodnutí o poskytnutí podpory ze strany Technologické agentury České republiky)</w:t>
      </w:r>
      <w:r w:rsidR="00E125EE">
        <w:rPr>
          <w:rFonts w:asciiTheme="majorHAnsi" w:hAnsiTheme="majorHAnsi"/>
          <w:b/>
          <w:bCs/>
          <w:iCs/>
          <w:sz w:val="22"/>
          <w:szCs w:val="22"/>
        </w:rPr>
        <w:t xml:space="preserve"> </w:t>
      </w:r>
      <w:r w:rsidR="00994073" w:rsidRPr="003D0C30">
        <w:rPr>
          <w:rFonts w:asciiTheme="majorHAnsi" w:hAnsiTheme="majorHAnsi"/>
          <w:bCs/>
          <w:iCs/>
          <w:sz w:val="22"/>
          <w:szCs w:val="22"/>
        </w:rPr>
        <w:t>Všechny smluvní strany berou na vědomí, že</w:t>
      </w:r>
      <w:r w:rsidR="00E125EE">
        <w:rPr>
          <w:rFonts w:asciiTheme="majorHAnsi" w:hAnsiTheme="majorHAnsi"/>
          <w:bCs/>
          <w:iCs/>
          <w:sz w:val="22"/>
          <w:szCs w:val="22"/>
        </w:rPr>
        <w:t xml:space="preserve"> příjemce</w:t>
      </w:r>
      <w:r w:rsidR="00994073" w:rsidRPr="003D0C30">
        <w:rPr>
          <w:rFonts w:asciiTheme="majorHAnsi" w:hAnsiTheme="majorHAnsi"/>
          <w:bCs/>
          <w:iCs/>
          <w:sz w:val="22"/>
          <w:szCs w:val="22"/>
        </w:rPr>
        <w:t xml:space="preserve"> je dle § 2 odst. 1 zákona č. 340/2015 Sb., o zvláštních podmínkách účinnosti některých smluv, uveřejňování těchto smluv a o registru smluv (zákon o registru smluv), v platném znění, povinným subjektem, na jehož smlouvy se vztahuje povinnost uveřejnění v registru smluv. Smluvní strany si tímto ujednávají, že uveřejnění dle tohoto zákona zajistí partner, a to způsobem, v rozsahu a ve lhůtách vyplývajících ze zákona. Pro účely uveřejňování smluvní strany současně shodně prohlašují, že žádnou část této smlouvy nepovažují za své obchodní tajemství bránící jejímu uveřejnění, nebylo-li sjednáno jinak. Smluvní strany se vzájemně dohodly, že údaje (např. osobní údaje, obchodní tajemství), které byly předem řádně označeny (zelenou barvou) dle dohody </w:t>
      </w:r>
      <w:r w:rsidR="001E51D3" w:rsidRPr="003D0C30">
        <w:rPr>
          <w:rFonts w:asciiTheme="majorHAnsi" w:hAnsiTheme="majorHAnsi"/>
          <w:bCs/>
          <w:iCs/>
          <w:sz w:val="22"/>
          <w:szCs w:val="22"/>
        </w:rPr>
        <w:t>a</w:t>
      </w:r>
      <w:r w:rsidR="001E51D3">
        <w:rPr>
          <w:rFonts w:asciiTheme="majorHAnsi" w:hAnsiTheme="majorHAnsi"/>
          <w:bCs/>
          <w:iCs/>
          <w:sz w:val="22"/>
          <w:szCs w:val="22"/>
        </w:rPr>
        <w:t> </w:t>
      </w:r>
      <w:r w:rsidR="00994073" w:rsidRPr="003D0C30">
        <w:rPr>
          <w:rFonts w:asciiTheme="majorHAnsi" w:hAnsiTheme="majorHAnsi"/>
          <w:bCs/>
          <w:iCs/>
          <w:sz w:val="22"/>
          <w:szCs w:val="22"/>
        </w:rPr>
        <w:t>v souladu s jejich příslušnou definicí dle příslušných právních norem, budou vyloučeny (znečitelněny) z povinnosti uveřejnění ve veřejném registru smluv vedeném Ministerstvem vnitra České republiky. Ujednání dle tohoto odstavce se vztahují i na všechny případné dodatky k této smlouvě (dřívější i pozdější), jejichž prostřednictvím je tato smlouva měněna či ukončována.</w:t>
      </w:r>
    </w:p>
    <w:p w14:paraId="69D0CA46" w14:textId="77777777" w:rsidR="00EE6135" w:rsidRPr="003D0C30" w:rsidRDefault="00EE6135" w:rsidP="002D36D6">
      <w:pPr>
        <w:ind w:left="705" w:hanging="705"/>
        <w:jc w:val="both"/>
        <w:rPr>
          <w:rFonts w:asciiTheme="majorHAnsi" w:hAnsiTheme="majorHAnsi"/>
          <w:sz w:val="22"/>
          <w:szCs w:val="22"/>
        </w:rPr>
      </w:pPr>
    </w:p>
    <w:p w14:paraId="3C0776BA" w14:textId="11FD54D7" w:rsidR="002D36D6" w:rsidRPr="003D0C30" w:rsidRDefault="002D36D6" w:rsidP="002D36D6">
      <w:pPr>
        <w:ind w:left="705" w:hanging="705"/>
        <w:jc w:val="both"/>
        <w:rPr>
          <w:rFonts w:asciiTheme="majorHAnsi" w:hAnsiTheme="majorHAnsi"/>
          <w:sz w:val="22"/>
          <w:szCs w:val="22"/>
        </w:rPr>
      </w:pPr>
      <w:r w:rsidRPr="003D0C30">
        <w:rPr>
          <w:rFonts w:asciiTheme="majorHAnsi" w:hAnsiTheme="majorHAnsi"/>
          <w:sz w:val="22"/>
          <w:szCs w:val="22"/>
        </w:rPr>
        <w:t>1</w:t>
      </w:r>
      <w:r w:rsidR="002717D2" w:rsidRPr="003D0C30">
        <w:rPr>
          <w:rFonts w:asciiTheme="majorHAnsi" w:hAnsiTheme="majorHAnsi"/>
          <w:sz w:val="22"/>
          <w:szCs w:val="22"/>
        </w:rPr>
        <w:t>3</w:t>
      </w:r>
      <w:r w:rsidRPr="003D0C30">
        <w:rPr>
          <w:rFonts w:asciiTheme="majorHAnsi" w:hAnsiTheme="majorHAnsi"/>
          <w:sz w:val="22"/>
          <w:szCs w:val="22"/>
        </w:rPr>
        <w:t>.</w:t>
      </w:r>
      <w:r w:rsidR="00EE6135" w:rsidRPr="003D0C30">
        <w:rPr>
          <w:rFonts w:asciiTheme="majorHAnsi" w:hAnsiTheme="majorHAnsi"/>
          <w:sz w:val="22"/>
          <w:szCs w:val="22"/>
        </w:rPr>
        <w:t>7</w:t>
      </w:r>
      <w:r w:rsidRPr="003D0C30">
        <w:rPr>
          <w:rFonts w:asciiTheme="majorHAnsi" w:hAnsiTheme="majorHAnsi"/>
          <w:sz w:val="22"/>
          <w:szCs w:val="22"/>
        </w:rPr>
        <w:tab/>
        <w:t xml:space="preserve">Tato smlouva je </w:t>
      </w:r>
      <w:r w:rsidR="001E51D3">
        <w:rPr>
          <w:rFonts w:asciiTheme="majorHAnsi" w:hAnsiTheme="majorHAnsi"/>
          <w:sz w:val="22"/>
          <w:szCs w:val="22"/>
        </w:rPr>
        <w:t>vyhotovena v pěti stejnopisech, z nichž po dvou obdrží příjemce, další partneři obdrží po jednom</w:t>
      </w:r>
      <w:r w:rsidRPr="003D0C30">
        <w:rPr>
          <w:rFonts w:asciiTheme="majorHAnsi" w:hAnsiTheme="majorHAnsi"/>
          <w:sz w:val="22"/>
          <w:szCs w:val="22"/>
        </w:rPr>
        <w:t xml:space="preserve"> vyhotovení. </w:t>
      </w:r>
    </w:p>
    <w:p w14:paraId="0562A2E1" w14:textId="77777777" w:rsidR="008B4770" w:rsidRPr="003D0C30" w:rsidRDefault="008B4770" w:rsidP="002D36D6">
      <w:pPr>
        <w:ind w:left="705" w:hanging="705"/>
        <w:jc w:val="both"/>
        <w:rPr>
          <w:rFonts w:asciiTheme="majorHAnsi" w:hAnsiTheme="majorHAnsi"/>
          <w:sz w:val="22"/>
          <w:szCs w:val="22"/>
        </w:rPr>
      </w:pPr>
    </w:p>
    <w:p w14:paraId="340F3508" w14:textId="7C4BDBAE" w:rsidR="008B4770" w:rsidRPr="003D0C30" w:rsidRDefault="002717D2" w:rsidP="002D36D6">
      <w:pPr>
        <w:ind w:left="705" w:hanging="705"/>
        <w:jc w:val="both"/>
        <w:rPr>
          <w:rFonts w:asciiTheme="majorHAnsi" w:hAnsiTheme="majorHAnsi"/>
          <w:sz w:val="22"/>
          <w:szCs w:val="22"/>
        </w:rPr>
      </w:pPr>
      <w:r w:rsidRPr="003D0C30">
        <w:rPr>
          <w:rFonts w:asciiTheme="majorHAnsi" w:hAnsiTheme="majorHAnsi"/>
          <w:sz w:val="22"/>
          <w:szCs w:val="22"/>
        </w:rPr>
        <w:t>13</w:t>
      </w:r>
      <w:r w:rsidR="008B4770" w:rsidRPr="003D0C30">
        <w:rPr>
          <w:rFonts w:asciiTheme="majorHAnsi" w:hAnsiTheme="majorHAnsi"/>
          <w:sz w:val="22"/>
          <w:szCs w:val="22"/>
        </w:rPr>
        <w:t>.</w:t>
      </w:r>
      <w:r w:rsidR="00EE6135" w:rsidRPr="003D0C30">
        <w:rPr>
          <w:rFonts w:asciiTheme="majorHAnsi" w:hAnsiTheme="majorHAnsi"/>
          <w:sz w:val="22"/>
          <w:szCs w:val="22"/>
        </w:rPr>
        <w:t>8</w:t>
      </w:r>
      <w:r w:rsidR="008B4770" w:rsidRPr="003D0C30">
        <w:rPr>
          <w:rFonts w:asciiTheme="majorHAnsi" w:hAnsiTheme="majorHAnsi"/>
          <w:sz w:val="22"/>
          <w:szCs w:val="22"/>
        </w:rPr>
        <w:tab/>
        <w:t>Smluvní strany prohlašují, že si tuto smlouvu před jejím podpisem přečetly, že jejímu obsahu porozuměly a že smlouva vyjadřuje jejich pravou a skutečnou vůli, což stvrzují svými podpisy.</w:t>
      </w:r>
    </w:p>
    <w:p w14:paraId="46723C96" w14:textId="2EDFCA7C" w:rsidR="008D21E7" w:rsidRDefault="008D21E7" w:rsidP="008D21E7">
      <w:pPr>
        <w:jc w:val="both"/>
        <w:rPr>
          <w:rFonts w:asciiTheme="majorHAnsi" w:hAnsiTheme="majorHAnsi"/>
          <w:sz w:val="22"/>
          <w:szCs w:val="22"/>
        </w:rPr>
      </w:pPr>
    </w:p>
    <w:p w14:paraId="5A67B9F5" w14:textId="5855CDB6" w:rsidR="00B17F71" w:rsidRDefault="00B17F71" w:rsidP="008D21E7">
      <w:pPr>
        <w:jc w:val="both"/>
        <w:rPr>
          <w:rFonts w:asciiTheme="majorHAnsi" w:hAnsiTheme="majorHAnsi"/>
          <w:sz w:val="22"/>
          <w:szCs w:val="22"/>
        </w:rPr>
      </w:pPr>
    </w:p>
    <w:p w14:paraId="6EC1938F" w14:textId="77777777" w:rsidR="00B17F71" w:rsidRPr="003D0C30" w:rsidRDefault="00B17F71" w:rsidP="008D21E7">
      <w:pPr>
        <w:jc w:val="both"/>
        <w:rPr>
          <w:rFonts w:asciiTheme="majorHAnsi" w:hAnsiTheme="majorHAnsi"/>
          <w:sz w:val="22"/>
          <w:szCs w:val="22"/>
        </w:rPr>
      </w:pPr>
    </w:p>
    <w:p w14:paraId="278B27AD" w14:textId="57FC67F9" w:rsidR="006C4D34" w:rsidRPr="003D0C30" w:rsidRDefault="006C4D34" w:rsidP="003E0AD2">
      <w:pPr>
        <w:rPr>
          <w:rFonts w:asciiTheme="majorHAnsi" w:hAnsiTheme="majorHAnsi"/>
          <w:sz w:val="22"/>
          <w:szCs w:val="22"/>
        </w:rPr>
      </w:pPr>
    </w:p>
    <w:p w14:paraId="092DA3C3" w14:textId="36F01D52" w:rsidR="008D254D" w:rsidRPr="003D0C30" w:rsidRDefault="008D254D" w:rsidP="003E0AD2">
      <w:pPr>
        <w:rPr>
          <w:rFonts w:asciiTheme="majorHAnsi" w:hAnsiTheme="majorHAnsi"/>
          <w:sz w:val="22"/>
          <w:szCs w:val="22"/>
        </w:rPr>
      </w:pPr>
    </w:p>
    <w:p w14:paraId="34A1B672" w14:textId="57CD0D0E" w:rsidR="008D254D" w:rsidRDefault="008D254D" w:rsidP="003E0AD2">
      <w:pPr>
        <w:rPr>
          <w:rFonts w:asciiTheme="majorHAnsi" w:hAnsiTheme="majorHAnsi"/>
          <w:sz w:val="22"/>
          <w:szCs w:val="22"/>
        </w:rPr>
      </w:pPr>
    </w:p>
    <w:p w14:paraId="707AA6C1" w14:textId="2C5C1DB2" w:rsidR="00BB670B" w:rsidRDefault="00BB670B" w:rsidP="003E0AD2">
      <w:pPr>
        <w:rPr>
          <w:rFonts w:asciiTheme="majorHAnsi" w:hAnsiTheme="majorHAnsi"/>
          <w:sz w:val="22"/>
          <w:szCs w:val="22"/>
        </w:rPr>
      </w:pPr>
    </w:p>
    <w:p w14:paraId="64EBF893" w14:textId="4BAC011C" w:rsidR="00BB670B" w:rsidRDefault="00BB670B" w:rsidP="003E0AD2">
      <w:pPr>
        <w:rPr>
          <w:rFonts w:asciiTheme="majorHAnsi" w:hAnsiTheme="majorHAnsi"/>
          <w:sz w:val="22"/>
          <w:szCs w:val="22"/>
        </w:rPr>
      </w:pPr>
    </w:p>
    <w:p w14:paraId="20B3639E" w14:textId="77777777" w:rsidR="00BB670B" w:rsidRPr="003D0C30" w:rsidRDefault="00BB670B" w:rsidP="003E0AD2">
      <w:pPr>
        <w:rPr>
          <w:rFonts w:asciiTheme="majorHAnsi" w:hAnsiTheme="majorHAnsi"/>
          <w:sz w:val="22"/>
          <w:szCs w:val="22"/>
        </w:rPr>
      </w:pPr>
    </w:p>
    <w:p w14:paraId="645F23F5" w14:textId="30F36D4F" w:rsidR="008D254D" w:rsidRPr="003D0C30" w:rsidRDefault="008D254D" w:rsidP="003E0AD2">
      <w:pPr>
        <w:rPr>
          <w:rFonts w:asciiTheme="majorHAnsi" w:hAnsiTheme="majorHAnsi"/>
          <w:sz w:val="22"/>
          <w:szCs w:val="22"/>
        </w:rPr>
      </w:pPr>
    </w:p>
    <w:p w14:paraId="184F39E6" w14:textId="48DB8286" w:rsidR="00FE3872" w:rsidRPr="00230208" w:rsidRDefault="00FE3872" w:rsidP="003E0AD2">
      <w:pPr>
        <w:rPr>
          <w:rFonts w:asciiTheme="majorHAnsi" w:hAnsiTheme="majorHAnsi"/>
          <w:sz w:val="22"/>
          <w:szCs w:val="22"/>
        </w:rPr>
      </w:pPr>
      <w:r w:rsidRPr="00230208">
        <w:rPr>
          <w:rFonts w:asciiTheme="majorHAnsi" w:hAnsiTheme="majorHAnsi"/>
          <w:sz w:val="22"/>
          <w:szCs w:val="22"/>
        </w:rPr>
        <w:t>V </w:t>
      </w:r>
      <w:r w:rsidR="00475D22">
        <w:rPr>
          <w:rFonts w:asciiTheme="majorHAnsi" w:hAnsiTheme="majorHAnsi"/>
          <w:sz w:val="22"/>
          <w:szCs w:val="22"/>
        </w:rPr>
        <w:t>Ostravě</w:t>
      </w:r>
      <w:r w:rsidR="00475D22" w:rsidRPr="00230208">
        <w:rPr>
          <w:rFonts w:asciiTheme="majorHAnsi" w:hAnsiTheme="majorHAnsi"/>
          <w:sz w:val="22"/>
          <w:szCs w:val="22"/>
        </w:rPr>
        <w:t xml:space="preserve"> </w:t>
      </w:r>
      <w:r w:rsidR="005168E2" w:rsidRPr="00230208">
        <w:rPr>
          <w:rFonts w:asciiTheme="majorHAnsi" w:hAnsiTheme="majorHAnsi"/>
          <w:sz w:val="22"/>
          <w:szCs w:val="22"/>
        </w:rPr>
        <w:t>dne</w:t>
      </w:r>
    </w:p>
    <w:p w14:paraId="326CF922" w14:textId="77777777" w:rsidR="00FE3872" w:rsidRPr="00230208" w:rsidRDefault="00FE3872" w:rsidP="003E0AD2">
      <w:pPr>
        <w:rPr>
          <w:rFonts w:asciiTheme="majorHAnsi" w:hAnsiTheme="majorHAnsi"/>
          <w:sz w:val="22"/>
          <w:szCs w:val="22"/>
        </w:rPr>
      </w:pPr>
    </w:p>
    <w:p w14:paraId="199E5942" w14:textId="1B805488" w:rsidR="00FE3872" w:rsidRPr="00230208" w:rsidRDefault="00FE3872" w:rsidP="003E0AD2">
      <w:pPr>
        <w:rPr>
          <w:rFonts w:asciiTheme="majorHAnsi" w:hAnsiTheme="majorHAnsi"/>
          <w:sz w:val="22"/>
          <w:szCs w:val="22"/>
        </w:rPr>
      </w:pPr>
      <w:r w:rsidRPr="00230208">
        <w:rPr>
          <w:rFonts w:asciiTheme="majorHAnsi" w:hAnsiTheme="majorHAnsi"/>
          <w:sz w:val="22"/>
          <w:szCs w:val="22"/>
        </w:rPr>
        <w:t>Za příjemce</w:t>
      </w:r>
    </w:p>
    <w:p w14:paraId="6AD2EC86" w14:textId="77777777" w:rsidR="00FE3872" w:rsidRPr="00230208" w:rsidRDefault="00FE3872" w:rsidP="00CA76E2">
      <w:pPr>
        <w:rPr>
          <w:rFonts w:asciiTheme="majorHAnsi" w:hAnsiTheme="majorHAnsi"/>
          <w:sz w:val="22"/>
          <w:szCs w:val="22"/>
        </w:rPr>
      </w:pPr>
    </w:p>
    <w:p w14:paraId="38C8CFAF" w14:textId="77777777" w:rsidR="00FE3872" w:rsidRPr="00230208" w:rsidRDefault="00FE3872" w:rsidP="00CA76E2">
      <w:pPr>
        <w:rPr>
          <w:rFonts w:asciiTheme="majorHAnsi" w:hAnsiTheme="majorHAnsi"/>
          <w:sz w:val="22"/>
          <w:szCs w:val="22"/>
        </w:rPr>
      </w:pPr>
    </w:p>
    <w:p w14:paraId="0AD441EC" w14:textId="77777777" w:rsidR="00FE3872" w:rsidRPr="00230208" w:rsidRDefault="00FE3872" w:rsidP="00CA76E2">
      <w:pPr>
        <w:rPr>
          <w:rFonts w:asciiTheme="majorHAnsi" w:hAnsiTheme="majorHAnsi"/>
          <w:sz w:val="22"/>
          <w:szCs w:val="22"/>
        </w:rPr>
      </w:pPr>
    </w:p>
    <w:p w14:paraId="0BF1A9F1" w14:textId="25379822" w:rsidR="00FE3872" w:rsidRPr="00230208" w:rsidRDefault="00FE3872" w:rsidP="00CA76E2">
      <w:pPr>
        <w:rPr>
          <w:rFonts w:asciiTheme="majorHAnsi" w:hAnsiTheme="majorHAnsi"/>
          <w:sz w:val="22"/>
          <w:szCs w:val="22"/>
        </w:rPr>
      </w:pPr>
      <w:r w:rsidRPr="00230208">
        <w:rPr>
          <w:rFonts w:asciiTheme="majorHAnsi" w:hAnsiTheme="majorHAnsi"/>
          <w:sz w:val="22"/>
          <w:szCs w:val="22"/>
        </w:rPr>
        <w:t>_____________________________</w:t>
      </w:r>
    </w:p>
    <w:p w14:paraId="7AC7EF5F" w14:textId="7B244E60" w:rsidR="00D73663" w:rsidRDefault="00230208" w:rsidP="00230208">
      <w:pPr>
        <w:spacing w:after="720"/>
        <w:rPr>
          <w:rFonts w:asciiTheme="majorHAnsi" w:hAnsiTheme="majorHAnsi"/>
          <w:b/>
          <w:sz w:val="22"/>
          <w:szCs w:val="22"/>
        </w:rPr>
      </w:pPr>
      <w:r w:rsidRPr="00230208">
        <w:rPr>
          <w:rFonts w:asciiTheme="majorHAnsi" w:hAnsiTheme="majorHAnsi"/>
          <w:b/>
          <w:sz w:val="22"/>
          <w:szCs w:val="22"/>
        </w:rPr>
        <w:t>prof. MUDr. Jan Lata, CSc</w:t>
      </w:r>
      <w:r w:rsidR="00BB670B">
        <w:rPr>
          <w:rFonts w:asciiTheme="majorHAnsi" w:hAnsiTheme="majorHAnsi"/>
          <w:b/>
          <w:sz w:val="22"/>
          <w:szCs w:val="22"/>
        </w:rPr>
        <w:t>.</w:t>
      </w:r>
      <w:bookmarkEnd w:id="0"/>
    </w:p>
    <w:p w14:paraId="68225D4E" w14:textId="4DDFC1C4" w:rsidR="00DC7391" w:rsidRPr="00230208" w:rsidRDefault="00DC7391" w:rsidP="00DC7391">
      <w:pPr>
        <w:rPr>
          <w:rFonts w:asciiTheme="majorHAnsi" w:hAnsiTheme="majorHAnsi"/>
          <w:sz w:val="22"/>
          <w:szCs w:val="22"/>
        </w:rPr>
      </w:pPr>
      <w:r w:rsidRPr="00230208">
        <w:rPr>
          <w:rFonts w:asciiTheme="majorHAnsi" w:hAnsiTheme="majorHAnsi"/>
          <w:sz w:val="22"/>
          <w:szCs w:val="22"/>
        </w:rPr>
        <w:lastRenderedPageBreak/>
        <w:t>V </w:t>
      </w:r>
      <w:r>
        <w:rPr>
          <w:rFonts w:asciiTheme="majorHAnsi" w:hAnsiTheme="majorHAnsi"/>
          <w:sz w:val="22"/>
          <w:szCs w:val="22"/>
        </w:rPr>
        <w:t xml:space="preserve">Hradci Králové </w:t>
      </w:r>
      <w:r w:rsidRPr="00230208">
        <w:rPr>
          <w:rFonts w:asciiTheme="majorHAnsi" w:hAnsiTheme="majorHAnsi"/>
          <w:sz w:val="22"/>
          <w:szCs w:val="22"/>
        </w:rPr>
        <w:t>dne</w:t>
      </w:r>
    </w:p>
    <w:p w14:paraId="4132192A" w14:textId="77777777" w:rsidR="00DC7391" w:rsidRDefault="00DC7391" w:rsidP="00DC7391">
      <w:pPr>
        <w:rPr>
          <w:rFonts w:asciiTheme="majorHAnsi" w:hAnsiTheme="majorHAnsi"/>
          <w:sz w:val="22"/>
          <w:szCs w:val="22"/>
        </w:rPr>
      </w:pPr>
    </w:p>
    <w:p w14:paraId="4F528858" w14:textId="39FC3DB2" w:rsidR="00DC7391" w:rsidRDefault="00DC7391" w:rsidP="00DC7391">
      <w:pPr>
        <w:rPr>
          <w:rFonts w:asciiTheme="majorHAnsi" w:hAnsiTheme="majorHAnsi"/>
          <w:sz w:val="22"/>
          <w:szCs w:val="22"/>
        </w:rPr>
      </w:pPr>
      <w:r w:rsidRPr="00230208">
        <w:rPr>
          <w:rFonts w:asciiTheme="majorHAnsi" w:hAnsiTheme="majorHAnsi"/>
          <w:sz w:val="22"/>
          <w:szCs w:val="22"/>
        </w:rPr>
        <w:t>Za partnera:</w:t>
      </w:r>
    </w:p>
    <w:p w14:paraId="1CD79C8C" w14:textId="169D7A42" w:rsidR="00DC7391" w:rsidRDefault="00DC7391" w:rsidP="00DC7391">
      <w:pPr>
        <w:rPr>
          <w:rFonts w:asciiTheme="majorHAnsi" w:hAnsiTheme="majorHAnsi"/>
          <w:sz w:val="22"/>
          <w:szCs w:val="22"/>
        </w:rPr>
      </w:pPr>
    </w:p>
    <w:p w14:paraId="3267EFD3" w14:textId="738A0C19" w:rsidR="00DC7391" w:rsidRDefault="00DC7391" w:rsidP="00DC7391">
      <w:pPr>
        <w:rPr>
          <w:rFonts w:asciiTheme="majorHAnsi" w:hAnsiTheme="majorHAnsi"/>
          <w:sz w:val="22"/>
          <w:szCs w:val="22"/>
        </w:rPr>
      </w:pPr>
    </w:p>
    <w:p w14:paraId="11FF14C5" w14:textId="47B58A63" w:rsidR="00DC7391" w:rsidRDefault="00DC7391" w:rsidP="00DC7391">
      <w:pPr>
        <w:rPr>
          <w:rFonts w:asciiTheme="majorHAnsi" w:hAnsiTheme="majorHAnsi"/>
          <w:sz w:val="22"/>
          <w:szCs w:val="22"/>
        </w:rPr>
      </w:pPr>
    </w:p>
    <w:p w14:paraId="1A8ADA33" w14:textId="6204D84B" w:rsidR="00DC7391" w:rsidRPr="00230208" w:rsidRDefault="00DC7391" w:rsidP="00DC7391">
      <w:pPr>
        <w:rPr>
          <w:rFonts w:asciiTheme="majorHAnsi" w:hAnsiTheme="majorHAnsi"/>
          <w:sz w:val="22"/>
          <w:szCs w:val="22"/>
        </w:rPr>
      </w:pPr>
      <w:r>
        <w:rPr>
          <w:rFonts w:asciiTheme="majorHAnsi" w:hAnsiTheme="majorHAnsi"/>
          <w:sz w:val="22"/>
          <w:szCs w:val="22"/>
        </w:rPr>
        <w:t>_______________________________</w:t>
      </w:r>
    </w:p>
    <w:p w14:paraId="2DE70AF0" w14:textId="4358A6C0" w:rsidR="00DC7391" w:rsidRDefault="00DC7391" w:rsidP="00DC7391">
      <w:pPr>
        <w:spacing w:after="720"/>
        <w:rPr>
          <w:rFonts w:asciiTheme="majorHAnsi" w:hAnsiTheme="majorHAnsi"/>
          <w:b/>
          <w:sz w:val="22"/>
          <w:szCs w:val="22"/>
        </w:rPr>
      </w:pPr>
      <w:r>
        <w:rPr>
          <w:rFonts w:asciiTheme="majorHAnsi" w:hAnsiTheme="majorHAnsi"/>
          <w:b/>
          <w:sz w:val="22"/>
          <w:szCs w:val="22"/>
        </w:rPr>
        <w:t>p</w:t>
      </w:r>
      <w:r w:rsidRPr="00230208">
        <w:rPr>
          <w:rFonts w:asciiTheme="majorHAnsi" w:hAnsiTheme="majorHAnsi"/>
          <w:b/>
          <w:sz w:val="22"/>
          <w:szCs w:val="22"/>
        </w:rPr>
        <w:t>rof. Ing. Kamil Kuča, Ph.D.</w:t>
      </w:r>
    </w:p>
    <w:p w14:paraId="1D1472F0" w14:textId="085E69D5" w:rsidR="00475D22" w:rsidRPr="00230208" w:rsidRDefault="00475D22" w:rsidP="00475D22">
      <w:pPr>
        <w:rPr>
          <w:rFonts w:asciiTheme="majorHAnsi" w:hAnsiTheme="majorHAnsi"/>
          <w:sz w:val="22"/>
          <w:szCs w:val="22"/>
        </w:rPr>
      </w:pPr>
      <w:r w:rsidRPr="00230208">
        <w:rPr>
          <w:rFonts w:asciiTheme="majorHAnsi" w:hAnsiTheme="majorHAnsi"/>
          <w:sz w:val="22"/>
          <w:szCs w:val="22"/>
        </w:rPr>
        <w:t>V </w:t>
      </w:r>
      <w:r>
        <w:rPr>
          <w:rFonts w:asciiTheme="majorHAnsi" w:hAnsiTheme="majorHAnsi"/>
          <w:sz w:val="22"/>
          <w:szCs w:val="22"/>
        </w:rPr>
        <w:t>Hradci Králové</w:t>
      </w:r>
      <w:r w:rsidRPr="00230208">
        <w:rPr>
          <w:rFonts w:asciiTheme="majorHAnsi" w:hAnsiTheme="majorHAnsi"/>
          <w:sz w:val="22"/>
          <w:szCs w:val="22"/>
        </w:rPr>
        <w:t xml:space="preserve"> dne</w:t>
      </w:r>
    </w:p>
    <w:p w14:paraId="348A1120" w14:textId="77777777" w:rsidR="00475D22" w:rsidRPr="00230208" w:rsidRDefault="00475D22" w:rsidP="00475D22">
      <w:pPr>
        <w:rPr>
          <w:rFonts w:asciiTheme="majorHAnsi" w:hAnsiTheme="majorHAnsi"/>
          <w:sz w:val="22"/>
          <w:szCs w:val="22"/>
        </w:rPr>
      </w:pPr>
    </w:p>
    <w:p w14:paraId="2FBFBD8F" w14:textId="556AFCBB" w:rsidR="00475D22" w:rsidRDefault="00475D22" w:rsidP="00475D22">
      <w:pPr>
        <w:rPr>
          <w:rFonts w:asciiTheme="majorHAnsi" w:hAnsiTheme="majorHAnsi"/>
          <w:sz w:val="22"/>
          <w:szCs w:val="22"/>
        </w:rPr>
      </w:pPr>
      <w:r w:rsidRPr="00230208">
        <w:rPr>
          <w:rFonts w:asciiTheme="majorHAnsi" w:hAnsiTheme="majorHAnsi"/>
          <w:sz w:val="22"/>
          <w:szCs w:val="22"/>
        </w:rPr>
        <w:t xml:space="preserve">Za </w:t>
      </w:r>
      <w:r w:rsidR="00BB670B">
        <w:rPr>
          <w:rFonts w:asciiTheme="majorHAnsi" w:hAnsiTheme="majorHAnsi"/>
          <w:sz w:val="22"/>
          <w:szCs w:val="22"/>
        </w:rPr>
        <w:t>partnera:</w:t>
      </w:r>
    </w:p>
    <w:p w14:paraId="1FF91848" w14:textId="32253B67" w:rsidR="00BB670B" w:rsidRDefault="00BB670B" w:rsidP="00475D22">
      <w:pPr>
        <w:rPr>
          <w:rFonts w:asciiTheme="majorHAnsi" w:hAnsiTheme="majorHAnsi"/>
          <w:sz w:val="22"/>
          <w:szCs w:val="22"/>
        </w:rPr>
      </w:pPr>
    </w:p>
    <w:p w14:paraId="5964AF90" w14:textId="06B01CA7" w:rsidR="00BB670B" w:rsidRDefault="00BB670B" w:rsidP="00475D22">
      <w:pPr>
        <w:rPr>
          <w:rFonts w:asciiTheme="majorHAnsi" w:hAnsiTheme="majorHAnsi"/>
          <w:sz w:val="22"/>
          <w:szCs w:val="22"/>
        </w:rPr>
      </w:pPr>
    </w:p>
    <w:p w14:paraId="2D47F761" w14:textId="77777777" w:rsidR="00BB670B" w:rsidRPr="00230208" w:rsidRDefault="00BB670B" w:rsidP="00475D22">
      <w:pPr>
        <w:rPr>
          <w:rFonts w:asciiTheme="majorHAnsi" w:hAnsiTheme="majorHAnsi"/>
          <w:sz w:val="22"/>
          <w:szCs w:val="22"/>
        </w:rPr>
      </w:pPr>
    </w:p>
    <w:p w14:paraId="60612ACC" w14:textId="1F176F57" w:rsidR="00230208" w:rsidRPr="00230208" w:rsidRDefault="00230208" w:rsidP="00230208">
      <w:pPr>
        <w:rPr>
          <w:rFonts w:asciiTheme="majorHAnsi" w:hAnsiTheme="majorHAnsi"/>
          <w:sz w:val="22"/>
          <w:szCs w:val="22"/>
        </w:rPr>
      </w:pPr>
      <w:r w:rsidRPr="00230208">
        <w:rPr>
          <w:rFonts w:asciiTheme="majorHAnsi" w:hAnsiTheme="majorHAnsi"/>
          <w:sz w:val="22"/>
          <w:szCs w:val="22"/>
        </w:rPr>
        <w:t>_______________________________</w:t>
      </w:r>
    </w:p>
    <w:p w14:paraId="0AB3B751" w14:textId="111E9C91" w:rsidR="00230208" w:rsidRDefault="00230208" w:rsidP="008809CE">
      <w:pPr>
        <w:spacing w:after="720"/>
        <w:rPr>
          <w:rFonts w:asciiTheme="majorHAnsi" w:hAnsiTheme="majorHAnsi"/>
          <w:b/>
          <w:sz w:val="22"/>
          <w:szCs w:val="22"/>
        </w:rPr>
      </w:pPr>
      <w:r w:rsidRPr="00230208">
        <w:rPr>
          <w:rFonts w:asciiTheme="majorHAnsi" w:hAnsiTheme="majorHAnsi"/>
          <w:b/>
          <w:sz w:val="22"/>
          <w:szCs w:val="22"/>
        </w:rPr>
        <w:t>Marek Šoltys</w:t>
      </w:r>
    </w:p>
    <w:p w14:paraId="32069D6A" w14:textId="100A7E45" w:rsidR="00DC7391" w:rsidRPr="00230208" w:rsidRDefault="00DC7391" w:rsidP="00DC7391">
      <w:pPr>
        <w:rPr>
          <w:rFonts w:asciiTheme="majorHAnsi" w:hAnsiTheme="majorHAnsi"/>
          <w:sz w:val="22"/>
          <w:szCs w:val="22"/>
        </w:rPr>
      </w:pPr>
      <w:r w:rsidRPr="00230208">
        <w:rPr>
          <w:rFonts w:asciiTheme="majorHAnsi" w:hAnsiTheme="majorHAnsi"/>
          <w:sz w:val="22"/>
          <w:szCs w:val="22"/>
        </w:rPr>
        <w:t>V </w:t>
      </w:r>
      <w:r>
        <w:rPr>
          <w:rFonts w:asciiTheme="majorHAnsi" w:hAnsiTheme="majorHAnsi"/>
          <w:sz w:val="22"/>
          <w:szCs w:val="22"/>
        </w:rPr>
        <w:t xml:space="preserve">Hradci Králové </w:t>
      </w:r>
      <w:r w:rsidRPr="00230208">
        <w:rPr>
          <w:rFonts w:asciiTheme="majorHAnsi" w:hAnsiTheme="majorHAnsi"/>
          <w:sz w:val="22"/>
          <w:szCs w:val="22"/>
        </w:rPr>
        <w:t>dne</w:t>
      </w:r>
    </w:p>
    <w:p w14:paraId="3C613994" w14:textId="77777777" w:rsidR="00BB670B" w:rsidRDefault="00BB670B" w:rsidP="00230208">
      <w:pPr>
        <w:rPr>
          <w:rFonts w:asciiTheme="majorHAnsi" w:hAnsiTheme="majorHAnsi"/>
          <w:sz w:val="22"/>
          <w:szCs w:val="22"/>
        </w:rPr>
      </w:pPr>
    </w:p>
    <w:p w14:paraId="5DFF52C0" w14:textId="5E6924A4" w:rsidR="00BB670B" w:rsidRDefault="00DC7391" w:rsidP="00DC7391">
      <w:pPr>
        <w:rPr>
          <w:rFonts w:asciiTheme="majorHAnsi" w:hAnsiTheme="majorHAnsi"/>
          <w:b/>
          <w:sz w:val="22"/>
          <w:szCs w:val="22"/>
        </w:rPr>
      </w:pPr>
      <w:r w:rsidRPr="00230208">
        <w:rPr>
          <w:rFonts w:asciiTheme="majorHAnsi" w:hAnsiTheme="majorHAnsi"/>
          <w:sz w:val="22"/>
          <w:szCs w:val="22"/>
        </w:rPr>
        <w:t>Za partnera:</w:t>
      </w:r>
    </w:p>
    <w:p w14:paraId="232B0887" w14:textId="44F2EAC0" w:rsidR="00BB670B" w:rsidRDefault="00BB670B" w:rsidP="00DC7391">
      <w:pPr>
        <w:rPr>
          <w:rFonts w:asciiTheme="majorHAnsi" w:hAnsiTheme="majorHAnsi"/>
          <w:b/>
          <w:sz w:val="22"/>
          <w:szCs w:val="22"/>
        </w:rPr>
      </w:pPr>
    </w:p>
    <w:p w14:paraId="36249B12" w14:textId="77777777" w:rsidR="00BB670B" w:rsidRDefault="00BB670B" w:rsidP="00DC7391">
      <w:pPr>
        <w:rPr>
          <w:rFonts w:asciiTheme="majorHAnsi" w:hAnsiTheme="majorHAnsi"/>
          <w:b/>
          <w:sz w:val="22"/>
          <w:szCs w:val="22"/>
        </w:rPr>
      </w:pPr>
    </w:p>
    <w:p w14:paraId="2B73FB66" w14:textId="355DDAC8" w:rsidR="00DC7391" w:rsidRDefault="00DC7391" w:rsidP="00230208">
      <w:pPr>
        <w:rPr>
          <w:rFonts w:asciiTheme="majorHAnsi" w:hAnsiTheme="majorHAnsi"/>
          <w:sz w:val="22"/>
          <w:szCs w:val="22"/>
        </w:rPr>
      </w:pPr>
    </w:p>
    <w:p w14:paraId="6C9EEAF1" w14:textId="1AC4EF23" w:rsidR="00BB670B" w:rsidRPr="00230208" w:rsidRDefault="00BB670B" w:rsidP="00230208">
      <w:pPr>
        <w:rPr>
          <w:rFonts w:asciiTheme="majorHAnsi" w:hAnsiTheme="majorHAnsi"/>
          <w:sz w:val="22"/>
          <w:szCs w:val="22"/>
        </w:rPr>
      </w:pPr>
      <w:r>
        <w:rPr>
          <w:rFonts w:asciiTheme="majorHAnsi" w:hAnsiTheme="majorHAnsi"/>
          <w:sz w:val="22"/>
          <w:szCs w:val="22"/>
        </w:rPr>
        <w:t>_______________________________</w:t>
      </w:r>
    </w:p>
    <w:p w14:paraId="2F6234BF" w14:textId="10FEFC6A" w:rsidR="00DC7391" w:rsidRDefault="00DC7391" w:rsidP="00DC7391">
      <w:pPr>
        <w:rPr>
          <w:rFonts w:asciiTheme="majorHAnsi" w:hAnsiTheme="majorHAnsi"/>
          <w:b/>
          <w:sz w:val="22"/>
          <w:szCs w:val="22"/>
        </w:rPr>
      </w:pPr>
      <w:r w:rsidRPr="00230208">
        <w:rPr>
          <w:rFonts w:asciiTheme="majorHAnsi" w:hAnsiTheme="majorHAnsi"/>
          <w:b/>
          <w:sz w:val="22"/>
          <w:szCs w:val="22"/>
        </w:rPr>
        <w:t>Anton Kellner</w:t>
      </w:r>
    </w:p>
    <w:p w14:paraId="50269EC9" w14:textId="77777777" w:rsidR="00230208" w:rsidRPr="00230208" w:rsidRDefault="00230208" w:rsidP="00230208">
      <w:pPr>
        <w:spacing w:line="600" w:lineRule="auto"/>
        <w:rPr>
          <w:rFonts w:asciiTheme="majorHAnsi" w:hAnsiTheme="majorHAnsi"/>
          <w:sz w:val="22"/>
          <w:szCs w:val="22"/>
        </w:rPr>
      </w:pPr>
    </w:p>
    <w:sectPr w:rsidR="00230208" w:rsidRPr="00230208" w:rsidSect="00C965A4">
      <w:headerReference w:type="default" r:id="rId9"/>
      <w:footerReference w:type="default" r:id="rId10"/>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4EB161" w14:textId="77777777" w:rsidR="00BE0169" w:rsidRDefault="00BE0169">
      <w:r>
        <w:separator/>
      </w:r>
    </w:p>
  </w:endnote>
  <w:endnote w:type="continuationSeparator" w:id="0">
    <w:p w14:paraId="4CEE8F2A" w14:textId="77777777" w:rsidR="00BE0169" w:rsidRDefault="00BE0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8A0E9" w14:textId="7E0413A3" w:rsidR="004B7C53" w:rsidRPr="00090FCA" w:rsidRDefault="004B7C53" w:rsidP="003E0AD2">
    <w:pPr>
      <w:pStyle w:val="Zpat"/>
      <w:pBdr>
        <w:top w:val="single" w:sz="4" w:space="1" w:color="auto"/>
      </w:pBdr>
      <w:jc w:val="right"/>
      <w:rPr>
        <w:rFonts w:ascii="Arial" w:hAnsi="Arial" w:cs="Arial"/>
        <w:sz w:val="20"/>
      </w:rPr>
    </w:pPr>
    <w:r w:rsidRPr="00090FCA">
      <w:rPr>
        <w:rFonts w:ascii="Arial" w:hAnsi="Arial" w:cs="Arial"/>
        <w:sz w:val="20"/>
      </w:rPr>
      <w:t xml:space="preserve">Strana </w:t>
    </w:r>
    <w:r w:rsidRPr="00090FCA">
      <w:rPr>
        <w:rStyle w:val="slostrnky"/>
        <w:rFonts w:ascii="Arial" w:hAnsi="Arial" w:cs="Arial"/>
        <w:sz w:val="20"/>
      </w:rPr>
      <w:fldChar w:fldCharType="begin"/>
    </w:r>
    <w:r w:rsidRPr="00090FCA">
      <w:rPr>
        <w:rStyle w:val="slostrnky"/>
        <w:rFonts w:ascii="Arial" w:hAnsi="Arial" w:cs="Arial"/>
        <w:sz w:val="20"/>
      </w:rPr>
      <w:instrText xml:space="preserve"> PAGE </w:instrText>
    </w:r>
    <w:r w:rsidRPr="00090FCA">
      <w:rPr>
        <w:rStyle w:val="slostrnky"/>
        <w:rFonts w:ascii="Arial" w:hAnsi="Arial" w:cs="Arial"/>
        <w:sz w:val="20"/>
      </w:rPr>
      <w:fldChar w:fldCharType="separate"/>
    </w:r>
    <w:r>
      <w:rPr>
        <w:rStyle w:val="slostrnky"/>
        <w:rFonts w:ascii="Arial" w:hAnsi="Arial" w:cs="Arial"/>
        <w:noProof/>
        <w:sz w:val="20"/>
      </w:rPr>
      <w:t>10</w:t>
    </w:r>
    <w:r w:rsidRPr="00090FCA">
      <w:rPr>
        <w:rStyle w:val="slostrnky"/>
        <w:rFonts w:ascii="Arial" w:hAnsi="Arial" w:cs="Arial"/>
        <w:sz w:val="20"/>
      </w:rPr>
      <w:fldChar w:fldCharType="end"/>
    </w:r>
    <w:r w:rsidRPr="00090FCA">
      <w:rPr>
        <w:rStyle w:val="slostrnky"/>
        <w:rFonts w:ascii="Arial" w:hAnsi="Arial" w:cs="Arial"/>
        <w:sz w:val="20"/>
      </w:rPr>
      <w:t xml:space="preserve"> z </w:t>
    </w:r>
    <w:r w:rsidRPr="00090FCA">
      <w:rPr>
        <w:rStyle w:val="slostrnky"/>
        <w:rFonts w:ascii="Arial" w:hAnsi="Arial" w:cs="Arial"/>
        <w:sz w:val="20"/>
      </w:rPr>
      <w:fldChar w:fldCharType="begin"/>
    </w:r>
    <w:r w:rsidRPr="00090FCA">
      <w:rPr>
        <w:rStyle w:val="slostrnky"/>
        <w:rFonts w:ascii="Arial" w:hAnsi="Arial" w:cs="Arial"/>
        <w:sz w:val="20"/>
      </w:rPr>
      <w:instrText xml:space="preserve"> NUMPAGES </w:instrText>
    </w:r>
    <w:r w:rsidRPr="00090FCA">
      <w:rPr>
        <w:rStyle w:val="slostrnky"/>
        <w:rFonts w:ascii="Arial" w:hAnsi="Arial" w:cs="Arial"/>
        <w:sz w:val="20"/>
      </w:rPr>
      <w:fldChar w:fldCharType="separate"/>
    </w:r>
    <w:r>
      <w:rPr>
        <w:rStyle w:val="slostrnky"/>
        <w:rFonts w:ascii="Arial" w:hAnsi="Arial" w:cs="Arial"/>
        <w:noProof/>
        <w:sz w:val="20"/>
      </w:rPr>
      <w:t>12</w:t>
    </w:r>
    <w:r w:rsidRPr="00090FCA">
      <w:rPr>
        <w:rStyle w:val="slostrnky"/>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C4EEDF" w14:textId="77777777" w:rsidR="00BE0169" w:rsidRDefault="00BE0169">
      <w:r>
        <w:separator/>
      </w:r>
    </w:p>
  </w:footnote>
  <w:footnote w:type="continuationSeparator" w:id="0">
    <w:p w14:paraId="16FC0AC2" w14:textId="77777777" w:rsidR="00BE0169" w:rsidRDefault="00BE01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737CB" w14:textId="77777777" w:rsidR="004B7C53" w:rsidRPr="00090FCA" w:rsidRDefault="004B7C53" w:rsidP="003E0AD2">
    <w:pPr>
      <w:pStyle w:val="Zhlav"/>
      <w:pBdr>
        <w:bottom w:val="single" w:sz="4" w:space="1" w:color="auto"/>
      </w:pBdr>
      <w:rPr>
        <w:rFonts w:ascii="Arial" w:hAnsi="Arial" w:cs="Arial"/>
        <w:sz w:val="20"/>
      </w:rPr>
    </w:pPr>
    <w:r w:rsidRPr="00090FCA">
      <w:rPr>
        <w:rFonts w:ascii="Arial" w:hAnsi="Arial" w:cs="Arial"/>
        <w:sz w:val="20"/>
      </w:rPr>
      <w:t>Smlouva o spolupráci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0252C"/>
    <w:multiLevelType w:val="hybridMultilevel"/>
    <w:tmpl w:val="5E84657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1EF728FF"/>
    <w:multiLevelType w:val="hybridMultilevel"/>
    <w:tmpl w:val="FFC8473A"/>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 w15:restartNumberingAfterBreak="0">
    <w:nsid w:val="29A73642"/>
    <w:multiLevelType w:val="hybridMultilevel"/>
    <w:tmpl w:val="3814DDEA"/>
    <w:lvl w:ilvl="0" w:tplc="8472875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35523BCD"/>
    <w:multiLevelType w:val="multilevel"/>
    <w:tmpl w:val="CA6A0160"/>
    <w:lvl w:ilvl="0">
      <w:start w:val="4"/>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396D5004"/>
    <w:multiLevelType w:val="hybridMultilevel"/>
    <w:tmpl w:val="A6DA7634"/>
    <w:lvl w:ilvl="0" w:tplc="8A8A6E66">
      <w:start w:val="1"/>
      <w:numFmt w:val="low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5" w15:restartNumberingAfterBreak="0">
    <w:nsid w:val="3AEF2B24"/>
    <w:multiLevelType w:val="hybridMultilevel"/>
    <w:tmpl w:val="50AAE61C"/>
    <w:lvl w:ilvl="0" w:tplc="E4E0FB38">
      <w:start w:val="1"/>
      <w:numFmt w:val="low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6" w15:restartNumberingAfterBreak="0">
    <w:nsid w:val="46403569"/>
    <w:multiLevelType w:val="hybridMultilevel"/>
    <w:tmpl w:val="5B181A3C"/>
    <w:lvl w:ilvl="0" w:tplc="5F1E76AE">
      <w:numFmt w:val="bullet"/>
      <w:lvlText w:val="-"/>
      <w:lvlJc w:val="left"/>
      <w:pPr>
        <w:ind w:left="1069" w:hanging="360"/>
      </w:pPr>
      <w:rPr>
        <w:rFonts w:ascii="Cambria" w:eastAsia="Times New Roman" w:hAnsi="Cambria" w:cs="Times New Roman"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7" w15:restartNumberingAfterBreak="0">
    <w:nsid w:val="54672859"/>
    <w:multiLevelType w:val="hybridMultilevel"/>
    <w:tmpl w:val="0EDA0E98"/>
    <w:lvl w:ilvl="0" w:tplc="392E017A">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8" w15:restartNumberingAfterBreak="0">
    <w:nsid w:val="65EE3779"/>
    <w:multiLevelType w:val="hybridMultilevel"/>
    <w:tmpl w:val="7BC47DA4"/>
    <w:lvl w:ilvl="0" w:tplc="98FC81F8">
      <w:start w:val="1"/>
      <w:numFmt w:val="low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9" w15:restartNumberingAfterBreak="0">
    <w:nsid w:val="66CD0E57"/>
    <w:multiLevelType w:val="multilevel"/>
    <w:tmpl w:val="B622D0F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6DE40904"/>
    <w:multiLevelType w:val="multilevel"/>
    <w:tmpl w:val="4A04FED4"/>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847"/>
        </w:tabs>
        <w:ind w:left="847" w:hanging="705"/>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73F12F52"/>
    <w:multiLevelType w:val="hybridMultilevel"/>
    <w:tmpl w:val="09704E74"/>
    <w:lvl w:ilvl="0" w:tplc="A2CC0A6A">
      <w:start w:val="7"/>
      <w:numFmt w:val="bullet"/>
      <w:lvlText w:val="-"/>
      <w:lvlJc w:val="left"/>
      <w:pPr>
        <w:tabs>
          <w:tab w:val="num" w:pos="1776"/>
        </w:tabs>
        <w:ind w:left="1776" w:hanging="360"/>
      </w:pPr>
      <w:rPr>
        <w:rFonts w:ascii="Times New Roman" w:eastAsia="Times New Roman" w:hAnsi="Times New Roman" w:cs="Times New Roman" w:hint="default"/>
      </w:rPr>
    </w:lvl>
    <w:lvl w:ilvl="1" w:tplc="04050003" w:tentative="1">
      <w:start w:val="1"/>
      <w:numFmt w:val="bullet"/>
      <w:lvlText w:val="o"/>
      <w:lvlJc w:val="left"/>
      <w:pPr>
        <w:tabs>
          <w:tab w:val="num" w:pos="2496"/>
        </w:tabs>
        <w:ind w:left="2496" w:hanging="360"/>
      </w:pPr>
      <w:rPr>
        <w:rFonts w:ascii="Courier New" w:hAnsi="Courier New" w:cs="Courier New" w:hint="default"/>
      </w:rPr>
    </w:lvl>
    <w:lvl w:ilvl="2" w:tplc="04050005" w:tentative="1">
      <w:start w:val="1"/>
      <w:numFmt w:val="bullet"/>
      <w:lvlText w:val=""/>
      <w:lvlJc w:val="left"/>
      <w:pPr>
        <w:tabs>
          <w:tab w:val="num" w:pos="3216"/>
        </w:tabs>
        <w:ind w:left="3216" w:hanging="360"/>
      </w:pPr>
      <w:rPr>
        <w:rFonts w:ascii="Wingdings" w:hAnsi="Wingdings" w:hint="default"/>
      </w:rPr>
    </w:lvl>
    <w:lvl w:ilvl="3" w:tplc="04050001" w:tentative="1">
      <w:start w:val="1"/>
      <w:numFmt w:val="bullet"/>
      <w:lvlText w:val=""/>
      <w:lvlJc w:val="left"/>
      <w:pPr>
        <w:tabs>
          <w:tab w:val="num" w:pos="3936"/>
        </w:tabs>
        <w:ind w:left="3936" w:hanging="360"/>
      </w:pPr>
      <w:rPr>
        <w:rFonts w:ascii="Symbol" w:hAnsi="Symbol" w:hint="default"/>
      </w:rPr>
    </w:lvl>
    <w:lvl w:ilvl="4" w:tplc="04050003" w:tentative="1">
      <w:start w:val="1"/>
      <w:numFmt w:val="bullet"/>
      <w:lvlText w:val="o"/>
      <w:lvlJc w:val="left"/>
      <w:pPr>
        <w:tabs>
          <w:tab w:val="num" w:pos="4656"/>
        </w:tabs>
        <w:ind w:left="4656" w:hanging="360"/>
      </w:pPr>
      <w:rPr>
        <w:rFonts w:ascii="Courier New" w:hAnsi="Courier New" w:cs="Courier New" w:hint="default"/>
      </w:rPr>
    </w:lvl>
    <w:lvl w:ilvl="5" w:tplc="04050005" w:tentative="1">
      <w:start w:val="1"/>
      <w:numFmt w:val="bullet"/>
      <w:lvlText w:val=""/>
      <w:lvlJc w:val="left"/>
      <w:pPr>
        <w:tabs>
          <w:tab w:val="num" w:pos="5376"/>
        </w:tabs>
        <w:ind w:left="5376" w:hanging="360"/>
      </w:pPr>
      <w:rPr>
        <w:rFonts w:ascii="Wingdings" w:hAnsi="Wingdings" w:hint="default"/>
      </w:rPr>
    </w:lvl>
    <w:lvl w:ilvl="6" w:tplc="04050001" w:tentative="1">
      <w:start w:val="1"/>
      <w:numFmt w:val="bullet"/>
      <w:lvlText w:val=""/>
      <w:lvlJc w:val="left"/>
      <w:pPr>
        <w:tabs>
          <w:tab w:val="num" w:pos="6096"/>
        </w:tabs>
        <w:ind w:left="6096" w:hanging="360"/>
      </w:pPr>
      <w:rPr>
        <w:rFonts w:ascii="Symbol" w:hAnsi="Symbol" w:hint="default"/>
      </w:rPr>
    </w:lvl>
    <w:lvl w:ilvl="7" w:tplc="04050003" w:tentative="1">
      <w:start w:val="1"/>
      <w:numFmt w:val="bullet"/>
      <w:lvlText w:val="o"/>
      <w:lvlJc w:val="left"/>
      <w:pPr>
        <w:tabs>
          <w:tab w:val="num" w:pos="6816"/>
        </w:tabs>
        <w:ind w:left="6816" w:hanging="360"/>
      </w:pPr>
      <w:rPr>
        <w:rFonts w:ascii="Courier New" w:hAnsi="Courier New" w:cs="Courier New" w:hint="default"/>
      </w:rPr>
    </w:lvl>
    <w:lvl w:ilvl="8" w:tplc="04050005" w:tentative="1">
      <w:start w:val="1"/>
      <w:numFmt w:val="bullet"/>
      <w:lvlText w:val=""/>
      <w:lvlJc w:val="left"/>
      <w:pPr>
        <w:tabs>
          <w:tab w:val="num" w:pos="7536"/>
        </w:tabs>
        <w:ind w:left="7536" w:hanging="360"/>
      </w:pPr>
      <w:rPr>
        <w:rFonts w:ascii="Wingdings" w:hAnsi="Wingdings" w:hint="default"/>
      </w:rPr>
    </w:lvl>
  </w:abstractNum>
  <w:abstractNum w:abstractNumId="12" w15:restartNumberingAfterBreak="0">
    <w:nsid w:val="78F641C3"/>
    <w:multiLevelType w:val="multilevel"/>
    <w:tmpl w:val="1FB6117E"/>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0"/>
  </w:num>
  <w:num w:numId="2">
    <w:abstractNumId w:val="9"/>
  </w:num>
  <w:num w:numId="3">
    <w:abstractNumId w:val="3"/>
  </w:num>
  <w:num w:numId="4">
    <w:abstractNumId w:val="11"/>
  </w:num>
  <w:num w:numId="5">
    <w:abstractNumId w:val="12"/>
  </w:num>
  <w:num w:numId="6">
    <w:abstractNumId w:val="7"/>
  </w:num>
  <w:num w:numId="7">
    <w:abstractNumId w:val="0"/>
  </w:num>
  <w:num w:numId="8">
    <w:abstractNumId w:val="8"/>
  </w:num>
  <w:num w:numId="9">
    <w:abstractNumId w:val="4"/>
  </w:num>
  <w:num w:numId="10">
    <w:abstractNumId w:val="5"/>
  </w:num>
  <w:num w:numId="11">
    <w:abstractNumId w:val="1"/>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1E7"/>
    <w:rsid w:val="0000070F"/>
    <w:rsid w:val="00001D58"/>
    <w:rsid w:val="000262DF"/>
    <w:rsid w:val="0003367B"/>
    <w:rsid w:val="00033C07"/>
    <w:rsid w:val="000368C5"/>
    <w:rsid w:val="000409C6"/>
    <w:rsid w:val="0004126C"/>
    <w:rsid w:val="00043E50"/>
    <w:rsid w:val="00044850"/>
    <w:rsid w:val="00061586"/>
    <w:rsid w:val="000648CD"/>
    <w:rsid w:val="00072464"/>
    <w:rsid w:val="0007426D"/>
    <w:rsid w:val="00080A54"/>
    <w:rsid w:val="0008519F"/>
    <w:rsid w:val="000B5D27"/>
    <w:rsid w:val="000C0DB0"/>
    <w:rsid w:val="000C3A93"/>
    <w:rsid w:val="000C6EA1"/>
    <w:rsid w:val="000D11CC"/>
    <w:rsid w:val="000D31BD"/>
    <w:rsid w:val="000F6F88"/>
    <w:rsid w:val="00100185"/>
    <w:rsid w:val="00123D6F"/>
    <w:rsid w:val="0013164C"/>
    <w:rsid w:val="00133438"/>
    <w:rsid w:val="00137787"/>
    <w:rsid w:val="00137E55"/>
    <w:rsid w:val="00156140"/>
    <w:rsid w:val="001710D1"/>
    <w:rsid w:val="00174959"/>
    <w:rsid w:val="0018060A"/>
    <w:rsid w:val="00187A7E"/>
    <w:rsid w:val="00196333"/>
    <w:rsid w:val="001C4C26"/>
    <w:rsid w:val="001C7041"/>
    <w:rsid w:val="001C7043"/>
    <w:rsid w:val="001D00C5"/>
    <w:rsid w:val="001D4524"/>
    <w:rsid w:val="001E51D3"/>
    <w:rsid w:val="001E5267"/>
    <w:rsid w:val="001F0E6C"/>
    <w:rsid w:val="00205736"/>
    <w:rsid w:val="002116AA"/>
    <w:rsid w:val="00211C25"/>
    <w:rsid w:val="00224CAA"/>
    <w:rsid w:val="00230208"/>
    <w:rsid w:val="002336D5"/>
    <w:rsid w:val="00234A5D"/>
    <w:rsid w:val="00236617"/>
    <w:rsid w:val="0023677C"/>
    <w:rsid w:val="00244D1B"/>
    <w:rsid w:val="00245BF9"/>
    <w:rsid w:val="00246D22"/>
    <w:rsid w:val="00251866"/>
    <w:rsid w:val="00263E6B"/>
    <w:rsid w:val="00266C30"/>
    <w:rsid w:val="00270024"/>
    <w:rsid w:val="002717D2"/>
    <w:rsid w:val="0028057C"/>
    <w:rsid w:val="00282DF8"/>
    <w:rsid w:val="00283008"/>
    <w:rsid w:val="002844B7"/>
    <w:rsid w:val="00285107"/>
    <w:rsid w:val="0029110D"/>
    <w:rsid w:val="00297185"/>
    <w:rsid w:val="002A05B4"/>
    <w:rsid w:val="002A49E8"/>
    <w:rsid w:val="002B30AE"/>
    <w:rsid w:val="002D1C69"/>
    <w:rsid w:val="002D36D6"/>
    <w:rsid w:val="002D53F4"/>
    <w:rsid w:val="002D5BBF"/>
    <w:rsid w:val="002D610A"/>
    <w:rsid w:val="002F24D7"/>
    <w:rsid w:val="002F2851"/>
    <w:rsid w:val="002F5A2C"/>
    <w:rsid w:val="00307A11"/>
    <w:rsid w:val="003137BC"/>
    <w:rsid w:val="0031525E"/>
    <w:rsid w:val="00323CAC"/>
    <w:rsid w:val="00326969"/>
    <w:rsid w:val="00330B76"/>
    <w:rsid w:val="00346D2C"/>
    <w:rsid w:val="00361A2C"/>
    <w:rsid w:val="003645AC"/>
    <w:rsid w:val="00373608"/>
    <w:rsid w:val="0037419D"/>
    <w:rsid w:val="003762B4"/>
    <w:rsid w:val="003837AB"/>
    <w:rsid w:val="00383CAC"/>
    <w:rsid w:val="00384A35"/>
    <w:rsid w:val="00390BF8"/>
    <w:rsid w:val="00392910"/>
    <w:rsid w:val="003B58C6"/>
    <w:rsid w:val="003C5EAA"/>
    <w:rsid w:val="003C5EBF"/>
    <w:rsid w:val="003C7738"/>
    <w:rsid w:val="003C77DA"/>
    <w:rsid w:val="003D0C30"/>
    <w:rsid w:val="003E0AD2"/>
    <w:rsid w:val="003E4E26"/>
    <w:rsid w:val="003E7C8A"/>
    <w:rsid w:val="003F67A5"/>
    <w:rsid w:val="00407A16"/>
    <w:rsid w:val="004105BB"/>
    <w:rsid w:val="004213C3"/>
    <w:rsid w:val="00427B0E"/>
    <w:rsid w:val="004402B6"/>
    <w:rsid w:val="004418E9"/>
    <w:rsid w:val="004575AC"/>
    <w:rsid w:val="004604A2"/>
    <w:rsid w:val="004633FC"/>
    <w:rsid w:val="00475D22"/>
    <w:rsid w:val="00476E66"/>
    <w:rsid w:val="00486B50"/>
    <w:rsid w:val="00492191"/>
    <w:rsid w:val="004B7C53"/>
    <w:rsid w:val="004C3D34"/>
    <w:rsid w:val="004C43CC"/>
    <w:rsid w:val="004C79AE"/>
    <w:rsid w:val="004E4BCB"/>
    <w:rsid w:val="004F1C45"/>
    <w:rsid w:val="004F740A"/>
    <w:rsid w:val="00500890"/>
    <w:rsid w:val="00501969"/>
    <w:rsid w:val="00512523"/>
    <w:rsid w:val="005168E2"/>
    <w:rsid w:val="00516D54"/>
    <w:rsid w:val="00540F8F"/>
    <w:rsid w:val="00542906"/>
    <w:rsid w:val="00556A2B"/>
    <w:rsid w:val="00560F70"/>
    <w:rsid w:val="00572F14"/>
    <w:rsid w:val="00575819"/>
    <w:rsid w:val="0057679F"/>
    <w:rsid w:val="00590024"/>
    <w:rsid w:val="00590095"/>
    <w:rsid w:val="005A2248"/>
    <w:rsid w:val="005B10B9"/>
    <w:rsid w:val="005B6BE4"/>
    <w:rsid w:val="005C6B74"/>
    <w:rsid w:val="005C6C38"/>
    <w:rsid w:val="005D19EC"/>
    <w:rsid w:val="005D271E"/>
    <w:rsid w:val="005F2B03"/>
    <w:rsid w:val="005F6916"/>
    <w:rsid w:val="00620309"/>
    <w:rsid w:val="00621469"/>
    <w:rsid w:val="00634921"/>
    <w:rsid w:val="00634D30"/>
    <w:rsid w:val="00634EBB"/>
    <w:rsid w:val="00637E6B"/>
    <w:rsid w:val="0064004E"/>
    <w:rsid w:val="00641F16"/>
    <w:rsid w:val="00643B5F"/>
    <w:rsid w:val="00644CFB"/>
    <w:rsid w:val="006454CA"/>
    <w:rsid w:val="00645719"/>
    <w:rsid w:val="006521AA"/>
    <w:rsid w:val="00657E45"/>
    <w:rsid w:val="00666ED6"/>
    <w:rsid w:val="00677E6A"/>
    <w:rsid w:val="00683591"/>
    <w:rsid w:val="00683F71"/>
    <w:rsid w:val="00686E1D"/>
    <w:rsid w:val="00690D39"/>
    <w:rsid w:val="0069253F"/>
    <w:rsid w:val="00697753"/>
    <w:rsid w:val="006A657C"/>
    <w:rsid w:val="006A65E2"/>
    <w:rsid w:val="006C1038"/>
    <w:rsid w:val="006C11D4"/>
    <w:rsid w:val="006C4D34"/>
    <w:rsid w:val="006D23FA"/>
    <w:rsid w:val="006D247A"/>
    <w:rsid w:val="006D4CF0"/>
    <w:rsid w:val="006D58B6"/>
    <w:rsid w:val="006E4BF6"/>
    <w:rsid w:val="006F140B"/>
    <w:rsid w:val="006F2DE3"/>
    <w:rsid w:val="006F568D"/>
    <w:rsid w:val="006F6C4C"/>
    <w:rsid w:val="006F7A90"/>
    <w:rsid w:val="006F7D0D"/>
    <w:rsid w:val="00704CDE"/>
    <w:rsid w:val="00712D7E"/>
    <w:rsid w:val="007169F1"/>
    <w:rsid w:val="00726AA9"/>
    <w:rsid w:val="007302B7"/>
    <w:rsid w:val="00730A7A"/>
    <w:rsid w:val="007329F8"/>
    <w:rsid w:val="0074153A"/>
    <w:rsid w:val="0074275A"/>
    <w:rsid w:val="00743A47"/>
    <w:rsid w:val="00751DDC"/>
    <w:rsid w:val="00757E73"/>
    <w:rsid w:val="00762096"/>
    <w:rsid w:val="0076275C"/>
    <w:rsid w:val="00771CBA"/>
    <w:rsid w:val="00782898"/>
    <w:rsid w:val="00783C2A"/>
    <w:rsid w:val="0079394B"/>
    <w:rsid w:val="007943A6"/>
    <w:rsid w:val="007978D6"/>
    <w:rsid w:val="00797966"/>
    <w:rsid w:val="007A3B96"/>
    <w:rsid w:val="007A5070"/>
    <w:rsid w:val="007C1257"/>
    <w:rsid w:val="007C21EF"/>
    <w:rsid w:val="007C3B0B"/>
    <w:rsid w:val="007C67A9"/>
    <w:rsid w:val="007D1E5B"/>
    <w:rsid w:val="007E3F38"/>
    <w:rsid w:val="007E7ADD"/>
    <w:rsid w:val="007F68F9"/>
    <w:rsid w:val="00806B33"/>
    <w:rsid w:val="008179B5"/>
    <w:rsid w:val="00817E63"/>
    <w:rsid w:val="0082196D"/>
    <w:rsid w:val="008221AB"/>
    <w:rsid w:val="00825471"/>
    <w:rsid w:val="00832502"/>
    <w:rsid w:val="008347B5"/>
    <w:rsid w:val="00844741"/>
    <w:rsid w:val="008531A9"/>
    <w:rsid w:val="00856F15"/>
    <w:rsid w:val="00860F45"/>
    <w:rsid w:val="00874EFC"/>
    <w:rsid w:val="008809CE"/>
    <w:rsid w:val="00880FCB"/>
    <w:rsid w:val="008849D7"/>
    <w:rsid w:val="0088611B"/>
    <w:rsid w:val="008A79D6"/>
    <w:rsid w:val="008B4770"/>
    <w:rsid w:val="008B50A4"/>
    <w:rsid w:val="008C5CA3"/>
    <w:rsid w:val="008D1956"/>
    <w:rsid w:val="008D21E7"/>
    <w:rsid w:val="008D254D"/>
    <w:rsid w:val="008D37D1"/>
    <w:rsid w:val="008E063B"/>
    <w:rsid w:val="008E0F26"/>
    <w:rsid w:val="008E3D06"/>
    <w:rsid w:val="008E6D4F"/>
    <w:rsid w:val="008F6070"/>
    <w:rsid w:val="00904C95"/>
    <w:rsid w:val="00905E46"/>
    <w:rsid w:val="00906978"/>
    <w:rsid w:val="00915839"/>
    <w:rsid w:val="00923506"/>
    <w:rsid w:val="009242E9"/>
    <w:rsid w:val="00925359"/>
    <w:rsid w:val="00925889"/>
    <w:rsid w:val="009266A0"/>
    <w:rsid w:val="00935906"/>
    <w:rsid w:val="0094305E"/>
    <w:rsid w:val="00951727"/>
    <w:rsid w:val="00954B60"/>
    <w:rsid w:val="00957334"/>
    <w:rsid w:val="0096168B"/>
    <w:rsid w:val="0099356A"/>
    <w:rsid w:val="00994073"/>
    <w:rsid w:val="009964EC"/>
    <w:rsid w:val="0099770B"/>
    <w:rsid w:val="009A3031"/>
    <w:rsid w:val="009A358B"/>
    <w:rsid w:val="009B3C8A"/>
    <w:rsid w:val="009D3950"/>
    <w:rsid w:val="009E72DF"/>
    <w:rsid w:val="009F5752"/>
    <w:rsid w:val="00A00D2B"/>
    <w:rsid w:val="00A019F1"/>
    <w:rsid w:val="00A042B7"/>
    <w:rsid w:val="00A048D6"/>
    <w:rsid w:val="00A16DF1"/>
    <w:rsid w:val="00A21883"/>
    <w:rsid w:val="00A22818"/>
    <w:rsid w:val="00A25358"/>
    <w:rsid w:val="00A30895"/>
    <w:rsid w:val="00A3127C"/>
    <w:rsid w:val="00A400C5"/>
    <w:rsid w:val="00A43BA6"/>
    <w:rsid w:val="00A45663"/>
    <w:rsid w:val="00A45971"/>
    <w:rsid w:val="00A5135B"/>
    <w:rsid w:val="00A52D66"/>
    <w:rsid w:val="00A55C6E"/>
    <w:rsid w:val="00A567EA"/>
    <w:rsid w:val="00A74A9D"/>
    <w:rsid w:val="00A907F6"/>
    <w:rsid w:val="00A95A3B"/>
    <w:rsid w:val="00AA3F60"/>
    <w:rsid w:val="00AC2FBC"/>
    <w:rsid w:val="00AD2152"/>
    <w:rsid w:val="00AD32DC"/>
    <w:rsid w:val="00AE495E"/>
    <w:rsid w:val="00AE7C38"/>
    <w:rsid w:val="00AF2F23"/>
    <w:rsid w:val="00AF440B"/>
    <w:rsid w:val="00B1139A"/>
    <w:rsid w:val="00B127E3"/>
    <w:rsid w:val="00B12992"/>
    <w:rsid w:val="00B151E7"/>
    <w:rsid w:val="00B17F71"/>
    <w:rsid w:val="00B21279"/>
    <w:rsid w:val="00B23109"/>
    <w:rsid w:val="00B23404"/>
    <w:rsid w:val="00B3498D"/>
    <w:rsid w:val="00B358CB"/>
    <w:rsid w:val="00B40AF3"/>
    <w:rsid w:val="00B57295"/>
    <w:rsid w:val="00B61C48"/>
    <w:rsid w:val="00B61E5D"/>
    <w:rsid w:val="00B801B3"/>
    <w:rsid w:val="00B937FD"/>
    <w:rsid w:val="00BA3DCF"/>
    <w:rsid w:val="00BA3F06"/>
    <w:rsid w:val="00BA7AFD"/>
    <w:rsid w:val="00BB44E7"/>
    <w:rsid w:val="00BB670B"/>
    <w:rsid w:val="00BB7395"/>
    <w:rsid w:val="00BC5D6A"/>
    <w:rsid w:val="00BD184D"/>
    <w:rsid w:val="00BD1953"/>
    <w:rsid w:val="00BD6237"/>
    <w:rsid w:val="00BD6923"/>
    <w:rsid w:val="00BE0169"/>
    <w:rsid w:val="00BE4CB7"/>
    <w:rsid w:val="00BE555A"/>
    <w:rsid w:val="00BF35FE"/>
    <w:rsid w:val="00C010FA"/>
    <w:rsid w:val="00C04EEB"/>
    <w:rsid w:val="00C04EFF"/>
    <w:rsid w:val="00C05D7D"/>
    <w:rsid w:val="00C17BB4"/>
    <w:rsid w:val="00C24249"/>
    <w:rsid w:val="00C31761"/>
    <w:rsid w:val="00C44984"/>
    <w:rsid w:val="00C46113"/>
    <w:rsid w:val="00C46D60"/>
    <w:rsid w:val="00C47190"/>
    <w:rsid w:val="00C521E1"/>
    <w:rsid w:val="00C6008F"/>
    <w:rsid w:val="00C60591"/>
    <w:rsid w:val="00C63845"/>
    <w:rsid w:val="00C70EE0"/>
    <w:rsid w:val="00C712E6"/>
    <w:rsid w:val="00C72101"/>
    <w:rsid w:val="00C8772B"/>
    <w:rsid w:val="00C965A4"/>
    <w:rsid w:val="00CA19B8"/>
    <w:rsid w:val="00CA4DD0"/>
    <w:rsid w:val="00CA76E2"/>
    <w:rsid w:val="00CB1B34"/>
    <w:rsid w:val="00CB2BC8"/>
    <w:rsid w:val="00CB5331"/>
    <w:rsid w:val="00CB5ABF"/>
    <w:rsid w:val="00CB65F9"/>
    <w:rsid w:val="00CB723B"/>
    <w:rsid w:val="00CC6461"/>
    <w:rsid w:val="00CC6957"/>
    <w:rsid w:val="00CD1BE2"/>
    <w:rsid w:val="00CD3864"/>
    <w:rsid w:val="00CE0691"/>
    <w:rsid w:val="00CE2A99"/>
    <w:rsid w:val="00CE2C16"/>
    <w:rsid w:val="00CE2C1B"/>
    <w:rsid w:val="00CE4703"/>
    <w:rsid w:val="00CE687B"/>
    <w:rsid w:val="00CF20B7"/>
    <w:rsid w:val="00CF468C"/>
    <w:rsid w:val="00D17871"/>
    <w:rsid w:val="00D20A35"/>
    <w:rsid w:val="00D36494"/>
    <w:rsid w:val="00D3749B"/>
    <w:rsid w:val="00D3796F"/>
    <w:rsid w:val="00D43836"/>
    <w:rsid w:val="00D44B95"/>
    <w:rsid w:val="00D45951"/>
    <w:rsid w:val="00D52D5F"/>
    <w:rsid w:val="00D54403"/>
    <w:rsid w:val="00D615E1"/>
    <w:rsid w:val="00D62901"/>
    <w:rsid w:val="00D735CA"/>
    <w:rsid w:val="00D73663"/>
    <w:rsid w:val="00D805BA"/>
    <w:rsid w:val="00D82B23"/>
    <w:rsid w:val="00D83516"/>
    <w:rsid w:val="00D85C23"/>
    <w:rsid w:val="00D85E50"/>
    <w:rsid w:val="00D95C96"/>
    <w:rsid w:val="00DB1E32"/>
    <w:rsid w:val="00DB2BC1"/>
    <w:rsid w:val="00DB3334"/>
    <w:rsid w:val="00DC7391"/>
    <w:rsid w:val="00DC7927"/>
    <w:rsid w:val="00DC7CAB"/>
    <w:rsid w:val="00DD6AE1"/>
    <w:rsid w:val="00DD7720"/>
    <w:rsid w:val="00DF2900"/>
    <w:rsid w:val="00DF4AEF"/>
    <w:rsid w:val="00E02F1F"/>
    <w:rsid w:val="00E10332"/>
    <w:rsid w:val="00E125EE"/>
    <w:rsid w:val="00E22917"/>
    <w:rsid w:val="00E34ECA"/>
    <w:rsid w:val="00E35430"/>
    <w:rsid w:val="00E40144"/>
    <w:rsid w:val="00E451DE"/>
    <w:rsid w:val="00E45216"/>
    <w:rsid w:val="00E47A66"/>
    <w:rsid w:val="00E66100"/>
    <w:rsid w:val="00E66AC7"/>
    <w:rsid w:val="00E71CF0"/>
    <w:rsid w:val="00E7379E"/>
    <w:rsid w:val="00E742C5"/>
    <w:rsid w:val="00E822FD"/>
    <w:rsid w:val="00E90363"/>
    <w:rsid w:val="00E91500"/>
    <w:rsid w:val="00E9338C"/>
    <w:rsid w:val="00E937F9"/>
    <w:rsid w:val="00EA073F"/>
    <w:rsid w:val="00EA1A65"/>
    <w:rsid w:val="00EA602C"/>
    <w:rsid w:val="00EC1379"/>
    <w:rsid w:val="00EC4733"/>
    <w:rsid w:val="00ED0A67"/>
    <w:rsid w:val="00EE6135"/>
    <w:rsid w:val="00F01A4A"/>
    <w:rsid w:val="00F01D9D"/>
    <w:rsid w:val="00F05C06"/>
    <w:rsid w:val="00F06709"/>
    <w:rsid w:val="00F139CB"/>
    <w:rsid w:val="00F22297"/>
    <w:rsid w:val="00F279E1"/>
    <w:rsid w:val="00F31DFC"/>
    <w:rsid w:val="00F330E3"/>
    <w:rsid w:val="00F349C6"/>
    <w:rsid w:val="00F365B4"/>
    <w:rsid w:val="00F61E22"/>
    <w:rsid w:val="00F672EC"/>
    <w:rsid w:val="00F72CA1"/>
    <w:rsid w:val="00F7321E"/>
    <w:rsid w:val="00F75462"/>
    <w:rsid w:val="00F805CF"/>
    <w:rsid w:val="00F829B8"/>
    <w:rsid w:val="00F83558"/>
    <w:rsid w:val="00F86BBF"/>
    <w:rsid w:val="00FA4FF7"/>
    <w:rsid w:val="00FB4B59"/>
    <w:rsid w:val="00FD08DB"/>
    <w:rsid w:val="00FD473C"/>
    <w:rsid w:val="00FD5D89"/>
    <w:rsid w:val="00FE3872"/>
    <w:rsid w:val="00FF0E11"/>
    <w:rsid w:val="00FF2E4F"/>
  </w:rsids>
  <m:mathPr>
    <m:mathFont m:val="Cambria Math"/>
    <m:brkBin m:val="before"/>
    <m:brkBinSub m:val="--"/>
    <m:smallFrac m:val="0"/>
    <m:dispDef/>
    <m:lMargin m:val="0"/>
    <m:rMargin m:val="0"/>
    <m:defJc m:val="centerGroup"/>
    <m:wrapIndent m:val="1440"/>
    <m:intLim m:val="subSup"/>
    <m:naryLim m:val="undOvr"/>
  </m:mathPr>
  <w:themeFontLang w:val="cs-CZ"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DEA4E3"/>
  <w15:docId w15:val="{7700C683-FF55-4F9A-8C17-5648C6633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8B50A4"/>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8D21E7"/>
    <w:pPr>
      <w:tabs>
        <w:tab w:val="center" w:pos="4536"/>
        <w:tab w:val="right" w:pos="9072"/>
      </w:tabs>
    </w:pPr>
    <w:rPr>
      <w:szCs w:val="20"/>
    </w:rPr>
  </w:style>
  <w:style w:type="paragraph" w:styleId="Zpat">
    <w:name w:val="footer"/>
    <w:basedOn w:val="Normln"/>
    <w:rsid w:val="008D21E7"/>
    <w:pPr>
      <w:tabs>
        <w:tab w:val="center" w:pos="4536"/>
        <w:tab w:val="right" w:pos="9072"/>
      </w:tabs>
    </w:pPr>
    <w:rPr>
      <w:szCs w:val="20"/>
    </w:rPr>
  </w:style>
  <w:style w:type="character" w:styleId="slostrnky">
    <w:name w:val="page number"/>
    <w:basedOn w:val="Standardnpsmoodstavce"/>
    <w:rsid w:val="008D21E7"/>
  </w:style>
  <w:style w:type="paragraph" w:styleId="Odstavecseseznamem">
    <w:name w:val="List Paragraph"/>
    <w:basedOn w:val="Normln"/>
    <w:qFormat/>
    <w:rsid w:val="008D21E7"/>
    <w:pPr>
      <w:ind w:left="708"/>
    </w:pPr>
    <w:rPr>
      <w:szCs w:val="20"/>
    </w:rPr>
  </w:style>
  <w:style w:type="paragraph" w:styleId="Textbubliny">
    <w:name w:val="Balloon Text"/>
    <w:basedOn w:val="Normln"/>
    <w:semiHidden/>
    <w:rsid w:val="00187A7E"/>
    <w:rPr>
      <w:rFonts w:ascii="Tahoma" w:hAnsi="Tahoma" w:cs="Tahoma"/>
      <w:sz w:val="16"/>
      <w:szCs w:val="16"/>
    </w:rPr>
  </w:style>
  <w:style w:type="character" w:styleId="Odkaznakoment">
    <w:name w:val="annotation reference"/>
    <w:semiHidden/>
    <w:rsid w:val="00E9338C"/>
    <w:rPr>
      <w:sz w:val="16"/>
      <w:szCs w:val="16"/>
    </w:rPr>
  </w:style>
  <w:style w:type="paragraph" w:styleId="Textkomente">
    <w:name w:val="annotation text"/>
    <w:basedOn w:val="Normln"/>
    <w:semiHidden/>
    <w:rsid w:val="00E9338C"/>
    <w:rPr>
      <w:sz w:val="20"/>
      <w:szCs w:val="20"/>
    </w:rPr>
  </w:style>
  <w:style w:type="paragraph" w:styleId="Pedmtkomente">
    <w:name w:val="annotation subject"/>
    <w:basedOn w:val="Textkomente"/>
    <w:next w:val="Textkomente"/>
    <w:semiHidden/>
    <w:rsid w:val="00E9338C"/>
    <w:rPr>
      <w:b/>
      <w:bCs/>
    </w:rPr>
  </w:style>
  <w:style w:type="paragraph" w:styleId="Rozloendokumentu">
    <w:name w:val="Document Map"/>
    <w:basedOn w:val="Normln"/>
    <w:semiHidden/>
    <w:rsid w:val="00E91500"/>
    <w:pPr>
      <w:shd w:val="clear" w:color="auto" w:fill="000080"/>
    </w:pPr>
    <w:rPr>
      <w:rFonts w:ascii="Tahoma" w:hAnsi="Tahoma" w:cs="Tahoma"/>
      <w:sz w:val="20"/>
    </w:rPr>
  </w:style>
  <w:style w:type="paragraph" w:styleId="Normlnweb">
    <w:name w:val="Normal (Web)"/>
    <w:basedOn w:val="Normln"/>
    <w:uiPriority w:val="99"/>
    <w:unhideWhenUsed/>
    <w:rsid w:val="00BE555A"/>
    <w:pPr>
      <w:spacing w:before="100" w:beforeAutospacing="1" w:after="100" w:afterAutospacing="1"/>
    </w:pPr>
  </w:style>
  <w:style w:type="character" w:customStyle="1" w:styleId="text021">
    <w:name w:val="text021"/>
    <w:rsid w:val="00B40AF3"/>
    <w:rPr>
      <w:rFonts w:ascii="Arial" w:hAnsi="Arial" w:cs="Arial" w:hint="default"/>
      <w:b w:val="0"/>
      <w:bCs w:val="0"/>
      <w:color w:val="000000"/>
      <w:spacing w:val="0"/>
      <w:sz w:val="20"/>
      <w:szCs w:val="20"/>
      <w:vertAlign w:val="baseline"/>
    </w:rPr>
  </w:style>
  <w:style w:type="table" w:styleId="Mkatabulky">
    <w:name w:val="Table Grid"/>
    <w:basedOn w:val="Normlntabulka"/>
    <w:rsid w:val="00C605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D36D6"/>
    <w:pPr>
      <w:autoSpaceDE w:val="0"/>
      <w:autoSpaceDN w:val="0"/>
      <w:adjustRightInd w:val="0"/>
    </w:pPr>
    <w:rPr>
      <w:rFonts w:ascii="Arial" w:hAnsi="Arial" w:cs="Arial"/>
      <w:color w:val="000000"/>
      <w:sz w:val="24"/>
      <w:szCs w:val="24"/>
    </w:rPr>
  </w:style>
  <w:style w:type="paragraph" w:styleId="Revize">
    <w:name w:val="Revision"/>
    <w:hidden/>
    <w:uiPriority w:val="99"/>
    <w:semiHidden/>
    <w:rsid w:val="00CE687B"/>
    <w:rPr>
      <w:sz w:val="24"/>
    </w:rPr>
  </w:style>
  <w:style w:type="character" w:styleId="Hypertextovodkaz">
    <w:name w:val="Hyperlink"/>
    <w:basedOn w:val="Standardnpsmoodstavce"/>
    <w:unhideWhenUsed/>
    <w:rsid w:val="00D82B23"/>
    <w:rPr>
      <w:color w:val="0000FF" w:themeColor="hyperlink"/>
      <w:u w:val="single"/>
    </w:rPr>
  </w:style>
  <w:style w:type="character" w:styleId="Nevyeenzmnka">
    <w:name w:val="Unresolved Mention"/>
    <w:basedOn w:val="Standardnpsmoodstavce"/>
    <w:uiPriority w:val="99"/>
    <w:semiHidden/>
    <w:unhideWhenUsed/>
    <w:rsid w:val="00D82B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253783">
      <w:bodyDiv w:val="1"/>
      <w:marLeft w:val="0"/>
      <w:marRight w:val="0"/>
      <w:marTop w:val="0"/>
      <w:marBottom w:val="0"/>
      <w:divBdr>
        <w:top w:val="none" w:sz="0" w:space="0" w:color="auto"/>
        <w:left w:val="none" w:sz="0" w:space="0" w:color="auto"/>
        <w:bottom w:val="none" w:sz="0" w:space="0" w:color="auto"/>
        <w:right w:val="none" w:sz="0" w:space="0" w:color="auto"/>
      </w:divBdr>
    </w:div>
    <w:div w:id="372774963">
      <w:bodyDiv w:val="1"/>
      <w:marLeft w:val="0"/>
      <w:marRight w:val="0"/>
      <w:marTop w:val="0"/>
      <w:marBottom w:val="0"/>
      <w:divBdr>
        <w:top w:val="none" w:sz="0" w:space="0" w:color="auto"/>
        <w:left w:val="none" w:sz="0" w:space="0" w:color="auto"/>
        <w:bottom w:val="none" w:sz="0" w:space="0" w:color="auto"/>
        <w:right w:val="none" w:sz="0" w:space="0" w:color="auto"/>
      </w:divBdr>
    </w:div>
    <w:div w:id="768895263">
      <w:bodyDiv w:val="1"/>
      <w:marLeft w:val="0"/>
      <w:marRight w:val="0"/>
      <w:marTop w:val="0"/>
      <w:marBottom w:val="0"/>
      <w:divBdr>
        <w:top w:val="none" w:sz="0" w:space="0" w:color="auto"/>
        <w:left w:val="none" w:sz="0" w:space="0" w:color="auto"/>
        <w:bottom w:val="none" w:sz="0" w:space="0" w:color="auto"/>
        <w:right w:val="none" w:sz="0" w:space="0" w:color="auto"/>
      </w:divBdr>
    </w:div>
    <w:div w:id="853541147">
      <w:bodyDiv w:val="1"/>
      <w:marLeft w:val="0"/>
      <w:marRight w:val="0"/>
      <w:marTop w:val="0"/>
      <w:marBottom w:val="0"/>
      <w:divBdr>
        <w:top w:val="none" w:sz="0" w:space="0" w:color="auto"/>
        <w:left w:val="none" w:sz="0" w:space="0" w:color="auto"/>
        <w:bottom w:val="none" w:sz="0" w:space="0" w:color="auto"/>
        <w:right w:val="none" w:sz="0" w:space="0" w:color="auto"/>
      </w:divBdr>
      <w:divsChild>
        <w:div w:id="525408486">
          <w:marLeft w:val="0"/>
          <w:marRight w:val="0"/>
          <w:marTop w:val="0"/>
          <w:marBottom w:val="0"/>
          <w:divBdr>
            <w:top w:val="none" w:sz="0" w:space="0" w:color="auto"/>
            <w:left w:val="none" w:sz="0" w:space="0" w:color="auto"/>
            <w:bottom w:val="none" w:sz="0" w:space="0" w:color="auto"/>
            <w:right w:val="none" w:sz="0" w:space="0" w:color="auto"/>
          </w:divBdr>
          <w:divsChild>
            <w:div w:id="787242368">
              <w:marLeft w:val="0"/>
              <w:marRight w:val="0"/>
              <w:marTop w:val="0"/>
              <w:marBottom w:val="0"/>
              <w:divBdr>
                <w:top w:val="none" w:sz="0" w:space="0" w:color="auto"/>
                <w:left w:val="none" w:sz="0" w:space="0" w:color="auto"/>
                <w:bottom w:val="none" w:sz="0" w:space="0" w:color="auto"/>
                <w:right w:val="none" w:sz="0" w:space="0" w:color="auto"/>
              </w:divBdr>
              <w:divsChild>
                <w:div w:id="162916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939322">
      <w:bodyDiv w:val="1"/>
      <w:marLeft w:val="0"/>
      <w:marRight w:val="0"/>
      <w:marTop w:val="0"/>
      <w:marBottom w:val="0"/>
      <w:divBdr>
        <w:top w:val="none" w:sz="0" w:space="0" w:color="auto"/>
        <w:left w:val="none" w:sz="0" w:space="0" w:color="auto"/>
        <w:bottom w:val="none" w:sz="0" w:space="0" w:color="auto"/>
        <w:right w:val="none" w:sz="0" w:space="0" w:color="auto"/>
      </w:divBdr>
    </w:div>
    <w:div w:id="1108622818">
      <w:bodyDiv w:val="1"/>
      <w:marLeft w:val="0"/>
      <w:marRight w:val="0"/>
      <w:marTop w:val="0"/>
      <w:marBottom w:val="0"/>
      <w:divBdr>
        <w:top w:val="none" w:sz="0" w:space="0" w:color="auto"/>
        <w:left w:val="none" w:sz="0" w:space="0" w:color="auto"/>
        <w:bottom w:val="none" w:sz="0" w:space="0" w:color="auto"/>
        <w:right w:val="none" w:sz="0" w:space="0" w:color="auto"/>
      </w:divBdr>
    </w:div>
    <w:div w:id="1557231921">
      <w:bodyDiv w:val="1"/>
      <w:marLeft w:val="0"/>
      <w:marRight w:val="0"/>
      <w:marTop w:val="0"/>
      <w:marBottom w:val="0"/>
      <w:divBdr>
        <w:top w:val="none" w:sz="0" w:space="0" w:color="auto"/>
        <w:left w:val="none" w:sz="0" w:space="0" w:color="auto"/>
        <w:bottom w:val="none" w:sz="0" w:space="0" w:color="auto"/>
        <w:right w:val="none" w:sz="0" w:space="0" w:color="auto"/>
      </w:divBdr>
    </w:div>
    <w:div w:id="2032147459">
      <w:bodyDiv w:val="1"/>
      <w:marLeft w:val="0"/>
      <w:marRight w:val="0"/>
      <w:marTop w:val="0"/>
      <w:marBottom w:val="0"/>
      <w:divBdr>
        <w:top w:val="none" w:sz="0" w:space="0" w:color="auto"/>
        <w:left w:val="none" w:sz="0" w:space="0" w:color="auto"/>
        <w:bottom w:val="none" w:sz="0" w:space="0" w:color="auto"/>
        <w:right w:val="none" w:sz="0" w:space="0" w:color="auto"/>
      </w:divBdr>
    </w:div>
    <w:div w:id="2058242482">
      <w:bodyDiv w:val="1"/>
      <w:marLeft w:val="0"/>
      <w:marRight w:val="0"/>
      <w:marTop w:val="0"/>
      <w:marBottom w:val="0"/>
      <w:divBdr>
        <w:top w:val="none" w:sz="0" w:space="0" w:color="auto"/>
        <w:left w:val="none" w:sz="0" w:space="0" w:color="auto"/>
        <w:bottom w:val="none" w:sz="0" w:space="0" w:color="auto"/>
        <w:right w:val="none" w:sz="0" w:space="0" w:color="auto"/>
      </w:divBdr>
    </w:div>
    <w:div w:id="2135900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votroubek@senecura.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F91730-19B4-415C-9DF9-C63828A1C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11</Pages>
  <Words>3591</Words>
  <Characters>21189</Characters>
  <Application>Microsoft Office Word</Application>
  <DocSecurity>0</DocSecurity>
  <Lines>176</Lines>
  <Paragraphs>49</Paragraphs>
  <ScaleCrop>false</ScaleCrop>
  <HeadingPairs>
    <vt:vector size="2" baseType="variant">
      <vt:variant>
        <vt:lpstr>Název</vt:lpstr>
      </vt:variant>
      <vt:variant>
        <vt:i4>1</vt:i4>
      </vt:variant>
    </vt:vector>
  </HeadingPairs>
  <TitlesOfParts>
    <vt:vector size="1" baseType="lpstr">
      <vt:lpstr>Smlouva o spolupráci</vt:lpstr>
    </vt:vector>
  </TitlesOfParts>
  <Company>VURV</Company>
  <LinksUpToDate>false</LinksUpToDate>
  <CharactersWithSpaces>24731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spolupráci</dc:title>
  <dc:creator>kocourek</dc:creator>
  <cp:lastModifiedBy>Havrlantová Zuzana</cp:lastModifiedBy>
  <cp:revision>11</cp:revision>
  <cp:lastPrinted>2017-02-24T10:01:00Z</cp:lastPrinted>
  <dcterms:created xsi:type="dcterms:W3CDTF">2020-05-29T06:38:00Z</dcterms:created>
  <dcterms:modified xsi:type="dcterms:W3CDTF">2020-05-29T09:22:00Z</dcterms:modified>
</cp:coreProperties>
</file>