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941"/>
        <w:gridCol w:w="1391"/>
        <w:gridCol w:w="743"/>
        <w:gridCol w:w="1408"/>
        <w:gridCol w:w="1888"/>
        <w:gridCol w:w="865"/>
        <w:gridCol w:w="301"/>
        <w:gridCol w:w="204"/>
        <w:gridCol w:w="1053"/>
        <w:gridCol w:w="696"/>
        <w:gridCol w:w="684"/>
        <w:gridCol w:w="204"/>
        <w:gridCol w:w="204"/>
      </w:tblGrid>
      <w:tr w:rsidR="00F370DD" w:rsidRPr="00F370DD" w:rsidTr="00F370DD">
        <w:trPr>
          <w:trHeight w:val="88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NEW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662322C1" wp14:editId="6CF936CE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19050</wp:posOffset>
                  </wp:positionV>
                  <wp:extent cx="1419225" cy="542925"/>
                  <wp:effectExtent l="0" t="0" r="9525" b="9525"/>
                  <wp:wrapNone/>
                  <wp:docPr id="1063" name="Obrázek 1063" descr="EDENRED RVB_300dp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26" descr="EDENRED RVB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</w:tblGrid>
            <w:tr w:rsidR="00F370DD" w:rsidRPr="00F370DD">
              <w:trPr>
                <w:trHeight w:val="885"/>
                <w:tblCellSpacing w:w="0" w:type="dxa"/>
              </w:trPr>
              <w:tc>
                <w:tcPr>
                  <w:tcW w:w="3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370DD" w:rsidRPr="00F370DD" w:rsidRDefault="00F370DD" w:rsidP="00F370DD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cs-CZ"/>
                    </w:rPr>
                  </w:pPr>
                  <w:r w:rsidRPr="00F370DD">
                    <w:rPr>
                      <w:rFonts w:ascii="Arial" w:eastAsia="Times New Roman" w:hAnsi="Arial" w:cs="Arial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</w:tbl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hideMark/>
          </w:tcPr>
          <w:p w:rsidR="00F370DD" w:rsidRPr="00F370DD" w:rsidRDefault="00F370DD" w:rsidP="00F370D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808080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color w:val="808080"/>
                <w:sz w:val="16"/>
                <w:szCs w:val="16"/>
                <w:vertAlign w:val="superscript"/>
                <w:lang w:eastAsia="cs-CZ"/>
              </w:rPr>
              <w:t>3.7+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87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1.2</w:t>
            </w:r>
          </w:p>
        </w:tc>
        <w:tc>
          <w:tcPr>
            <w:tcW w:w="19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66FF"/>
                <w:sz w:val="36"/>
                <w:szCs w:val="36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i/>
                <w:iCs/>
                <w:color w:val="3366FF"/>
                <w:sz w:val="36"/>
                <w:szCs w:val="36"/>
                <w:lang w:eastAsia="cs-CZ"/>
              </w:rPr>
              <w:t xml:space="preserve"> Personalizovaná </w:t>
            </w:r>
            <w:proofErr w:type="spellStart"/>
            <w:r w:rsidRPr="00F370DD">
              <w:rPr>
                <w:rFonts w:ascii="Arial" w:eastAsia="Times New Roman" w:hAnsi="Arial" w:cs="Arial"/>
                <w:b/>
                <w:bCs/>
                <w:i/>
                <w:iCs/>
                <w:color w:val="3366FF"/>
                <w:sz w:val="36"/>
                <w:szCs w:val="36"/>
                <w:lang w:eastAsia="cs-CZ"/>
              </w:rPr>
              <w:t>multi</w:t>
            </w:r>
            <w:proofErr w:type="spellEnd"/>
            <w:r w:rsidRPr="00F370DD">
              <w:rPr>
                <w:rFonts w:ascii="Arial" w:eastAsia="Times New Roman" w:hAnsi="Arial" w:cs="Arial"/>
                <w:b/>
                <w:bCs/>
                <w:i/>
                <w:iCs/>
                <w:color w:val="3366FF"/>
                <w:sz w:val="36"/>
                <w:szCs w:val="36"/>
                <w:lang w:eastAsia="cs-CZ"/>
              </w:rPr>
              <w:t xml:space="preserve">-objednávka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FB85DDF" wp14:editId="4EF5F0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1295400" cy="542925"/>
                  <wp:effectExtent l="0" t="0" r="0" b="9525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B_CheckOrder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"/>
            </w:tblGrid>
            <w:tr w:rsidR="00F370DD" w:rsidRPr="00F370DD">
              <w:trPr>
                <w:trHeight w:val="87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366FF"/>
                  <w:noWrap/>
                  <w:vAlign w:val="bottom"/>
                  <w:hideMark/>
                </w:tcPr>
                <w:p w:rsidR="00F370DD" w:rsidRPr="00F370DD" w:rsidRDefault="00F370DD" w:rsidP="00F370D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F370DD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48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00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* Kód klienta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188450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* IČO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00025208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C0BE914" wp14:editId="7FF992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1295400" cy="542925"/>
                  <wp:effectExtent l="0" t="0" r="0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B_Print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"/>
            </w:tblGrid>
            <w:tr w:rsidR="00F370DD" w:rsidRPr="00F370D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366FF"/>
                  <w:noWrap/>
                  <w:vAlign w:val="bottom"/>
                  <w:hideMark/>
                </w:tcPr>
                <w:p w:rsidR="00F370DD" w:rsidRPr="00F370DD" w:rsidRDefault="00F370DD" w:rsidP="00F370D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370DD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12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00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Název společnosti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ČR,Okresní</w:t>
            </w:r>
            <w:proofErr w:type="spellEnd"/>
            <w:proofErr w:type="gramEnd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soud v </w:t>
            </w:r>
            <w:proofErr w:type="spellStart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Bruntále,jako</w:t>
            </w:r>
            <w:proofErr w:type="spellEnd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organizační složka státu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Počet zaměstnanců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12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12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00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* Produkt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Ticket</w:t>
            </w:r>
            <w:proofErr w:type="spellEnd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Restaurant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12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00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* Způsob dodání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Periodicita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246FC091" wp14:editId="6E3B2D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285875" cy="542925"/>
                  <wp:effectExtent l="0" t="0" r="9525" b="9525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B_Sen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405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00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* Způsob platby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PŘEVOD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Další externí reference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12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00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 Datum dodání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4.6.2020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9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(předpokládaný termín)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00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Hana Hubálková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Faxové číslo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Celková hodnota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160650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120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300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Telefonní číslo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554786234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Kontaktní e-mail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highlight w:val="black"/>
                <w:u w:val="single"/>
                <w:lang w:eastAsia="cs-CZ"/>
              </w:rPr>
              <w:t>hubalkova@osoud.bru.justice.cz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Počet poukázek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1785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58"/>
        </w:trPr>
        <w:tc>
          <w:tcPr>
            <w:tcW w:w="4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2085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hideMark/>
          </w:tcPr>
          <w:p w:rsidR="00F370DD" w:rsidRPr="00F370DD" w:rsidRDefault="00F370DD" w:rsidP="00F37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lastRenderedPageBreak/>
              <w:t>Poznámky</w:t>
            </w:r>
          </w:p>
        </w:tc>
        <w:tc>
          <w:tcPr>
            <w:tcW w:w="2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0DD" w:rsidRPr="00F370DD" w:rsidRDefault="00F370DD" w:rsidP="00F37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proofErr w:type="gramStart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měsíc   ČERVEN</w:t>
            </w:r>
            <w:proofErr w:type="gramEnd"/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2020 objednávám stravenky v hodnotě á 90,-Kč v celkovém počtu 1785ks s tím, že tyto budou doručeny na dvě adresy, a to 1407ks na adresu Okresní soud Bruntál, Partyzánská 11, 792 01 Bruntál  a 378ks na adresu - Okresní soud, Revoluční 60, 794 01 Krnov.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68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 povinný údaj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70DD" w:rsidRPr="00F370DD" w:rsidTr="00F370DD">
        <w:trPr>
          <w:trHeight w:val="58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F370DD" w:rsidRPr="00F370DD" w:rsidRDefault="00F370DD" w:rsidP="00F3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70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0350C7" w:rsidRDefault="000350C7"/>
    <w:sectPr w:rsidR="000350C7" w:rsidSect="00373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99"/>
    <w:rsid w:val="000350C7"/>
    <w:rsid w:val="003735FC"/>
    <w:rsid w:val="00C12099"/>
    <w:rsid w:val="00F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1155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Dokládalová</dc:creator>
  <cp:keywords/>
  <dc:description/>
  <cp:lastModifiedBy>Lenka Dokládalová</cp:lastModifiedBy>
  <cp:revision>3</cp:revision>
  <dcterms:created xsi:type="dcterms:W3CDTF">2020-06-04T05:20:00Z</dcterms:created>
  <dcterms:modified xsi:type="dcterms:W3CDTF">2020-06-04T05:46:00Z</dcterms:modified>
</cp:coreProperties>
</file>